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CE740">
      <w:pPr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词汇词汇词汇 - 宿舍3遍大声朗读</w:t>
      </w:r>
    </w:p>
    <w:p w14:paraId="0B24931B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 xml:space="preserve">감언이설 </w:t>
      </w:r>
      <w:r>
        <w:rPr>
          <w:rFonts w:hint="eastAsia" w:eastAsia="맑은 고딕"/>
          <w:lang w:val="en-US" w:eastAsia="ko-KR"/>
        </w:rPr>
        <w:tab/>
        <w:t xml:space="preserve">소탐대실 </w:t>
      </w:r>
      <w:r>
        <w:rPr>
          <w:rFonts w:hint="eastAsia" w:eastAsia="맑은 고딕"/>
          <w:lang w:val="en-US" w:eastAsia="ko-KR"/>
        </w:rPr>
        <w:tab/>
        <w:t xml:space="preserve">좌충우돌 </w:t>
      </w:r>
      <w:r>
        <w:rPr>
          <w:rFonts w:hint="eastAsia" w:eastAsia="맑은 고딕"/>
          <w:lang w:val="en-US" w:eastAsia="ko-KR"/>
        </w:rPr>
        <w:tab/>
        <w:t>어불성설</w:t>
      </w:r>
      <w:r>
        <w:rPr>
          <w:rFonts w:hint="eastAsia" w:eastAsia="맑은 고딕"/>
          <w:lang w:val="en-US" w:eastAsia="ko-KR"/>
        </w:rPr>
        <w:tab/>
        <w:t>상부상조</w:t>
      </w:r>
      <w:r>
        <w:rPr>
          <w:rFonts w:hint="eastAsia" w:eastAsia="맑은 고딕"/>
          <w:lang w:val="en-US" w:eastAsia="ko-KR"/>
        </w:rPr>
        <w:tab/>
        <w:t>차일피일</w:t>
      </w:r>
    </w:p>
    <w:p w14:paraId="44588BBB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반신반의</w:t>
      </w:r>
      <w:r>
        <w:rPr>
          <w:rFonts w:hint="eastAsia" w:eastAsia="맑은 고딕"/>
          <w:lang w:val="en-US" w:eastAsia="ko-KR"/>
        </w:rPr>
        <w:tab/>
        <w:t>기고만장</w:t>
      </w:r>
      <w:r>
        <w:rPr>
          <w:rFonts w:hint="eastAsia" w:eastAsia="맑은 고딕"/>
          <w:lang w:val="en-US" w:eastAsia="ko-KR"/>
        </w:rPr>
        <w:tab/>
        <w:t xml:space="preserve">기절초풍 </w:t>
      </w:r>
      <w:r>
        <w:rPr>
          <w:rFonts w:hint="eastAsia" w:eastAsia="맑은 고딕"/>
          <w:lang w:val="en-US" w:eastAsia="ko-KR"/>
        </w:rPr>
        <w:tab/>
        <w:t>동문서답</w:t>
      </w:r>
      <w:r>
        <w:rPr>
          <w:rFonts w:hint="eastAsia" w:eastAsia="맑은 고딕"/>
          <w:lang w:val="en-US" w:eastAsia="ko-KR"/>
        </w:rPr>
        <w:tab/>
        <w:t>다다익선</w:t>
      </w:r>
      <w:r>
        <w:rPr>
          <w:rFonts w:hint="eastAsia" w:eastAsia="맑은 고딕"/>
          <w:lang w:val="en-US" w:eastAsia="ko-KR"/>
        </w:rPr>
        <w:tab/>
        <w:t>전화위복</w:t>
      </w:r>
    </w:p>
    <w:p w14:paraId="7ED1F067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동고동락</w:t>
      </w:r>
      <w:r>
        <w:rPr>
          <w:rFonts w:hint="eastAsia" w:eastAsia="맑은 고딕"/>
          <w:lang w:val="en-US" w:eastAsia="ko-KR"/>
        </w:rPr>
        <w:tab/>
        <w:t>심사숙고</w:t>
      </w:r>
      <w:r>
        <w:rPr>
          <w:rFonts w:hint="eastAsia" w:eastAsia="맑은 고딕"/>
          <w:lang w:val="en-US" w:eastAsia="ko-KR"/>
        </w:rPr>
        <w:tab/>
        <w:t>노심초사</w:t>
      </w:r>
      <w:r>
        <w:rPr>
          <w:rFonts w:hint="eastAsia" w:eastAsia="맑은 고딕"/>
          <w:lang w:val="en-US" w:eastAsia="ko-KR"/>
        </w:rPr>
        <w:tab/>
        <w:t>학수고대</w:t>
      </w:r>
      <w:r>
        <w:rPr>
          <w:rFonts w:hint="eastAsia" w:eastAsia="맑은 고딕"/>
          <w:lang w:val="en-US" w:eastAsia="ko-KR"/>
        </w:rPr>
        <w:tab/>
        <w:t>아전인수</w:t>
      </w:r>
      <w:r>
        <w:rPr>
          <w:rFonts w:hint="eastAsia" w:eastAsia="맑은 고딕"/>
          <w:lang w:val="en-US" w:eastAsia="ko-KR"/>
        </w:rPr>
        <w:tab/>
        <w:t>동병상련</w:t>
      </w:r>
    </w:p>
    <w:p w14:paraId="3D6D1965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구사일생</w:t>
      </w:r>
      <w:r>
        <w:rPr>
          <w:rFonts w:hint="eastAsia" w:eastAsia="맑은 고딕"/>
          <w:lang w:val="en-US" w:eastAsia="ko-KR"/>
        </w:rPr>
        <w:tab/>
        <w:t>과유불급</w:t>
      </w:r>
    </w:p>
    <w:p w14:paraId="7E448B58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동상이몽</w:t>
      </w:r>
      <w:r>
        <w:rPr>
          <w:rFonts w:hint="eastAsia" w:eastAsia="맑은 고딕"/>
          <w:lang w:val="en-US" w:eastAsia="ko-KR"/>
        </w:rPr>
        <w:tab/>
        <w:t>일거양득</w:t>
      </w:r>
      <w:r>
        <w:rPr>
          <w:rFonts w:hint="eastAsia" w:eastAsia="맑은 고딕"/>
          <w:lang w:val="en-US" w:eastAsia="ko-KR"/>
        </w:rPr>
        <w:tab/>
        <w:t>설상가상</w:t>
      </w:r>
      <w:r>
        <w:rPr>
          <w:rFonts w:hint="eastAsia" w:eastAsia="맑은 고딕"/>
          <w:lang w:val="en-US" w:eastAsia="ko-KR"/>
        </w:rPr>
        <w:tab/>
        <w:t>고진감래</w:t>
      </w:r>
      <w:r>
        <w:rPr>
          <w:rFonts w:hint="eastAsia" w:eastAsia="맑은 고딕"/>
          <w:lang w:val="en-US" w:eastAsia="ko-KR"/>
        </w:rPr>
        <w:tab/>
        <w:t>임기응변</w:t>
      </w:r>
      <w:r>
        <w:rPr>
          <w:rFonts w:hint="eastAsia" w:eastAsia="맑은 고딕"/>
          <w:lang w:val="en-US" w:eastAsia="ko-KR"/>
        </w:rPr>
        <w:tab/>
        <w:t>자승자박</w:t>
      </w:r>
    </w:p>
    <w:p w14:paraId="13095FDF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부화뇌동</w:t>
      </w:r>
      <w:r>
        <w:rPr>
          <w:rFonts w:hint="eastAsia" w:eastAsia="맑은 고딕"/>
          <w:lang w:val="en-US" w:eastAsia="ko-KR"/>
        </w:rPr>
        <w:tab/>
        <w:t>청천벽력</w:t>
      </w:r>
      <w:r>
        <w:rPr>
          <w:rFonts w:hint="eastAsia" w:eastAsia="맑은 고딕"/>
          <w:lang w:val="en-US" w:eastAsia="ko-KR"/>
        </w:rPr>
        <w:tab/>
        <w:t>용감무쌍</w:t>
      </w:r>
      <w:r>
        <w:rPr>
          <w:rFonts w:hint="eastAsia" w:eastAsia="맑은 고딕"/>
          <w:lang w:val="en-US" w:eastAsia="ko-KR"/>
        </w:rPr>
        <w:tab/>
        <w:t>호시탐탐</w:t>
      </w:r>
      <w:r>
        <w:rPr>
          <w:rFonts w:hint="eastAsia" w:eastAsia="맑은 고딕"/>
          <w:lang w:val="en-US" w:eastAsia="ko-KR"/>
        </w:rPr>
        <w:tab/>
        <w:t>금상첨화</w:t>
      </w:r>
      <w:r>
        <w:rPr>
          <w:rFonts w:hint="eastAsia" w:eastAsia="맑은 고딕"/>
          <w:lang w:val="en-US" w:eastAsia="ko-KR"/>
        </w:rPr>
        <w:tab/>
        <w:t>갑론을박</w:t>
      </w:r>
    </w:p>
    <w:p w14:paraId="098CB683">
      <w:pPr>
        <w:pBdr>
          <w:bottom w:val="double" w:color="auto" w:sz="4" w:space="0"/>
        </w:pBdr>
        <w:rPr>
          <w:rFonts w:hint="eastAsia" w:eastAsia="맑은 고딕"/>
          <w:lang w:val="en-US" w:eastAsia="ko-KR"/>
        </w:rPr>
      </w:pPr>
    </w:p>
    <w:p w14:paraId="2607F737">
      <w:pPr>
        <w:rPr>
          <w:rFonts w:hint="default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워낙</w:t>
      </w:r>
      <w:r>
        <w:rPr>
          <w:rFonts w:hint="eastAsia" w:eastAsia="SimSun"/>
          <w:lang w:val="en-US" w:eastAsia="zh-CN"/>
        </w:rPr>
        <w:t xml:space="preserve">  </w:t>
      </w:r>
      <w:r>
        <w:rPr>
          <w:rFonts w:hint="eastAsia" w:eastAsia="맑은 고딕"/>
          <w:lang w:val="en-US" w:eastAsia="ko-KR"/>
        </w:rPr>
        <w:t xml:space="preserve"> 곧잘(꽤)    고이(고이)  여간     마냥</w:t>
      </w:r>
    </w:p>
    <w:p w14:paraId="492172FF">
      <w:pPr>
        <w:rPr>
          <w:rFonts w:hint="default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 xml:space="preserve">미처    고작    차마     새삼     </w:t>
      </w:r>
    </w:p>
    <w:p w14:paraId="04F2ABF7">
      <w:pPr>
        <w:rPr>
          <w:rFonts w:hint="default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 xml:space="preserve">막상    자칫   얼핏    마지못해    섣불리 </w:t>
      </w:r>
    </w:p>
    <w:p w14:paraId="75D43A15">
      <w:pPr>
        <w:rPr>
          <w:rFonts w:hint="default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모처럼    간신히(가까스로)     좀처럼(부정)</w:t>
      </w:r>
    </w:p>
    <w:p w14:paraId="28EAED93">
      <w:pPr>
        <w:rPr>
          <w:rFonts w:hint="default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 xml:space="preserve">기필코    손수    행여     </w:t>
      </w:r>
    </w:p>
    <w:p w14:paraId="5DE4CF3D">
      <w:pPr>
        <w:rPr>
          <w:rFonts w:hint="default" w:eastAsia="SimSun"/>
          <w:lang w:val="en-US" w:eastAsia="zh-CN"/>
        </w:rPr>
      </w:pPr>
      <w:r>
        <w:rPr>
          <w:rFonts w:hint="eastAsia" w:eastAsia="맑은 고딕"/>
          <w:lang w:val="en-US" w:eastAsia="ko-KR"/>
        </w:rPr>
        <w:t>힘껏    실컷</w:t>
      </w:r>
      <w:r>
        <w:rPr>
          <w:rFonts w:hint="eastAsia" w:eastAsia="맑은 고딕"/>
          <w:lang w:val="en-US" w:eastAsia="ko-KR"/>
        </w:rPr>
        <w:tab/>
        <w:t/>
      </w:r>
      <w:r>
        <w:rPr>
          <w:rFonts w:hint="eastAsia" w:eastAsia="맑은 고딕"/>
          <w:lang w:val="en-US" w:eastAsia="ko-KR"/>
        </w:rPr>
        <w:tab/>
        <w:t>기껏(</w:t>
      </w:r>
      <w:r>
        <w:rPr>
          <w:rFonts w:hint="eastAsia" w:eastAsia="SimSun"/>
          <w:lang w:val="en-US" w:eastAsia="zh-CN"/>
        </w:rPr>
        <w:t xml:space="preserve">充其量/很努力)  </w:t>
      </w:r>
    </w:p>
    <w:p w14:paraId="3C7D46D9">
      <w:pPr>
        <w:rPr>
          <w:rFonts w:hint="default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 xml:space="preserve">이내(금방/곧)  으레(습관적으로)      </w:t>
      </w:r>
    </w:p>
    <w:p w14:paraId="73624F31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 xml:space="preserve">한창    한결  </w:t>
      </w:r>
    </w:p>
    <w:p w14:paraId="47DFB7BB">
      <w:pPr>
        <w:rPr>
          <w:rFonts w:hint="default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간혹   장차(</w:t>
      </w:r>
      <w:r>
        <w:rPr>
          <w:rFonts w:hint="eastAsia" w:eastAsia="SimSun"/>
          <w:lang w:val="en-US" w:eastAsia="zh-CN"/>
        </w:rPr>
        <w:t>将来)</w:t>
      </w:r>
      <w:r>
        <w:rPr>
          <w:rFonts w:hint="eastAsia" w:eastAsia="맑은 고딕"/>
          <w:lang w:val="en-US" w:eastAsia="ko-KR"/>
        </w:rPr>
        <w:t xml:space="preserve">      끝내</w:t>
      </w:r>
    </w:p>
    <w:p w14:paraId="38728119">
      <w:pPr>
        <w:rPr>
          <w:rFonts w:hint="default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 xml:space="preserve">도리어(오히려)   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eastAsia" w:eastAsia="맑은 고딕"/>
          <w:lang w:val="en-US" w:eastAsia="ko-KR"/>
        </w:rPr>
        <w:t xml:space="preserve">도무리(아무리 해도)    도통(아무리 해도 전혀...)   </w:t>
      </w:r>
    </w:p>
    <w:p w14:paraId="5F96F44F">
      <w:pPr>
        <w:rPr>
          <w:rFonts w:hint="default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끊임없이  손색없이   하염없이   형편없이  까닭없이    난데없이   변함없이   꾸밈없이    꼼짝없이    한결같이    어김없이  거침없이</w:t>
      </w:r>
    </w:p>
    <w:p w14:paraId="11EC6386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 xml:space="preserve">긴밀히   조밀히    세밀히     치밀히    </w:t>
      </w:r>
    </w:p>
    <w:p w14:paraId="4484E07B">
      <w:pPr>
        <w:pBdr>
          <w:bottom w:val="double" w:color="auto" w:sz="4" w:space="0"/>
        </w:pBdr>
        <w:rPr>
          <w:rFonts w:hint="eastAsia" w:eastAsia="맑은 고딕"/>
          <w:lang w:val="en-US" w:eastAsia="ko-KR"/>
        </w:rPr>
      </w:pPr>
    </w:p>
    <w:p w14:paraId="24FB6E17">
      <w:pPr>
        <w:rPr>
          <w:rFonts w:hint="eastAsia" w:eastAsia="맑은 고딕"/>
          <w:lang w:val="en-US" w:eastAsia="ko-KR"/>
        </w:rPr>
      </w:pPr>
    </w:p>
    <w:p w14:paraId="44C61F3B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 xml:space="preserve">나무라다   다그치다 </w:t>
      </w:r>
      <w:r>
        <w:rPr>
          <w:rFonts w:hint="eastAsia" w:eastAsia="맑은 고딕"/>
          <w:lang w:val="en-US" w:eastAsia="ko-KR"/>
        </w:rPr>
        <w:tab/>
        <w:t>쓰다듬다</w:t>
      </w:r>
      <w:r>
        <w:rPr>
          <w:rFonts w:hint="eastAsia" w:eastAsia="맑은 고딕"/>
          <w:lang w:val="en-US" w:eastAsia="ko-KR"/>
        </w:rPr>
        <w:tab/>
        <w:t>견주다</w:t>
      </w:r>
      <w:r>
        <w:rPr>
          <w:rFonts w:hint="eastAsia" w:eastAsia="맑은 고딕"/>
          <w:lang w:val="en-US" w:eastAsia="ko-KR"/>
        </w:rPr>
        <w:tab/>
        <w:t>일컫다</w:t>
      </w:r>
      <w:r>
        <w:rPr>
          <w:rFonts w:hint="eastAsia" w:eastAsia="맑은 고딕"/>
          <w:lang w:val="en-US" w:eastAsia="ko-KR"/>
        </w:rPr>
        <w:tab/>
        <w:t>내뱉다</w:t>
      </w:r>
      <w:r>
        <w:rPr>
          <w:rFonts w:hint="eastAsia" w:eastAsia="맑은 고딕"/>
          <w:lang w:val="en-US" w:eastAsia="ko-KR"/>
        </w:rPr>
        <w:tab/>
        <w:t>늘어놓다</w:t>
      </w:r>
      <w:r>
        <w:rPr>
          <w:rFonts w:hint="eastAsia" w:eastAsia="맑은 고딕"/>
          <w:lang w:val="en-US" w:eastAsia="ko-KR"/>
        </w:rPr>
        <w:tab/>
      </w:r>
    </w:p>
    <w:p w14:paraId="282C0F8E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타이르다</w:t>
      </w:r>
      <w:r>
        <w:rPr>
          <w:rFonts w:hint="eastAsia" w:eastAsia="맑은 고딕"/>
          <w:lang w:val="en-US" w:eastAsia="ko-KR"/>
        </w:rPr>
        <w:tab/>
        <w:t xml:space="preserve">따돌리다 </w:t>
      </w:r>
      <w:r>
        <w:rPr>
          <w:rFonts w:hint="eastAsia" w:eastAsia="맑은 고딕"/>
          <w:lang w:val="en-US" w:eastAsia="ko-KR"/>
        </w:rPr>
        <w:tab/>
        <w:t>떠올리다</w:t>
      </w:r>
      <w:r>
        <w:rPr>
          <w:rFonts w:hint="eastAsia" w:eastAsia="맑은 고딕"/>
          <w:lang w:val="en-US" w:eastAsia="ko-KR"/>
        </w:rPr>
        <w:tab/>
        <w:t>되살리다    물러나다    쫓겨나다</w:t>
      </w:r>
    </w:p>
    <w:p w14:paraId="4C6712A0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되풀이하다</w:t>
      </w:r>
      <w:r>
        <w:rPr>
          <w:rFonts w:hint="eastAsia" w:eastAsia="맑은 고딕"/>
          <w:lang w:val="en-US" w:eastAsia="ko-KR"/>
        </w:rPr>
        <w:tab/>
        <w:t>뿌리치다</w:t>
      </w:r>
      <w:r>
        <w:rPr>
          <w:rFonts w:hint="eastAsia" w:eastAsia="맑은 고딕"/>
          <w:lang w:val="en-US" w:eastAsia="ko-KR"/>
        </w:rPr>
        <w:tab/>
        <w:t>바로잡다    매이다</w:t>
      </w:r>
      <w:r>
        <w:rPr>
          <w:rFonts w:hint="eastAsia" w:eastAsia="맑은 고딕"/>
          <w:lang w:val="en-US" w:eastAsia="ko-KR"/>
        </w:rPr>
        <w:tab/>
        <w:t/>
      </w:r>
      <w:r>
        <w:rPr>
          <w:rFonts w:hint="eastAsia" w:eastAsia="맑은 고딕"/>
          <w:lang w:val="en-US" w:eastAsia="ko-KR"/>
        </w:rPr>
        <w:tab/>
        <w:t>번지다</w:t>
      </w:r>
      <w:r>
        <w:rPr>
          <w:rFonts w:hint="eastAsia" w:eastAsia="맑은 고딕"/>
          <w:lang w:val="en-US" w:eastAsia="ko-KR"/>
        </w:rPr>
        <w:tab/>
        <w:t/>
      </w:r>
      <w:r>
        <w:rPr>
          <w:rFonts w:hint="eastAsia" w:eastAsia="맑은 고딕"/>
          <w:lang w:val="en-US" w:eastAsia="ko-KR"/>
        </w:rPr>
        <w:tab/>
        <w:t>잇따르다</w:t>
      </w:r>
    </w:p>
    <w:p w14:paraId="039FBC7C">
      <w:pPr>
        <w:rPr>
          <w:rFonts w:hint="default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기대다</w:t>
      </w:r>
      <w:r>
        <w:rPr>
          <w:rFonts w:hint="eastAsia" w:eastAsia="맑은 고딕"/>
          <w:lang w:val="en-US" w:eastAsia="ko-KR"/>
        </w:rPr>
        <w:tab/>
        <w:t/>
      </w:r>
      <w:r>
        <w:rPr>
          <w:rFonts w:hint="eastAsia" w:eastAsia="맑은 고딕"/>
          <w:lang w:val="en-US" w:eastAsia="ko-KR"/>
        </w:rPr>
        <w:tab/>
        <w:t>깨닫다</w:t>
      </w:r>
      <w:r>
        <w:rPr>
          <w:rFonts w:hint="eastAsia" w:eastAsia="맑은 고딕"/>
          <w:lang w:val="en-US" w:eastAsia="ko-KR"/>
        </w:rPr>
        <w:tab/>
        <w:t/>
      </w:r>
      <w:r>
        <w:rPr>
          <w:rFonts w:hint="eastAsia" w:eastAsia="맑은 고딕"/>
          <w:lang w:val="en-US" w:eastAsia="ko-KR"/>
        </w:rPr>
        <w:tab/>
        <w:t>솟아나다</w:t>
      </w:r>
      <w:r>
        <w:rPr>
          <w:rFonts w:hint="eastAsia" w:eastAsia="맑은 고딕"/>
          <w:lang w:val="en-US" w:eastAsia="ko-KR"/>
        </w:rPr>
        <w:tab/>
        <w:t>타고나다</w:t>
      </w:r>
      <w:r>
        <w:rPr>
          <w:rFonts w:hint="eastAsia" w:eastAsia="맑은 고딕"/>
          <w:lang w:val="en-US" w:eastAsia="ko-KR"/>
        </w:rPr>
        <w:tab/>
      </w:r>
    </w:p>
    <w:p w14:paraId="43C78EE9">
      <w:pPr>
        <w:rPr>
          <w:rFonts w:hint="eastAsia" w:eastAsia="맑은 고딕"/>
          <w:lang w:val="en-US" w:eastAsia="ko-KR"/>
        </w:rPr>
      </w:pPr>
    </w:p>
    <w:p w14:paraId="5F273059">
      <w:pPr>
        <w:rPr>
          <w:rFonts w:hint="default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호전되다</w:t>
      </w:r>
      <w:r>
        <w:rPr>
          <w:rFonts w:hint="eastAsia" w:eastAsia="맑은 고딕"/>
          <w:lang w:val="en-US" w:eastAsia="ko-KR"/>
        </w:rPr>
        <w:tab/>
        <w:t/>
      </w:r>
      <w:r>
        <w:rPr>
          <w:rFonts w:hint="eastAsia" w:eastAsia="맑은 고딕"/>
          <w:lang w:val="en-US" w:eastAsia="ko-KR"/>
        </w:rPr>
        <w:tab/>
      </w:r>
    </w:p>
    <w:p w14:paraId="7CD96259">
      <w:pPr>
        <w:rPr>
          <w:rFonts w:hint="default" w:eastAsia="맑은 고딕"/>
          <w:lang w:val="en-US" w:eastAsia="ko-KR"/>
        </w:rPr>
      </w:pPr>
    </w:p>
    <w:p w14:paraId="61BE7553">
      <w:pPr>
        <w:rPr>
          <w:rFonts w:hint="default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초라하다</w:t>
      </w:r>
      <w:r>
        <w:rPr>
          <w:rFonts w:hint="eastAsia" w:eastAsia="맑은 고딕"/>
          <w:lang w:val="en-US" w:eastAsia="ko-KR"/>
        </w:rPr>
        <w:tab/>
        <w:t>미미하다</w:t>
      </w:r>
      <w:r>
        <w:rPr>
          <w:rFonts w:hint="eastAsia" w:eastAsia="맑은 고딕"/>
          <w:lang w:val="en-US" w:eastAsia="ko-KR"/>
        </w:rPr>
        <w:tab/>
        <w:t>완화하다</w:t>
      </w:r>
      <w:r>
        <w:rPr>
          <w:rFonts w:hint="eastAsia" w:eastAsia="맑은 고딕"/>
          <w:lang w:val="en-US" w:eastAsia="ko-KR"/>
        </w:rPr>
        <w:tab/>
        <w:t>차분하다</w:t>
      </w:r>
      <w:r>
        <w:rPr>
          <w:rFonts w:hint="eastAsia" w:eastAsia="맑은 고딕"/>
          <w:lang w:val="en-US" w:eastAsia="ko-KR"/>
        </w:rPr>
        <w:tab/>
        <w:t>알차다</w:t>
      </w:r>
      <w:r>
        <w:rPr>
          <w:rFonts w:hint="eastAsia" w:eastAsia="맑은 고딕"/>
          <w:lang w:val="en-US" w:eastAsia="ko-KR"/>
        </w:rPr>
        <w:tab/>
        <w:t/>
      </w:r>
      <w:r>
        <w:rPr>
          <w:rFonts w:hint="eastAsia" w:eastAsia="맑은 고딕"/>
          <w:lang w:val="en-US" w:eastAsia="ko-KR"/>
        </w:rPr>
        <w:tab/>
        <w:t>난처하다</w:t>
      </w:r>
      <w:r>
        <w:rPr>
          <w:rFonts w:hint="eastAsia" w:eastAsia="맑은 고딕"/>
          <w:lang w:val="en-US" w:eastAsia="ko-KR"/>
        </w:rPr>
        <w:tab/>
      </w:r>
    </w:p>
    <w:p w14:paraId="604EE41A">
      <w:pPr>
        <w:pBdr>
          <w:bottom w:val="double" w:color="auto" w:sz="4" w:space="0"/>
        </w:pBdr>
        <w:rPr>
          <w:rFonts w:hint="eastAsia" w:eastAsia="맑은 고딕"/>
          <w:lang w:val="en-US" w:eastAsia="ko-KR"/>
        </w:rPr>
      </w:pPr>
    </w:p>
    <w:p w14:paraId="35185F4F">
      <w:pPr>
        <w:rPr>
          <w:rFonts w:hint="eastAsia" w:eastAsia="맑은 고딕"/>
          <w:lang w:val="en-US" w:eastAsia="ko-KR"/>
        </w:rPr>
      </w:pPr>
    </w:p>
    <w:p w14:paraId="032AEC4F">
      <w:pPr>
        <w:rPr>
          <w:rFonts w:hint="eastAsia" w:eastAsia="SimSun"/>
          <w:lang w:val="en-US" w:eastAsia="zh-CN"/>
        </w:rPr>
      </w:pPr>
      <w:r>
        <w:rPr>
          <w:rFonts w:hint="eastAsia" w:eastAsia="맑은 고딕"/>
          <w:lang w:val="en-US" w:eastAsia="ko-KR"/>
        </w:rPr>
        <w:t>딸리다</w:t>
      </w:r>
      <w:r>
        <w:rPr>
          <w:rFonts w:hint="eastAsia" w:eastAsia="맑은 고딕"/>
          <w:lang w:val="en-US" w:eastAsia="ko-KR"/>
        </w:rPr>
        <w:tab/>
        <w:t/>
      </w:r>
      <w:r>
        <w:rPr>
          <w:rFonts w:hint="eastAsia" w:eastAsia="맑은 고딕"/>
          <w:lang w:val="en-US" w:eastAsia="ko-KR"/>
        </w:rPr>
        <w:tab/>
      </w:r>
      <w:r>
        <w:rPr>
          <w:rFonts w:hint="eastAsia" w:eastAsia="SimSun"/>
          <w:lang w:val="en-US" w:eastAsia="zh-CN"/>
        </w:rPr>
        <w:t>被束缚</w:t>
      </w:r>
      <w:r>
        <w:rPr>
          <w:rFonts w:hint="eastAsia" w:eastAsia="SimSun"/>
          <w:lang w:val="en-US" w:eastAsia="zh-CN"/>
        </w:rPr>
        <w:tab/>
        <w:t>附带</w:t>
      </w:r>
      <w:r>
        <w:rPr>
          <w:rFonts w:hint="eastAsia" w:eastAsia="SimSun"/>
          <w:lang w:val="en-US" w:eastAsia="zh-CN"/>
        </w:rPr>
        <w:tab/>
        <w:t>附属</w:t>
      </w:r>
    </w:p>
    <w:p w14:paraId="521FB5E9">
      <w:pPr>
        <w:rPr>
          <w:rFonts w:hint="eastAsia" w:eastAsia="SimSun"/>
          <w:lang w:val="en-US" w:eastAsia="zh-CN"/>
        </w:rPr>
      </w:pPr>
      <w:r>
        <w:rPr>
          <w:rFonts w:hint="eastAsia" w:eastAsia="맑은 고딕"/>
          <w:lang w:val="en-US" w:eastAsia="ko-KR"/>
        </w:rPr>
        <w:t>더듬다</w:t>
      </w:r>
      <w:r>
        <w:rPr>
          <w:rFonts w:hint="eastAsia" w:eastAsia="맑은 고딕"/>
          <w:lang w:val="en-US" w:eastAsia="ko-KR"/>
        </w:rPr>
        <w:tab/>
        <w:t/>
      </w:r>
      <w:r>
        <w:rPr>
          <w:rFonts w:hint="eastAsia" w:eastAsia="맑은 고딕"/>
          <w:lang w:val="en-US" w:eastAsia="ko-KR"/>
        </w:rPr>
        <w:tab/>
      </w:r>
      <w:r>
        <w:rPr>
          <w:rFonts w:hint="eastAsia" w:eastAsia="SimSun"/>
          <w:lang w:val="en-US" w:eastAsia="zh-CN"/>
        </w:rPr>
        <w:t>摸索</w:t>
      </w:r>
      <w:r>
        <w:rPr>
          <w:rFonts w:hint="eastAsia" w:eastAsia="SimSun"/>
          <w:lang w:val="en-US" w:eastAsia="zh-CN"/>
        </w:rPr>
        <w:tab/>
        <w:t>追忆</w:t>
      </w:r>
      <w:r>
        <w:rPr>
          <w:rFonts w:hint="eastAsia" w:eastAsia="SimSun"/>
          <w:lang w:val="en-US" w:eastAsia="zh-CN"/>
        </w:rPr>
        <w:tab/>
        <w:t>结巴地说</w:t>
      </w:r>
    </w:p>
    <w:p w14:paraId="6F822B7A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ab/>
      </w:r>
    </w:p>
    <w:p w14:paraId="0A260831">
      <w:pPr>
        <w:pBdr>
          <w:bottom w:val="double" w:color="auto" w:sz="4" w:space="0"/>
        </w:pBdr>
        <w:rPr>
          <w:rFonts w:hint="eastAsia" w:eastAsia="맑은 고딕"/>
          <w:lang w:val="en-US" w:eastAsia="ko-KR"/>
        </w:rPr>
      </w:pPr>
    </w:p>
    <w:p w14:paraId="342EC673">
      <w:pPr>
        <w:rPr>
          <w:rFonts w:hint="eastAsia" w:eastAsia="맑은 고딕"/>
          <w:lang w:val="en-US" w:eastAsia="ko-KR"/>
        </w:rPr>
      </w:pPr>
    </w:p>
    <w:p w14:paraId="380E8604">
      <w:pPr>
        <w:rPr>
          <w:rFonts w:hint="default" w:eastAsia="맑은 고딕"/>
          <w:lang w:val="en-US" w:eastAsia="ko-K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맑은 고딕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43550"/>
    <w:rsid w:val="0D8D3F85"/>
    <w:rsid w:val="0DEB1DB5"/>
    <w:rsid w:val="110732AF"/>
    <w:rsid w:val="143325E7"/>
    <w:rsid w:val="16E135DB"/>
    <w:rsid w:val="27374C98"/>
    <w:rsid w:val="28590A7E"/>
    <w:rsid w:val="287B08D6"/>
    <w:rsid w:val="2B623ECC"/>
    <w:rsid w:val="30B4110A"/>
    <w:rsid w:val="36EE2D79"/>
    <w:rsid w:val="41824E23"/>
    <w:rsid w:val="450B3E07"/>
    <w:rsid w:val="4A7A3AC4"/>
    <w:rsid w:val="4B5030B1"/>
    <w:rsid w:val="4F7A3479"/>
    <w:rsid w:val="5B4D245D"/>
    <w:rsid w:val="6A454933"/>
    <w:rsid w:val="78CA5418"/>
    <w:rsid w:val="7ECE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2026-10-02T16:59:03Z</dcterms:created>
  <dc:creator>HP</dc:creator>
  <cp:lastModifiedBy>RogeAustine</cp:lastModifiedBy>
  <dcterms:modified xsi:type="dcterms:W3CDTF">2026-10-02T17:53:49Z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eyJoZGlkIjoiMDU0ZDQyN2ZkOTMxMjMyZjJjYmY4ZDQyOThjMTZiZjQiLCJ1c2VySWQiOiIxNTY1Mzc4OTYyIn0=</vt:lpwstr>
  </property>
  <property fmtid="{D5CDD505-2E9C-101B-9397-08002B2CF9AE}" pid="4" name="ICV">
    <vt:lpwstr>F8AD8298709F48E38A38F4A22718B1EC_12</vt:lpwstr>
  </property>
</Properties>
</file>