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D6" w:rsidRDefault="0026771D">
      <w:pPr>
        <w:keepNext/>
        <w:keepLines/>
        <w:pBdr>
          <w:top w:val="nil"/>
          <w:left w:val="nil"/>
          <w:bottom w:val="nil"/>
          <w:right w:val="nil"/>
          <w:between w:val="nil"/>
        </w:pBdr>
        <w:tabs>
          <w:tab w:val="left" w:pos="284"/>
        </w:tabs>
        <w:spacing w:after="460"/>
        <w:ind w:firstLine="227"/>
        <w:jc w:val="center"/>
        <w:rPr>
          <w:rFonts w:ascii="Times" w:eastAsia="Times" w:hAnsi="Times" w:cs="Times"/>
          <w:b/>
          <w:color w:val="333333"/>
          <w:sz w:val="28"/>
          <w:szCs w:val="28"/>
          <w:highlight w:val="white"/>
        </w:rPr>
      </w:pPr>
      <w:r>
        <w:rPr>
          <w:rFonts w:ascii="Times" w:eastAsia="Times" w:hAnsi="Times" w:cs="Times"/>
          <w:b/>
          <w:color w:val="333333"/>
          <w:sz w:val="28"/>
          <w:szCs w:val="28"/>
          <w:highlight w:val="white"/>
        </w:rPr>
        <w:t>Automatización de un</w:t>
      </w:r>
      <w:r>
        <w:rPr>
          <w:rFonts w:ascii="Times" w:eastAsia="Times" w:hAnsi="Times" w:cs="Times"/>
          <w:b/>
          <w:color w:val="333333"/>
          <w:sz w:val="28"/>
          <w:szCs w:val="28"/>
          <w:highlight w:val="white"/>
        </w:rPr>
        <w:t xml:space="preserve"> proceso de negocios:</w:t>
      </w:r>
      <w:r>
        <w:rPr>
          <w:rFonts w:ascii="Times" w:eastAsia="Times" w:hAnsi="Times" w:cs="Times"/>
          <w:b/>
          <w:color w:val="333333"/>
          <w:sz w:val="28"/>
          <w:szCs w:val="28"/>
          <w:highlight w:val="white"/>
        </w:rPr>
        <w:br/>
        <w:t>Sistema de cálculo de impuestos</w:t>
      </w:r>
    </w:p>
    <w:p w:rsidR="00154FD6" w:rsidRDefault="0026771D">
      <w:pPr>
        <w:pBdr>
          <w:top w:val="nil"/>
          <w:left w:val="nil"/>
          <w:bottom w:val="nil"/>
          <w:right w:val="nil"/>
          <w:between w:val="nil"/>
        </w:pBdr>
        <w:ind w:firstLine="227"/>
        <w:jc w:val="center"/>
        <w:rPr>
          <w:rFonts w:ascii="Times" w:eastAsia="Times" w:hAnsi="Times" w:cs="Times"/>
          <w:color w:val="000000"/>
          <w:sz w:val="18"/>
          <w:szCs w:val="18"/>
        </w:rPr>
      </w:pPr>
      <w:r>
        <w:rPr>
          <w:rFonts w:ascii="Times" w:eastAsia="Times" w:hAnsi="Times" w:cs="Times"/>
          <w:color w:val="000000"/>
          <w:sz w:val="18"/>
          <w:szCs w:val="18"/>
        </w:rPr>
        <w:t>Estrada Cruz Rogelio, Fun</w:t>
      </w:r>
      <w:r>
        <w:rPr>
          <w:rFonts w:ascii="Times" w:eastAsia="Times" w:hAnsi="Times" w:cs="Times"/>
          <w:sz w:val="18"/>
          <w:szCs w:val="18"/>
        </w:rPr>
        <w:t>d</w:t>
      </w:r>
      <w:r>
        <w:rPr>
          <w:rFonts w:ascii="Times" w:eastAsia="Times" w:hAnsi="Times" w:cs="Times"/>
          <w:color w:val="000000"/>
          <w:sz w:val="18"/>
          <w:szCs w:val="18"/>
        </w:rPr>
        <w:t>amentos de Ingeniería de Software, Ingenier</w:t>
      </w:r>
      <w:r>
        <w:rPr>
          <w:rFonts w:ascii="Times" w:eastAsia="Times" w:hAnsi="Times" w:cs="Times"/>
          <w:sz w:val="18"/>
          <w:szCs w:val="18"/>
        </w:rPr>
        <w:t>ía en Informática</w:t>
      </w:r>
      <w:r>
        <w:rPr>
          <w:rFonts w:ascii="Times" w:eastAsia="Times" w:hAnsi="Times" w:cs="Times"/>
          <w:color w:val="000000"/>
          <w:sz w:val="18"/>
          <w:szCs w:val="18"/>
        </w:rPr>
        <w:t xml:space="preserve"> </w:t>
      </w:r>
      <w:r>
        <w:rPr>
          <w:rFonts w:ascii="Times" w:eastAsia="Times" w:hAnsi="Times" w:cs="Times"/>
          <w:sz w:val="18"/>
          <w:szCs w:val="18"/>
        </w:rPr>
        <w:t>Unidad Profesional Interdisciplinaria de Ingeniería y Ciencias Sociales y Administrativas, Av. Té S/N, Del. Iztacalco.</w:t>
      </w:r>
    </w:p>
    <w:p w:rsidR="00154FD6" w:rsidRDefault="0026771D">
      <w:pPr>
        <w:pBdr>
          <w:top w:val="nil"/>
          <w:left w:val="nil"/>
          <w:bottom w:val="nil"/>
          <w:right w:val="nil"/>
          <w:between w:val="nil"/>
        </w:pBdr>
        <w:spacing w:before="600" w:after="120"/>
        <w:ind w:left="567" w:right="567"/>
        <w:jc w:val="both"/>
        <w:rPr>
          <w:rFonts w:ascii="Times" w:eastAsia="Times" w:hAnsi="Times" w:cs="Times"/>
          <w:color w:val="980000"/>
          <w:sz w:val="18"/>
          <w:szCs w:val="18"/>
        </w:rPr>
      </w:pPr>
      <w:r>
        <w:rPr>
          <w:rFonts w:ascii="Times" w:eastAsia="Times" w:hAnsi="Times" w:cs="Times"/>
          <w:b/>
          <w:color w:val="000000"/>
          <w:sz w:val="18"/>
          <w:szCs w:val="18"/>
        </w:rPr>
        <w:t>Resumen</w:t>
      </w:r>
      <w:r>
        <w:rPr>
          <w:rFonts w:ascii="Times" w:eastAsia="Times" w:hAnsi="Times" w:cs="Times"/>
          <w:b/>
          <w:color w:val="000000"/>
          <w:sz w:val="18"/>
          <w:szCs w:val="18"/>
        </w:rPr>
        <w:t>.</w:t>
      </w:r>
      <w:r>
        <w:rPr>
          <w:rFonts w:ascii="Times" w:eastAsia="Times" w:hAnsi="Times" w:cs="Times"/>
          <w:color w:val="000000"/>
          <w:sz w:val="18"/>
          <w:szCs w:val="18"/>
        </w:rPr>
        <w:t xml:space="preserve"> </w:t>
      </w:r>
      <w:r>
        <w:rPr>
          <w:rFonts w:ascii="Times" w:eastAsia="Times" w:hAnsi="Times" w:cs="Times"/>
          <w:sz w:val="18"/>
          <w:szCs w:val="18"/>
        </w:rPr>
        <w:br/>
        <w:t xml:space="preserve">      Para el estado mexicano</w:t>
      </w:r>
      <w:r>
        <w:rPr>
          <w:rFonts w:ascii="Times" w:eastAsia="Times" w:hAnsi="Times" w:cs="Times"/>
          <w:sz w:val="18"/>
          <w:szCs w:val="18"/>
        </w:rPr>
        <w:t xml:space="preserve"> los impuestos son de vital importancia, puesto que el</w:t>
      </w:r>
      <w:r>
        <w:rPr>
          <w:rFonts w:ascii="Times" w:eastAsia="Times" w:hAnsi="Times" w:cs="Times"/>
          <w:sz w:val="18"/>
          <w:szCs w:val="18"/>
        </w:rPr>
        <w:t xml:space="preserve"> 47%   de la recaudación anual está</w:t>
      </w:r>
      <w:r>
        <w:rPr>
          <w:rFonts w:ascii="Times" w:eastAsia="Times" w:hAnsi="Times" w:cs="Times"/>
          <w:sz w:val="18"/>
          <w:szCs w:val="18"/>
        </w:rPr>
        <w:t xml:space="preserve"> in</w:t>
      </w:r>
      <w:r>
        <w:rPr>
          <w:rFonts w:ascii="Times" w:eastAsia="Times" w:hAnsi="Times" w:cs="Times"/>
          <w:sz w:val="18"/>
          <w:szCs w:val="18"/>
        </w:rPr>
        <w:t>tegrado por contribuciones realizadas por personas físicas y morales</w:t>
      </w:r>
      <w:r>
        <w:rPr>
          <w:rFonts w:ascii="Times" w:eastAsia="Times" w:hAnsi="Times" w:cs="Times"/>
          <w:sz w:val="18"/>
          <w:szCs w:val="18"/>
        </w:rPr>
        <w:t xml:space="preserve"> por medio del ISR. Así mismo México es el país miembro de la OCDE con la menor aportación de ingresos tributarios en proporción al PIB, lo que se ve reflejado en el gasto público naciona</w:t>
      </w:r>
      <w:r>
        <w:rPr>
          <w:rFonts w:ascii="Times" w:eastAsia="Times" w:hAnsi="Times" w:cs="Times"/>
          <w:sz w:val="18"/>
          <w:szCs w:val="18"/>
        </w:rPr>
        <w:t>l.  La presentación del siguiente sistema pretende ser una propuesta para la simplificación de actividades administrativas para la aportación de impuestos correspondientes al IMSS y al ISR</w:t>
      </w:r>
      <w:r>
        <w:rPr>
          <w:rFonts w:ascii="Times" w:eastAsia="Times" w:hAnsi="Times" w:cs="Times"/>
          <w:color w:val="1155CC"/>
          <w:sz w:val="18"/>
          <w:szCs w:val="18"/>
        </w:rPr>
        <w:t xml:space="preserve">. </w:t>
      </w:r>
      <w:r>
        <w:rPr>
          <w:rFonts w:ascii="Times" w:eastAsia="Times" w:hAnsi="Times" w:cs="Times"/>
        </w:rPr>
        <w:t xml:space="preserve">El </w:t>
      </w:r>
      <w:r>
        <w:rPr>
          <w:rFonts w:ascii="Times" w:eastAsia="Times" w:hAnsi="Times" w:cs="Times"/>
          <w:sz w:val="18"/>
          <w:szCs w:val="18"/>
        </w:rPr>
        <w:t>Sistema de cálculo de impuestos calcula el sueldo neto de un em</w:t>
      </w:r>
      <w:r>
        <w:rPr>
          <w:rFonts w:ascii="Times" w:eastAsia="Times" w:hAnsi="Times" w:cs="Times"/>
          <w:sz w:val="18"/>
          <w:szCs w:val="18"/>
        </w:rPr>
        <w:t>pleado que trabaja una jornada de 8 horas durante 30 días, deduciendo el impuesto por gastos médicos, invalidez y vida, prestaciones, cesantía y vejez y el impuesto sobre la renta, usando herramientas de desarrollo inteligente como lo son HTML5 en lenguaje</w:t>
      </w:r>
      <w:r>
        <w:rPr>
          <w:rFonts w:ascii="Times" w:eastAsia="Times" w:hAnsi="Times" w:cs="Times"/>
          <w:sz w:val="18"/>
          <w:szCs w:val="18"/>
        </w:rPr>
        <w:t xml:space="preserve"> JASON revisando su funcionalidad en el editor Tryit Editor v3.5 en www.w3schools.com.</w:t>
      </w:r>
    </w:p>
    <w:p w:rsidR="00154FD6" w:rsidRDefault="0026771D">
      <w:pPr>
        <w:pBdr>
          <w:top w:val="nil"/>
          <w:left w:val="nil"/>
          <w:bottom w:val="nil"/>
          <w:right w:val="nil"/>
          <w:between w:val="nil"/>
        </w:pBdr>
        <w:spacing w:before="120" w:after="120"/>
        <w:ind w:left="567" w:right="567"/>
        <w:jc w:val="both"/>
        <w:rPr>
          <w:rFonts w:ascii="Times" w:eastAsia="Times" w:hAnsi="Times" w:cs="Times"/>
          <w:color w:val="980000"/>
          <w:sz w:val="18"/>
          <w:szCs w:val="18"/>
        </w:rPr>
      </w:pPr>
      <w:r>
        <w:rPr>
          <w:rFonts w:ascii="Times" w:eastAsia="Times" w:hAnsi="Times" w:cs="Times"/>
          <w:b/>
          <w:color w:val="000000"/>
          <w:sz w:val="18"/>
          <w:szCs w:val="18"/>
        </w:rPr>
        <w:t xml:space="preserve">Palabras Clave:  </w:t>
      </w:r>
      <w:r>
        <w:rPr>
          <w:rFonts w:ascii="Times" w:eastAsia="Times" w:hAnsi="Times" w:cs="Times"/>
          <w:sz w:val="18"/>
          <w:szCs w:val="18"/>
        </w:rPr>
        <w:t>Sistema de cálculo de impuestos, ISR, IMSS, recaudación fiscal, México, Simplificación Administrativa.</w:t>
      </w:r>
    </w:p>
    <w:p w:rsidR="00154FD6" w:rsidRPr="0026771D" w:rsidRDefault="0026771D">
      <w:pPr>
        <w:pBdr>
          <w:top w:val="nil"/>
          <w:left w:val="nil"/>
          <w:bottom w:val="nil"/>
          <w:right w:val="nil"/>
          <w:between w:val="nil"/>
        </w:pBdr>
        <w:spacing w:before="120" w:after="120"/>
        <w:ind w:left="567" w:right="567"/>
        <w:jc w:val="both"/>
        <w:rPr>
          <w:rFonts w:ascii="Times" w:eastAsia="Times" w:hAnsi="Times" w:cs="Times"/>
          <w:color w:val="212121"/>
          <w:sz w:val="18"/>
          <w:szCs w:val="18"/>
          <w:highlight w:val="white"/>
          <w:lang w:val="en-US"/>
        </w:rPr>
      </w:pPr>
      <w:r w:rsidRPr="0026771D">
        <w:rPr>
          <w:rFonts w:ascii="Times" w:eastAsia="Times" w:hAnsi="Times" w:cs="Times"/>
          <w:b/>
          <w:sz w:val="18"/>
          <w:szCs w:val="18"/>
          <w:lang w:val="en-US"/>
        </w:rPr>
        <w:t>Abstract.</w:t>
      </w:r>
      <w:r w:rsidRPr="0026771D">
        <w:rPr>
          <w:rFonts w:ascii="Times" w:eastAsia="Times" w:hAnsi="Times" w:cs="Times"/>
          <w:b/>
          <w:sz w:val="18"/>
          <w:szCs w:val="18"/>
          <w:lang w:val="en-US"/>
        </w:rPr>
        <w:br/>
        <w:t xml:space="preserve">   </w:t>
      </w:r>
      <w:r w:rsidRPr="0026771D">
        <w:rPr>
          <w:rFonts w:ascii="Times" w:eastAsia="Times" w:hAnsi="Times" w:cs="Times"/>
          <w:color w:val="212121"/>
          <w:sz w:val="18"/>
          <w:szCs w:val="18"/>
          <w:highlight w:val="white"/>
          <w:lang w:val="en-US"/>
        </w:rPr>
        <w:t>For the Mexican state, taxes are of vital importance, the percentage of 47% of the annual collection is composed of contributions made by individuals and corporations through the ISR. Likewise, Mexico is the member country of the OECD with the lowest contr</w:t>
      </w:r>
      <w:r w:rsidRPr="0026771D">
        <w:rPr>
          <w:rFonts w:ascii="Times" w:eastAsia="Times" w:hAnsi="Times" w:cs="Times"/>
          <w:color w:val="212121"/>
          <w:sz w:val="18"/>
          <w:szCs w:val="18"/>
          <w:highlight w:val="white"/>
          <w:lang w:val="en-US"/>
        </w:rPr>
        <w:t>ibution of tax revenues in proportion to GDP, which is reflected in national public expenditure. The presentation of the following system is a proposal for the simplification of administrative activities for the</w:t>
      </w:r>
      <w:r w:rsidRPr="0026771D">
        <w:rPr>
          <w:rFonts w:ascii="Times" w:eastAsia="Times" w:hAnsi="Times" w:cs="Times"/>
          <w:color w:val="4A86E8"/>
          <w:sz w:val="18"/>
          <w:szCs w:val="18"/>
          <w:highlight w:val="white"/>
          <w:lang w:val="en-US"/>
        </w:rPr>
        <w:t xml:space="preserve"> </w:t>
      </w:r>
      <w:r w:rsidRPr="0026771D">
        <w:rPr>
          <w:rFonts w:ascii="Times" w:eastAsia="Times" w:hAnsi="Times" w:cs="Times"/>
          <w:sz w:val="18"/>
          <w:szCs w:val="18"/>
          <w:highlight w:val="white"/>
          <w:lang w:val="en-US"/>
        </w:rPr>
        <w:t>contribution of taxes to the IMSS and the IS</w:t>
      </w:r>
      <w:r w:rsidRPr="0026771D">
        <w:rPr>
          <w:rFonts w:ascii="Times" w:eastAsia="Times" w:hAnsi="Times" w:cs="Times"/>
          <w:sz w:val="18"/>
          <w:szCs w:val="18"/>
          <w:highlight w:val="white"/>
          <w:lang w:val="en-US"/>
        </w:rPr>
        <w:t xml:space="preserve">R.  </w:t>
      </w:r>
      <w:r w:rsidRPr="0026771D">
        <w:rPr>
          <w:rFonts w:ascii="Times" w:eastAsia="Times" w:hAnsi="Times" w:cs="Times"/>
          <w:color w:val="212121"/>
          <w:sz w:val="18"/>
          <w:szCs w:val="18"/>
          <w:highlight w:val="white"/>
          <w:lang w:val="en-US"/>
        </w:rPr>
        <w:t xml:space="preserve">The Tax Calculation System calculates the net salary of an employee who works a day of 8 hours for 30 days, deducting the tax for medical expenses, disability and life, benefits, unemployment and old age and the ISR, using smart development tools such </w:t>
      </w:r>
      <w:r w:rsidRPr="0026771D">
        <w:rPr>
          <w:rFonts w:ascii="Times" w:eastAsia="Times" w:hAnsi="Times" w:cs="Times"/>
          <w:color w:val="212121"/>
          <w:sz w:val="18"/>
          <w:szCs w:val="18"/>
          <w:highlight w:val="white"/>
          <w:lang w:val="en-US"/>
        </w:rPr>
        <w:t>as HTML5 in JSON language, checking its functionality in the Tryit Editor v3.5 editor at www.w3schools.com.</w:t>
      </w:r>
    </w:p>
    <w:p w:rsidR="00154FD6" w:rsidRPr="0026771D" w:rsidRDefault="0026771D">
      <w:pPr>
        <w:pBdr>
          <w:top w:val="nil"/>
          <w:left w:val="nil"/>
          <w:bottom w:val="nil"/>
          <w:right w:val="nil"/>
          <w:between w:val="nil"/>
        </w:pBdr>
        <w:spacing w:before="120" w:after="120"/>
        <w:ind w:left="567" w:right="567"/>
        <w:jc w:val="both"/>
        <w:rPr>
          <w:rFonts w:ascii="Times" w:eastAsia="Times" w:hAnsi="Times" w:cs="Times"/>
          <w:color w:val="212121"/>
          <w:sz w:val="18"/>
          <w:szCs w:val="18"/>
          <w:highlight w:val="white"/>
          <w:lang w:val="en-US"/>
        </w:rPr>
      </w:pPr>
      <w:r w:rsidRPr="0026771D">
        <w:rPr>
          <w:rFonts w:ascii="Times" w:eastAsia="Times" w:hAnsi="Times" w:cs="Times"/>
          <w:color w:val="212121"/>
          <w:sz w:val="18"/>
          <w:szCs w:val="18"/>
          <w:highlight w:val="white"/>
          <w:lang w:val="en-US"/>
        </w:rPr>
        <w:t xml:space="preserve"> </w:t>
      </w:r>
    </w:p>
    <w:p w:rsidR="00154FD6" w:rsidRPr="0026771D" w:rsidRDefault="0026771D">
      <w:pPr>
        <w:pBdr>
          <w:top w:val="nil"/>
          <w:left w:val="nil"/>
          <w:bottom w:val="nil"/>
          <w:right w:val="nil"/>
          <w:between w:val="nil"/>
        </w:pBdr>
        <w:spacing w:before="120" w:after="120"/>
        <w:ind w:left="567" w:right="567"/>
        <w:jc w:val="both"/>
        <w:rPr>
          <w:rFonts w:ascii="Times" w:eastAsia="Times" w:hAnsi="Times" w:cs="Times"/>
          <w:color w:val="212121"/>
          <w:sz w:val="18"/>
          <w:szCs w:val="18"/>
          <w:highlight w:val="white"/>
          <w:lang w:val="en-US"/>
        </w:rPr>
      </w:pPr>
      <w:r w:rsidRPr="0026771D">
        <w:rPr>
          <w:rFonts w:ascii="Times" w:eastAsia="Times" w:hAnsi="Times" w:cs="Times"/>
          <w:color w:val="4A86E8"/>
          <w:sz w:val="18"/>
          <w:szCs w:val="18"/>
          <w:highlight w:val="white"/>
          <w:lang w:val="en-US"/>
        </w:rPr>
        <w:t xml:space="preserve"> </w:t>
      </w:r>
      <w:r w:rsidRPr="0026771D">
        <w:rPr>
          <w:rFonts w:ascii="Times" w:eastAsia="Times" w:hAnsi="Times" w:cs="Times"/>
          <w:b/>
          <w:color w:val="212121"/>
          <w:sz w:val="18"/>
          <w:szCs w:val="18"/>
          <w:highlight w:val="white"/>
          <w:lang w:val="en-US"/>
        </w:rPr>
        <w:t>Key Words: T</w:t>
      </w:r>
      <w:r w:rsidRPr="0026771D">
        <w:rPr>
          <w:rFonts w:ascii="Times" w:eastAsia="Times" w:hAnsi="Times" w:cs="Times"/>
          <w:color w:val="212121"/>
          <w:sz w:val="18"/>
          <w:szCs w:val="18"/>
          <w:highlight w:val="white"/>
          <w:lang w:val="en-US"/>
        </w:rPr>
        <w:t>ax calculation system, ISR, IMSS, tax collection, Mexico, Administrative Simplification.</w:t>
      </w:r>
    </w:p>
    <w:p w:rsidR="00154FD6" w:rsidRPr="0026771D" w:rsidRDefault="00154FD6">
      <w:pPr>
        <w:pBdr>
          <w:top w:val="nil"/>
          <w:left w:val="nil"/>
          <w:bottom w:val="nil"/>
          <w:right w:val="nil"/>
          <w:between w:val="nil"/>
        </w:pBdr>
        <w:spacing w:before="120" w:after="120"/>
        <w:ind w:left="567" w:right="567"/>
        <w:jc w:val="both"/>
        <w:rPr>
          <w:rFonts w:ascii="Times" w:eastAsia="Times" w:hAnsi="Times" w:cs="Times"/>
          <w:b/>
          <w:color w:val="212121"/>
          <w:sz w:val="18"/>
          <w:szCs w:val="18"/>
          <w:highlight w:val="white"/>
          <w:lang w:val="en-US"/>
        </w:rPr>
      </w:pPr>
    </w:p>
    <w:p w:rsidR="00154FD6" w:rsidRPr="0026771D" w:rsidRDefault="00154FD6">
      <w:pPr>
        <w:pBdr>
          <w:top w:val="nil"/>
          <w:left w:val="nil"/>
          <w:bottom w:val="nil"/>
          <w:right w:val="nil"/>
          <w:between w:val="nil"/>
        </w:pBdr>
        <w:spacing w:before="120" w:after="120"/>
        <w:ind w:left="567" w:right="567"/>
        <w:jc w:val="both"/>
        <w:rPr>
          <w:rFonts w:ascii="Times" w:eastAsia="Times" w:hAnsi="Times" w:cs="Times"/>
          <w:b/>
          <w:sz w:val="18"/>
          <w:szCs w:val="18"/>
          <w:lang w:val="en-US"/>
        </w:rPr>
      </w:pPr>
    </w:p>
    <w:p w:rsidR="00154FD6" w:rsidRDefault="0026771D">
      <w:pPr>
        <w:keepNext/>
        <w:keepLines/>
        <w:numPr>
          <w:ilvl w:val="0"/>
          <w:numId w:val="1"/>
        </w:numPr>
        <w:pBdr>
          <w:top w:val="nil"/>
          <w:left w:val="nil"/>
          <w:bottom w:val="nil"/>
          <w:right w:val="nil"/>
          <w:between w:val="nil"/>
        </w:pBdr>
        <w:tabs>
          <w:tab w:val="left" w:pos="400"/>
        </w:tabs>
        <w:spacing w:before="520" w:after="280"/>
        <w:jc w:val="both"/>
        <w:rPr>
          <w:rFonts w:ascii="Times" w:eastAsia="Times" w:hAnsi="Times" w:cs="Times"/>
          <w:b/>
          <w:color w:val="000000"/>
          <w:sz w:val="24"/>
          <w:szCs w:val="24"/>
        </w:rPr>
      </w:pPr>
      <w:r>
        <w:rPr>
          <w:rFonts w:ascii="Times" w:eastAsia="Times" w:hAnsi="Times" w:cs="Times"/>
          <w:b/>
          <w:color w:val="000000"/>
          <w:sz w:val="24"/>
          <w:szCs w:val="24"/>
        </w:rPr>
        <w:lastRenderedPageBreak/>
        <w:t>Introducción</w:t>
      </w:r>
    </w:p>
    <w:p w:rsidR="00154FD6" w:rsidRDefault="0026771D">
      <w:pPr>
        <w:pBdr>
          <w:top w:val="nil"/>
          <w:left w:val="nil"/>
          <w:bottom w:val="nil"/>
          <w:right w:val="nil"/>
          <w:between w:val="nil"/>
        </w:pBdr>
        <w:ind w:firstLine="720"/>
        <w:jc w:val="both"/>
        <w:rPr>
          <w:rFonts w:ascii="Times" w:eastAsia="Times" w:hAnsi="Times" w:cs="Times"/>
        </w:rPr>
      </w:pPr>
      <w:r>
        <w:rPr>
          <w:rFonts w:ascii="Times" w:eastAsia="Times" w:hAnsi="Times" w:cs="Times"/>
        </w:rPr>
        <w:t xml:space="preserve">Las herramientas informáticas son una herramienta eficaz para </w:t>
      </w:r>
      <w:r>
        <w:rPr>
          <w:rFonts w:ascii="Times" w:eastAsia="Times" w:hAnsi="Times" w:cs="Times"/>
        </w:rPr>
        <w:t xml:space="preserve">solucionar problemáticas de diferentes tipos y sobre </w:t>
      </w:r>
      <w:r>
        <w:rPr>
          <w:rFonts w:ascii="Times" w:eastAsia="Times" w:hAnsi="Times" w:cs="Times"/>
        </w:rPr>
        <w:t>todo simplificar el trabajo administrativo, crear aplicaciones beneficia tanto a empleados como a empleadores proporcionando a ambas partes h</w:t>
      </w:r>
      <w:r>
        <w:rPr>
          <w:rFonts w:ascii="Times" w:eastAsia="Times" w:hAnsi="Times" w:cs="Times"/>
        </w:rPr>
        <w:t>erramientas que los ayudan a mejorar el rendimiento y eficiencia laboral a gran escala en diferentes aspectos, además de reducir costos y tiempos dentro de los procesos administrativos. Es así como surge la automatización de un proceso de negocios, para cu</w:t>
      </w:r>
      <w:r>
        <w:rPr>
          <w:rFonts w:ascii="Times" w:eastAsia="Times" w:hAnsi="Times" w:cs="Times"/>
        </w:rPr>
        <w:t>mplir las necesidades corporativas, para la atención de estas</w:t>
      </w:r>
      <w:r>
        <w:rPr>
          <w:rFonts w:ascii="Times" w:eastAsia="Times" w:hAnsi="Times" w:cs="Times"/>
        </w:rPr>
        <w:t xml:space="preserve"> necesidades se implementa el Sistema de cálculo de impuestos. El conocimiento de nuestra aportación por medio de impuestos al estado es un tema que es de injerencia de todos los trabajadores, po</w:t>
      </w:r>
      <w:r>
        <w:rPr>
          <w:rFonts w:ascii="Times" w:eastAsia="Times" w:hAnsi="Times" w:cs="Times"/>
        </w:rPr>
        <w:t xml:space="preserve">r ello se busca una manera de calcular la deducción de esos impuestos de la manera más precisa posible eliminando el factor del error humano. </w:t>
      </w:r>
    </w:p>
    <w:p w:rsidR="00154FD6" w:rsidRDefault="0026771D">
      <w:pPr>
        <w:pBdr>
          <w:top w:val="nil"/>
          <w:left w:val="nil"/>
          <w:bottom w:val="nil"/>
          <w:right w:val="nil"/>
          <w:between w:val="nil"/>
        </w:pBdr>
        <w:ind w:firstLine="720"/>
        <w:jc w:val="both"/>
        <w:rPr>
          <w:rFonts w:ascii="Times" w:eastAsia="Times" w:hAnsi="Times" w:cs="Times"/>
        </w:rPr>
      </w:pPr>
      <w:r>
        <w:rPr>
          <w:rFonts w:ascii="Times" w:eastAsia="Times" w:hAnsi="Times" w:cs="Times"/>
        </w:rPr>
        <w:t>Ahora bien, los impuestos son herramientas del estado para promover el desarrollo económico nacional, a través de</w:t>
      </w:r>
      <w:r>
        <w:rPr>
          <w:rFonts w:ascii="Times" w:eastAsia="Times" w:hAnsi="Times" w:cs="Times"/>
        </w:rPr>
        <w:t xml:space="preserve">l gasto social que depende a su vez de la cantidad del capital disponible de lo recaudado. Es también bien sabido que los impuestos son una parte sustancial de los ingresos públicos, es decir, un impuesto es un recurso que los ciudadanos otorgan al sector </w:t>
      </w:r>
      <w:r>
        <w:rPr>
          <w:rFonts w:ascii="Times" w:eastAsia="Times" w:hAnsi="Times" w:cs="Times"/>
        </w:rPr>
        <w:t xml:space="preserve">público para financiar el gasto público, el cual sirve a distintos fines, como la distribución del ingreso a través de diversas vías como lo son los programas de desarrollo social. </w:t>
      </w:r>
    </w:p>
    <w:p w:rsidR="00154FD6" w:rsidRDefault="0026771D">
      <w:pPr>
        <w:pBdr>
          <w:top w:val="nil"/>
          <w:left w:val="nil"/>
          <w:bottom w:val="nil"/>
          <w:right w:val="nil"/>
          <w:between w:val="nil"/>
        </w:pBdr>
        <w:ind w:firstLine="720"/>
        <w:jc w:val="both"/>
        <w:rPr>
          <w:rFonts w:ascii="Times" w:eastAsia="Times" w:hAnsi="Times" w:cs="Times"/>
        </w:rPr>
      </w:pPr>
      <w:r>
        <w:rPr>
          <w:rFonts w:ascii="Times" w:eastAsia="Times" w:hAnsi="Times" w:cs="Times"/>
        </w:rPr>
        <w:t>Otras funciones de los impuestos son Mejorar la eficiencia económica, El fomento y el desarrollo económico y como medida proteccionista; a continuación,</w:t>
      </w:r>
      <w:r>
        <w:rPr>
          <w:rFonts w:ascii="Times" w:eastAsia="Times" w:hAnsi="Times" w:cs="Times"/>
        </w:rPr>
        <w:t xml:space="preserve"> se describirán los siguientes puntos:</w:t>
      </w:r>
    </w:p>
    <w:p w:rsidR="00154FD6" w:rsidRDefault="0026771D">
      <w:pPr>
        <w:numPr>
          <w:ilvl w:val="0"/>
          <w:numId w:val="2"/>
        </w:numPr>
        <w:pBdr>
          <w:top w:val="nil"/>
          <w:left w:val="nil"/>
          <w:bottom w:val="nil"/>
          <w:right w:val="nil"/>
          <w:between w:val="nil"/>
        </w:pBdr>
        <w:contextualSpacing/>
        <w:jc w:val="both"/>
        <w:rPr>
          <w:rFonts w:ascii="Times" w:eastAsia="Times" w:hAnsi="Times" w:cs="Times"/>
        </w:rPr>
      </w:pPr>
      <w:r>
        <w:rPr>
          <w:rFonts w:ascii="Times" w:eastAsia="Times" w:hAnsi="Times" w:cs="Times"/>
        </w:rPr>
        <w:t>Mejora de la eficiencia económica: esto se logra si se pueden corr</w:t>
      </w:r>
      <w:r>
        <w:rPr>
          <w:rFonts w:ascii="Times" w:eastAsia="Times" w:hAnsi="Times" w:cs="Times"/>
        </w:rPr>
        <w:t>egir fallas en el mercado, sobre todo de orden externo</w:t>
      </w:r>
    </w:p>
    <w:p w:rsidR="00154FD6" w:rsidRDefault="0026771D">
      <w:pPr>
        <w:numPr>
          <w:ilvl w:val="0"/>
          <w:numId w:val="2"/>
        </w:numPr>
        <w:pBdr>
          <w:top w:val="nil"/>
          <w:left w:val="nil"/>
          <w:bottom w:val="nil"/>
          <w:right w:val="nil"/>
          <w:between w:val="nil"/>
        </w:pBdr>
        <w:contextualSpacing/>
        <w:jc w:val="both"/>
        <w:rPr>
          <w:rFonts w:ascii="Times" w:eastAsia="Times" w:hAnsi="Times" w:cs="Times"/>
        </w:rPr>
      </w:pPr>
      <w:r>
        <w:rPr>
          <w:rFonts w:ascii="Times" w:eastAsia="Times" w:hAnsi="Times" w:cs="Times"/>
        </w:rPr>
        <w:t>De fomento al desarrollo económico: Los recursos que se obtienen, se pueden destinar a algún sector económico particular como el impuesto a las gasolinas que pueda financiar la construcción de una auto</w:t>
      </w:r>
      <w:r>
        <w:rPr>
          <w:rFonts w:ascii="Times" w:eastAsia="Times" w:hAnsi="Times" w:cs="Times"/>
        </w:rPr>
        <w:t xml:space="preserve">pista. </w:t>
      </w:r>
    </w:p>
    <w:p w:rsidR="00154FD6" w:rsidRDefault="0026771D">
      <w:pPr>
        <w:numPr>
          <w:ilvl w:val="0"/>
          <w:numId w:val="2"/>
        </w:numPr>
        <w:pBdr>
          <w:top w:val="nil"/>
          <w:left w:val="nil"/>
          <w:bottom w:val="nil"/>
          <w:right w:val="nil"/>
          <w:between w:val="nil"/>
        </w:pBdr>
        <w:contextualSpacing/>
        <w:jc w:val="both"/>
        <w:rPr>
          <w:rFonts w:ascii="Times" w:eastAsia="Times" w:hAnsi="Times" w:cs="Times"/>
        </w:rPr>
      </w:pPr>
      <w:r>
        <w:rPr>
          <w:rFonts w:ascii="Times" w:eastAsia="Times" w:hAnsi="Times" w:cs="Times"/>
        </w:rPr>
        <w:t>De proteccionismo:  Los impuestos pueden proteger a sectores económicos en desventaja, como la industria nacional o la agricultura.</w:t>
      </w:r>
    </w:p>
    <w:p w:rsidR="00154FD6" w:rsidRDefault="0026771D">
      <w:pPr>
        <w:pBdr>
          <w:top w:val="nil"/>
          <w:left w:val="nil"/>
          <w:bottom w:val="nil"/>
          <w:right w:val="nil"/>
          <w:between w:val="nil"/>
        </w:pBdr>
        <w:ind w:firstLine="720"/>
        <w:jc w:val="both"/>
        <w:rPr>
          <w:rFonts w:ascii="Times" w:eastAsia="Times" w:hAnsi="Times" w:cs="Times"/>
        </w:rPr>
      </w:pPr>
      <w:r>
        <w:rPr>
          <w:rFonts w:ascii="Times" w:eastAsia="Times" w:hAnsi="Times" w:cs="Times"/>
        </w:rPr>
        <w:t xml:space="preserve">El presente programa pretende ser un apoyo administrativo que además de simplificar el pago de impuestos contribuya </w:t>
      </w:r>
      <w:r>
        <w:rPr>
          <w:rFonts w:ascii="Times" w:eastAsia="Times" w:hAnsi="Times" w:cs="Times"/>
        </w:rPr>
        <w:t>de manera indirecta a la evasión de impuestos, la evasión de impuestos es el acto de evitar el pago de cualquier impuesto. La evasión fiscal puede darse por diversos motivos:</w:t>
      </w:r>
    </w:p>
    <w:p w:rsidR="00154FD6" w:rsidRDefault="0026771D">
      <w:pPr>
        <w:numPr>
          <w:ilvl w:val="0"/>
          <w:numId w:val="3"/>
        </w:numPr>
        <w:pBdr>
          <w:top w:val="nil"/>
          <w:left w:val="nil"/>
          <w:bottom w:val="nil"/>
          <w:right w:val="nil"/>
          <w:between w:val="nil"/>
        </w:pBdr>
        <w:contextualSpacing/>
        <w:jc w:val="both"/>
        <w:rPr>
          <w:rFonts w:ascii="Times" w:eastAsia="Times" w:hAnsi="Times" w:cs="Times"/>
        </w:rPr>
      </w:pPr>
      <w:r>
        <w:rPr>
          <w:rFonts w:ascii="Times" w:eastAsia="Times" w:hAnsi="Times" w:cs="Times"/>
        </w:rPr>
        <w:t>Ignorancia o desconocimiento de los fines de los impuestos</w:t>
      </w:r>
    </w:p>
    <w:p w:rsidR="00154FD6" w:rsidRDefault="0026771D">
      <w:pPr>
        <w:numPr>
          <w:ilvl w:val="0"/>
          <w:numId w:val="3"/>
        </w:numPr>
        <w:pBdr>
          <w:top w:val="nil"/>
          <w:left w:val="nil"/>
          <w:bottom w:val="nil"/>
          <w:right w:val="nil"/>
          <w:between w:val="nil"/>
        </w:pBdr>
        <w:contextualSpacing/>
        <w:jc w:val="both"/>
        <w:rPr>
          <w:rFonts w:ascii="Times" w:eastAsia="Times" w:hAnsi="Times" w:cs="Times"/>
        </w:rPr>
      </w:pPr>
      <w:r>
        <w:rPr>
          <w:rFonts w:ascii="Times" w:eastAsia="Times" w:hAnsi="Times" w:cs="Times"/>
        </w:rPr>
        <w:t>Servicios públicos pre</w:t>
      </w:r>
      <w:r>
        <w:rPr>
          <w:rFonts w:ascii="Times" w:eastAsia="Times" w:hAnsi="Times" w:cs="Times"/>
        </w:rPr>
        <w:t>stados por forma defectuosa o ineficiente</w:t>
      </w:r>
    </w:p>
    <w:p w:rsidR="00154FD6" w:rsidRDefault="0026771D">
      <w:pPr>
        <w:numPr>
          <w:ilvl w:val="0"/>
          <w:numId w:val="3"/>
        </w:numPr>
        <w:pBdr>
          <w:top w:val="nil"/>
          <w:left w:val="nil"/>
          <w:bottom w:val="nil"/>
          <w:right w:val="nil"/>
          <w:between w:val="nil"/>
        </w:pBdr>
        <w:contextualSpacing/>
        <w:jc w:val="both"/>
        <w:rPr>
          <w:rFonts w:ascii="Times" w:eastAsia="Times" w:hAnsi="Times" w:cs="Times"/>
        </w:rPr>
      </w:pPr>
      <w:r>
        <w:rPr>
          <w:rFonts w:ascii="Times" w:eastAsia="Times" w:hAnsi="Times" w:cs="Times"/>
        </w:rPr>
        <w:t>Por falta de una contraprestación que compense los impuestos pagados</w:t>
      </w:r>
    </w:p>
    <w:p w:rsidR="00154FD6" w:rsidRDefault="0026771D">
      <w:pPr>
        <w:numPr>
          <w:ilvl w:val="0"/>
          <w:numId w:val="3"/>
        </w:numPr>
        <w:pBdr>
          <w:top w:val="nil"/>
          <w:left w:val="nil"/>
          <w:bottom w:val="nil"/>
          <w:right w:val="nil"/>
          <w:between w:val="nil"/>
        </w:pBdr>
        <w:contextualSpacing/>
        <w:jc w:val="both"/>
        <w:rPr>
          <w:rFonts w:ascii="Times" w:eastAsia="Times" w:hAnsi="Times" w:cs="Times"/>
        </w:rPr>
      </w:pPr>
      <w:r>
        <w:rPr>
          <w:rFonts w:ascii="Times" w:eastAsia="Times" w:hAnsi="Times" w:cs="Times"/>
        </w:rPr>
        <w:t>Por la percepción generalizada del enriquecimiento ilícito de los funcionarios públicos.</w:t>
      </w:r>
    </w:p>
    <w:p w:rsidR="00154FD6" w:rsidRDefault="0026771D">
      <w:pPr>
        <w:numPr>
          <w:ilvl w:val="0"/>
          <w:numId w:val="3"/>
        </w:numPr>
        <w:pBdr>
          <w:top w:val="nil"/>
          <w:left w:val="nil"/>
          <w:bottom w:val="nil"/>
          <w:right w:val="nil"/>
          <w:between w:val="nil"/>
        </w:pBdr>
        <w:contextualSpacing/>
        <w:jc w:val="both"/>
        <w:rPr>
          <w:rFonts w:ascii="Times" w:eastAsia="Times" w:hAnsi="Times" w:cs="Times"/>
        </w:rPr>
      </w:pPr>
      <w:r>
        <w:rPr>
          <w:rFonts w:ascii="Times" w:eastAsia="Times" w:hAnsi="Times" w:cs="Times"/>
        </w:rPr>
        <w:t xml:space="preserve">Ejercicio informal de actividades económicas. </w:t>
      </w:r>
    </w:p>
    <w:p w:rsidR="00154FD6" w:rsidRDefault="0026771D">
      <w:pPr>
        <w:pBdr>
          <w:top w:val="nil"/>
          <w:left w:val="nil"/>
          <w:bottom w:val="nil"/>
          <w:right w:val="nil"/>
          <w:between w:val="nil"/>
        </w:pBdr>
        <w:ind w:firstLine="720"/>
        <w:jc w:val="both"/>
        <w:rPr>
          <w:rFonts w:ascii="Times" w:eastAsia="Times" w:hAnsi="Times" w:cs="Times"/>
        </w:rPr>
      </w:pPr>
      <w:r>
        <w:rPr>
          <w:rFonts w:ascii="Times" w:eastAsia="Times" w:hAnsi="Times" w:cs="Times"/>
        </w:rPr>
        <w:t>En términ</w:t>
      </w:r>
      <w:r>
        <w:rPr>
          <w:rFonts w:ascii="Times" w:eastAsia="Times" w:hAnsi="Times" w:cs="Times"/>
        </w:rPr>
        <w:t xml:space="preserve">os sencillos podemos decir que los impuestos son aplicables a las personas físicas y morales; una persona física es un individuo con la capacidad de contraer obligaciones y ejercer derechos, una persona moral es pues una agrupación </w:t>
      </w:r>
      <w:r>
        <w:rPr>
          <w:rFonts w:ascii="Times" w:eastAsia="Times" w:hAnsi="Times" w:cs="Times"/>
        </w:rPr>
        <w:lastRenderedPageBreak/>
        <w:t>de personas que se reúne</w:t>
      </w:r>
      <w:r>
        <w:rPr>
          <w:rFonts w:ascii="Times" w:eastAsia="Times" w:hAnsi="Times" w:cs="Times"/>
        </w:rPr>
        <w:t>n para alcanzar un fin determinado, por ejemplo,</w:t>
      </w:r>
      <w:r>
        <w:rPr>
          <w:rFonts w:ascii="Times" w:eastAsia="Times" w:hAnsi="Times" w:cs="Times"/>
        </w:rPr>
        <w:t xml:space="preserve"> una sociedad anónima o un grupo financiero. </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ab/>
      </w:r>
      <w:r>
        <w:rPr>
          <w:rFonts w:ascii="Times" w:eastAsia="Times" w:hAnsi="Times" w:cs="Times"/>
        </w:rPr>
        <w:t>Este sistema pretende ser una herramienta clave dentro de la industria para el cálculo de impuestos, así mismo, ser una herramienta clave para el desarrollo de la empresa por medio de la simplificación de procesos dentro del departamento encargado de deter</w:t>
      </w:r>
      <w:r>
        <w:rPr>
          <w:rFonts w:ascii="Times" w:eastAsia="Times" w:hAnsi="Times" w:cs="Times"/>
        </w:rPr>
        <w:t>minar las aportaciones fiscales. Además,</w:t>
      </w:r>
      <w:r>
        <w:rPr>
          <w:rFonts w:ascii="Times" w:eastAsia="Times" w:hAnsi="Times" w:cs="Times"/>
        </w:rPr>
        <w:t xml:space="preserve"> se pretende seguir la tendencia actual de desarrollar aplicaciones de forma integral de acuerdo a las necesidades de la industria y los empleadores. </w:t>
      </w:r>
    </w:p>
    <w:p w:rsidR="00154FD6" w:rsidRDefault="00154FD6">
      <w:pPr>
        <w:pBdr>
          <w:top w:val="nil"/>
          <w:left w:val="nil"/>
          <w:bottom w:val="nil"/>
          <w:right w:val="nil"/>
          <w:between w:val="nil"/>
        </w:pBdr>
        <w:jc w:val="both"/>
        <w:rPr>
          <w:rFonts w:ascii="Times" w:eastAsia="Times" w:hAnsi="Times" w:cs="Times"/>
          <w:color w:val="980000"/>
        </w:rPr>
      </w:pPr>
    </w:p>
    <w:p w:rsidR="00154FD6" w:rsidRDefault="0026771D">
      <w:pPr>
        <w:keepNext/>
        <w:keepLines/>
        <w:numPr>
          <w:ilvl w:val="0"/>
          <w:numId w:val="1"/>
        </w:numPr>
        <w:pBdr>
          <w:top w:val="nil"/>
          <w:left w:val="nil"/>
          <w:bottom w:val="nil"/>
          <w:right w:val="nil"/>
          <w:between w:val="nil"/>
        </w:pBdr>
        <w:tabs>
          <w:tab w:val="left" w:pos="400"/>
        </w:tabs>
        <w:spacing w:before="520" w:after="280"/>
        <w:ind w:left="426" w:hanging="426"/>
        <w:jc w:val="both"/>
        <w:rPr>
          <w:rFonts w:ascii="Times" w:eastAsia="Times" w:hAnsi="Times" w:cs="Times"/>
          <w:b/>
          <w:color w:val="000000"/>
          <w:sz w:val="24"/>
          <w:szCs w:val="24"/>
        </w:rPr>
      </w:pPr>
      <w:r>
        <w:rPr>
          <w:rFonts w:ascii="Times" w:eastAsia="Times" w:hAnsi="Times" w:cs="Times"/>
          <w:b/>
          <w:sz w:val="24"/>
          <w:szCs w:val="24"/>
        </w:rPr>
        <w:t>Funcionalidad</w:t>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EL sistema funciona con HTML5 usando el lenguaje de</w:t>
      </w:r>
      <w:r>
        <w:rPr>
          <w:rFonts w:ascii="Times" w:eastAsia="Times" w:hAnsi="Times" w:cs="Times"/>
        </w:rPr>
        <w:t xml:space="preserve"> programación JSON, una herramienta inteligente usada desde inicios del periodo escolar orientada en objetos muy útil.</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Para el cálculo de la deducción del impuesto se usaron los valores porcentuales actuales para las prestaciones, gastos médicos, invalide</w:t>
      </w:r>
      <w:r>
        <w:rPr>
          <w:rFonts w:ascii="Times" w:eastAsia="Times" w:hAnsi="Times" w:cs="Times"/>
        </w:rPr>
        <w:t>z y vida,</w:t>
      </w:r>
      <w:r>
        <w:rPr>
          <w:rFonts w:ascii="Times" w:eastAsia="Times" w:hAnsi="Times" w:cs="Times"/>
        </w:rPr>
        <w:t xml:space="preserve"> así como el de cesantía y vejez.</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Prestaciones= 0.25%</w:t>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Gastos médicos=0.375%</w:t>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Invalidez y vida=0.625%</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El primer valor a calcular es</w:t>
      </w:r>
      <w:r>
        <w:rPr>
          <w:rFonts w:ascii="Times" w:eastAsia="Times" w:hAnsi="Times" w:cs="Times"/>
        </w:rPr>
        <w:t xml:space="preserve"> la suma de estos tres que</w:t>
      </w:r>
      <w:r>
        <w:rPr>
          <w:rFonts w:ascii="Times" w:eastAsia="Times" w:hAnsi="Times" w:cs="Times"/>
        </w:rPr>
        <w:t xml:space="preserve"> es 1.25%.</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Para tener los siguientes datos debemos calcular, por ejemplo, 30 días en los</w:t>
      </w:r>
      <w:r>
        <w:rPr>
          <w:rFonts w:ascii="Times" w:eastAsia="Times" w:hAnsi="Times" w:cs="Times"/>
        </w:rPr>
        <w:t xml:space="preserve"> que trabaja un empleado con un ingreso de $200 diarios. </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Por ende, para tener el valor de retención por prestaciones, gastos médicos, e invalidez y vida se debe hacer:</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La multiplicación de los 30 días por los $200 que el empleado gana a día todo esto por la suma de los porcentajes ya obtenidos para obtener la primera retención.</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Ahora, para continuar se debe calcular la cesantía y vejez, la cual se calcula de manera bime</w:t>
      </w:r>
      <w:r>
        <w:rPr>
          <w:rFonts w:ascii="Times" w:eastAsia="Times" w:hAnsi="Times" w:cs="Times"/>
        </w:rPr>
        <w:t>stral, por lo tanto,</w:t>
      </w:r>
      <w:r>
        <w:rPr>
          <w:rFonts w:ascii="Times" w:eastAsia="Times" w:hAnsi="Times" w:cs="Times"/>
        </w:rPr>
        <w:t xml:space="preserve"> para obtener esta deducción la operación sería:</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La multiplicación de los 61 días que vienen en un bimestre (a excepción de febrero) por el sueldo diario $200 todo por el porcentaje actual de la cesantía y vejez que es 1.125%</w:t>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Y para obt</w:t>
      </w:r>
      <w:r>
        <w:rPr>
          <w:rFonts w:ascii="Times" w:eastAsia="Times" w:hAnsi="Times" w:cs="Times"/>
        </w:rPr>
        <w:t xml:space="preserve">ener la retención total de estos impuestos se debe multiplicar por 2 la primera retención más el valor obtenido al calcular la retención por cesantía y vejez </w:t>
      </w:r>
      <w:r>
        <w:rPr>
          <w:rFonts w:ascii="Times" w:eastAsia="Times" w:hAnsi="Times" w:cs="Times"/>
        </w:rPr>
        <w:lastRenderedPageBreak/>
        <w:t>todo sobre 2 para finalmente restar este</w:t>
      </w:r>
      <w:r>
        <w:rPr>
          <w:rFonts w:ascii="Times" w:eastAsia="Times" w:hAnsi="Times" w:cs="Times"/>
        </w:rPr>
        <w:t xml:space="preserve"> resultado al sueldo mensual para obtener el sueldo con la</w:t>
      </w:r>
      <w:r>
        <w:rPr>
          <w:rFonts w:ascii="Times" w:eastAsia="Times" w:hAnsi="Times" w:cs="Times"/>
        </w:rPr>
        <w:t xml:space="preserve"> reducción de es</w:t>
      </w:r>
      <w:bookmarkStart w:id="0" w:name="_GoBack"/>
      <w:bookmarkEnd w:id="0"/>
      <w:r>
        <w:rPr>
          <w:rFonts w:ascii="Times" w:eastAsia="Times" w:hAnsi="Times" w:cs="Times"/>
        </w:rPr>
        <w:t>tos</w:t>
      </w:r>
      <w:r>
        <w:rPr>
          <w:rFonts w:ascii="Times" w:eastAsia="Times" w:hAnsi="Times" w:cs="Times"/>
        </w:rPr>
        <w:t xml:space="preserve"> impuestos.</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Ahora, para finalizar, se tiene que usar el valor del ISR para hacer esa deducción.</w:t>
      </w:r>
    </w:p>
    <w:p w:rsidR="00154FD6" w:rsidRDefault="00154FD6">
      <w:pPr>
        <w:pBdr>
          <w:top w:val="nil"/>
          <w:left w:val="nil"/>
          <w:bottom w:val="nil"/>
          <w:right w:val="nil"/>
          <w:between w:val="nil"/>
        </w:pBdr>
        <w:jc w:val="both"/>
        <w:rPr>
          <w:rFonts w:ascii="Times" w:eastAsia="Times" w:hAnsi="Times" w:cs="Times"/>
        </w:rPr>
      </w:pP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Para esto</w:t>
      </w:r>
      <w:r>
        <w:rPr>
          <w:rFonts w:ascii="Times" w:eastAsia="Times" w:hAnsi="Times" w:cs="Times"/>
        </w:rPr>
        <w:t xml:space="preserve"> se usan los valores actuales usados en esta</w:t>
      </w:r>
      <w:r>
        <w:rPr>
          <w:rFonts w:ascii="Times" w:eastAsia="Times" w:hAnsi="Times" w:cs="Times"/>
        </w:rPr>
        <w:t xml:space="preserve"> tabla</w:t>
      </w:r>
      <w:r>
        <w:rPr>
          <w:rFonts w:ascii="Times" w:eastAsia="Times" w:hAnsi="Times" w:cs="Times"/>
        </w:rPr>
        <w:t>:</w:t>
      </w:r>
    </w:p>
    <w:p w:rsidR="00154FD6" w:rsidRDefault="0026771D">
      <w:pPr>
        <w:keepNext/>
        <w:keepLines/>
        <w:spacing w:before="240" w:after="240"/>
        <w:ind w:left="284" w:right="396"/>
        <w:jc w:val="both"/>
        <w:rPr>
          <w:rFonts w:ascii="Times" w:eastAsia="Times" w:hAnsi="Times" w:cs="Times"/>
        </w:rPr>
      </w:pPr>
      <w:r>
        <w:rPr>
          <w:rFonts w:ascii="Times" w:eastAsia="Times" w:hAnsi="Times" w:cs="Times"/>
          <w:b/>
          <w:sz w:val="18"/>
          <w:szCs w:val="18"/>
        </w:rPr>
        <w:t>Tabla 1.</w:t>
      </w:r>
      <w:r>
        <w:rPr>
          <w:rFonts w:ascii="Times" w:eastAsia="Times" w:hAnsi="Times" w:cs="Times"/>
          <w:sz w:val="18"/>
          <w:szCs w:val="18"/>
        </w:rPr>
        <w:t xml:space="preserve">  Límite inferior, límite superior y cuota fija para el ISR hasta $24</w:t>
      </w:r>
      <w:r>
        <w:rPr>
          <w:rFonts w:ascii="Times" w:eastAsia="Times" w:hAnsi="Times" w:cs="Times"/>
          <w:sz w:val="18"/>
          <w:szCs w:val="18"/>
        </w:rPr>
        <w:t>,222.31 2018.</w:t>
      </w:r>
      <w:r>
        <w:rPr>
          <w:noProof/>
        </w:rPr>
        <w:drawing>
          <wp:anchor distT="114300" distB="114300" distL="114300" distR="114300" simplePos="0" relativeHeight="251658240" behindDoc="0" locked="0" layoutInCell="1" hidden="0" allowOverlap="1">
            <wp:simplePos x="0" y="0"/>
            <wp:positionH relativeFrom="margin">
              <wp:posOffset>447675</wp:posOffset>
            </wp:positionH>
            <wp:positionV relativeFrom="paragraph">
              <wp:posOffset>542925</wp:posOffset>
            </wp:positionV>
            <wp:extent cx="3155950" cy="1910080"/>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l="15175" t="25316" r="60644" b="48551"/>
                    <a:stretch>
                      <a:fillRect/>
                    </a:stretch>
                  </pic:blipFill>
                  <pic:spPr>
                    <a:xfrm>
                      <a:off x="0" y="0"/>
                      <a:ext cx="3155950" cy="1910080"/>
                    </a:xfrm>
                    <a:prstGeom prst="rect">
                      <a:avLst/>
                    </a:prstGeom>
                    <a:ln/>
                  </pic:spPr>
                </pic:pic>
              </a:graphicData>
            </a:graphic>
          </wp:anchor>
        </w:drawing>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En cada caso, si el valor del sueldo mensual es menor al límite inferior o igual al límite superior de cada caso se restará la cuota fija.</w:t>
      </w:r>
    </w:p>
    <w:p w:rsidR="00154FD6" w:rsidRDefault="00154FD6">
      <w:pPr>
        <w:pBdr>
          <w:top w:val="nil"/>
          <w:left w:val="nil"/>
          <w:bottom w:val="nil"/>
          <w:right w:val="nil"/>
          <w:between w:val="nil"/>
        </w:pBdr>
        <w:jc w:val="both"/>
        <w:rPr>
          <w:rFonts w:ascii="Times" w:eastAsia="Times" w:hAnsi="Times" w:cs="Times"/>
        </w:rPr>
      </w:pPr>
    </w:p>
    <w:p w:rsidR="00154FD6" w:rsidRDefault="0026771D">
      <w:pPr>
        <w:keepNext/>
        <w:keepLines/>
        <w:numPr>
          <w:ilvl w:val="1"/>
          <w:numId w:val="1"/>
        </w:numPr>
        <w:pBdr>
          <w:top w:val="nil"/>
          <w:left w:val="nil"/>
          <w:bottom w:val="nil"/>
          <w:right w:val="nil"/>
          <w:between w:val="nil"/>
        </w:pBdr>
        <w:tabs>
          <w:tab w:val="left" w:pos="510"/>
        </w:tabs>
        <w:spacing w:before="440" w:after="220"/>
        <w:jc w:val="both"/>
        <w:rPr>
          <w:rFonts w:ascii="Times" w:eastAsia="Times" w:hAnsi="Times" w:cs="Times"/>
          <w:b/>
          <w:color w:val="000000"/>
        </w:rPr>
      </w:pPr>
      <w:r>
        <w:rPr>
          <w:rFonts w:ascii="Times" w:eastAsia="Times" w:hAnsi="Times" w:cs="Times"/>
          <w:b/>
        </w:rPr>
        <w:t>Código</w:t>
      </w:r>
    </w:p>
    <w:p w:rsidR="00154FD6" w:rsidRDefault="0026771D">
      <w:pPr>
        <w:pBdr>
          <w:top w:val="nil"/>
          <w:left w:val="nil"/>
          <w:bottom w:val="nil"/>
          <w:right w:val="nil"/>
          <w:between w:val="nil"/>
        </w:pBdr>
        <w:jc w:val="both"/>
        <w:rPr>
          <w:rFonts w:ascii="Times" w:eastAsia="Times" w:hAnsi="Times" w:cs="Times"/>
        </w:rPr>
      </w:pPr>
      <w:r>
        <w:rPr>
          <w:rFonts w:ascii="Times" w:eastAsia="Times" w:hAnsi="Times" w:cs="Times"/>
        </w:rPr>
        <w:t>Para realizar esta</w:t>
      </w:r>
      <w:r>
        <w:rPr>
          <w:rFonts w:ascii="Times" w:eastAsia="Times" w:hAnsi="Times" w:cs="Times"/>
        </w:rPr>
        <w:t xml:space="preserve"> aplicación se usó HTML5 con el lenguaje de programación JSON con la ayuda del editor Tryit Editor v3.5 en la página web </w:t>
      </w:r>
      <w:hyperlink r:id="rId6">
        <w:r>
          <w:rPr>
            <w:rFonts w:ascii="Times" w:eastAsia="Times" w:hAnsi="Times" w:cs="Times"/>
            <w:color w:val="1155CC"/>
            <w:u w:val="single"/>
          </w:rPr>
          <w:t>www.w3schools.com</w:t>
        </w:r>
      </w:hyperlink>
    </w:p>
    <w:p w:rsidR="00154FD6" w:rsidRDefault="00154FD6">
      <w:pPr>
        <w:jc w:val="both"/>
        <w:rPr>
          <w:rFonts w:ascii="Times" w:eastAsia="Times" w:hAnsi="Times" w:cs="Times"/>
          <w:b/>
        </w:rPr>
      </w:pPr>
    </w:p>
    <w:p w:rsidR="00154FD6" w:rsidRDefault="00154FD6">
      <w:pPr>
        <w:jc w:val="both"/>
        <w:rPr>
          <w:rFonts w:ascii="Times" w:eastAsia="Times" w:hAnsi="Times" w:cs="Times"/>
          <w:b/>
        </w:rPr>
      </w:pPr>
    </w:p>
    <w:p w:rsidR="00154FD6" w:rsidRDefault="0026771D">
      <w:pPr>
        <w:jc w:val="both"/>
        <w:rPr>
          <w:rFonts w:ascii="Times" w:eastAsia="Times" w:hAnsi="Times" w:cs="Times"/>
        </w:rPr>
      </w:pPr>
      <w:r>
        <w:rPr>
          <w:rFonts w:ascii="Times" w:eastAsia="Times" w:hAnsi="Times" w:cs="Times"/>
          <w:b/>
        </w:rPr>
        <w:t>Código 1.</w:t>
      </w:r>
      <w:r>
        <w:rPr>
          <w:rFonts w:ascii="Times" w:eastAsia="Times" w:hAnsi="Times" w:cs="Times"/>
          <w:sz w:val="18"/>
          <w:szCs w:val="18"/>
        </w:rPr>
        <w:t xml:space="preserve"> </w:t>
      </w:r>
      <w:r>
        <w:rPr>
          <w:rFonts w:ascii="Times" w:eastAsia="Times" w:hAnsi="Times" w:cs="Times"/>
        </w:rPr>
        <w:t>Aplicación funcional usando herramientas in</w:t>
      </w:r>
      <w:r>
        <w:rPr>
          <w:rFonts w:ascii="Times" w:eastAsia="Times" w:hAnsi="Times" w:cs="Times"/>
        </w:rPr>
        <w:t>teligentes</w:t>
      </w:r>
    </w:p>
    <w:p w:rsidR="00154FD6" w:rsidRDefault="00154FD6">
      <w:pPr>
        <w:jc w:val="both"/>
        <w:rPr>
          <w:rFonts w:ascii="Courier" w:eastAsia="Courier" w:hAnsi="Courier" w:cs="Courier"/>
          <w:sz w:val="18"/>
          <w:szCs w:val="18"/>
        </w:rPr>
      </w:pPr>
    </w:p>
    <w:p w:rsidR="00154FD6" w:rsidRPr="0026771D" w:rsidRDefault="0026771D">
      <w:pPr>
        <w:jc w:val="both"/>
        <w:rPr>
          <w:rFonts w:ascii="Courier" w:eastAsia="Courier" w:hAnsi="Courier" w:cs="Courier"/>
          <w:sz w:val="18"/>
          <w:szCs w:val="18"/>
          <w:lang w:val="en-US"/>
        </w:rPr>
      </w:pPr>
      <w:r w:rsidRPr="0026771D">
        <w:rPr>
          <w:rFonts w:ascii="Courier" w:eastAsia="Courier" w:hAnsi="Courier" w:cs="Courier"/>
          <w:sz w:val="18"/>
          <w:szCs w:val="18"/>
          <w:lang w:val="en-US"/>
        </w:rPr>
        <w:t>&lt;!DOCTYPE html&gt;</w:t>
      </w:r>
    </w:p>
    <w:p w:rsidR="00154FD6" w:rsidRPr="0026771D" w:rsidRDefault="0026771D">
      <w:pPr>
        <w:jc w:val="both"/>
        <w:rPr>
          <w:rFonts w:ascii="Courier" w:eastAsia="Courier" w:hAnsi="Courier" w:cs="Courier"/>
          <w:sz w:val="18"/>
          <w:szCs w:val="18"/>
          <w:lang w:val="en-US"/>
        </w:rPr>
      </w:pPr>
      <w:r w:rsidRPr="0026771D">
        <w:rPr>
          <w:rFonts w:ascii="Courier" w:eastAsia="Courier" w:hAnsi="Courier" w:cs="Courier"/>
          <w:sz w:val="18"/>
          <w:szCs w:val="18"/>
          <w:lang w:val="en-US"/>
        </w:rPr>
        <w:t>&lt;html&gt;</w:t>
      </w:r>
    </w:p>
    <w:p w:rsidR="00154FD6" w:rsidRPr="0026771D" w:rsidRDefault="0026771D">
      <w:pPr>
        <w:ind w:firstLine="720"/>
        <w:jc w:val="both"/>
        <w:rPr>
          <w:rFonts w:ascii="Courier" w:eastAsia="Courier" w:hAnsi="Courier" w:cs="Courier"/>
          <w:sz w:val="18"/>
          <w:szCs w:val="18"/>
          <w:lang w:val="en-US"/>
        </w:rPr>
      </w:pPr>
      <w:r w:rsidRPr="0026771D">
        <w:rPr>
          <w:rFonts w:ascii="Courier" w:eastAsia="Courier" w:hAnsi="Courier" w:cs="Courier"/>
          <w:sz w:val="18"/>
          <w:szCs w:val="18"/>
          <w:lang w:val="en-US"/>
        </w:rPr>
        <w:t>&lt;body&gt;</w:t>
      </w:r>
    </w:p>
    <w:p w:rsidR="00154FD6" w:rsidRPr="0026771D" w:rsidRDefault="00154FD6">
      <w:pPr>
        <w:jc w:val="both"/>
        <w:rPr>
          <w:rFonts w:ascii="Courier" w:eastAsia="Courier" w:hAnsi="Courier" w:cs="Courier"/>
          <w:sz w:val="18"/>
          <w:szCs w:val="18"/>
          <w:lang w:val="en-US"/>
        </w:rPr>
      </w:pPr>
    </w:p>
    <w:p w:rsidR="00154FD6" w:rsidRPr="0026771D" w:rsidRDefault="0026771D">
      <w:pPr>
        <w:ind w:firstLine="720"/>
        <w:jc w:val="both"/>
        <w:rPr>
          <w:rFonts w:ascii="Courier" w:eastAsia="Courier" w:hAnsi="Courier" w:cs="Courier"/>
          <w:sz w:val="18"/>
          <w:szCs w:val="18"/>
          <w:lang w:val="en-US"/>
        </w:rPr>
      </w:pPr>
      <w:r w:rsidRPr="0026771D">
        <w:rPr>
          <w:rFonts w:ascii="Courier" w:eastAsia="Courier" w:hAnsi="Courier" w:cs="Courier"/>
          <w:sz w:val="18"/>
          <w:szCs w:val="18"/>
          <w:lang w:val="en-US"/>
        </w:rPr>
        <w:t>&lt;h2&gt;Sueldo Neto&lt;/h2&gt;</w:t>
      </w:r>
    </w:p>
    <w:p w:rsidR="00154FD6" w:rsidRPr="0026771D" w:rsidRDefault="0026771D">
      <w:pPr>
        <w:ind w:firstLine="720"/>
        <w:jc w:val="both"/>
        <w:rPr>
          <w:rFonts w:ascii="Courier" w:eastAsia="Courier" w:hAnsi="Courier" w:cs="Courier"/>
          <w:sz w:val="18"/>
          <w:szCs w:val="18"/>
          <w:lang w:val="en-US"/>
        </w:rPr>
      </w:pPr>
      <w:r w:rsidRPr="0026771D">
        <w:rPr>
          <w:rFonts w:ascii="Courier" w:eastAsia="Courier" w:hAnsi="Courier" w:cs="Courier"/>
          <w:sz w:val="18"/>
          <w:szCs w:val="18"/>
          <w:lang w:val="en-US"/>
        </w:rPr>
        <w:t>&lt;p id="demo"&gt;&lt;/p&gt;</w:t>
      </w:r>
    </w:p>
    <w:p w:rsidR="00154FD6" w:rsidRPr="0026771D" w:rsidRDefault="00154FD6">
      <w:pPr>
        <w:jc w:val="both"/>
        <w:rPr>
          <w:rFonts w:ascii="Courier" w:eastAsia="Courier" w:hAnsi="Courier" w:cs="Courier"/>
          <w:sz w:val="18"/>
          <w:szCs w:val="18"/>
          <w:lang w:val="en-US"/>
        </w:rPr>
      </w:pPr>
    </w:p>
    <w:p w:rsidR="00154FD6" w:rsidRPr="0026771D" w:rsidRDefault="0026771D">
      <w:pPr>
        <w:ind w:firstLine="720"/>
        <w:jc w:val="both"/>
        <w:rPr>
          <w:rFonts w:ascii="Courier" w:eastAsia="Courier" w:hAnsi="Courier" w:cs="Courier"/>
          <w:sz w:val="18"/>
          <w:szCs w:val="18"/>
          <w:lang w:val="en-US"/>
        </w:rPr>
      </w:pPr>
      <w:r w:rsidRPr="0026771D">
        <w:rPr>
          <w:rFonts w:ascii="Courier" w:eastAsia="Courier" w:hAnsi="Courier" w:cs="Courier"/>
          <w:sz w:val="18"/>
          <w:szCs w:val="18"/>
          <w:lang w:val="en-US"/>
        </w:rPr>
        <w:t>&lt;script&gt;</w:t>
      </w:r>
    </w:p>
    <w:p w:rsidR="00154FD6" w:rsidRPr="0026771D" w:rsidRDefault="00154FD6">
      <w:pPr>
        <w:jc w:val="both"/>
        <w:rPr>
          <w:rFonts w:ascii="Courier" w:eastAsia="Courier" w:hAnsi="Courier" w:cs="Courier"/>
          <w:sz w:val="18"/>
          <w:szCs w:val="18"/>
          <w:lang w:val="en-US"/>
        </w:rPr>
      </w:pPr>
    </w:p>
    <w:p w:rsidR="00154FD6" w:rsidRPr="0026771D" w:rsidRDefault="0026771D">
      <w:pPr>
        <w:ind w:left="720"/>
        <w:jc w:val="both"/>
        <w:rPr>
          <w:rFonts w:ascii="Courier" w:eastAsia="Courier" w:hAnsi="Courier" w:cs="Courier"/>
          <w:sz w:val="18"/>
          <w:szCs w:val="18"/>
          <w:lang w:val="en-US"/>
        </w:rPr>
      </w:pPr>
      <w:r w:rsidRPr="0026771D">
        <w:rPr>
          <w:rFonts w:ascii="Courier" w:eastAsia="Courier" w:hAnsi="Courier" w:cs="Courier"/>
          <w:sz w:val="18"/>
          <w:szCs w:val="18"/>
          <w:lang w:val="en-US"/>
        </w:rPr>
        <w:t>var text = '{ "sueldo":"function() {dias=30; sdiario=140; presta=0.0025; gmedicos=0.00375; iyv=0.00625; pgi=presta+gmedicos+iyv; smes=sdiario*dias; r1=smes*pgi; sbr=(sdiario*61)*0.1125; r2=((r1*2)+sbr)/2; sueldo=smes-r2; if(sueldo&lt;578.53) {sueldo=sueldo-11</w:t>
      </w:r>
      <w:r w:rsidRPr="0026771D">
        <w:rPr>
          <w:rFonts w:ascii="Courier" w:eastAsia="Courier" w:hAnsi="Courier" w:cs="Courier"/>
          <w:sz w:val="18"/>
          <w:szCs w:val="18"/>
          <w:lang w:val="en-US"/>
        </w:rPr>
        <w:t>.11; return sueldo;} if(smes&lt;4910.19) {sueldo=sueldo-238.33; return sueldo;} if(smes&lt;8629.21) {sueldo=sueldo-692.96; return sueldo;} if(smes&lt;10031.08) {sueldo=sueldo-917.26; return sueldo;} if(smes&lt;12009.95) {sueldo=sueldo-1271.87; return sueldo;} return s</w:t>
      </w:r>
      <w:r w:rsidRPr="0026771D">
        <w:rPr>
          <w:rFonts w:ascii="Courier" w:eastAsia="Courier" w:hAnsi="Courier" w:cs="Courier"/>
          <w:sz w:val="18"/>
          <w:szCs w:val="18"/>
          <w:lang w:val="en-US"/>
        </w:rPr>
        <w:t>ueldo;}"}';</w:t>
      </w:r>
    </w:p>
    <w:p w:rsidR="00154FD6" w:rsidRDefault="0026771D">
      <w:pPr>
        <w:ind w:left="720"/>
        <w:jc w:val="both"/>
        <w:rPr>
          <w:rFonts w:ascii="Courier" w:eastAsia="Courier" w:hAnsi="Courier" w:cs="Courier"/>
          <w:sz w:val="18"/>
          <w:szCs w:val="18"/>
        </w:rPr>
      </w:pPr>
      <w:r>
        <w:rPr>
          <w:rFonts w:ascii="Courier" w:eastAsia="Courier" w:hAnsi="Courier" w:cs="Courier"/>
          <w:sz w:val="18"/>
          <w:szCs w:val="18"/>
        </w:rPr>
        <w:t>var obj = JSON.parse(text);</w:t>
      </w:r>
    </w:p>
    <w:p w:rsidR="00154FD6" w:rsidRDefault="0026771D">
      <w:pPr>
        <w:ind w:left="720"/>
        <w:jc w:val="both"/>
        <w:rPr>
          <w:rFonts w:ascii="Courier" w:eastAsia="Courier" w:hAnsi="Courier" w:cs="Courier"/>
          <w:sz w:val="18"/>
          <w:szCs w:val="18"/>
        </w:rPr>
      </w:pPr>
      <w:r>
        <w:rPr>
          <w:rFonts w:ascii="Courier" w:eastAsia="Courier" w:hAnsi="Courier" w:cs="Courier"/>
          <w:sz w:val="18"/>
          <w:szCs w:val="18"/>
        </w:rPr>
        <w:t>obj.sueldo = eval("(" + obj.sueldo + ")");</w:t>
      </w:r>
    </w:p>
    <w:p w:rsidR="00154FD6" w:rsidRDefault="00154FD6">
      <w:pPr>
        <w:jc w:val="both"/>
        <w:rPr>
          <w:rFonts w:ascii="Courier" w:eastAsia="Courier" w:hAnsi="Courier" w:cs="Courier"/>
          <w:sz w:val="18"/>
          <w:szCs w:val="18"/>
        </w:rPr>
      </w:pPr>
    </w:p>
    <w:p w:rsidR="00154FD6" w:rsidRDefault="0026771D">
      <w:pPr>
        <w:ind w:firstLine="720"/>
        <w:jc w:val="both"/>
        <w:rPr>
          <w:rFonts w:ascii="Courier" w:eastAsia="Courier" w:hAnsi="Courier" w:cs="Courier"/>
          <w:sz w:val="18"/>
          <w:szCs w:val="18"/>
        </w:rPr>
      </w:pPr>
      <w:r>
        <w:rPr>
          <w:rFonts w:ascii="Courier" w:eastAsia="Courier" w:hAnsi="Courier" w:cs="Courier"/>
          <w:sz w:val="18"/>
          <w:szCs w:val="18"/>
        </w:rPr>
        <w:t xml:space="preserve">document.getElementById("demo").innerHTML = obj.sueldo(); </w:t>
      </w:r>
    </w:p>
    <w:p w:rsidR="00154FD6" w:rsidRDefault="00154FD6">
      <w:pPr>
        <w:jc w:val="both"/>
        <w:rPr>
          <w:rFonts w:ascii="Courier" w:eastAsia="Courier" w:hAnsi="Courier" w:cs="Courier"/>
          <w:sz w:val="18"/>
          <w:szCs w:val="18"/>
        </w:rPr>
      </w:pPr>
    </w:p>
    <w:p w:rsidR="00154FD6" w:rsidRDefault="0026771D">
      <w:pPr>
        <w:ind w:firstLine="720"/>
        <w:jc w:val="both"/>
        <w:rPr>
          <w:rFonts w:ascii="Courier" w:eastAsia="Courier" w:hAnsi="Courier" w:cs="Courier"/>
          <w:sz w:val="18"/>
          <w:szCs w:val="18"/>
        </w:rPr>
      </w:pPr>
      <w:r>
        <w:rPr>
          <w:rFonts w:ascii="Courier" w:eastAsia="Courier" w:hAnsi="Courier" w:cs="Courier"/>
          <w:sz w:val="18"/>
          <w:szCs w:val="18"/>
        </w:rPr>
        <w:t>&lt;/script&gt;</w:t>
      </w:r>
    </w:p>
    <w:p w:rsidR="00154FD6" w:rsidRDefault="0026771D">
      <w:pPr>
        <w:jc w:val="both"/>
        <w:rPr>
          <w:rFonts w:ascii="Courier" w:eastAsia="Courier" w:hAnsi="Courier" w:cs="Courier"/>
          <w:sz w:val="18"/>
          <w:szCs w:val="18"/>
        </w:rPr>
      </w:pPr>
      <w:r>
        <w:rPr>
          <w:rFonts w:ascii="Courier" w:eastAsia="Courier" w:hAnsi="Courier" w:cs="Courier"/>
          <w:sz w:val="18"/>
          <w:szCs w:val="18"/>
        </w:rPr>
        <w:tab/>
      </w:r>
    </w:p>
    <w:p w:rsidR="00154FD6" w:rsidRDefault="0026771D">
      <w:pPr>
        <w:ind w:firstLine="720"/>
        <w:jc w:val="both"/>
        <w:rPr>
          <w:rFonts w:ascii="Courier" w:eastAsia="Courier" w:hAnsi="Courier" w:cs="Courier"/>
          <w:sz w:val="18"/>
          <w:szCs w:val="18"/>
        </w:rPr>
      </w:pPr>
      <w:r>
        <w:rPr>
          <w:rFonts w:ascii="Courier" w:eastAsia="Courier" w:hAnsi="Courier" w:cs="Courier"/>
          <w:sz w:val="18"/>
          <w:szCs w:val="18"/>
        </w:rPr>
        <w:t>&lt;/body&gt;</w:t>
      </w:r>
    </w:p>
    <w:p w:rsidR="00154FD6" w:rsidRDefault="0026771D">
      <w:pPr>
        <w:jc w:val="both"/>
        <w:rPr>
          <w:rFonts w:ascii="Courier" w:eastAsia="Courier" w:hAnsi="Courier" w:cs="Courier"/>
          <w:sz w:val="18"/>
          <w:szCs w:val="18"/>
        </w:rPr>
      </w:pPr>
      <w:r>
        <w:rPr>
          <w:rFonts w:ascii="Courier" w:eastAsia="Courier" w:hAnsi="Courier" w:cs="Courier"/>
          <w:sz w:val="18"/>
          <w:szCs w:val="18"/>
        </w:rPr>
        <w:t>&lt;/html&gt;</w:t>
      </w:r>
    </w:p>
    <w:p w:rsidR="00154FD6" w:rsidRDefault="00154FD6">
      <w:pPr>
        <w:jc w:val="both"/>
        <w:rPr>
          <w:rFonts w:ascii="Times" w:eastAsia="Times" w:hAnsi="Times" w:cs="Times"/>
        </w:rPr>
      </w:pPr>
    </w:p>
    <w:p w:rsidR="00154FD6" w:rsidRDefault="0026771D">
      <w:pPr>
        <w:keepNext/>
        <w:keepLines/>
        <w:numPr>
          <w:ilvl w:val="1"/>
          <w:numId w:val="1"/>
        </w:numPr>
        <w:pBdr>
          <w:top w:val="nil"/>
          <w:left w:val="nil"/>
          <w:bottom w:val="nil"/>
          <w:right w:val="nil"/>
          <w:between w:val="nil"/>
        </w:pBdr>
        <w:tabs>
          <w:tab w:val="left" w:pos="510"/>
        </w:tabs>
        <w:spacing w:before="440" w:after="220"/>
        <w:jc w:val="both"/>
        <w:rPr>
          <w:rFonts w:ascii="Times" w:eastAsia="Times" w:hAnsi="Times" w:cs="Times"/>
          <w:b/>
          <w:color w:val="000000"/>
        </w:rPr>
      </w:pPr>
      <w:r>
        <w:rPr>
          <w:rFonts w:ascii="Times" w:eastAsia="Times" w:hAnsi="Times" w:cs="Times"/>
          <w:b/>
        </w:rPr>
        <w:t>Pantalla de salida</w:t>
      </w:r>
    </w:p>
    <w:p w:rsidR="00154FD6" w:rsidRDefault="0026771D">
      <w:pPr>
        <w:pBdr>
          <w:top w:val="nil"/>
          <w:left w:val="nil"/>
          <w:bottom w:val="nil"/>
          <w:right w:val="nil"/>
          <w:between w:val="nil"/>
        </w:pBdr>
        <w:jc w:val="both"/>
        <w:rPr>
          <w:rFonts w:ascii="Times" w:eastAsia="Times" w:hAnsi="Times" w:cs="Times"/>
          <w:b/>
        </w:rPr>
      </w:pPr>
      <w:r>
        <w:rPr>
          <w:rFonts w:ascii="Times" w:eastAsia="Times" w:hAnsi="Times" w:cs="Times"/>
        </w:rPr>
        <w:t xml:space="preserve">Para la pantalla de salida se usó el editor Tryit Editor v3.5  </w:t>
      </w:r>
      <w:r>
        <w:rPr>
          <w:rFonts w:ascii="Times" w:eastAsia="Times" w:hAnsi="Times" w:cs="Times"/>
        </w:rPr>
        <w:br/>
      </w:r>
      <w:r>
        <w:rPr>
          <w:rFonts w:ascii="Times" w:eastAsia="Times" w:hAnsi="Times" w:cs="Times"/>
          <w:b/>
          <w:sz w:val="18"/>
          <w:szCs w:val="18"/>
        </w:rPr>
        <w:t>Img. 1.</w:t>
      </w:r>
      <w:r>
        <w:rPr>
          <w:rFonts w:ascii="Times" w:eastAsia="Times" w:hAnsi="Times" w:cs="Times"/>
          <w:sz w:val="18"/>
          <w:szCs w:val="18"/>
        </w:rPr>
        <w:t xml:space="preserve"> Pantalla de salida para el ejemplo práctico de un empleado que trabaja 30 días ganando $200 diarios.</w:t>
      </w:r>
    </w:p>
    <w:p w:rsidR="00154FD6" w:rsidRDefault="0026771D">
      <w:pPr>
        <w:pBdr>
          <w:top w:val="nil"/>
          <w:left w:val="nil"/>
          <w:bottom w:val="nil"/>
          <w:right w:val="nil"/>
          <w:between w:val="nil"/>
        </w:pBdr>
        <w:jc w:val="both"/>
        <w:rPr>
          <w:rFonts w:ascii="Times" w:eastAsia="Times" w:hAnsi="Times" w:cs="Times"/>
          <w:color w:val="000000"/>
        </w:rPr>
      </w:pPr>
      <w:r>
        <w:rPr>
          <w:noProof/>
        </w:rPr>
        <w:drawing>
          <wp:anchor distT="114300" distB="114300" distL="114300" distR="114300" simplePos="0" relativeHeight="251659264" behindDoc="0" locked="0" layoutInCell="1" hidden="0" allowOverlap="1">
            <wp:simplePos x="0" y="0"/>
            <wp:positionH relativeFrom="margin">
              <wp:posOffset>1</wp:posOffset>
            </wp:positionH>
            <wp:positionV relativeFrom="paragraph">
              <wp:posOffset>152400</wp:posOffset>
            </wp:positionV>
            <wp:extent cx="4610100" cy="220630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24666" b="4560"/>
                    <a:stretch>
                      <a:fillRect/>
                    </a:stretch>
                  </pic:blipFill>
                  <pic:spPr>
                    <a:xfrm>
                      <a:off x="0" y="0"/>
                      <a:ext cx="4610100" cy="2206307"/>
                    </a:xfrm>
                    <a:prstGeom prst="rect">
                      <a:avLst/>
                    </a:prstGeom>
                    <a:ln/>
                  </pic:spPr>
                </pic:pic>
              </a:graphicData>
            </a:graphic>
          </wp:anchor>
        </w:drawing>
      </w:r>
    </w:p>
    <w:p w:rsidR="00154FD6" w:rsidRDefault="0026771D">
      <w:pPr>
        <w:keepNext/>
        <w:keepLines/>
        <w:numPr>
          <w:ilvl w:val="0"/>
          <w:numId w:val="1"/>
        </w:numPr>
        <w:pBdr>
          <w:top w:val="nil"/>
          <w:left w:val="nil"/>
          <w:bottom w:val="nil"/>
          <w:right w:val="nil"/>
          <w:between w:val="nil"/>
        </w:pBdr>
        <w:tabs>
          <w:tab w:val="left" w:pos="400"/>
        </w:tabs>
        <w:spacing w:before="520" w:after="280"/>
        <w:ind w:left="426" w:hanging="426"/>
        <w:jc w:val="both"/>
        <w:rPr>
          <w:rFonts w:ascii="Times" w:eastAsia="Times" w:hAnsi="Times" w:cs="Times"/>
          <w:b/>
          <w:color w:val="000000"/>
          <w:sz w:val="24"/>
          <w:szCs w:val="24"/>
        </w:rPr>
      </w:pPr>
      <w:r>
        <w:rPr>
          <w:rFonts w:ascii="Times" w:eastAsia="Times" w:hAnsi="Times" w:cs="Times"/>
          <w:b/>
          <w:color w:val="000000"/>
          <w:sz w:val="24"/>
          <w:szCs w:val="24"/>
        </w:rPr>
        <w:lastRenderedPageBreak/>
        <w:t xml:space="preserve">Conclusiones </w:t>
      </w:r>
    </w:p>
    <w:p w:rsidR="00154FD6" w:rsidRDefault="0026771D">
      <w:pPr>
        <w:pBdr>
          <w:top w:val="nil"/>
          <w:left w:val="nil"/>
          <w:bottom w:val="nil"/>
          <w:right w:val="nil"/>
          <w:between w:val="nil"/>
        </w:pBdr>
        <w:jc w:val="both"/>
        <w:rPr>
          <w:rFonts w:ascii="Times" w:eastAsia="Times" w:hAnsi="Times" w:cs="Times"/>
          <w:color w:val="000000"/>
        </w:rPr>
      </w:pPr>
      <w:r>
        <w:rPr>
          <w:rFonts w:ascii="Times" w:eastAsia="Times" w:hAnsi="Times" w:cs="Times"/>
        </w:rPr>
        <w:t>La creación de aplicaciones para la automatización de un proceso de negocios resulta ser muy gratificante en el nivel escolar en el que me encuentro, gracias a la práctica generada al realizar la aplicación me encuentro más seguro sobre lo aprendido y lo q</w:t>
      </w:r>
      <w:r>
        <w:rPr>
          <w:rFonts w:ascii="Times" w:eastAsia="Times" w:hAnsi="Times" w:cs="Times"/>
        </w:rPr>
        <w:t>ue puedo aplicar en un futuro tanto en el ámbito escolar como en el laboral. Esta aplicación puede tener muchos usos con tan solo editar unas cuantas variables como calcular el precio de muchos productos, así como la tenencia de un auto, etc.</w:t>
      </w:r>
    </w:p>
    <w:p w:rsidR="00154FD6" w:rsidRDefault="00154FD6">
      <w:pPr>
        <w:pBdr>
          <w:top w:val="nil"/>
          <w:left w:val="nil"/>
          <w:bottom w:val="nil"/>
          <w:right w:val="nil"/>
          <w:between w:val="nil"/>
        </w:pBdr>
        <w:jc w:val="both"/>
        <w:rPr>
          <w:rFonts w:ascii="Times" w:eastAsia="Times" w:hAnsi="Times" w:cs="Times"/>
          <w:color w:val="000000"/>
        </w:rPr>
      </w:pPr>
    </w:p>
    <w:p w:rsidR="00154FD6" w:rsidRDefault="0026771D">
      <w:pPr>
        <w:keepNext/>
        <w:keepLines/>
        <w:pBdr>
          <w:top w:val="nil"/>
          <w:left w:val="nil"/>
          <w:bottom w:val="nil"/>
          <w:right w:val="nil"/>
          <w:between w:val="nil"/>
        </w:pBdr>
        <w:tabs>
          <w:tab w:val="left" w:pos="400"/>
        </w:tabs>
        <w:spacing w:before="520" w:after="280"/>
        <w:ind w:left="480" w:hanging="480"/>
        <w:jc w:val="both"/>
        <w:rPr>
          <w:rFonts w:ascii="Times" w:eastAsia="Times" w:hAnsi="Times" w:cs="Times"/>
          <w:b/>
          <w:color w:val="000000"/>
          <w:sz w:val="24"/>
          <w:szCs w:val="24"/>
        </w:rPr>
      </w:pPr>
      <w:r>
        <w:rPr>
          <w:rFonts w:ascii="Times" w:eastAsia="Times" w:hAnsi="Times" w:cs="Times"/>
          <w:b/>
          <w:color w:val="000000"/>
          <w:sz w:val="24"/>
          <w:szCs w:val="24"/>
        </w:rPr>
        <w:t>Referencias</w:t>
      </w:r>
    </w:p>
    <w:p w:rsidR="00154FD6" w:rsidRDefault="0026771D">
      <w:pPr>
        <w:pBdr>
          <w:top w:val="nil"/>
          <w:left w:val="nil"/>
          <w:bottom w:val="nil"/>
          <w:right w:val="nil"/>
          <w:between w:val="nil"/>
        </w:pBdr>
        <w:ind w:left="284" w:hanging="284"/>
        <w:jc w:val="both"/>
        <w:rPr>
          <w:rFonts w:ascii="Times" w:eastAsia="Times" w:hAnsi="Times" w:cs="Times"/>
          <w:color w:val="222222"/>
          <w:highlight w:val="white"/>
        </w:rPr>
      </w:pPr>
      <w:r>
        <w:rPr>
          <w:rFonts w:ascii="Times" w:eastAsia="Times" w:hAnsi="Times" w:cs="Times"/>
          <w:color w:val="222222"/>
          <w:highlight w:val="white"/>
        </w:rPr>
        <w:t>Cortes Mayor, K., Oliveros Mondragón, J., &amp; Romero Picazo, D. I. Efectos fiscales de ISR para personas morales de una empresa de implementación de software sistemas Indie, SC.</w:t>
      </w:r>
    </w:p>
    <w:p w:rsidR="00154FD6" w:rsidRDefault="0026771D">
      <w:pPr>
        <w:pBdr>
          <w:top w:val="nil"/>
          <w:left w:val="nil"/>
          <w:bottom w:val="nil"/>
          <w:right w:val="nil"/>
          <w:between w:val="nil"/>
        </w:pBdr>
        <w:ind w:left="284" w:hanging="284"/>
        <w:jc w:val="both"/>
        <w:rPr>
          <w:rFonts w:ascii="Times" w:eastAsia="Times" w:hAnsi="Times" w:cs="Times"/>
          <w:color w:val="222222"/>
          <w:highlight w:val="white"/>
        </w:rPr>
      </w:pPr>
      <w:r>
        <w:rPr>
          <w:rFonts w:ascii="Times" w:eastAsia="Times" w:hAnsi="Times" w:cs="Times"/>
          <w:color w:val="222222"/>
          <w:highlight w:val="white"/>
        </w:rPr>
        <w:t xml:space="preserve">Quinto Carla, Rinka. (2018). Rinka México. </w:t>
      </w:r>
    </w:p>
    <w:p w:rsidR="00154FD6" w:rsidRDefault="0026771D">
      <w:pPr>
        <w:pBdr>
          <w:top w:val="nil"/>
          <w:left w:val="nil"/>
          <w:bottom w:val="nil"/>
          <w:right w:val="nil"/>
          <w:between w:val="nil"/>
        </w:pBdr>
        <w:ind w:left="284" w:hanging="284"/>
        <w:jc w:val="both"/>
        <w:rPr>
          <w:rFonts w:ascii="Times" w:eastAsia="Times" w:hAnsi="Times" w:cs="Times"/>
          <w:color w:val="222222"/>
          <w:highlight w:val="white"/>
        </w:rPr>
      </w:pPr>
      <w:hyperlink r:id="rId8">
        <w:r>
          <w:rPr>
            <w:rFonts w:ascii="Times" w:eastAsia="Times" w:hAnsi="Times" w:cs="Times"/>
            <w:color w:val="1155CC"/>
            <w:highlight w:val="white"/>
            <w:u w:val="single"/>
          </w:rPr>
          <w:t>https://www.rankia.mx/blog/isr-impuesto-renta/2128565-isr-impuesto-renta-mexico-2018</w:t>
        </w:r>
      </w:hyperlink>
    </w:p>
    <w:p w:rsidR="00154FD6" w:rsidRDefault="0026771D">
      <w:pPr>
        <w:pBdr>
          <w:top w:val="nil"/>
          <w:left w:val="nil"/>
          <w:bottom w:val="nil"/>
          <w:right w:val="nil"/>
          <w:between w:val="nil"/>
        </w:pBdr>
        <w:ind w:left="284" w:hanging="284"/>
        <w:jc w:val="both"/>
        <w:rPr>
          <w:rFonts w:ascii="Times" w:eastAsia="Times" w:hAnsi="Times" w:cs="Times"/>
          <w:color w:val="222222"/>
          <w:highlight w:val="white"/>
        </w:rPr>
      </w:pPr>
      <w:r>
        <w:rPr>
          <w:rFonts w:ascii="Times" w:eastAsia="Times" w:hAnsi="Times" w:cs="Times"/>
          <w:color w:val="222222"/>
          <w:highlight w:val="white"/>
        </w:rPr>
        <w:t xml:space="preserve">Cervantes. Contador Contado. (2009-2018). </w:t>
      </w:r>
    </w:p>
    <w:p w:rsidR="00154FD6" w:rsidRDefault="0026771D">
      <w:pPr>
        <w:pBdr>
          <w:top w:val="nil"/>
          <w:left w:val="nil"/>
          <w:bottom w:val="nil"/>
          <w:right w:val="nil"/>
          <w:between w:val="nil"/>
        </w:pBdr>
        <w:ind w:left="284" w:hanging="284"/>
        <w:jc w:val="both"/>
        <w:rPr>
          <w:rFonts w:ascii="Times" w:eastAsia="Times" w:hAnsi="Times" w:cs="Times"/>
          <w:color w:val="000000"/>
        </w:rPr>
      </w:pPr>
      <w:hyperlink r:id="rId9">
        <w:r>
          <w:rPr>
            <w:rFonts w:ascii="Times" w:eastAsia="Times" w:hAnsi="Times" w:cs="Times"/>
            <w:color w:val="1155CC"/>
            <w:highlight w:val="white"/>
            <w:u w:val="single"/>
          </w:rPr>
          <w:t>https://contadorcontado.com/2009/02/25/cuotas-del-imss-en-la-nomina/</w:t>
        </w:r>
      </w:hyperlink>
    </w:p>
    <w:sectPr w:rsidR="00154FD6">
      <w:pgSz w:w="11907" w:h="16840"/>
      <w:pgMar w:top="2948" w:right="2495" w:bottom="2948" w:left="2495" w:header="2381" w:footer="138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43F06"/>
    <w:multiLevelType w:val="multilevel"/>
    <w:tmpl w:val="2646BD24"/>
    <w:lvl w:ilvl="0">
      <w:start w:val="1"/>
      <w:numFmt w:val="decimal"/>
      <w:lvlText w:val="%1"/>
      <w:lvlJc w:val="left"/>
      <w:pPr>
        <w:ind w:left="405" w:hanging="405"/>
      </w:pPr>
      <w:rPr>
        <w:vertAlign w:val="baseline"/>
      </w:rPr>
    </w:lvl>
    <w:lvl w:ilvl="1">
      <w:start w:val="1"/>
      <w:numFmt w:val="decimal"/>
      <w:lvlText w:val="%1.%2"/>
      <w:lvlJc w:val="left"/>
      <w:pPr>
        <w:ind w:left="405" w:hanging="40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1" w15:restartNumberingAfterBreak="0">
    <w:nsid w:val="208E2665"/>
    <w:multiLevelType w:val="multilevel"/>
    <w:tmpl w:val="3D6E3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6C2D3B"/>
    <w:multiLevelType w:val="multilevel"/>
    <w:tmpl w:val="D8641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D6"/>
    <w:rsid w:val="00154FD6"/>
    <w:rsid w:val="002677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7C71"/>
  <w15:docId w15:val="{09B07734-EA3B-4D80-908F-E12BEDE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MX"/>
    </w:rPr>
  </w:style>
  <w:style w:type="paragraph" w:styleId="Ttulo1">
    <w:name w:val="heading 1"/>
    <w:basedOn w:val="Normal"/>
    <w:next w:val="Normal"/>
    <w:pPr>
      <w:keepNext/>
      <w:keepLines/>
      <w:pBdr>
        <w:top w:val="nil"/>
        <w:left w:val="nil"/>
        <w:bottom w:val="nil"/>
        <w:right w:val="nil"/>
        <w:between w:val="nil"/>
      </w:pBdr>
      <w:tabs>
        <w:tab w:val="left" w:pos="284"/>
      </w:tabs>
      <w:spacing w:after="1600"/>
      <w:jc w:val="both"/>
      <w:outlineLvl w:val="0"/>
    </w:pPr>
    <w:rPr>
      <w:rFonts w:ascii="Times" w:eastAsia="Times" w:hAnsi="Times" w:cs="Times"/>
      <w:b/>
      <w:color w:val="000000"/>
      <w:sz w:val="28"/>
      <w:szCs w:val="28"/>
    </w:rPr>
  </w:style>
  <w:style w:type="paragraph" w:styleId="Ttulo2">
    <w:name w:val="heading 2"/>
    <w:basedOn w:val="Normal"/>
    <w:next w:val="Normal"/>
    <w:pPr>
      <w:keepNext/>
      <w:keepLines/>
      <w:pBdr>
        <w:top w:val="nil"/>
        <w:left w:val="nil"/>
        <w:bottom w:val="nil"/>
        <w:right w:val="nil"/>
        <w:between w:val="nil"/>
      </w:pBdr>
      <w:tabs>
        <w:tab w:val="left" w:pos="454"/>
      </w:tabs>
      <w:spacing w:before="520" w:after="280"/>
      <w:jc w:val="both"/>
      <w:outlineLvl w:val="1"/>
    </w:pPr>
    <w:rPr>
      <w:rFonts w:ascii="Times" w:eastAsia="Times" w:hAnsi="Times" w:cs="Times"/>
      <w:b/>
      <w:color w:val="000000"/>
    </w:rPr>
  </w:style>
  <w:style w:type="paragraph" w:styleId="Ttulo3">
    <w:name w:val="heading 3"/>
    <w:basedOn w:val="Normal"/>
    <w:next w:val="Normal"/>
    <w:pPr>
      <w:keepNext/>
      <w:keepLines/>
      <w:pBdr>
        <w:top w:val="nil"/>
        <w:left w:val="nil"/>
        <w:bottom w:val="nil"/>
        <w:right w:val="nil"/>
        <w:between w:val="nil"/>
      </w:pBdr>
      <w:tabs>
        <w:tab w:val="left" w:pos="510"/>
      </w:tabs>
      <w:spacing w:before="440" w:after="220"/>
      <w:jc w:val="both"/>
      <w:outlineLvl w:val="2"/>
    </w:pPr>
    <w:rPr>
      <w:rFonts w:ascii="Times" w:eastAsia="Times" w:hAnsi="Times" w:cs="Times"/>
      <w:b/>
      <w:color w:val="000000"/>
    </w:rPr>
  </w:style>
  <w:style w:type="paragraph" w:styleId="Ttulo4">
    <w:name w:val="heading 4"/>
    <w:basedOn w:val="Normal"/>
    <w:next w:val="Normal"/>
    <w:pPr>
      <w:keepNext/>
      <w:pBdr>
        <w:top w:val="nil"/>
        <w:left w:val="nil"/>
        <w:bottom w:val="nil"/>
        <w:right w:val="nil"/>
        <w:between w:val="nil"/>
      </w:pBdr>
      <w:spacing w:before="240" w:after="60"/>
      <w:jc w:val="both"/>
      <w:outlineLvl w:val="3"/>
    </w:pPr>
    <w:rPr>
      <w:rFonts w:ascii="Arial" w:eastAsia="Arial" w:hAnsi="Arial" w:cs="Arial"/>
      <w:b/>
      <w:color w:val="000000"/>
      <w:sz w:val="24"/>
      <w:szCs w:val="24"/>
    </w:rPr>
  </w:style>
  <w:style w:type="paragraph" w:styleId="Ttulo5">
    <w:name w:val="heading 5"/>
    <w:basedOn w:val="Normal"/>
    <w:next w:val="Normal"/>
    <w:pPr>
      <w:pBdr>
        <w:top w:val="nil"/>
        <w:left w:val="nil"/>
        <w:bottom w:val="nil"/>
        <w:right w:val="nil"/>
        <w:between w:val="nil"/>
      </w:pBdr>
      <w:spacing w:before="240" w:after="60"/>
      <w:jc w:val="both"/>
      <w:outlineLvl w:val="4"/>
    </w:pPr>
    <w:rPr>
      <w:rFonts w:ascii="Arial" w:eastAsia="Arial" w:hAnsi="Arial" w:cs="Arial"/>
      <w:color w:val="000000"/>
      <w:sz w:val="22"/>
      <w:szCs w:val="22"/>
    </w:rPr>
  </w:style>
  <w:style w:type="paragraph" w:styleId="Ttulo6">
    <w:name w:val="heading 6"/>
    <w:basedOn w:val="Normal"/>
    <w:next w:val="Normal"/>
    <w:pPr>
      <w:pBdr>
        <w:top w:val="nil"/>
        <w:left w:val="nil"/>
        <w:bottom w:val="nil"/>
        <w:right w:val="nil"/>
        <w:between w:val="nil"/>
      </w:pBdr>
      <w:spacing w:before="240" w:after="60"/>
      <w:jc w:val="both"/>
      <w:outlineLvl w:val="5"/>
    </w:pPr>
    <w:rPr>
      <w: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677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ankia.mx/blog/isr-impuesto-renta/2128565-isr-impuesto-renta-mexico-2018"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adorcontado.com/2009/02/25/cuotas-del-imss-en-la-nom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1574</Words>
  <Characters>8658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ROGELIO ESTRADA</cp:lastModifiedBy>
  <cp:revision>2</cp:revision>
  <dcterms:created xsi:type="dcterms:W3CDTF">2018-06-22T20:42:00Z</dcterms:created>
  <dcterms:modified xsi:type="dcterms:W3CDTF">2018-06-22T20:42:00Z</dcterms:modified>
</cp:coreProperties>
</file>