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6BC" w:rsidRDefault="000A26BC">
      <w:r>
        <w:rPr>
          <w:noProof/>
          <w:lang w:eastAsia="es-MX"/>
        </w:rPr>
        <w:drawing>
          <wp:anchor distT="0" distB="0" distL="114300" distR="114300" simplePos="0" relativeHeight="251659264" behindDoc="1" locked="0" layoutInCell="1" allowOverlap="1" wp14:anchorId="582E3EC3" wp14:editId="012AB515">
            <wp:simplePos x="0" y="0"/>
            <wp:positionH relativeFrom="column">
              <wp:posOffset>5291455</wp:posOffset>
            </wp:positionH>
            <wp:positionV relativeFrom="paragraph">
              <wp:posOffset>28575</wp:posOffset>
            </wp:positionV>
            <wp:extent cx="1400175" cy="1282582"/>
            <wp:effectExtent l="0" t="0" r="0" b="0"/>
            <wp:wrapNone/>
            <wp:docPr id="3" name="Imagen 3" descr="Correo institucional |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o institucional | I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0175" cy="1282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1" locked="0" layoutInCell="1" allowOverlap="1" wp14:anchorId="4D652971" wp14:editId="3CF3BE13">
            <wp:simplePos x="0" y="0"/>
            <wp:positionH relativeFrom="column">
              <wp:posOffset>-1131678</wp:posOffset>
            </wp:positionH>
            <wp:positionV relativeFrom="paragraph">
              <wp:posOffset>15240</wp:posOffset>
            </wp:positionV>
            <wp:extent cx="1905000" cy="890178"/>
            <wp:effectExtent l="0" t="0" r="0" b="5715"/>
            <wp:wrapNone/>
            <wp:docPr id="2" name="Imagen 2" descr="Logos Institucionales - INSTITUTO TECNOLÓGICO SUPERIOR DE FRES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Institucionales - INSTITUTO TECNOLÓGICO SUPERIOR DE FRESNILL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8901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26BC" w:rsidRDefault="000A26BC"/>
    <w:p w:rsidR="000A26BC" w:rsidRDefault="000A26BC"/>
    <w:p w:rsidR="000A26BC" w:rsidRDefault="000A26BC"/>
    <w:p w:rsidR="000A26BC" w:rsidRDefault="000A26BC" w:rsidP="000A26BC">
      <w:pPr>
        <w:jc w:val="center"/>
        <w:rPr>
          <w:b/>
          <w:sz w:val="28"/>
        </w:rPr>
      </w:pPr>
    </w:p>
    <w:p w:rsidR="000A26BC" w:rsidRDefault="000A26BC" w:rsidP="000A26BC">
      <w:pPr>
        <w:jc w:val="center"/>
        <w:rPr>
          <w:b/>
          <w:sz w:val="28"/>
        </w:rPr>
      </w:pPr>
    </w:p>
    <w:p w:rsidR="000A26BC" w:rsidRDefault="000A26BC" w:rsidP="000A26BC">
      <w:pPr>
        <w:jc w:val="center"/>
        <w:rPr>
          <w:b/>
          <w:sz w:val="28"/>
        </w:rPr>
      </w:pPr>
    </w:p>
    <w:p w:rsidR="000A26BC" w:rsidRDefault="000A26BC" w:rsidP="000A26BC">
      <w:pPr>
        <w:jc w:val="center"/>
        <w:rPr>
          <w:b/>
          <w:sz w:val="28"/>
        </w:rPr>
      </w:pPr>
    </w:p>
    <w:p w:rsidR="00EA587F" w:rsidRDefault="007E7475" w:rsidP="007E7475">
      <w:pPr>
        <w:jc w:val="center"/>
        <w:rPr>
          <w:b/>
          <w:sz w:val="28"/>
        </w:rPr>
      </w:pPr>
      <w:r w:rsidRPr="007E7475">
        <w:rPr>
          <w:b/>
          <w:sz w:val="28"/>
        </w:rPr>
        <w:t>Práctica Ensamble Laptop</w:t>
      </w:r>
    </w:p>
    <w:p w:rsidR="00670D0E" w:rsidRDefault="00670D0E" w:rsidP="000A26BC">
      <w:pPr>
        <w:jc w:val="center"/>
        <w:rPr>
          <w:b/>
          <w:sz w:val="28"/>
        </w:rPr>
      </w:pPr>
      <w:r w:rsidRPr="00670D0E">
        <w:rPr>
          <w:b/>
          <w:sz w:val="28"/>
        </w:rPr>
        <w:t>Arquitectura De Computadoras</w:t>
      </w:r>
    </w:p>
    <w:p w:rsidR="00353A52" w:rsidRPr="000A26BC" w:rsidRDefault="00353A52" w:rsidP="000A26BC">
      <w:pPr>
        <w:jc w:val="center"/>
        <w:rPr>
          <w:b/>
          <w:sz w:val="28"/>
        </w:rPr>
      </w:pPr>
      <w:r w:rsidRPr="000A26BC">
        <w:rPr>
          <w:b/>
          <w:sz w:val="28"/>
        </w:rPr>
        <w:t>Rogelio Perez Guevara</w:t>
      </w:r>
    </w:p>
    <w:p w:rsidR="00353A52" w:rsidRPr="000A26BC" w:rsidRDefault="00353A52" w:rsidP="000A26BC">
      <w:pPr>
        <w:jc w:val="center"/>
        <w:rPr>
          <w:b/>
          <w:sz w:val="28"/>
        </w:rPr>
      </w:pPr>
      <w:r w:rsidRPr="000A26BC">
        <w:rPr>
          <w:b/>
          <w:sz w:val="28"/>
        </w:rPr>
        <w:t>Instituto Tecnológico de Saltillo</w:t>
      </w:r>
    </w:p>
    <w:p w:rsidR="00353A52" w:rsidRPr="000A26BC" w:rsidRDefault="00353A52" w:rsidP="000A26BC">
      <w:pPr>
        <w:jc w:val="center"/>
        <w:rPr>
          <w:b/>
          <w:sz w:val="28"/>
        </w:rPr>
      </w:pPr>
      <w:r w:rsidRPr="000A26BC">
        <w:rPr>
          <w:b/>
          <w:sz w:val="28"/>
        </w:rPr>
        <w:t>Docente</w:t>
      </w:r>
    </w:p>
    <w:p w:rsidR="000A26BC" w:rsidRPr="000A26BC" w:rsidRDefault="00353A52" w:rsidP="00670D0E">
      <w:pPr>
        <w:jc w:val="center"/>
        <w:rPr>
          <w:b/>
          <w:sz w:val="28"/>
        </w:rPr>
      </w:pPr>
      <w:r w:rsidRPr="000A26BC">
        <w:rPr>
          <w:b/>
          <w:sz w:val="28"/>
        </w:rPr>
        <w:t xml:space="preserve">Ing. </w:t>
      </w:r>
      <w:r w:rsidR="00670D0E" w:rsidRPr="00670D0E">
        <w:rPr>
          <w:b/>
          <w:sz w:val="28"/>
        </w:rPr>
        <w:t>Maldonado Leza Miguel</w:t>
      </w:r>
    </w:p>
    <w:p w:rsidR="00353A52" w:rsidRDefault="00353A52"/>
    <w:p w:rsidR="00353A52" w:rsidRDefault="00FC57D8">
      <w:r>
        <w:rPr>
          <w:noProof/>
          <w:lang w:eastAsia="es-MX"/>
        </w:rPr>
        <w:drawing>
          <wp:anchor distT="0" distB="0" distL="114300" distR="114300" simplePos="0" relativeHeight="251660288" behindDoc="1" locked="0" layoutInCell="1" allowOverlap="1" wp14:anchorId="224A74E8" wp14:editId="1D739DEF">
            <wp:simplePos x="0" y="0"/>
            <wp:positionH relativeFrom="column">
              <wp:posOffset>-1134110</wp:posOffset>
            </wp:positionH>
            <wp:positionV relativeFrom="paragraph">
              <wp:posOffset>550355</wp:posOffset>
            </wp:positionV>
            <wp:extent cx="7837470" cy="3812369"/>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7470" cy="3812369"/>
                    </a:xfrm>
                    <a:prstGeom prst="rect">
                      <a:avLst/>
                    </a:prstGeom>
                    <a:noFill/>
                  </pic:spPr>
                </pic:pic>
              </a:graphicData>
            </a:graphic>
            <wp14:sizeRelH relativeFrom="margin">
              <wp14:pctWidth>0</wp14:pctWidth>
            </wp14:sizeRelH>
            <wp14:sizeRelV relativeFrom="margin">
              <wp14:pctHeight>0</wp14:pctHeight>
            </wp14:sizeRelV>
          </wp:anchor>
        </w:drawing>
      </w:r>
      <w:r w:rsidR="00353A52">
        <w:br w:type="page"/>
      </w:r>
    </w:p>
    <w:sdt>
      <w:sdtPr>
        <w:rPr>
          <w:rFonts w:asciiTheme="minorHAnsi" w:eastAsiaTheme="minorHAnsi" w:hAnsiTheme="minorHAnsi" w:cstheme="minorBidi"/>
          <w:color w:val="auto"/>
          <w:sz w:val="22"/>
          <w:szCs w:val="22"/>
          <w:lang w:val="es-ES" w:eastAsia="en-US"/>
        </w:rPr>
        <w:id w:val="1887672752"/>
        <w:docPartObj>
          <w:docPartGallery w:val="Table of Contents"/>
          <w:docPartUnique/>
        </w:docPartObj>
      </w:sdtPr>
      <w:sdtEndPr>
        <w:rPr>
          <w:b/>
          <w:bCs/>
        </w:rPr>
      </w:sdtEndPr>
      <w:sdtContent>
        <w:bookmarkStart w:id="0" w:name="_GoBack" w:displacedByCustomXml="prev"/>
        <w:bookmarkEnd w:id="0" w:displacedByCustomXml="prev"/>
        <w:p w:rsidR="008F7467" w:rsidRPr="008F7467" w:rsidRDefault="008F7467" w:rsidP="008F7467">
          <w:pPr>
            <w:pStyle w:val="TtuloTDC"/>
            <w:jc w:val="center"/>
            <w:rPr>
              <w:b/>
              <w:color w:val="000000" w:themeColor="text1"/>
            </w:rPr>
          </w:pPr>
          <w:r w:rsidRPr="008F7467">
            <w:rPr>
              <w:b/>
              <w:color w:val="000000" w:themeColor="text1"/>
              <w:lang w:val="es-ES"/>
            </w:rPr>
            <w:t>Índice</w:t>
          </w:r>
        </w:p>
        <w:p w:rsidR="00D53491" w:rsidRDefault="008F7467">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3937171" w:history="1">
            <w:r w:rsidR="00D53491" w:rsidRPr="0030335B">
              <w:rPr>
                <w:rStyle w:val="Hipervnculo"/>
                <w:b/>
                <w:noProof/>
              </w:rPr>
              <w:t>Ensamble Laptop</w:t>
            </w:r>
            <w:r w:rsidR="00D53491">
              <w:rPr>
                <w:noProof/>
                <w:webHidden/>
              </w:rPr>
              <w:tab/>
            </w:r>
            <w:r w:rsidR="00D53491">
              <w:rPr>
                <w:noProof/>
                <w:webHidden/>
              </w:rPr>
              <w:fldChar w:fldCharType="begin"/>
            </w:r>
            <w:r w:rsidR="00D53491">
              <w:rPr>
                <w:noProof/>
                <w:webHidden/>
              </w:rPr>
              <w:instrText xml:space="preserve"> PAGEREF _Toc103937171 \h </w:instrText>
            </w:r>
            <w:r w:rsidR="00D53491">
              <w:rPr>
                <w:noProof/>
                <w:webHidden/>
              </w:rPr>
            </w:r>
            <w:r w:rsidR="00D53491">
              <w:rPr>
                <w:noProof/>
                <w:webHidden/>
              </w:rPr>
              <w:fldChar w:fldCharType="separate"/>
            </w:r>
            <w:r w:rsidR="00D53491">
              <w:rPr>
                <w:noProof/>
                <w:webHidden/>
              </w:rPr>
              <w:t>3</w:t>
            </w:r>
            <w:r w:rsidR="00D53491">
              <w:rPr>
                <w:noProof/>
                <w:webHidden/>
              </w:rPr>
              <w:fldChar w:fldCharType="end"/>
            </w:r>
          </w:hyperlink>
        </w:p>
        <w:p w:rsidR="00D53491" w:rsidRDefault="00D53491">
          <w:pPr>
            <w:pStyle w:val="TDC2"/>
            <w:tabs>
              <w:tab w:val="right" w:leader="dot" w:pos="8828"/>
            </w:tabs>
            <w:rPr>
              <w:rFonts w:eastAsiaTheme="minorEastAsia"/>
              <w:noProof/>
              <w:lang w:eastAsia="es-MX"/>
            </w:rPr>
          </w:pPr>
          <w:hyperlink w:anchor="_Toc103937172" w:history="1">
            <w:r w:rsidRPr="0030335B">
              <w:rPr>
                <w:rStyle w:val="Hipervnculo"/>
                <w:b/>
                <w:noProof/>
              </w:rPr>
              <w:t>Imágenes de practica</w:t>
            </w:r>
            <w:r>
              <w:rPr>
                <w:noProof/>
                <w:webHidden/>
              </w:rPr>
              <w:tab/>
            </w:r>
            <w:r>
              <w:rPr>
                <w:noProof/>
                <w:webHidden/>
              </w:rPr>
              <w:fldChar w:fldCharType="begin"/>
            </w:r>
            <w:r>
              <w:rPr>
                <w:noProof/>
                <w:webHidden/>
              </w:rPr>
              <w:instrText xml:space="preserve"> PAGEREF _Toc103937172 \h </w:instrText>
            </w:r>
            <w:r>
              <w:rPr>
                <w:noProof/>
                <w:webHidden/>
              </w:rPr>
            </w:r>
            <w:r>
              <w:rPr>
                <w:noProof/>
                <w:webHidden/>
              </w:rPr>
              <w:fldChar w:fldCharType="separate"/>
            </w:r>
            <w:r>
              <w:rPr>
                <w:noProof/>
                <w:webHidden/>
              </w:rPr>
              <w:t>3</w:t>
            </w:r>
            <w:r>
              <w:rPr>
                <w:noProof/>
                <w:webHidden/>
              </w:rPr>
              <w:fldChar w:fldCharType="end"/>
            </w:r>
          </w:hyperlink>
        </w:p>
        <w:p w:rsidR="00D53491" w:rsidRDefault="00D53491">
          <w:pPr>
            <w:pStyle w:val="TDC2"/>
            <w:tabs>
              <w:tab w:val="right" w:leader="dot" w:pos="8828"/>
            </w:tabs>
            <w:rPr>
              <w:rFonts w:eastAsiaTheme="minorEastAsia"/>
              <w:noProof/>
              <w:lang w:eastAsia="es-MX"/>
            </w:rPr>
          </w:pPr>
          <w:hyperlink w:anchor="_Toc103937173" w:history="1">
            <w:r w:rsidRPr="0030335B">
              <w:rPr>
                <w:rStyle w:val="Hipervnculo"/>
                <w:b/>
                <w:noProof/>
              </w:rPr>
              <w:t>Conclusiones</w:t>
            </w:r>
            <w:r>
              <w:rPr>
                <w:noProof/>
                <w:webHidden/>
              </w:rPr>
              <w:tab/>
            </w:r>
            <w:r>
              <w:rPr>
                <w:noProof/>
                <w:webHidden/>
              </w:rPr>
              <w:fldChar w:fldCharType="begin"/>
            </w:r>
            <w:r>
              <w:rPr>
                <w:noProof/>
                <w:webHidden/>
              </w:rPr>
              <w:instrText xml:space="preserve"> PAGEREF _Toc103937173 \h </w:instrText>
            </w:r>
            <w:r>
              <w:rPr>
                <w:noProof/>
                <w:webHidden/>
              </w:rPr>
            </w:r>
            <w:r>
              <w:rPr>
                <w:noProof/>
                <w:webHidden/>
              </w:rPr>
              <w:fldChar w:fldCharType="separate"/>
            </w:r>
            <w:r>
              <w:rPr>
                <w:noProof/>
                <w:webHidden/>
              </w:rPr>
              <w:t>4</w:t>
            </w:r>
            <w:r>
              <w:rPr>
                <w:noProof/>
                <w:webHidden/>
              </w:rPr>
              <w:fldChar w:fldCharType="end"/>
            </w:r>
          </w:hyperlink>
        </w:p>
        <w:p w:rsidR="008F7467" w:rsidRDefault="008F7467">
          <w:r>
            <w:rPr>
              <w:b/>
              <w:bCs/>
              <w:lang w:val="es-ES"/>
            </w:rPr>
            <w:fldChar w:fldCharType="end"/>
          </w:r>
        </w:p>
      </w:sdtContent>
    </w:sdt>
    <w:p w:rsidR="008F7467" w:rsidRDefault="008F7467">
      <w:r>
        <w:br w:type="page"/>
      </w:r>
    </w:p>
    <w:p w:rsidR="00670D0E" w:rsidRPr="00670D0E" w:rsidRDefault="007E7475" w:rsidP="007E7475">
      <w:pPr>
        <w:pStyle w:val="Ttulo1"/>
        <w:jc w:val="center"/>
        <w:rPr>
          <w:b/>
          <w:color w:val="000000" w:themeColor="text1"/>
        </w:rPr>
      </w:pPr>
      <w:bookmarkStart w:id="1" w:name="_Toc103937171"/>
      <w:r w:rsidRPr="007E7475">
        <w:rPr>
          <w:b/>
          <w:color w:val="000000" w:themeColor="text1"/>
        </w:rPr>
        <w:lastRenderedPageBreak/>
        <w:t>Ensamble Laptop</w:t>
      </w:r>
      <w:bookmarkEnd w:id="1"/>
    </w:p>
    <w:p w:rsidR="00667287" w:rsidRDefault="00670D0E" w:rsidP="00670D0E">
      <w:pPr>
        <w:pStyle w:val="Ttulo2"/>
        <w:jc w:val="center"/>
        <w:rPr>
          <w:b/>
          <w:color w:val="000000" w:themeColor="text1"/>
          <w:sz w:val="28"/>
        </w:rPr>
      </w:pPr>
      <w:bookmarkStart w:id="2" w:name="_Toc103937172"/>
      <w:r w:rsidRPr="00670D0E">
        <w:rPr>
          <w:b/>
          <w:color w:val="000000" w:themeColor="text1"/>
          <w:sz w:val="28"/>
        </w:rPr>
        <w:t>Imágenes de practica</w:t>
      </w:r>
      <w:bookmarkEnd w:id="2"/>
    </w:p>
    <w:p w:rsidR="0047222C" w:rsidRDefault="0047222C" w:rsidP="00670D0E">
      <w:r>
        <w:rPr>
          <w:noProof/>
          <w:lang w:eastAsia="es-MX"/>
        </w:rPr>
        <w:drawing>
          <wp:inline distT="0" distB="0" distL="0" distR="0" wp14:anchorId="22CAB936" wp14:editId="5630216F">
            <wp:extent cx="2700000" cy="202515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5-20 at 9.41.38 A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000" cy="2025153"/>
                    </a:xfrm>
                    <a:prstGeom prst="rect">
                      <a:avLst/>
                    </a:prstGeom>
                  </pic:spPr>
                </pic:pic>
              </a:graphicData>
            </a:graphic>
          </wp:inline>
        </w:drawing>
      </w:r>
      <w:r>
        <w:t xml:space="preserve">      </w:t>
      </w:r>
      <w:r>
        <w:rPr>
          <w:noProof/>
          <w:lang w:eastAsia="es-MX"/>
        </w:rPr>
        <w:drawing>
          <wp:inline distT="0" distB="0" distL="0" distR="0" wp14:anchorId="0F7F90D8" wp14:editId="2BE46910">
            <wp:extent cx="2016000" cy="2687999"/>
            <wp:effectExtent l="6667"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5-20 at 9.41.41 AM.jpe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016000" cy="2687999"/>
                    </a:xfrm>
                    <a:prstGeom prst="rect">
                      <a:avLst/>
                    </a:prstGeom>
                  </pic:spPr>
                </pic:pic>
              </a:graphicData>
            </a:graphic>
          </wp:inline>
        </w:drawing>
      </w:r>
    </w:p>
    <w:p w:rsidR="0047222C" w:rsidRDefault="0047222C" w:rsidP="00670D0E"/>
    <w:p w:rsidR="0047222C" w:rsidRDefault="0047222C" w:rsidP="00670D0E">
      <w:r>
        <w:rPr>
          <w:noProof/>
          <w:lang w:eastAsia="es-MX"/>
        </w:rPr>
        <w:drawing>
          <wp:inline distT="0" distB="0" distL="0" distR="0" wp14:anchorId="749F664C" wp14:editId="2224697F">
            <wp:extent cx="2700000" cy="2025153"/>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5-20 at 9.41.42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0" cy="2025153"/>
                    </a:xfrm>
                    <a:prstGeom prst="rect">
                      <a:avLst/>
                    </a:prstGeom>
                  </pic:spPr>
                </pic:pic>
              </a:graphicData>
            </a:graphic>
          </wp:inline>
        </w:drawing>
      </w:r>
      <w:r>
        <w:t xml:space="preserve">      </w:t>
      </w:r>
      <w:r>
        <w:rPr>
          <w:noProof/>
          <w:lang w:eastAsia="es-MX"/>
        </w:rPr>
        <w:drawing>
          <wp:inline distT="0" distB="0" distL="0" distR="0" wp14:anchorId="69EFF896" wp14:editId="36208F53">
            <wp:extent cx="2016000" cy="2688001"/>
            <wp:effectExtent l="6667"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20 at 9.41.48 AM (1).jpe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016000" cy="2688001"/>
                    </a:xfrm>
                    <a:prstGeom prst="rect">
                      <a:avLst/>
                    </a:prstGeom>
                  </pic:spPr>
                </pic:pic>
              </a:graphicData>
            </a:graphic>
          </wp:inline>
        </w:drawing>
      </w:r>
    </w:p>
    <w:p w:rsidR="0047222C" w:rsidRDefault="0047222C" w:rsidP="00670D0E"/>
    <w:p w:rsidR="00670D0E" w:rsidRDefault="0047222C" w:rsidP="0047222C">
      <w:pPr>
        <w:jc w:val="center"/>
      </w:pPr>
      <w:r>
        <w:rPr>
          <w:noProof/>
          <w:lang w:eastAsia="es-MX"/>
        </w:rPr>
        <w:drawing>
          <wp:inline distT="0" distB="0" distL="0" distR="0" wp14:anchorId="1A272E28" wp14:editId="6C22878D">
            <wp:extent cx="3072748" cy="22790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5-20 at 9.41.49 A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258" cy="2280135"/>
                    </a:xfrm>
                    <a:prstGeom prst="rect">
                      <a:avLst/>
                    </a:prstGeom>
                  </pic:spPr>
                </pic:pic>
              </a:graphicData>
            </a:graphic>
          </wp:inline>
        </w:drawing>
      </w:r>
    </w:p>
    <w:p w:rsidR="0047222C" w:rsidRPr="00670D0E" w:rsidRDefault="0047222C" w:rsidP="0047222C">
      <w:pPr>
        <w:jc w:val="center"/>
      </w:pPr>
    </w:p>
    <w:p w:rsidR="00670D0E" w:rsidRPr="00670D0E" w:rsidRDefault="00670D0E" w:rsidP="00670D0E">
      <w:pPr>
        <w:pStyle w:val="Ttulo2"/>
        <w:jc w:val="center"/>
        <w:rPr>
          <w:b/>
          <w:color w:val="000000" w:themeColor="text1"/>
          <w:sz w:val="28"/>
        </w:rPr>
      </w:pPr>
      <w:bookmarkStart w:id="3" w:name="_Toc103937173"/>
      <w:r w:rsidRPr="00670D0E">
        <w:rPr>
          <w:b/>
          <w:color w:val="000000" w:themeColor="text1"/>
          <w:sz w:val="28"/>
        </w:rPr>
        <w:lastRenderedPageBreak/>
        <w:t>Conclusiones</w:t>
      </w:r>
      <w:bookmarkEnd w:id="3"/>
    </w:p>
    <w:p w:rsidR="00667287" w:rsidRDefault="008C1A2E" w:rsidP="00700EAB">
      <w:pPr>
        <w:jc w:val="both"/>
        <w:rPr>
          <w:sz w:val="24"/>
        </w:rPr>
      </w:pPr>
      <w:r>
        <w:rPr>
          <w:sz w:val="24"/>
        </w:rPr>
        <w:t>La práctica consiste en poder desarmar y armar laptops.</w:t>
      </w:r>
    </w:p>
    <w:p w:rsidR="008C1A2E" w:rsidRDefault="008C1A2E" w:rsidP="00700EAB">
      <w:pPr>
        <w:jc w:val="both"/>
        <w:rPr>
          <w:sz w:val="24"/>
        </w:rPr>
      </w:pPr>
      <w:r>
        <w:rPr>
          <w:sz w:val="24"/>
        </w:rPr>
        <w:t>Lo primero que hay que hacer es saber cómo se abre ya que cada tipo de laptop tiene su forma de abrirse ya que de hacerlo de la manera equivocada podría hacer que se quiebre alguna parte de la laptop.</w:t>
      </w:r>
    </w:p>
    <w:p w:rsidR="008C1A2E" w:rsidRDefault="008C1A2E" w:rsidP="00700EAB">
      <w:pPr>
        <w:jc w:val="both"/>
        <w:rPr>
          <w:sz w:val="24"/>
        </w:rPr>
      </w:pPr>
      <w:r>
        <w:rPr>
          <w:sz w:val="24"/>
        </w:rPr>
        <w:t>Sabiendo cómo se abre se procede hacerlo con cuidado ya que en algunas partes que se quitan podrían ir algún flexor y hacerlo de manera brusca podría hacer que se dañe y que deje de funcionar correctamente hasta que sea pérdida total por lo que se tendría que poner otro en su lugar.</w:t>
      </w:r>
    </w:p>
    <w:p w:rsidR="008C1A2E" w:rsidRDefault="008C1A2E" w:rsidP="00700EAB">
      <w:pPr>
        <w:jc w:val="both"/>
        <w:rPr>
          <w:sz w:val="24"/>
        </w:rPr>
      </w:pPr>
      <w:r>
        <w:rPr>
          <w:sz w:val="24"/>
        </w:rPr>
        <w:t>Al quitar la parte exterior en la mayoría de las laptops se podrá accesar a los componentes internos (hardware) para dar mantenimiento, remplazos, etc. En cuestión de la práctica consiste en que los componentes se deben retirar de la laptop.</w:t>
      </w:r>
    </w:p>
    <w:p w:rsidR="008C1A2E" w:rsidRDefault="008C1A2E" w:rsidP="00700EAB">
      <w:pPr>
        <w:jc w:val="both"/>
        <w:rPr>
          <w:sz w:val="24"/>
        </w:rPr>
      </w:pPr>
      <w:r>
        <w:rPr>
          <w:sz w:val="24"/>
        </w:rPr>
        <w:t>Para todo esto se toma evidencias en fotografías para saber cómo van colocadas lo componentes y sus tornillos ya que cada tornillo puede ser diferente a otros y no se podrán color de manera correcta.</w:t>
      </w:r>
    </w:p>
    <w:p w:rsidR="008C1A2E" w:rsidRDefault="004609A1" w:rsidP="00700EAB">
      <w:pPr>
        <w:jc w:val="both"/>
        <w:rPr>
          <w:sz w:val="24"/>
        </w:rPr>
      </w:pPr>
      <w:r>
        <w:rPr>
          <w:sz w:val="24"/>
        </w:rPr>
        <w:t>Después de haber terminado de retirar los componentes de la laptop, ahora se procede a la parte más difícil que es volver a ensamblar los componentes retirados para lo que se recomienda utilizar las imágenes que se tomaron como evidencias para poder ensamblarla correctamente.</w:t>
      </w:r>
    </w:p>
    <w:p w:rsidR="004609A1" w:rsidRDefault="004609A1" w:rsidP="00700EAB">
      <w:pPr>
        <w:jc w:val="both"/>
        <w:rPr>
          <w:sz w:val="24"/>
        </w:rPr>
      </w:pPr>
      <w:r>
        <w:rPr>
          <w:sz w:val="24"/>
        </w:rPr>
        <w:t>Al terminar se cierra recordando conectar los flexores que hayan faltado conectar.</w:t>
      </w:r>
    </w:p>
    <w:p w:rsidR="004609A1" w:rsidRPr="00700EAB" w:rsidRDefault="004609A1" w:rsidP="00700EAB">
      <w:pPr>
        <w:jc w:val="both"/>
        <w:rPr>
          <w:sz w:val="24"/>
        </w:rPr>
      </w:pPr>
      <w:r>
        <w:rPr>
          <w:sz w:val="24"/>
        </w:rPr>
        <w:t>Si para este punto la práctica termina, siempre y cuando no haya sobrado algún componente, si así es el caso se procede a volver abrir para colocarlo en sus lugar correspondiente y se vuelve a cerrar.</w:t>
      </w:r>
    </w:p>
    <w:sectPr w:rsidR="004609A1" w:rsidRPr="00700E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35723D"/>
    <w:multiLevelType w:val="hybridMultilevel"/>
    <w:tmpl w:val="C9544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52"/>
    <w:rsid w:val="00015007"/>
    <w:rsid w:val="000308DD"/>
    <w:rsid w:val="0003517F"/>
    <w:rsid w:val="00060747"/>
    <w:rsid w:val="00065356"/>
    <w:rsid w:val="0009025B"/>
    <w:rsid w:val="00090B75"/>
    <w:rsid w:val="000A26BC"/>
    <w:rsid w:val="000B24D5"/>
    <w:rsid w:val="000D5801"/>
    <w:rsid w:val="00100171"/>
    <w:rsid w:val="00132867"/>
    <w:rsid w:val="001349D5"/>
    <w:rsid w:val="00140D82"/>
    <w:rsid w:val="00154EE4"/>
    <w:rsid w:val="00184DF4"/>
    <w:rsid w:val="001C45F8"/>
    <w:rsid w:val="001D2A48"/>
    <w:rsid w:val="001E4BC2"/>
    <w:rsid w:val="00217A1F"/>
    <w:rsid w:val="002B05B0"/>
    <w:rsid w:val="002C4EC1"/>
    <w:rsid w:val="00353A52"/>
    <w:rsid w:val="003A30E9"/>
    <w:rsid w:val="003C7316"/>
    <w:rsid w:val="003E540F"/>
    <w:rsid w:val="00436A27"/>
    <w:rsid w:val="00455F20"/>
    <w:rsid w:val="004609A1"/>
    <w:rsid w:val="00465AA7"/>
    <w:rsid w:val="00470356"/>
    <w:rsid w:val="0047222C"/>
    <w:rsid w:val="00502A64"/>
    <w:rsid w:val="0050640D"/>
    <w:rsid w:val="00525B61"/>
    <w:rsid w:val="00536799"/>
    <w:rsid w:val="005E5668"/>
    <w:rsid w:val="0065305F"/>
    <w:rsid w:val="00667287"/>
    <w:rsid w:val="00670D0E"/>
    <w:rsid w:val="006D1F35"/>
    <w:rsid w:val="006E5751"/>
    <w:rsid w:val="00700EAB"/>
    <w:rsid w:val="0079363B"/>
    <w:rsid w:val="007C07D8"/>
    <w:rsid w:val="007E7475"/>
    <w:rsid w:val="007F1D5E"/>
    <w:rsid w:val="00800596"/>
    <w:rsid w:val="00856F6A"/>
    <w:rsid w:val="00885816"/>
    <w:rsid w:val="008C1A2E"/>
    <w:rsid w:val="008C21BC"/>
    <w:rsid w:val="008E3A7D"/>
    <w:rsid w:val="008F7467"/>
    <w:rsid w:val="009168AD"/>
    <w:rsid w:val="00930A9C"/>
    <w:rsid w:val="00937363"/>
    <w:rsid w:val="009C7FE9"/>
    <w:rsid w:val="00AB0E48"/>
    <w:rsid w:val="00BB0BDE"/>
    <w:rsid w:val="00BB3C44"/>
    <w:rsid w:val="00BC1EA1"/>
    <w:rsid w:val="00BE5CDB"/>
    <w:rsid w:val="00C07C03"/>
    <w:rsid w:val="00C512D3"/>
    <w:rsid w:val="00CF5A09"/>
    <w:rsid w:val="00D4600B"/>
    <w:rsid w:val="00D53491"/>
    <w:rsid w:val="00DE37C3"/>
    <w:rsid w:val="00E22353"/>
    <w:rsid w:val="00EA587F"/>
    <w:rsid w:val="00F906B8"/>
    <w:rsid w:val="00FA11DB"/>
    <w:rsid w:val="00FC3F73"/>
    <w:rsid w:val="00FC57D8"/>
    <w:rsid w:val="00FD34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51C46-358A-4242-B4A1-12579027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F74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373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A26BC"/>
    <w:rPr>
      <w:color w:val="0563C1" w:themeColor="hyperlink"/>
      <w:u w:val="single"/>
    </w:rPr>
  </w:style>
  <w:style w:type="character" w:customStyle="1" w:styleId="Ttulo1Car">
    <w:name w:val="Título 1 Car"/>
    <w:basedOn w:val="Fuentedeprrafopredeter"/>
    <w:link w:val="Ttulo1"/>
    <w:uiPriority w:val="9"/>
    <w:rsid w:val="008F746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F7467"/>
    <w:pPr>
      <w:outlineLvl w:val="9"/>
    </w:pPr>
    <w:rPr>
      <w:lang w:eastAsia="es-MX"/>
    </w:rPr>
  </w:style>
  <w:style w:type="paragraph" w:styleId="TDC1">
    <w:name w:val="toc 1"/>
    <w:basedOn w:val="Normal"/>
    <w:next w:val="Normal"/>
    <w:autoRedefine/>
    <w:uiPriority w:val="39"/>
    <w:unhideWhenUsed/>
    <w:rsid w:val="008F7467"/>
    <w:pPr>
      <w:spacing w:after="100"/>
    </w:pPr>
  </w:style>
  <w:style w:type="character" w:customStyle="1" w:styleId="Ttulo2Car">
    <w:name w:val="Título 2 Car"/>
    <w:basedOn w:val="Fuentedeprrafopredeter"/>
    <w:link w:val="Ttulo2"/>
    <w:uiPriority w:val="9"/>
    <w:rsid w:val="00937363"/>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9168AD"/>
    <w:pPr>
      <w:spacing w:after="100"/>
      <w:ind w:left="220"/>
    </w:pPr>
  </w:style>
  <w:style w:type="paragraph" w:styleId="Prrafodelista">
    <w:name w:val="List Paragraph"/>
    <w:basedOn w:val="Normal"/>
    <w:uiPriority w:val="34"/>
    <w:qFormat/>
    <w:rsid w:val="00667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26995">
      <w:bodyDiv w:val="1"/>
      <w:marLeft w:val="0"/>
      <w:marRight w:val="0"/>
      <w:marTop w:val="0"/>
      <w:marBottom w:val="0"/>
      <w:divBdr>
        <w:top w:val="none" w:sz="0" w:space="0" w:color="auto"/>
        <w:left w:val="none" w:sz="0" w:space="0" w:color="auto"/>
        <w:bottom w:val="none" w:sz="0" w:space="0" w:color="auto"/>
        <w:right w:val="none" w:sz="0" w:space="0" w:color="auto"/>
      </w:divBdr>
    </w:div>
    <w:div w:id="818764239">
      <w:bodyDiv w:val="1"/>
      <w:marLeft w:val="0"/>
      <w:marRight w:val="0"/>
      <w:marTop w:val="0"/>
      <w:marBottom w:val="0"/>
      <w:divBdr>
        <w:top w:val="none" w:sz="0" w:space="0" w:color="auto"/>
        <w:left w:val="none" w:sz="0" w:space="0" w:color="auto"/>
        <w:bottom w:val="none" w:sz="0" w:space="0" w:color="auto"/>
        <w:right w:val="none" w:sz="0" w:space="0" w:color="auto"/>
      </w:divBdr>
    </w:div>
    <w:div w:id="1054817030">
      <w:bodyDiv w:val="1"/>
      <w:marLeft w:val="0"/>
      <w:marRight w:val="0"/>
      <w:marTop w:val="0"/>
      <w:marBottom w:val="0"/>
      <w:divBdr>
        <w:top w:val="none" w:sz="0" w:space="0" w:color="auto"/>
        <w:left w:val="none" w:sz="0" w:space="0" w:color="auto"/>
        <w:bottom w:val="none" w:sz="0" w:space="0" w:color="auto"/>
        <w:right w:val="none" w:sz="0" w:space="0" w:color="auto"/>
      </w:divBdr>
    </w:div>
    <w:div w:id="1388644314">
      <w:bodyDiv w:val="1"/>
      <w:marLeft w:val="0"/>
      <w:marRight w:val="0"/>
      <w:marTop w:val="0"/>
      <w:marBottom w:val="0"/>
      <w:divBdr>
        <w:top w:val="none" w:sz="0" w:space="0" w:color="auto"/>
        <w:left w:val="none" w:sz="0" w:space="0" w:color="auto"/>
        <w:bottom w:val="none" w:sz="0" w:space="0" w:color="auto"/>
        <w:right w:val="none" w:sz="0" w:space="0" w:color="auto"/>
      </w:divBdr>
    </w:div>
    <w:div w:id="1511681801">
      <w:bodyDiv w:val="1"/>
      <w:marLeft w:val="0"/>
      <w:marRight w:val="0"/>
      <w:marTop w:val="0"/>
      <w:marBottom w:val="0"/>
      <w:divBdr>
        <w:top w:val="none" w:sz="0" w:space="0" w:color="auto"/>
        <w:left w:val="none" w:sz="0" w:space="0" w:color="auto"/>
        <w:bottom w:val="none" w:sz="0" w:space="0" w:color="auto"/>
        <w:right w:val="none" w:sz="0" w:space="0" w:color="auto"/>
      </w:divBdr>
    </w:div>
    <w:div w:id="1800301998">
      <w:bodyDiv w:val="1"/>
      <w:marLeft w:val="0"/>
      <w:marRight w:val="0"/>
      <w:marTop w:val="0"/>
      <w:marBottom w:val="0"/>
      <w:divBdr>
        <w:top w:val="none" w:sz="0" w:space="0" w:color="auto"/>
        <w:left w:val="none" w:sz="0" w:space="0" w:color="auto"/>
        <w:bottom w:val="none" w:sz="0" w:space="0" w:color="auto"/>
        <w:right w:val="none" w:sz="0" w:space="0" w:color="auto"/>
      </w:divBdr>
    </w:div>
    <w:div w:id="2070877291">
      <w:bodyDiv w:val="1"/>
      <w:marLeft w:val="0"/>
      <w:marRight w:val="0"/>
      <w:marTop w:val="0"/>
      <w:marBottom w:val="0"/>
      <w:divBdr>
        <w:top w:val="none" w:sz="0" w:space="0" w:color="auto"/>
        <w:left w:val="none" w:sz="0" w:space="0" w:color="auto"/>
        <w:bottom w:val="none" w:sz="0" w:space="0" w:color="auto"/>
        <w:right w:val="none" w:sz="0" w:space="0" w:color="auto"/>
      </w:divBdr>
    </w:div>
    <w:div w:id="207234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BBB7E-2463-45C6-8D7B-8630120B5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Pages>
  <Words>317</Words>
  <Characters>1745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dc:creator>
  <cp:keywords/>
  <dc:description/>
  <cp:lastModifiedBy>AMD</cp:lastModifiedBy>
  <cp:revision>7</cp:revision>
  <dcterms:created xsi:type="dcterms:W3CDTF">2022-05-20T14:44:00Z</dcterms:created>
  <dcterms:modified xsi:type="dcterms:W3CDTF">2022-05-20T16:06:00Z</dcterms:modified>
</cp:coreProperties>
</file>