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EEF4" w14:textId="77777777" w:rsidR="005F30C9" w:rsidRDefault="005F30C9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51DCE268" w14:textId="300BB977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252BDF92" w14:textId="49AFA079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124974BE" w14:textId="698BBDE9" w:rsidR="003F7FF3" w:rsidRDefault="005F30C9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  <w:r w:rsidRPr="005F30C9">
        <w:drawing>
          <wp:anchor distT="0" distB="0" distL="114300" distR="114300" simplePos="0" relativeHeight="251661312" behindDoc="0" locked="0" layoutInCell="1" allowOverlap="1" wp14:anchorId="03D69D40" wp14:editId="16A3813C">
            <wp:simplePos x="0" y="0"/>
            <wp:positionH relativeFrom="margin">
              <wp:posOffset>1791970</wp:posOffset>
            </wp:positionH>
            <wp:positionV relativeFrom="margin">
              <wp:posOffset>1541194</wp:posOffset>
            </wp:positionV>
            <wp:extent cx="2233930" cy="29660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A1559" w14:textId="7B1B835F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2DF645FE" w14:textId="3E76A724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699A073F" w14:textId="4915948F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5BF1129B" w14:textId="77777777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1CAB42FC" w14:textId="77777777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2C09B029" w14:textId="77777777" w:rsidR="003F7FF3" w:rsidRDefault="003F7FF3" w:rsidP="003F7FF3">
      <w:pPr>
        <w:suppressAutoHyphens w:val="0"/>
        <w:spacing w:after="0" w:line="240" w:lineRule="auto"/>
        <w:ind w:left="2124" w:firstLine="708"/>
        <w:rPr>
          <w:b/>
          <w:sz w:val="56"/>
          <w:szCs w:val="56"/>
        </w:rPr>
      </w:pPr>
    </w:p>
    <w:p w14:paraId="05091782" w14:textId="77777777" w:rsidR="005F30C9" w:rsidRDefault="005F30C9" w:rsidP="003F7FF3">
      <w:pPr>
        <w:suppressAutoHyphens w:val="0"/>
        <w:spacing w:after="0" w:line="240" w:lineRule="auto"/>
        <w:ind w:left="3540"/>
        <w:rPr>
          <w:b/>
          <w:sz w:val="56"/>
          <w:szCs w:val="56"/>
        </w:rPr>
      </w:pPr>
    </w:p>
    <w:p w14:paraId="0FF2CE41" w14:textId="77777777" w:rsidR="005F30C9" w:rsidRDefault="005F30C9" w:rsidP="003F7FF3">
      <w:pPr>
        <w:suppressAutoHyphens w:val="0"/>
        <w:spacing w:after="0" w:line="240" w:lineRule="auto"/>
        <w:ind w:left="3540"/>
        <w:rPr>
          <w:b/>
          <w:sz w:val="56"/>
          <w:szCs w:val="56"/>
        </w:rPr>
      </w:pPr>
    </w:p>
    <w:p w14:paraId="6D530928" w14:textId="613EA007" w:rsidR="003F7FF3" w:rsidRDefault="003F7FF3" w:rsidP="003F7FF3">
      <w:pPr>
        <w:suppressAutoHyphens w:val="0"/>
        <w:spacing w:after="0" w:line="240" w:lineRule="auto"/>
        <w:ind w:left="3540"/>
        <w:rPr>
          <w:b/>
          <w:sz w:val="56"/>
          <w:szCs w:val="56"/>
        </w:rPr>
      </w:pPr>
      <w:r w:rsidRPr="003F7FF3">
        <w:rPr>
          <w:b/>
          <w:sz w:val="56"/>
          <w:szCs w:val="56"/>
        </w:rPr>
        <w:t>Projet M1</w:t>
      </w:r>
    </w:p>
    <w:p w14:paraId="38874725" w14:textId="423D3E54" w:rsidR="003F7FF3" w:rsidRDefault="005F30C9" w:rsidP="003F7FF3">
      <w:pPr>
        <w:suppressAutoHyphens w:val="0"/>
        <w:spacing w:after="0" w:line="240" w:lineRule="auto"/>
        <w:ind w:left="4248"/>
        <w:rPr>
          <w:b/>
          <w:sz w:val="56"/>
          <w:szCs w:val="56"/>
        </w:rPr>
      </w:pPr>
      <w:r>
        <w:rPr>
          <w:b/>
          <w:sz w:val="56"/>
          <w:szCs w:val="56"/>
        </w:rPr>
        <w:t>~</w:t>
      </w:r>
    </w:p>
    <w:p w14:paraId="433C4057" w14:textId="5407C4CB" w:rsidR="003F7FF3" w:rsidRPr="003F7FF3" w:rsidRDefault="003F7FF3" w:rsidP="00582359">
      <w:pPr>
        <w:suppressAutoHyphens w:val="0"/>
        <w:spacing w:after="0"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</w:t>
      </w:r>
      <w:r w:rsidRPr="003F7FF3">
        <w:rPr>
          <w:b/>
          <w:sz w:val="56"/>
          <w:szCs w:val="56"/>
        </w:rPr>
        <w:t>C</w:t>
      </w:r>
      <w:r w:rsidRPr="003F7FF3">
        <w:rPr>
          <w:b/>
          <w:sz w:val="56"/>
          <w:szCs w:val="56"/>
        </w:rPr>
        <w:t>ontrôle-commande d'un ascenseur</w:t>
      </w:r>
    </w:p>
    <w:p w14:paraId="07916DF1" w14:textId="77777777" w:rsidR="003F7FF3" w:rsidRDefault="003F7FF3">
      <w:pPr>
        <w:suppressAutoHyphens w:val="0"/>
        <w:spacing w:after="0" w:line="240" w:lineRule="auto"/>
        <w:rPr>
          <w:b/>
        </w:rPr>
      </w:pPr>
    </w:p>
    <w:p w14:paraId="5D54B641" w14:textId="77777777" w:rsidR="003F7FF3" w:rsidRDefault="003F7FF3">
      <w:pPr>
        <w:suppressAutoHyphens w:val="0"/>
        <w:spacing w:after="0" w:line="240" w:lineRule="auto"/>
        <w:rPr>
          <w:b/>
        </w:rPr>
      </w:pPr>
    </w:p>
    <w:p w14:paraId="6CBFC538" w14:textId="77777777" w:rsidR="003F7FF3" w:rsidRDefault="003F7FF3">
      <w:pPr>
        <w:suppressAutoHyphens w:val="0"/>
        <w:spacing w:after="0" w:line="240" w:lineRule="auto"/>
        <w:rPr>
          <w:b/>
        </w:rPr>
      </w:pPr>
    </w:p>
    <w:p w14:paraId="17CE216D" w14:textId="15E0D107" w:rsidR="00582359" w:rsidRDefault="00582359">
      <w:pPr>
        <w:suppressAutoHyphens w:val="0"/>
        <w:spacing w:after="0" w:line="240" w:lineRule="auto"/>
        <w:rPr>
          <w:b/>
        </w:rPr>
      </w:pPr>
      <w:r>
        <w:rPr>
          <w:b/>
        </w:rPr>
        <w:br w:type="page"/>
      </w:r>
    </w:p>
    <w:sdt>
      <w:sdtPr>
        <w:id w:val="1795327381"/>
        <w:docPartObj>
          <w:docPartGallery w:val="Table of Contents"/>
          <w:docPartUnique/>
        </w:docPartObj>
      </w:sdtPr>
      <w:sdtEndPr>
        <w:rPr>
          <w:rFonts w:cs="Calibri"/>
          <w:b/>
          <w:bCs/>
          <w:color w:val="00000A"/>
          <w:sz w:val="24"/>
          <w:szCs w:val="22"/>
        </w:rPr>
      </w:sdtEndPr>
      <w:sdtContent>
        <w:p w14:paraId="0572097A" w14:textId="4F9BC7A3" w:rsidR="005A4E3C" w:rsidRPr="005A4E3C" w:rsidRDefault="003F7FF3" w:rsidP="005A4E3C">
          <w:pPr>
            <w:pStyle w:val="Titre"/>
            <w:jc w:val="center"/>
          </w:pPr>
          <w:r>
            <w:t>Sommaire</w:t>
          </w:r>
        </w:p>
        <w:p w14:paraId="08564173" w14:textId="364B00F4" w:rsidR="005F30C9" w:rsidRDefault="003F7FF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6035" w:history="1">
            <w:r w:rsidR="005F30C9" w:rsidRPr="0070367E">
              <w:rPr>
                <w:rStyle w:val="Lienhypertexte"/>
                <w:noProof/>
              </w:rPr>
              <w:t>Dictionnaire des abréviations</w:t>
            </w:r>
            <w:r w:rsidR="005F30C9">
              <w:rPr>
                <w:noProof/>
                <w:webHidden/>
              </w:rPr>
              <w:tab/>
            </w:r>
            <w:r w:rsidR="005F30C9">
              <w:rPr>
                <w:noProof/>
                <w:webHidden/>
              </w:rPr>
              <w:fldChar w:fldCharType="begin"/>
            </w:r>
            <w:r w:rsidR="005F30C9">
              <w:rPr>
                <w:noProof/>
                <w:webHidden/>
              </w:rPr>
              <w:instrText xml:space="preserve"> PAGEREF _Toc20906035 \h </w:instrText>
            </w:r>
            <w:r w:rsidR="005F30C9">
              <w:rPr>
                <w:noProof/>
                <w:webHidden/>
              </w:rPr>
            </w:r>
            <w:r w:rsidR="005F30C9">
              <w:rPr>
                <w:noProof/>
                <w:webHidden/>
              </w:rPr>
              <w:fldChar w:fldCharType="separate"/>
            </w:r>
            <w:r w:rsidR="005F30C9">
              <w:rPr>
                <w:noProof/>
                <w:webHidden/>
              </w:rPr>
              <w:t>3</w:t>
            </w:r>
            <w:r w:rsidR="005F30C9">
              <w:rPr>
                <w:noProof/>
                <w:webHidden/>
              </w:rPr>
              <w:fldChar w:fldCharType="end"/>
            </w:r>
          </w:hyperlink>
        </w:p>
        <w:p w14:paraId="70199A7D" w14:textId="5668A9AA" w:rsidR="005F30C9" w:rsidRDefault="005F30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36" w:history="1">
            <w:r w:rsidRPr="0070367E">
              <w:rPr>
                <w:rStyle w:val="Lienhypertexte"/>
                <w:noProof/>
              </w:rPr>
              <w:t>Données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92B7" w14:textId="13D66AF8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37" w:history="1">
            <w:r w:rsidRPr="0070367E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Exposé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4022" w14:textId="1E5C63AA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38" w:history="1">
            <w:r w:rsidRPr="0070367E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4766" w14:textId="7175721C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39" w:history="1">
            <w:r w:rsidRPr="0070367E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Responsabilités des MOA et MOE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CF07" w14:textId="2637E8C9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0" w:history="1">
            <w:r w:rsidRPr="0070367E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Critères d’acceptabilité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F124" w14:textId="141CF173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1" w:history="1">
            <w:r w:rsidRPr="0070367E">
              <w:rPr>
                <w:rStyle w:val="Lienhypertexte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Contraintes d’environnement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FBB9" w14:textId="0D5F9242" w:rsidR="005F30C9" w:rsidRDefault="005F30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2" w:history="1">
            <w:r w:rsidRPr="0070367E">
              <w:rPr>
                <w:rStyle w:val="Lienhypertexte"/>
                <w:noProof/>
              </w:rPr>
              <w:t>Données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B59C" w14:textId="1E455441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3" w:history="1">
            <w:r w:rsidRPr="0070367E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Description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ED80" w14:textId="1203F0C3" w:rsidR="005F30C9" w:rsidRDefault="005F30C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906044" w:history="1">
            <w:r w:rsidRPr="0070367E">
              <w:rPr>
                <w:rStyle w:val="Lienhypertexte"/>
                <w:noProof/>
              </w:rPr>
              <w:t>Maquette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1A72" w14:textId="2B8A6A06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5" w:history="1">
            <w:r w:rsidRPr="0070367E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Processus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642C" w14:textId="0375704F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6" w:history="1">
            <w:r w:rsidRPr="0070367E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Fonctions à satisfaire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E73D" w14:textId="7A856EC9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7" w:history="1">
            <w:r w:rsidRPr="0070367E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Evolution en cours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07A5" w14:textId="2D2CBD7D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8" w:history="1">
            <w:r w:rsidRPr="0070367E">
              <w:rPr>
                <w:rStyle w:val="Lienhypertexte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Extensions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21C7" w14:textId="559E62D2" w:rsidR="005F30C9" w:rsidRDefault="005F30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49" w:history="1">
            <w:r w:rsidRPr="0070367E">
              <w:rPr>
                <w:rStyle w:val="Lienhypertexte"/>
                <w:noProof/>
              </w:rPr>
              <w:t>Données économiques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AB29" w14:textId="7A8C45AC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0" w:history="1">
            <w:r w:rsidRPr="0070367E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Délais : dates de début de fin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EB88" w14:textId="3D0B15B4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1" w:history="1">
            <w:r w:rsidRPr="0070367E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Coût en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9D9E" w14:textId="31116A68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2" w:history="1">
            <w:r w:rsidRPr="0070367E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Coût financement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8EBD" w14:textId="6FB66A58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3" w:history="1">
            <w:r w:rsidRPr="0070367E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Moyens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C86C" w14:textId="49D51DD4" w:rsidR="005F30C9" w:rsidRDefault="005F30C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4" w:history="1">
            <w:r w:rsidRPr="0070367E">
              <w:rPr>
                <w:rStyle w:val="Lienhypertexte"/>
                <w:noProof/>
              </w:rPr>
              <w:t>Données commerciales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8FF4" w14:textId="32134206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5" w:history="1">
            <w:r w:rsidRPr="0070367E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Qualité de vente et attrait du produit : le retour financier pour le client.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70BD" w14:textId="5F2570D6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6" w:history="1">
            <w:r w:rsidRPr="0070367E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Qualité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C81F" w14:textId="7ACCEA58" w:rsidR="005F30C9" w:rsidRDefault="005F30C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fr-FR"/>
            </w:rPr>
          </w:pPr>
          <w:hyperlink w:anchor="_Toc20906057" w:history="1">
            <w:r w:rsidRPr="0070367E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fr-FR"/>
              </w:rPr>
              <w:tab/>
            </w:r>
            <w:r w:rsidRPr="0070367E">
              <w:rPr>
                <w:rStyle w:val="Lienhypertexte"/>
                <w:noProof/>
              </w:rPr>
              <w:t>Phase de transfert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F242" w14:textId="57E85D75" w:rsidR="003F7FF3" w:rsidRDefault="003F7FF3">
          <w:r>
            <w:rPr>
              <w:b/>
              <w:bCs/>
            </w:rPr>
            <w:fldChar w:fldCharType="end"/>
          </w:r>
        </w:p>
      </w:sdtContent>
    </w:sdt>
    <w:p w14:paraId="7E6A931C" w14:textId="77777777" w:rsidR="00912AFA" w:rsidRDefault="00912AFA">
      <w:pPr>
        <w:suppressAutoHyphens w:val="0"/>
        <w:spacing w:after="0" w:line="240" w:lineRule="auto"/>
        <w:rPr>
          <w:b/>
        </w:rPr>
      </w:pPr>
      <w:r>
        <w:rPr>
          <w:b/>
        </w:rPr>
        <w:br w:type="page"/>
      </w:r>
    </w:p>
    <w:p w14:paraId="2C8A2826" w14:textId="19A19D30" w:rsidR="00912AFA" w:rsidRDefault="00912AFA" w:rsidP="005A4E3C">
      <w:pPr>
        <w:pStyle w:val="Titre"/>
      </w:pPr>
      <w:r>
        <w:lastRenderedPageBreak/>
        <w:t>Gestionnaire de version</w:t>
      </w:r>
      <w:r w:rsidR="00EB2D9E">
        <w:t>s</w:t>
      </w:r>
      <w:r>
        <w:t xml:space="preserve"> </w:t>
      </w:r>
    </w:p>
    <w:tbl>
      <w:tblPr>
        <w:tblStyle w:val="TableauGrille7Couleu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F30C9" w14:paraId="41B79D49" w14:textId="77777777" w:rsidTr="005F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3" w:type="dxa"/>
          </w:tcPr>
          <w:p w14:paraId="6EEAA100" w14:textId="02B2B8B2" w:rsidR="005F30C9" w:rsidRDefault="005F30C9" w:rsidP="005F30C9">
            <w:pPr>
              <w:pStyle w:val="Corpsdetexte"/>
            </w:pPr>
            <w:r>
              <w:t xml:space="preserve">Date </w:t>
            </w:r>
          </w:p>
        </w:tc>
        <w:tc>
          <w:tcPr>
            <w:tcW w:w="2303" w:type="dxa"/>
          </w:tcPr>
          <w:p w14:paraId="3A2F69F2" w14:textId="77418A24" w:rsidR="005F30C9" w:rsidRDefault="005F30C9" w:rsidP="005F30C9">
            <w:pPr>
              <w:pStyle w:val="Corpsde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du document</w:t>
            </w:r>
          </w:p>
        </w:tc>
        <w:tc>
          <w:tcPr>
            <w:tcW w:w="2303" w:type="dxa"/>
          </w:tcPr>
          <w:p w14:paraId="480046F3" w14:textId="4ED52B53" w:rsidR="005F30C9" w:rsidRDefault="005F30C9" w:rsidP="005F30C9">
            <w:pPr>
              <w:pStyle w:val="Corpsde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Principales modifications </w:t>
            </w:r>
          </w:p>
        </w:tc>
        <w:tc>
          <w:tcPr>
            <w:tcW w:w="2303" w:type="dxa"/>
          </w:tcPr>
          <w:p w14:paraId="4DAEB08B" w14:textId="375640A6" w:rsidR="005F30C9" w:rsidRDefault="005F30C9" w:rsidP="005F30C9">
            <w:pPr>
              <w:pStyle w:val="Corpsde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</w:t>
            </w:r>
            <w:proofErr w:type="spellEnd"/>
          </w:p>
        </w:tc>
      </w:tr>
      <w:tr w:rsidR="005F30C9" w14:paraId="0B7D0A03" w14:textId="77777777" w:rsidTr="005F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C19DCBA" w14:textId="0B06AC9D" w:rsidR="005F30C9" w:rsidRDefault="005F30C9" w:rsidP="005F30C9">
            <w:pPr>
              <w:pStyle w:val="Corpsdetexte"/>
            </w:pPr>
            <w:r>
              <w:t>02/10/2019</w:t>
            </w:r>
          </w:p>
        </w:tc>
        <w:tc>
          <w:tcPr>
            <w:tcW w:w="2303" w:type="dxa"/>
          </w:tcPr>
          <w:p w14:paraId="473591EE" w14:textId="54915B33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03" w:type="dxa"/>
          </w:tcPr>
          <w:p w14:paraId="6D2C2070" w14:textId="063783CD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de la mise en page du document et rédactions des données générales </w:t>
            </w:r>
          </w:p>
        </w:tc>
        <w:tc>
          <w:tcPr>
            <w:tcW w:w="2303" w:type="dxa"/>
          </w:tcPr>
          <w:p w14:paraId="50E565BE" w14:textId="77777777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0C9" w14:paraId="3CE642EE" w14:textId="77777777" w:rsidTr="005F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6F5BC5A" w14:textId="77777777" w:rsidR="005F30C9" w:rsidRDefault="005F30C9" w:rsidP="005F30C9">
            <w:pPr>
              <w:pStyle w:val="Corpsdetexte"/>
            </w:pPr>
          </w:p>
        </w:tc>
        <w:tc>
          <w:tcPr>
            <w:tcW w:w="2303" w:type="dxa"/>
          </w:tcPr>
          <w:p w14:paraId="2C47A96E" w14:textId="77777777" w:rsidR="005F30C9" w:rsidRDefault="005F30C9" w:rsidP="005F30C9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543BA78B" w14:textId="77777777" w:rsidR="005F30C9" w:rsidRDefault="005F30C9" w:rsidP="005F30C9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0F975D62" w14:textId="77777777" w:rsidR="005F30C9" w:rsidRDefault="005F30C9" w:rsidP="005F30C9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0C9" w14:paraId="123F29FD" w14:textId="77777777" w:rsidTr="005F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8A2857E" w14:textId="77777777" w:rsidR="005F30C9" w:rsidRDefault="005F30C9" w:rsidP="005F30C9">
            <w:pPr>
              <w:pStyle w:val="Corpsdetexte"/>
            </w:pPr>
          </w:p>
        </w:tc>
        <w:tc>
          <w:tcPr>
            <w:tcW w:w="2303" w:type="dxa"/>
          </w:tcPr>
          <w:p w14:paraId="3DE8153B" w14:textId="77777777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0B8345D7" w14:textId="77777777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461AEE92" w14:textId="77777777" w:rsidR="005F30C9" w:rsidRDefault="005F30C9" w:rsidP="005F30C9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17EB5D" w14:textId="77777777" w:rsidR="005F30C9" w:rsidRPr="005F30C9" w:rsidRDefault="005F30C9" w:rsidP="005F30C9">
      <w:pPr>
        <w:pStyle w:val="Corpsdetexte"/>
      </w:pPr>
    </w:p>
    <w:p w14:paraId="09D36B6F" w14:textId="77777777" w:rsidR="00EB2D9E" w:rsidRPr="00EB2D9E" w:rsidRDefault="00EB2D9E" w:rsidP="00EB2D9E">
      <w:pPr>
        <w:pStyle w:val="Corpsdetexte"/>
      </w:pPr>
    </w:p>
    <w:p w14:paraId="30130F07" w14:textId="77777777" w:rsidR="005A4E3C" w:rsidRPr="005A4E3C" w:rsidRDefault="005A4E3C" w:rsidP="005A4E3C">
      <w:pPr>
        <w:pStyle w:val="Corpsdetexte"/>
      </w:pPr>
    </w:p>
    <w:p w14:paraId="02EFF3E5" w14:textId="418F71D8" w:rsidR="005A4E3C" w:rsidRDefault="005A4E3C">
      <w:pPr>
        <w:suppressAutoHyphens w:val="0"/>
        <w:spacing w:after="0" w:line="240" w:lineRule="auto"/>
      </w:pPr>
    </w:p>
    <w:p w14:paraId="370F4E00" w14:textId="77777777" w:rsidR="005A4E3C" w:rsidRDefault="005A4E3C">
      <w:pPr>
        <w:suppressAutoHyphens w:val="0"/>
        <w:spacing w:after="0" w:line="240" w:lineRule="auto"/>
      </w:pPr>
      <w:r>
        <w:br w:type="page"/>
      </w:r>
    </w:p>
    <w:p w14:paraId="6BF217FF" w14:textId="77777777" w:rsidR="003F7FF3" w:rsidRPr="005A4E3C" w:rsidRDefault="003F7FF3">
      <w:pPr>
        <w:suppressAutoHyphens w:val="0"/>
        <w:spacing w:after="0" w:line="240" w:lineRule="auto"/>
      </w:pPr>
    </w:p>
    <w:p w14:paraId="652E3C16" w14:textId="76B70C8D" w:rsidR="00912AFA" w:rsidRDefault="00912AFA" w:rsidP="005A4E3C">
      <w:pPr>
        <w:pStyle w:val="Titre1"/>
      </w:pPr>
      <w:bookmarkStart w:id="0" w:name="_Toc20906035"/>
      <w:r>
        <w:t>Dictionnaire des abréviations</w:t>
      </w:r>
      <w:bookmarkEnd w:id="0"/>
    </w:p>
    <w:p w14:paraId="65E2DDCC" w14:textId="77777777" w:rsidR="00912AFA" w:rsidRDefault="00912AFA">
      <w:pPr>
        <w:jc w:val="center"/>
        <w:rPr>
          <w:b/>
        </w:rPr>
      </w:pPr>
    </w:p>
    <w:p w14:paraId="7C7DAC8C" w14:textId="77777777" w:rsidR="00912AFA" w:rsidRDefault="00912AFA">
      <w:pPr>
        <w:suppressAutoHyphens w:val="0"/>
        <w:spacing w:after="0" w:line="240" w:lineRule="auto"/>
        <w:rPr>
          <w:b/>
        </w:rPr>
      </w:pPr>
      <w:r>
        <w:rPr>
          <w:b/>
        </w:rPr>
        <w:br w:type="page"/>
      </w:r>
    </w:p>
    <w:p w14:paraId="36091723" w14:textId="01E4E4CC" w:rsidR="007603FB" w:rsidRPr="007603FB" w:rsidRDefault="003057E0" w:rsidP="007603FB">
      <w:pPr>
        <w:pStyle w:val="Titre1"/>
        <w:ind w:left="720"/>
      </w:pPr>
      <w:bookmarkStart w:id="1" w:name="_Toc20906036"/>
      <w:r>
        <w:lastRenderedPageBreak/>
        <w:t>Données générales</w:t>
      </w:r>
      <w:bookmarkEnd w:id="1"/>
    </w:p>
    <w:p w14:paraId="00693461" w14:textId="528393C8" w:rsidR="007603FB" w:rsidRPr="007603FB" w:rsidRDefault="003057E0" w:rsidP="007603FB">
      <w:pPr>
        <w:pStyle w:val="Titre2"/>
        <w:numPr>
          <w:ilvl w:val="0"/>
          <w:numId w:val="4"/>
        </w:numPr>
      </w:pPr>
      <w:bookmarkStart w:id="2" w:name="_Toc20906037"/>
      <w:r>
        <w:t>Exposé du problème</w:t>
      </w:r>
      <w:bookmarkEnd w:id="2"/>
    </w:p>
    <w:p w14:paraId="6B244EBD" w14:textId="54A92D51" w:rsidR="00E67BCC" w:rsidRDefault="00E67BCC" w:rsidP="00E67BCC">
      <w:r>
        <w:t>Dans le cadre de la matière « Génie Logiciel », nous sommes amenés à réaliser un système de contrôle-commande d’un ascenseur, en groupe.</w:t>
      </w:r>
    </w:p>
    <w:p w14:paraId="5E5DEC9E" w14:textId="00D007BA" w:rsidR="001E136E" w:rsidRDefault="003057E0" w:rsidP="007603FB">
      <w:pPr>
        <w:pStyle w:val="Titre2"/>
        <w:numPr>
          <w:ilvl w:val="0"/>
          <w:numId w:val="4"/>
        </w:numPr>
      </w:pPr>
      <w:bookmarkStart w:id="3" w:name="_Toc20906038"/>
      <w:r>
        <w:t>Objectifs</w:t>
      </w:r>
      <w:bookmarkEnd w:id="3"/>
    </w:p>
    <w:p w14:paraId="684E6070" w14:textId="467DCAED" w:rsidR="00E67BCC" w:rsidRDefault="00E67BCC" w:rsidP="00E67BCC">
      <w:r>
        <w:t xml:space="preserve">L’objectif de ce projet est de réaliser ce système tout en </w:t>
      </w:r>
      <w:r w:rsidR="001324FC">
        <w:t>respectant</w:t>
      </w:r>
      <w:r>
        <w:t xml:space="preserve"> toutes les contraintes : aussi bien concernant le produit, que celles d’organisation, mais encore d’appliquer les compétences acquises en cours. </w:t>
      </w:r>
    </w:p>
    <w:p w14:paraId="544B5F2F" w14:textId="5199E961" w:rsidR="001E136E" w:rsidRDefault="003057E0" w:rsidP="007603FB">
      <w:pPr>
        <w:pStyle w:val="Titre2"/>
        <w:numPr>
          <w:ilvl w:val="0"/>
          <w:numId w:val="4"/>
        </w:numPr>
      </w:pPr>
      <w:bookmarkStart w:id="4" w:name="_Toc20906039"/>
      <w:r>
        <w:t>Responsabilités des MOA et MOE</w:t>
      </w:r>
      <w:bookmarkEnd w:id="4"/>
      <w:r>
        <w:t xml:space="preserve"> </w:t>
      </w:r>
    </w:p>
    <w:p w14:paraId="390CC63A" w14:textId="1940BF8B" w:rsidR="00D278FC" w:rsidRDefault="00D278FC" w:rsidP="00D278FC">
      <w:r>
        <w:t>Le MOA est la représentation du client, il doit nous fournir ses besoins, ses contraintes : de temps, ou des fonctionnalités… Il sera responsable de toutes les décisions de pilotage. Ici, le MOA en question est le responsable de TD : Khemiri Abdelhak.</w:t>
      </w:r>
    </w:p>
    <w:p w14:paraId="6400E979" w14:textId="2DDB45EE" w:rsidR="00D278FC" w:rsidRDefault="00D278FC" w:rsidP="00D278FC">
      <w:r>
        <w:t xml:space="preserve">Le MOA quant à lui, est la représentation du groupe de projet qui est constitué de : Carmona Mikhael, Elias Roger, Dubois Geoffrey, </w:t>
      </w:r>
      <w:proofErr w:type="spellStart"/>
      <w:r>
        <w:t>Pigot</w:t>
      </w:r>
      <w:proofErr w:type="spellEnd"/>
      <w:r>
        <w:t xml:space="preserve"> Edouard, </w:t>
      </w:r>
      <w:proofErr w:type="spellStart"/>
      <w:r>
        <w:t>Tran</w:t>
      </w:r>
      <w:proofErr w:type="spellEnd"/>
      <w:r>
        <w:t xml:space="preserve"> Billy. Il est chargé</w:t>
      </w:r>
      <w:r w:rsidR="001E7757">
        <w:t xml:space="preserve"> de concevoir la solution, de s’assurer du bon déroulement du projet, être en perpétuel contact avec le MOA afin d’être sûr que le projet correspond à ses attentes.</w:t>
      </w:r>
    </w:p>
    <w:p w14:paraId="6A8F7C97" w14:textId="5308379B" w:rsidR="001E136E" w:rsidRDefault="003057E0" w:rsidP="007603FB">
      <w:pPr>
        <w:pStyle w:val="Titre2"/>
        <w:numPr>
          <w:ilvl w:val="0"/>
          <w:numId w:val="4"/>
        </w:numPr>
      </w:pPr>
      <w:bookmarkStart w:id="5" w:name="_Toc20906040"/>
      <w:r w:rsidRPr="007603FB">
        <w:rPr>
          <w:rStyle w:val="Titre2Car"/>
        </w:rPr>
        <w:t>Critères d’acceptabilité</w:t>
      </w:r>
      <w:bookmarkEnd w:id="5"/>
      <w:r w:rsidRPr="007603FB">
        <w:rPr>
          <w:rStyle w:val="Titre2Car"/>
        </w:rPr>
        <w:tab/>
      </w:r>
    </w:p>
    <w:p w14:paraId="54142508" w14:textId="6067A8EF" w:rsidR="00625251" w:rsidRDefault="00625251" w:rsidP="00625251">
      <w:r>
        <w:t>La partie opérative comportera une interface qui commande le moteur de traction : monter, descendre, arrêter et arrêter d’urgence.</w:t>
      </w:r>
    </w:p>
    <w:p w14:paraId="3116D42C" w14:textId="77777777" w:rsidR="00625251" w:rsidRDefault="00AE2F20" w:rsidP="00AE2F20">
      <w:r>
        <w:t>L’utilisateur devra émettre des requêtes à l’ascenseur à l’aide de deux ensembles de commande : à l’intérieur de la cabine afin de choisir l’étage auquel il se rend ou d’arrêter le système d’urgence</w:t>
      </w:r>
      <w:r w:rsidR="00625251">
        <w:t>, mais aussi à l’extérieur de la cabine afin d’arrêter l’ascenseur pour monter ou descendre.</w:t>
      </w:r>
      <w:r>
        <w:t xml:space="preserve"> </w:t>
      </w:r>
    </w:p>
    <w:p w14:paraId="0D0C9328" w14:textId="03C8C420" w:rsidR="00AE2F20" w:rsidRDefault="00625251" w:rsidP="00AE2F20">
      <w:r>
        <w:t>Il devra suivre le protocole de fonctionnement de l’ascenseur.</w:t>
      </w:r>
      <w:r w:rsidR="00AE2F20">
        <w:tab/>
      </w:r>
    </w:p>
    <w:p w14:paraId="4818B74C" w14:textId="0C5BCEC1" w:rsidR="00625251" w:rsidRDefault="00625251" w:rsidP="00AE2F20">
      <w:r>
        <w:t xml:space="preserve">Le simulateur devra comporter une interface graphique. </w:t>
      </w:r>
    </w:p>
    <w:p w14:paraId="14313F65" w14:textId="6E2088E0" w:rsidR="007603FB" w:rsidRDefault="00625251" w:rsidP="00AE2F20">
      <w:r>
        <w:t>Le code doit être flexible afin de pouvoir intégrer facilement et rapidement les modifications.</w:t>
      </w:r>
    </w:p>
    <w:p w14:paraId="1DABA9FD" w14:textId="50B6F635" w:rsidR="001E136E" w:rsidRDefault="003057E0" w:rsidP="007603FB">
      <w:pPr>
        <w:pStyle w:val="Titre2"/>
        <w:numPr>
          <w:ilvl w:val="0"/>
          <w:numId w:val="4"/>
        </w:numPr>
      </w:pPr>
      <w:bookmarkStart w:id="6" w:name="_Toc20906041"/>
      <w:r w:rsidRPr="007603FB">
        <w:rPr>
          <w:rStyle w:val="Titre2Car"/>
        </w:rPr>
        <w:t>Contraintes d’environnement</w:t>
      </w:r>
      <w:bookmarkEnd w:id="6"/>
    </w:p>
    <w:p w14:paraId="55FB718B" w14:textId="5ED76568" w:rsidR="00E47DD4" w:rsidRDefault="00933F94" w:rsidP="00E47DD4">
      <w:r>
        <w:t xml:space="preserve">L’ascenseur ne peut pas monter plus haut que le dernier étage ou descendre en dessous de l’étage zéro. </w:t>
      </w:r>
    </w:p>
    <w:p w14:paraId="67588364" w14:textId="4059C6A8" w:rsidR="00D278FC" w:rsidRDefault="00933F94" w:rsidP="00E47DD4">
      <w:r>
        <w:t xml:space="preserve">Le système de commande doit gérer le moteur en lui envoyant des signaux concernant la position de la cabine. </w:t>
      </w:r>
      <w:r w:rsidR="00D278FC">
        <w:t xml:space="preserve"> </w:t>
      </w:r>
    </w:p>
    <w:p w14:paraId="4F26E104" w14:textId="77777777" w:rsidR="007603FB" w:rsidRDefault="007603FB" w:rsidP="00E47DD4"/>
    <w:p w14:paraId="5DA50F6C" w14:textId="219322F5" w:rsidR="001E136E" w:rsidRDefault="003057E0" w:rsidP="003F7FF3">
      <w:pPr>
        <w:pStyle w:val="Titre1"/>
        <w:ind w:firstLine="708"/>
      </w:pPr>
      <w:bookmarkStart w:id="7" w:name="_Toc20906042"/>
      <w:r>
        <w:t>Données techniques</w:t>
      </w:r>
      <w:bookmarkEnd w:id="7"/>
      <w:r>
        <w:t xml:space="preserve"> </w:t>
      </w:r>
    </w:p>
    <w:p w14:paraId="42155E75" w14:textId="169ED0EE" w:rsidR="00933F94" w:rsidRDefault="003057E0" w:rsidP="005A4E3C">
      <w:pPr>
        <w:pStyle w:val="Titre2"/>
        <w:numPr>
          <w:ilvl w:val="0"/>
          <w:numId w:val="7"/>
        </w:numPr>
      </w:pPr>
      <w:bookmarkStart w:id="8" w:name="_Toc20906043"/>
      <w:r>
        <w:t>Description produit</w:t>
      </w:r>
      <w:bookmarkEnd w:id="8"/>
    </w:p>
    <w:p w14:paraId="2A7B25BD" w14:textId="4EA2ABF0" w:rsidR="00933F94" w:rsidRDefault="00933F94">
      <w:r>
        <w:t>- Diagramme de classe</w:t>
      </w:r>
    </w:p>
    <w:p w14:paraId="51AAF4F9" w14:textId="1BE7DA8C" w:rsidR="00933F94" w:rsidRDefault="00933F94">
      <w:r>
        <w:lastRenderedPageBreak/>
        <w:t xml:space="preserve">- Automate </w:t>
      </w:r>
    </w:p>
    <w:p w14:paraId="4D053380" w14:textId="69F05FDC" w:rsidR="00933F94" w:rsidRDefault="00933F94">
      <w:r>
        <w:t>- Diagramme de séquence</w:t>
      </w:r>
    </w:p>
    <w:p w14:paraId="459A7D72" w14:textId="7FE0235C" w:rsidR="005F30C9" w:rsidRDefault="005F30C9" w:rsidP="005F30C9">
      <w:pPr>
        <w:pStyle w:val="Titre3"/>
      </w:pPr>
      <w:bookmarkStart w:id="9" w:name="_Toc20906044"/>
      <w:r>
        <w:t>Maquette du projet</w:t>
      </w:r>
      <w:bookmarkEnd w:id="9"/>
      <w:r>
        <w:t xml:space="preserve"> </w:t>
      </w:r>
    </w:p>
    <w:p w14:paraId="54B974A2" w14:textId="1DCA818F" w:rsidR="005F30C9" w:rsidRDefault="005F30C9" w:rsidP="005F30C9">
      <w:pPr>
        <w:jc w:val="center"/>
      </w:pPr>
      <w:r w:rsidRPr="005F30C9">
        <w:drawing>
          <wp:inline distT="0" distB="0" distL="0" distR="0" wp14:anchorId="7CD91114" wp14:editId="7AAD5961">
            <wp:extent cx="4100051" cy="23062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717" cy="23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C94" w14:textId="11169E27" w:rsidR="001E136E" w:rsidRDefault="003057E0" w:rsidP="005A4E3C">
      <w:pPr>
        <w:pStyle w:val="Titre2"/>
        <w:numPr>
          <w:ilvl w:val="0"/>
          <w:numId w:val="7"/>
        </w:numPr>
      </w:pPr>
      <w:bookmarkStart w:id="10" w:name="_Toc20906045"/>
      <w:r>
        <w:t>Processus de développement</w:t>
      </w:r>
      <w:bookmarkEnd w:id="10"/>
    </w:p>
    <w:p w14:paraId="41EDFD26" w14:textId="4C09E5A5" w:rsidR="00933F94" w:rsidRDefault="00933F94">
      <w:r>
        <w:t>=&gt; Comment va se dérouler le projet à partir des différentes fonctions.</w:t>
      </w:r>
    </w:p>
    <w:p w14:paraId="32BBCE73" w14:textId="3FFE763B" w:rsidR="00933F94" w:rsidRDefault="00933F94">
      <w:r>
        <w:sym w:font="Wingdings" w:char="F0E0"/>
      </w:r>
      <w:r>
        <w:t xml:space="preserve"> Gantt</w:t>
      </w:r>
    </w:p>
    <w:p w14:paraId="6DBB22D0" w14:textId="26508902" w:rsidR="001E136E" w:rsidRDefault="003057E0" w:rsidP="005A4E3C">
      <w:pPr>
        <w:pStyle w:val="Titre2"/>
        <w:numPr>
          <w:ilvl w:val="0"/>
          <w:numId w:val="7"/>
        </w:numPr>
      </w:pPr>
      <w:bookmarkStart w:id="11" w:name="_Toc20906046"/>
      <w:r>
        <w:t>Fonctions à satisfaire</w:t>
      </w:r>
      <w:bookmarkEnd w:id="11"/>
    </w:p>
    <w:p w14:paraId="4FF0A48F" w14:textId="77777777" w:rsidR="00933F94" w:rsidRDefault="00933F94"/>
    <w:p w14:paraId="3F3378BA" w14:textId="2076D734" w:rsidR="001E136E" w:rsidRDefault="003057E0" w:rsidP="005A4E3C">
      <w:pPr>
        <w:pStyle w:val="Titre2"/>
        <w:numPr>
          <w:ilvl w:val="0"/>
          <w:numId w:val="7"/>
        </w:numPr>
      </w:pPr>
      <w:bookmarkStart w:id="12" w:name="_Toc20906047"/>
      <w:r>
        <w:t>Evolution en cours de réalisation</w:t>
      </w:r>
      <w:bookmarkEnd w:id="12"/>
    </w:p>
    <w:p w14:paraId="5658C41D" w14:textId="51753E88" w:rsidR="00933F94" w:rsidRDefault="00933F94">
      <w:r>
        <w:t>Comment le code évoluera le code (une fonction qui change au fil du projet afin d’améliorer…)</w:t>
      </w:r>
    </w:p>
    <w:p w14:paraId="2C6D2EA9" w14:textId="1DC135CD" w:rsidR="001E136E" w:rsidRDefault="003057E0" w:rsidP="005A4E3C">
      <w:pPr>
        <w:pStyle w:val="Titre2"/>
        <w:numPr>
          <w:ilvl w:val="0"/>
          <w:numId w:val="7"/>
        </w:numPr>
      </w:pPr>
      <w:bookmarkStart w:id="13" w:name="_Toc20906048"/>
      <w:r>
        <w:t>Extensions envisagées</w:t>
      </w:r>
      <w:bookmarkEnd w:id="13"/>
    </w:p>
    <w:p w14:paraId="2FF66309" w14:textId="71E74C9C" w:rsidR="00933F94" w:rsidRDefault="00933F94">
      <w:r>
        <w:t xml:space="preserve">- Nouvelles stratégies de satisfaction des besoins (FIFO…) </w:t>
      </w:r>
    </w:p>
    <w:p w14:paraId="279519D5" w14:textId="1E0CCE88" w:rsidR="00933F94" w:rsidRDefault="00933F94"/>
    <w:p w14:paraId="6C5BFC30" w14:textId="1FE6B3E7" w:rsidR="00933F94" w:rsidRDefault="00933F94"/>
    <w:p w14:paraId="70905F22" w14:textId="6D9EA0B9" w:rsidR="00933F94" w:rsidRDefault="00933F94"/>
    <w:p w14:paraId="7988BF55" w14:textId="0E210FE6" w:rsidR="00933F94" w:rsidRDefault="00933F94"/>
    <w:p w14:paraId="256BB350" w14:textId="2FCAC5DA" w:rsidR="00933F94" w:rsidRDefault="00933F94"/>
    <w:p w14:paraId="1115021B" w14:textId="6DFE8B57" w:rsidR="00933F94" w:rsidRDefault="00933F94"/>
    <w:p w14:paraId="59347806" w14:textId="4CED5BEA" w:rsidR="00933F94" w:rsidRDefault="00933F94"/>
    <w:p w14:paraId="48EC02C3" w14:textId="2132DC1E" w:rsidR="00933F94" w:rsidRDefault="00933F94"/>
    <w:p w14:paraId="3733263E" w14:textId="77777777" w:rsidR="00933F94" w:rsidRDefault="00933F94"/>
    <w:p w14:paraId="73A3DF09" w14:textId="318B46BA" w:rsidR="001E136E" w:rsidRDefault="003057E0" w:rsidP="005A4E3C">
      <w:pPr>
        <w:pStyle w:val="Titre1"/>
        <w:ind w:firstLine="708"/>
      </w:pPr>
      <w:bookmarkStart w:id="14" w:name="_Toc20906049"/>
      <w:r>
        <w:lastRenderedPageBreak/>
        <w:t>Données économiques</w:t>
      </w:r>
      <w:bookmarkEnd w:id="14"/>
    </w:p>
    <w:p w14:paraId="70B04DB5" w14:textId="581DFA49" w:rsidR="001E136E" w:rsidRDefault="003057E0" w:rsidP="005A4E3C">
      <w:pPr>
        <w:pStyle w:val="Titre2"/>
        <w:numPr>
          <w:ilvl w:val="0"/>
          <w:numId w:val="11"/>
        </w:numPr>
      </w:pPr>
      <w:bookmarkStart w:id="15" w:name="_Toc20906050"/>
      <w:r>
        <w:t>Délais : dates de début de fin du projet</w:t>
      </w:r>
      <w:bookmarkEnd w:id="15"/>
    </w:p>
    <w:p w14:paraId="764110D0" w14:textId="62928976" w:rsidR="00933F94" w:rsidRDefault="00933F94">
      <w:r w:rsidRPr="00933F94">
        <w:t>Le projet a commencé le 23 septembre 2019 avec la réception par mail du sujet et a pour date de rendu le 14 octobre 2019.</w:t>
      </w:r>
    </w:p>
    <w:p w14:paraId="36A21942" w14:textId="4EBF8B92" w:rsidR="001E136E" w:rsidRDefault="003057E0" w:rsidP="005A4E3C">
      <w:pPr>
        <w:pStyle w:val="Titre2"/>
        <w:numPr>
          <w:ilvl w:val="0"/>
          <w:numId w:val="11"/>
        </w:numPr>
      </w:pPr>
      <w:bookmarkStart w:id="16" w:name="_Toc20906051"/>
      <w:r>
        <w:t>Coût en de développement</w:t>
      </w:r>
      <w:bookmarkEnd w:id="16"/>
      <w:r>
        <w:t xml:space="preserve"> </w:t>
      </w:r>
    </w:p>
    <w:p w14:paraId="4A2044B0" w14:textId="34EC4B96" w:rsidR="00933F94" w:rsidRDefault="00933F94" w:rsidP="00933F94">
      <w:r w:rsidRPr="00933F94">
        <w:t>Le coût de développement est estimé à 40 jours-homme.</w:t>
      </w:r>
    </w:p>
    <w:p w14:paraId="03AFC03D" w14:textId="6202A449" w:rsidR="001E136E" w:rsidRDefault="003057E0" w:rsidP="005A4E3C">
      <w:pPr>
        <w:pStyle w:val="Titre2"/>
        <w:numPr>
          <w:ilvl w:val="0"/>
          <w:numId w:val="11"/>
        </w:numPr>
      </w:pPr>
      <w:bookmarkStart w:id="17" w:name="_Toc20906052"/>
      <w:r>
        <w:t>Coût financement</w:t>
      </w:r>
      <w:bookmarkEnd w:id="17"/>
      <w:r>
        <w:t> </w:t>
      </w:r>
    </w:p>
    <w:p w14:paraId="286D16A9" w14:textId="0B386BA2" w:rsidR="00933F94" w:rsidRDefault="00933F94" w:rsidP="00933F94">
      <w:r w:rsidRPr="00933F94">
        <w:t>Le budget est de 0€. Il n’y a ni salaire (car il s’agit d’un projet scolaire), ni matériel à financer (car l’équipe de développement est déjà équipée) et les logiciels sont open source et gratuits.</w:t>
      </w:r>
    </w:p>
    <w:p w14:paraId="086E8DAD" w14:textId="0272F6FE" w:rsidR="001E136E" w:rsidRDefault="003057E0" w:rsidP="005A4E3C">
      <w:pPr>
        <w:pStyle w:val="Titre2"/>
        <w:numPr>
          <w:ilvl w:val="0"/>
          <w:numId w:val="11"/>
        </w:numPr>
      </w:pPr>
      <w:bookmarkStart w:id="18" w:name="_Toc20906053"/>
      <w:r>
        <w:t>Moyens ressources</w:t>
      </w:r>
      <w:bookmarkEnd w:id="18"/>
      <w:r>
        <w:t> </w:t>
      </w:r>
    </w:p>
    <w:p w14:paraId="3A574600" w14:textId="2D1DA3A0" w:rsidR="00912AFA" w:rsidRDefault="00912AFA" w:rsidP="00912AFA">
      <w:r w:rsidRPr="00912AFA">
        <w:t>Les ressources humaines du projet sont une équipe de 5 étudiants en Master 1 Informatique. Les ressources matérielles sont les PC de la fac ainsi les machines personnelles de l’équipe de développement.</w:t>
      </w:r>
      <w:r>
        <w:br/>
      </w:r>
    </w:p>
    <w:p w14:paraId="0F80CD31" w14:textId="77777777" w:rsidR="00912AFA" w:rsidRDefault="00912AFA">
      <w:pPr>
        <w:rPr>
          <w:b/>
        </w:rPr>
      </w:pPr>
      <w:r>
        <w:rPr>
          <w:b/>
        </w:rPr>
        <w:br/>
      </w:r>
    </w:p>
    <w:p w14:paraId="20E03073" w14:textId="77777777" w:rsidR="00912AFA" w:rsidRDefault="00912AFA">
      <w:pPr>
        <w:suppressAutoHyphens w:val="0"/>
        <w:spacing w:after="0" w:line="240" w:lineRule="auto"/>
        <w:rPr>
          <w:b/>
        </w:rPr>
      </w:pPr>
      <w:r>
        <w:rPr>
          <w:b/>
        </w:rPr>
        <w:br w:type="page"/>
      </w:r>
    </w:p>
    <w:p w14:paraId="143DCB17" w14:textId="218B763A" w:rsidR="001E136E" w:rsidRDefault="003057E0" w:rsidP="005A4E3C">
      <w:pPr>
        <w:pStyle w:val="Titre1"/>
        <w:ind w:firstLine="708"/>
      </w:pPr>
      <w:bookmarkStart w:id="19" w:name="_Toc20906054"/>
      <w:r>
        <w:lastRenderedPageBreak/>
        <w:t>Données commerciales</w:t>
      </w:r>
      <w:bookmarkEnd w:id="19"/>
    </w:p>
    <w:p w14:paraId="56FB9530" w14:textId="545FA926" w:rsidR="00912AFA" w:rsidRDefault="003057E0" w:rsidP="005A4E3C">
      <w:pPr>
        <w:pStyle w:val="Titre2"/>
        <w:numPr>
          <w:ilvl w:val="0"/>
          <w:numId w:val="12"/>
        </w:numPr>
      </w:pPr>
      <w:bookmarkStart w:id="20" w:name="_Toc20906055"/>
      <w:r>
        <w:t>Qualité de vente et attrait du produit : le retour financier pour le client.</w:t>
      </w:r>
      <w:bookmarkEnd w:id="20"/>
    </w:p>
    <w:p w14:paraId="59C31C33" w14:textId="08E9489C" w:rsidR="00912AFA" w:rsidRDefault="00912AFA"/>
    <w:p w14:paraId="4F80DED1" w14:textId="4C393476" w:rsidR="001E136E" w:rsidRDefault="003057E0" w:rsidP="005A4E3C">
      <w:pPr>
        <w:pStyle w:val="Titre2"/>
        <w:numPr>
          <w:ilvl w:val="0"/>
          <w:numId w:val="12"/>
        </w:numPr>
      </w:pPr>
      <w:bookmarkStart w:id="21" w:name="_Toc20906056"/>
      <w:r>
        <w:t>Qualité d’utilisation</w:t>
      </w:r>
      <w:bookmarkEnd w:id="21"/>
      <w:r>
        <w:t xml:space="preserve"> </w:t>
      </w:r>
    </w:p>
    <w:p w14:paraId="499E6BBB" w14:textId="77777777" w:rsidR="005A4E3C" w:rsidRPr="005A4E3C" w:rsidRDefault="005A4E3C" w:rsidP="005A4E3C"/>
    <w:p w14:paraId="1DF0CBB3" w14:textId="07C332F1" w:rsidR="001E136E" w:rsidRDefault="003057E0" w:rsidP="005A4E3C">
      <w:pPr>
        <w:pStyle w:val="Titre2"/>
        <w:numPr>
          <w:ilvl w:val="0"/>
          <w:numId w:val="12"/>
        </w:numPr>
      </w:pPr>
      <w:bookmarkStart w:id="22" w:name="_Toc20906057"/>
      <w:r>
        <w:t>Phase de transfert</w:t>
      </w:r>
      <w:bookmarkEnd w:id="22"/>
    </w:p>
    <w:p w14:paraId="39C3485A" w14:textId="15DAB348" w:rsidR="001E136E" w:rsidRDefault="001E136E">
      <w:pPr>
        <w:ind w:firstLine="708"/>
      </w:pPr>
      <w:bookmarkStart w:id="23" w:name="_GoBack"/>
      <w:bookmarkEnd w:id="23"/>
    </w:p>
    <w:sectPr w:rsidR="001E136E" w:rsidSect="00912AFA">
      <w:headerReference w:type="default" r:id="rId10"/>
      <w:footerReference w:type="default" r:id="rId11"/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941E" w14:textId="77777777" w:rsidR="00E058AD" w:rsidRDefault="00E058AD" w:rsidP="00912AFA">
      <w:pPr>
        <w:spacing w:after="0" w:line="240" w:lineRule="auto"/>
      </w:pPr>
      <w:r>
        <w:separator/>
      </w:r>
    </w:p>
  </w:endnote>
  <w:endnote w:type="continuationSeparator" w:id="0">
    <w:p w14:paraId="0DAEA847" w14:textId="77777777" w:rsidR="00E058AD" w:rsidRDefault="00E058AD" w:rsidP="0091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C195" w14:textId="0A3ECAF8" w:rsidR="007603FB" w:rsidRPr="007603FB" w:rsidRDefault="007603FB">
    <w:pPr>
      <w:pStyle w:val="Pieddepage"/>
      <w:rPr>
        <w:sz w:val="22"/>
      </w:rPr>
    </w:pPr>
    <w:r w:rsidRPr="007603FB">
      <w:rPr>
        <w:sz w:val="22"/>
      </w:rPr>
      <w:t>C</w:t>
    </w:r>
    <w:r w:rsidRPr="007603FB">
      <w:rPr>
        <w:sz w:val="20"/>
        <w:szCs w:val="20"/>
      </w:rPr>
      <w:t>ARMONA</w:t>
    </w:r>
    <w:r w:rsidRPr="007603FB">
      <w:rPr>
        <w:sz w:val="22"/>
      </w:rPr>
      <w:t xml:space="preserve"> Mikhael, E</w:t>
    </w:r>
    <w:r w:rsidRPr="007603FB">
      <w:rPr>
        <w:sz w:val="20"/>
        <w:szCs w:val="20"/>
      </w:rPr>
      <w:t>LIAS</w:t>
    </w:r>
    <w:r w:rsidRPr="007603FB">
      <w:rPr>
        <w:sz w:val="22"/>
      </w:rPr>
      <w:t xml:space="preserve"> Roger, D</w:t>
    </w:r>
    <w:r w:rsidRPr="007603FB">
      <w:rPr>
        <w:sz w:val="20"/>
        <w:szCs w:val="20"/>
      </w:rPr>
      <w:t>UBOIS</w:t>
    </w:r>
    <w:r w:rsidRPr="007603FB">
      <w:rPr>
        <w:sz w:val="22"/>
      </w:rPr>
      <w:t xml:space="preserve"> Geoffrey, P</w:t>
    </w:r>
    <w:r w:rsidRPr="007603FB">
      <w:rPr>
        <w:sz w:val="20"/>
        <w:szCs w:val="20"/>
      </w:rPr>
      <w:t>IGOT</w:t>
    </w:r>
    <w:r w:rsidRPr="007603FB">
      <w:rPr>
        <w:sz w:val="22"/>
      </w:rPr>
      <w:t xml:space="preserve"> Edouard, T</w:t>
    </w:r>
    <w:r w:rsidRPr="007603FB">
      <w:rPr>
        <w:sz w:val="20"/>
        <w:szCs w:val="20"/>
      </w:rPr>
      <w:t>RAN</w:t>
    </w:r>
    <w:r w:rsidRPr="007603FB">
      <w:rPr>
        <w:sz w:val="22"/>
      </w:rPr>
      <w:t xml:space="preserve"> Billy</w:t>
    </w:r>
  </w:p>
  <w:p w14:paraId="53D0E33D" w14:textId="25433F94" w:rsidR="007603FB" w:rsidRPr="007603FB" w:rsidRDefault="007603FB">
    <w:pPr>
      <w:pStyle w:val="Pieddepage"/>
      <w:rPr>
        <w:sz w:val="22"/>
      </w:rPr>
    </w:pPr>
    <w:r w:rsidRPr="007603FB">
      <w:rPr>
        <w:sz w:val="22"/>
      </w:rPr>
      <w:t>Enseignant responsable : K</w:t>
    </w:r>
    <w:r w:rsidRPr="007603FB">
      <w:rPr>
        <w:sz w:val="20"/>
        <w:szCs w:val="20"/>
      </w:rPr>
      <w:t>HEMIRI</w:t>
    </w:r>
    <w:r w:rsidRPr="007603FB">
      <w:rPr>
        <w:sz w:val="22"/>
      </w:rPr>
      <w:t xml:space="preserve"> Abdelhak</w:t>
    </w:r>
  </w:p>
  <w:p w14:paraId="4A941BC3" w14:textId="2FBA14E5" w:rsidR="007603FB" w:rsidRPr="007603FB" w:rsidRDefault="007603FB">
    <w:pPr>
      <w:pStyle w:val="Pieddepage"/>
      <w:rPr>
        <w:sz w:val="22"/>
      </w:rPr>
    </w:pPr>
    <w:r w:rsidRPr="007603FB">
      <w:rPr>
        <w:sz w:val="22"/>
      </w:rPr>
      <w:t>Version 0.1</w:t>
    </w:r>
  </w:p>
  <w:p w14:paraId="10C05C87" w14:textId="3A2DE007" w:rsidR="007603FB" w:rsidRPr="007603FB" w:rsidRDefault="007603FB">
    <w:pPr>
      <w:pStyle w:val="Pieddepage"/>
      <w:rPr>
        <w:sz w:val="22"/>
      </w:rPr>
    </w:pPr>
    <w:r w:rsidRPr="007603FB">
      <w:rPr>
        <w:sz w:val="22"/>
      </w:rPr>
      <w:t>Mercredi 02 octobre 2019</w:t>
    </w:r>
    <w:r w:rsidRPr="007603FB">
      <w:rPr>
        <w:sz w:val="22"/>
      </w:rPr>
      <w:tab/>
    </w:r>
  </w:p>
  <w:p w14:paraId="5276B993" w14:textId="77777777" w:rsidR="007603FB" w:rsidRDefault="007603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16F7D" w14:textId="77777777" w:rsidR="00E058AD" w:rsidRDefault="00E058AD" w:rsidP="00912AFA">
      <w:pPr>
        <w:spacing w:after="0" w:line="240" w:lineRule="auto"/>
      </w:pPr>
      <w:r>
        <w:separator/>
      </w:r>
    </w:p>
  </w:footnote>
  <w:footnote w:type="continuationSeparator" w:id="0">
    <w:p w14:paraId="2E4278D4" w14:textId="77777777" w:rsidR="00E058AD" w:rsidRDefault="00E058AD" w:rsidP="0091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CE0E" w14:textId="77777777" w:rsidR="00B4299A" w:rsidRDefault="00B4299A">
    <w:pPr>
      <w:pStyle w:val="En-tte"/>
    </w:pPr>
  </w:p>
  <w:p w14:paraId="1F0EF8E3" w14:textId="4E183415" w:rsidR="00B4299A" w:rsidRDefault="00B4299A">
    <w:pPr>
      <w:pStyle w:val="En-tte"/>
      <w:rPr>
        <w:sz w:val="22"/>
      </w:rPr>
    </w:pPr>
  </w:p>
  <w:p w14:paraId="1192EDF6" w14:textId="77777777" w:rsidR="00DA3F8A" w:rsidRDefault="00DA3F8A">
    <w:pPr>
      <w:pStyle w:val="En-tte"/>
      <w:rPr>
        <w:sz w:val="22"/>
      </w:rPr>
    </w:pPr>
  </w:p>
  <w:p w14:paraId="580CF644" w14:textId="1C6EE200" w:rsidR="00582359" w:rsidRDefault="00B4299A">
    <w:pPr>
      <w:pStyle w:val="En-tte"/>
    </w:pPr>
    <w:r>
      <w:rPr>
        <w:sz w:val="22"/>
      </w:rPr>
      <w:t xml:space="preserve">Master 1 Informatique – Génie Logiciel </w:t>
    </w:r>
    <w:r w:rsidR="00582359" w:rsidRPr="00582359">
      <w:rPr>
        <w:noProof/>
      </w:rPr>
      <w:drawing>
        <wp:anchor distT="0" distB="0" distL="114300" distR="114300" simplePos="0" relativeHeight="251658240" behindDoc="0" locked="0" layoutInCell="1" allowOverlap="1" wp14:anchorId="1D16840F" wp14:editId="6DE5ECCE">
          <wp:simplePos x="0" y="0"/>
          <wp:positionH relativeFrom="margin">
            <wp:posOffset>4843821</wp:posOffset>
          </wp:positionH>
          <wp:positionV relativeFrom="margin">
            <wp:posOffset>-678078</wp:posOffset>
          </wp:positionV>
          <wp:extent cx="1550713" cy="532900"/>
          <wp:effectExtent l="0" t="0" r="0" b="0"/>
          <wp:wrapSquare wrapText="bothSides"/>
          <wp:docPr id="12" name="Image 11">
            <a:extLst xmlns:a="http://schemas.openxmlformats.org/drawingml/2006/main">
              <a:ext uri="{FF2B5EF4-FFF2-40B4-BE49-F238E27FC236}">
                <a16:creationId xmlns:a16="http://schemas.microsoft.com/office/drawing/2014/main" id="{01A52DA8-65A2-41A4-9B2D-9DA18C5510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1">
                    <a:extLst>
                      <a:ext uri="{FF2B5EF4-FFF2-40B4-BE49-F238E27FC236}">
                        <a16:creationId xmlns:a16="http://schemas.microsoft.com/office/drawing/2014/main" id="{01A52DA8-65A2-41A4-9B2D-9DA18C5510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713" cy="53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557B"/>
    <w:multiLevelType w:val="hybridMultilevel"/>
    <w:tmpl w:val="B06826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4A3"/>
    <w:multiLevelType w:val="hybridMultilevel"/>
    <w:tmpl w:val="8E48EFC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7227A"/>
    <w:multiLevelType w:val="hybridMultilevel"/>
    <w:tmpl w:val="A4D2B53A"/>
    <w:lvl w:ilvl="0" w:tplc="040C0015">
      <w:start w:val="1"/>
      <w:numFmt w:val="upperLetter"/>
      <w:lvlText w:val="%1."/>
      <w:lvlJc w:val="left"/>
      <w:pPr>
        <w:ind w:left="1846" w:hanging="360"/>
      </w:pPr>
    </w:lvl>
    <w:lvl w:ilvl="1" w:tplc="040C0019" w:tentative="1">
      <w:start w:val="1"/>
      <w:numFmt w:val="lowerLetter"/>
      <w:lvlText w:val="%2."/>
      <w:lvlJc w:val="left"/>
      <w:pPr>
        <w:ind w:left="2566" w:hanging="360"/>
      </w:pPr>
    </w:lvl>
    <w:lvl w:ilvl="2" w:tplc="040C001B" w:tentative="1">
      <w:start w:val="1"/>
      <w:numFmt w:val="lowerRoman"/>
      <w:lvlText w:val="%3."/>
      <w:lvlJc w:val="right"/>
      <w:pPr>
        <w:ind w:left="3286" w:hanging="180"/>
      </w:pPr>
    </w:lvl>
    <w:lvl w:ilvl="3" w:tplc="040C000F" w:tentative="1">
      <w:start w:val="1"/>
      <w:numFmt w:val="decimal"/>
      <w:lvlText w:val="%4."/>
      <w:lvlJc w:val="left"/>
      <w:pPr>
        <w:ind w:left="4006" w:hanging="360"/>
      </w:pPr>
    </w:lvl>
    <w:lvl w:ilvl="4" w:tplc="040C0019" w:tentative="1">
      <w:start w:val="1"/>
      <w:numFmt w:val="lowerLetter"/>
      <w:lvlText w:val="%5."/>
      <w:lvlJc w:val="left"/>
      <w:pPr>
        <w:ind w:left="4726" w:hanging="360"/>
      </w:pPr>
    </w:lvl>
    <w:lvl w:ilvl="5" w:tplc="040C001B" w:tentative="1">
      <w:start w:val="1"/>
      <w:numFmt w:val="lowerRoman"/>
      <w:lvlText w:val="%6."/>
      <w:lvlJc w:val="right"/>
      <w:pPr>
        <w:ind w:left="5446" w:hanging="180"/>
      </w:pPr>
    </w:lvl>
    <w:lvl w:ilvl="6" w:tplc="040C000F" w:tentative="1">
      <w:start w:val="1"/>
      <w:numFmt w:val="decimal"/>
      <w:lvlText w:val="%7."/>
      <w:lvlJc w:val="left"/>
      <w:pPr>
        <w:ind w:left="6166" w:hanging="360"/>
      </w:pPr>
    </w:lvl>
    <w:lvl w:ilvl="7" w:tplc="040C0019" w:tentative="1">
      <w:start w:val="1"/>
      <w:numFmt w:val="lowerLetter"/>
      <w:lvlText w:val="%8."/>
      <w:lvlJc w:val="left"/>
      <w:pPr>
        <w:ind w:left="6886" w:hanging="360"/>
      </w:pPr>
    </w:lvl>
    <w:lvl w:ilvl="8" w:tplc="040C001B" w:tentative="1">
      <w:start w:val="1"/>
      <w:numFmt w:val="lowerRoman"/>
      <w:lvlText w:val="%9."/>
      <w:lvlJc w:val="right"/>
      <w:pPr>
        <w:ind w:left="7606" w:hanging="180"/>
      </w:pPr>
    </w:lvl>
  </w:abstractNum>
  <w:abstractNum w:abstractNumId="3" w15:restartNumberingAfterBreak="0">
    <w:nsid w:val="1CC96F60"/>
    <w:multiLevelType w:val="hybridMultilevel"/>
    <w:tmpl w:val="122A28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06"/>
    <w:multiLevelType w:val="hybridMultilevel"/>
    <w:tmpl w:val="9E84B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B4A9B"/>
    <w:multiLevelType w:val="hybridMultilevel"/>
    <w:tmpl w:val="6FFCB6EC"/>
    <w:lvl w:ilvl="0" w:tplc="B5C28706">
      <w:start w:val="4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4BB3"/>
    <w:multiLevelType w:val="hybridMultilevel"/>
    <w:tmpl w:val="EC087E32"/>
    <w:lvl w:ilvl="0" w:tplc="4500A810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15F85"/>
    <w:multiLevelType w:val="hybridMultilevel"/>
    <w:tmpl w:val="F76EF3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740C7"/>
    <w:multiLevelType w:val="hybridMultilevel"/>
    <w:tmpl w:val="AA447B50"/>
    <w:lvl w:ilvl="0" w:tplc="4BD0E3C6">
      <w:start w:val="1"/>
      <w:numFmt w:val="lowerLetter"/>
      <w:lvlText w:val="%1."/>
      <w:lvlJc w:val="left"/>
      <w:pPr>
        <w:ind w:left="1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4" w:hanging="360"/>
      </w:pPr>
    </w:lvl>
    <w:lvl w:ilvl="2" w:tplc="040C001B" w:tentative="1">
      <w:start w:val="1"/>
      <w:numFmt w:val="lowerRoman"/>
      <w:lvlText w:val="%3."/>
      <w:lvlJc w:val="right"/>
      <w:pPr>
        <w:ind w:left="2784" w:hanging="180"/>
      </w:pPr>
    </w:lvl>
    <w:lvl w:ilvl="3" w:tplc="040C000F" w:tentative="1">
      <w:start w:val="1"/>
      <w:numFmt w:val="decimal"/>
      <w:lvlText w:val="%4."/>
      <w:lvlJc w:val="left"/>
      <w:pPr>
        <w:ind w:left="3504" w:hanging="360"/>
      </w:pPr>
    </w:lvl>
    <w:lvl w:ilvl="4" w:tplc="040C0019" w:tentative="1">
      <w:start w:val="1"/>
      <w:numFmt w:val="lowerLetter"/>
      <w:lvlText w:val="%5."/>
      <w:lvlJc w:val="left"/>
      <w:pPr>
        <w:ind w:left="4224" w:hanging="360"/>
      </w:pPr>
    </w:lvl>
    <w:lvl w:ilvl="5" w:tplc="040C001B" w:tentative="1">
      <w:start w:val="1"/>
      <w:numFmt w:val="lowerRoman"/>
      <w:lvlText w:val="%6."/>
      <w:lvlJc w:val="right"/>
      <w:pPr>
        <w:ind w:left="4944" w:hanging="180"/>
      </w:pPr>
    </w:lvl>
    <w:lvl w:ilvl="6" w:tplc="040C000F" w:tentative="1">
      <w:start w:val="1"/>
      <w:numFmt w:val="decimal"/>
      <w:lvlText w:val="%7."/>
      <w:lvlJc w:val="left"/>
      <w:pPr>
        <w:ind w:left="5664" w:hanging="360"/>
      </w:pPr>
    </w:lvl>
    <w:lvl w:ilvl="7" w:tplc="040C0019" w:tentative="1">
      <w:start w:val="1"/>
      <w:numFmt w:val="lowerLetter"/>
      <w:lvlText w:val="%8."/>
      <w:lvlJc w:val="left"/>
      <w:pPr>
        <w:ind w:left="6384" w:hanging="360"/>
      </w:pPr>
    </w:lvl>
    <w:lvl w:ilvl="8" w:tplc="040C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6D5E1076"/>
    <w:multiLevelType w:val="hybridMultilevel"/>
    <w:tmpl w:val="C750FB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827B4"/>
    <w:multiLevelType w:val="hybridMultilevel"/>
    <w:tmpl w:val="CD0A78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44EF8"/>
    <w:multiLevelType w:val="hybridMultilevel"/>
    <w:tmpl w:val="9C0884C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36E"/>
    <w:rsid w:val="001324FC"/>
    <w:rsid w:val="001E136E"/>
    <w:rsid w:val="001E7757"/>
    <w:rsid w:val="003057E0"/>
    <w:rsid w:val="003F7FF3"/>
    <w:rsid w:val="00582359"/>
    <w:rsid w:val="005A4E3C"/>
    <w:rsid w:val="005F30C9"/>
    <w:rsid w:val="00625251"/>
    <w:rsid w:val="007603FB"/>
    <w:rsid w:val="008667F3"/>
    <w:rsid w:val="00912AFA"/>
    <w:rsid w:val="00933F94"/>
    <w:rsid w:val="00945180"/>
    <w:rsid w:val="00AE2F20"/>
    <w:rsid w:val="00B4299A"/>
    <w:rsid w:val="00D278FC"/>
    <w:rsid w:val="00DA3F8A"/>
    <w:rsid w:val="00E058AD"/>
    <w:rsid w:val="00E47DD4"/>
    <w:rsid w:val="00E67BCC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91402"/>
  <w15:docId w15:val="{03697B0B-0BCC-4155-AE82-9A09F988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03FB"/>
    <w:pPr>
      <w:suppressAutoHyphens/>
      <w:spacing w:after="200" w:line="276" w:lineRule="auto"/>
    </w:pPr>
    <w:rPr>
      <w:rFonts w:ascii="Garamond" w:hAnsi="Garamond"/>
      <w:color w:val="00000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03FB"/>
    <w:pPr>
      <w:keepNext/>
      <w:keepLines/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3FB"/>
    <w:pPr>
      <w:keepNext/>
      <w:keepLines/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30C9"/>
    <w:pPr>
      <w:keepNext/>
      <w:keepLines/>
      <w:spacing w:before="40" w:after="0"/>
      <w:outlineLvl w:val="2"/>
    </w:pPr>
    <w:rPr>
      <w:rFonts w:eastAsiaTheme="majorEastAsia" w:cstheme="majorBidi"/>
      <w:color w:val="7F7F7F" w:themeColor="text1" w:themeTint="80"/>
      <w:sz w:val="28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3F7FF3"/>
    <w:pPr>
      <w:keepNext/>
      <w:spacing w:before="240" w:after="120"/>
    </w:pPr>
    <w:rPr>
      <w:rFonts w:cs="FreeSans"/>
      <w:color w:val="404040" w:themeColor="text1" w:themeTint="BF"/>
      <w:sz w:val="40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997974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12AFA"/>
    <w:rPr>
      <w:rFonts w:asciiTheme="minorHAnsi" w:eastAsiaTheme="minorEastAsia" w:hAnsiTheme="minorHAnsi" w:cstheme="minorBidi"/>
      <w:sz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2AFA"/>
    <w:rPr>
      <w:rFonts w:asciiTheme="minorHAnsi" w:eastAsiaTheme="minorEastAsia" w:hAnsiTheme="minorHAnsi" w:cstheme="minorBidi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12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AFA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12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AFA"/>
    <w:rPr>
      <w:color w:val="00000A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7603FB"/>
    <w:rPr>
      <w:rFonts w:ascii="Garamond" w:eastAsiaTheme="majorEastAsia" w:hAnsi="Garamond" w:cstheme="majorBidi"/>
      <w:color w:val="404040" w:themeColor="text1" w:themeTint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3FB"/>
    <w:rPr>
      <w:rFonts w:ascii="Garamond" w:eastAsiaTheme="majorEastAsia" w:hAnsi="Garamond" w:cstheme="majorBidi"/>
      <w:color w:val="595959" w:themeColor="text1" w:themeTint="A6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7FF3"/>
    <w:pPr>
      <w:suppressAutoHyphens w:val="0"/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7F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F7FF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F7FF3"/>
    <w:rPr>
      <w:color w:val="0000FF" w:themeColor="hyperlink"/>
      <w:u w:val="single"/>
    </w:rPr>
  </w:style>
  <w:style w:type="table" w:styleId="TableauListe4-Accentuation6">
    <w:name w:val="List Table 4 Accent 6"/>
    <w:basedOn w:val="TableauNormal"/>
    <w:uiPriority w:val="49"/>
    <w:rsid w:val="005A4E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dutableau">
    <w:name w:val="Table Grid"/>
    <w:basedOn w:val="TableauNormal"/>
    <w:uiPriority w:val="59"/>
    <w:rsid w:val="005F3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F30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7Couleur">
    <w:name w:val="Grid Table 7 Colorful"/>
    <w:basedOn w:val="TableauNormal"/>
    <w:uiPriority w:val="52"/>
    <w:rsid w:val="005F30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5F30C9"/>
    <w:rPr>
      <w:rFonts w:ascii="Garamond" w:eastAsiaTheme="majorEastAsia" w:hAnsi="Garamond" w:cstheme="majorBidi"/>
      <w:color w:val="7F7F7F" w:themeColor="text1" w:themeTint="80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F30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DCC9-389E-436A-B284-4B5D2B03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capricorne</dc:creator>
  <dc:description/>
  <cp:lastModifiedBy>Roger ELIAS</cp:lastModifiedBy>
  <cp:revision>3</cp:revision>
  <dcterms:created xsi:type="dcterms:W3CDTF">2019-10-02T09:04:00Z</dcterms:created>
  <dcterms:modified xsi:type="dcterms:W3CDTF">2019-10-02T09:11:00Z</dcterms:modified>
  <dc:language>fr-FR</dc:language>
</cp:coreProperties>
</file>