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FFEA" w14:textId="77777777" w:rsidR="00C27C14" w:rsidRPr="00C27C14" w:rsidRDefault="00C27C14" w:rsidP="00C27C1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C27C1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C/C++错题集之static相关</w:t>
      </w:r>
    </w:p>
    <w:p w14:paraId="79F2B21C" w14:textId="6D2AAF5F" w:rsidR="00C27C14" w:rsidRPr="00C27C14" w:rsidRDefault="00C27C14" w:rsidP="00C27C14">
      <w:pPr>
        <w:widowControl/>
        <w:shd w:val="clear" w:color="auto" w:fill="F7F7FC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C27C14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913C65C" wp14:editId="6ACA47A0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D0FC" w14:textId="26EB406E" w:rsidR="00C27C14" w:rsidRPr="00C27C14" w:rsidRDefault="00C27C14" w:rsidP="00C27C14">
      <w:pPr>
        <w:widowControl/>
        <w:shd w:val="clear" w:color="auto" w:fill="F7F7FC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8" w:tgtFrame="_blank" w:history="1">
        <w:r w:rsidRPr="00C27C14">
          <w:rPr>
            <w:rFonts w:ascii="Arial" w:eastAsia="宋体" w:hAnsi="Arial" w:cs="Arial"/>
            <w:color w:val="5893C2"/>
            <w:kern w:val="0"/>
            <w:szCs w:val="21"/>
            <w:u w:val="single"/>
          </w:rPr>
          <w:t>xuri8888</w:t>
        </w:r>
      </w:hyperlink>
      <w:r w:rsidRPr="00C27C14">
        <w:rPr>
          <w:rFonts w:ascii="Arial" w:eastAsia="宋体" w:hAnsi="Arial" w:cs="Arial"/>
          <w:color w:val="999AAA"/>
          <w:kern w:val="0"/>
          <w:szCs w:val="21"/>
        </w:rPr>
        <w:t> 2018-02-27 21:01:09 </w:t>
      </w:r>
      <w:r w:rsidRPr="00C27C14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6ADB1DB" wp14:editId="59F1A8F2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C14">
        <w:rPr>
          <w:rFonts w:ascii="Arial" w:eastAsia="宋体" w:hAnsi="Arial" w:cs="Arial"/>
          <w:color w:val="999AAA"/>
          <w:kern w:val="0"/>
          <w:szCs w:val="21"/>
        </w:rPr>
        <w:t> 150 </w:t>
      </w:r>
      <w:r w:rsidRPr="00C27C14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08CF0C1" wp14:editId="7F2C851A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C14">
        <w:rPr>
          <w:rFonts w:ascii="Arial" w:eastAsia="宋体" w:hAnsi="Arial" w:cs="Arial"/>
          <w:color w:val="999AAA"/>
          <w:kern w:val="0"/>
          <w:szCs w:val="21"/>
        </w:rPr>
        <w:t> </w:t>
      </w:r>
      <w:r w:rsidRPr="00C27C14">
        <w:rPr>
          <w:rFonts w:ascii="Arial" w:eastAsia="宋体" w:hAnsi="Arial" w:cs="Arial"/>
          <w:color w:val="999AAA"/>
          <w:kern w:val="0"/>
          <w:szCs w:val="21"/>
        </w:rPr>
        <w:t>收藏</w:t>
      </w:r>
    </w:p>
    <w:p w14:paraId="37093448" w14:textId="77777777" w:rsidR="00C27C14" w:rsidRPr="00C27C14" w:rsidRDefault="00C27C14" w:rsidP="00C27C14">
      <w:pPr>
        <w:widowControl/>
        <w:shd w:val="clear" w:color="auto" w:fill="F7F7F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7C14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C27C1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tgtFrame="_blank" w:history="1">
        <w:r w:rsidRPr="00C27C14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C/C++</w:t>
        </w:r>
      </w:hyperlink>
    </w:p>
    <w:p w14:paraId="772774D0" w14:textId="77777777" w:rsidR="00C27C14" w:rsidRPr="00C27C14" w:rsidRDefault="00C27C14" w:rsidP="00C27C14">
      <w:pPr>
        <w:widowControl/>
        <w:shd w:val="clear" w:color="auto" w:fill="F7F7FC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7C14">
        <w:rPr>
          <w:rFonts w:ascii="Arial" w:eastAsia="宋体" w:hAnsi="Arial" w:cs="Arial"/>
          <w:color w:val="333333"/>
          <w:kern w:val="0"/>
          <w:szCs w:val="21"/>
        </w:rPr>
        <w:t>版权</w:t>
      </w:r>
    </w:p>
    <w:p w14:paraId="3FB9346B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27C14">
        <w:rPr>
          <w:rFonts w:ascii="Arial" w:eastAsia="宋体" w:hAnsi="Arial" w:cs="Arial"/>
          <w:color w:val="3F3F3F"/>
          <w:kern w:val="0"/>
          <w:sz w:val="24"/>
          <w:szCs w:val="24"/>
        </w:rPr>
        <w:t>静态数据成员只能在全局区域进行初始化，而不能</w:t>
      </w:r>
      <w:proofErr w:type="gramStart"/>
      <w:r w:rsidRPr="00C27C14">
        <w:rPr>
          <w:rFonts w:ascii="Arial" w:eastAsia="宋体" w:hAnsi="Arial" w:cs="Arial"/>
          <w:color w:val="3F3F3F"/>
          <w:kern w:val="0"/>
          <w:sz w:val="24"/>
          <w:szCs w:val="24"/>
        </w:rPr>
        <w:t>在类体中</w:t>
      </w:r>
      <w:proofErr w:type="gramEnd"/>
      <w:r w:rsidRPr="00C27C14">
        <w:rPr>
          <w:rFonts w:ascii="Arial" w:eastAsia="宋体" w:hAnsi="Arial" w:cs="Arial"/>
          <w:color w:val="3F3F3F"/>
          <w:kern w:val="0"/>
          <w:sz w:val="24"/>
          <w:szCs w:val="24"/>
        </w:rPr>
        <w:t>进行（构造函数中初始化也不行），且静态数据成员不涉及对象，因此不受</w:t>
      </w:r>
      <w:proofErr w:type="gramStart"/>
      <w:r w:rsidRPr="00C27C14">
        <w:rPr>
          <w:rFonts w:ascii="Arial" w:eastAsia="宋体" w:hAnsi="Arial" w:cs="Arial"/>
          <w:color w:val="3F3F3F"/>
          <w:kern w:val="0"/>
          <w:sz w:val="24"/>
          <w:szCs w:val="24"/>
        </w:rPr>
        <w:t>类访问</w:t>
      </w:r>
      <w:proofErr w:type="gramEnd"/>
      <w:r w:rsidRPr="00C27C14">
        <w:rPr>
          <w:rFonts w:ascii="Arial" w:eastAsia="宋体" w:hAnsi="Arial" w:cs="Arial"/>
          <w:color w:val="3F3F3F"/>
          <w:kern w:val="0"/>
          <w:sz w:val="24"/>
          <w:szCs w:val="24"/>
        </w:rPr>
        <w:t>限定符的限制。</w:t>
      </w:r>
      <w:r w:rsidRPr="00C27C14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</w:p>
    <w:p w14:paraId="3F1CB33B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类方法是指类中被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static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修饰的方法，无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this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指针</w:t>
      </w:r>
    </w:p>
    <w:p w14:paraId="4B14A76A" w14:textId="77777777" w:rsidR="00C27C14" w:rsidRPr="00C27C14" w:rsidRDefault="00C27C14" w:rsidP="00C27C14">
      <w:pPr>
        <w:widowControl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    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类方法是可以调用其它类的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static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方法的</w:t>
      </w:r>
    </w:p>
    <w:p w14:paraId="72676432" w14:textId="77777777" w:rsidR="00C27C14" w:rsidRPr="00C27C14" w:rsidRDefault="00C27C14" w:rsidP="00C27C14">
      <w:pPr>
        <w:widowControl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    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可以在类方法中生成实例对象再调用实例方法</w:t>
      </w:r>
    </w:p>
    <w:p w14:paraId="037BD871" w14:textId="77777777" w:rsidR="00C27C14" w:rsidRPr="00C27C14" w:rsidRDefault="00C27C14" w:rsidP="00C27C14">
      <w:pPr>
        <w:widowControl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    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成员方法又称为实例方法</w:t>
      </w:r>
    </w:p>
    <w:p w14:paraId="412B0758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局部变量说明为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static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存储数，其生存期将得到延长，离开局部时，局部变量的值会保存，下次再回到局部时可以读取保存的值；</w:t>
      </w:r>
    </w:p>
    <w:p w14:paraId="2AC59FD3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 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全局变量声明为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static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后，其作用域非但没有扩大，反而缩小，只能在所在的文件内使用；</w:t>
      </w:r>
    </w:p>
    <w:p w14:paraId="7A9127DB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 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静态变量默认初始化为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</w:p>
    <w:p w14:paraId="2DB30455" w14:textId="77777777" w:rsidR="00C27C14" w:rsidRPr="00C27C14" w:rsidRDefault="00C27C14" w:rsidP="00C27C14">
      <w:pPr>
        <w:widowControl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27C14">
        <w:rPr>
          <w:rFonts w:ascii="Arial" w:eastAsia="宋体" w:hAnsi="Arial" w:cs="Arial"/>
          <w:kern w:val="0"/>
          <w:sz w:val="24"/>
          <w:szCs w:val="24"/>
        </w:rPr>
        <w:t xml:space="preserve">     </w:t>
      </w:r>
      <w:r w:rsidRPr="00C27C14">
        <w:rPr>
          <w:rFonts w:ascii="Arial" w:eastAsia="宋体" w:hAnsi="Arial" w:cs="Arial"/>
          <w:kern w:val="0"/>
          <w:sz w:val="24"/>
          <w:szCs w:val="24"/>
        </w:rPr>
        <w:t>局部变量可以使用</w:t>
      </w:r>
      <w:r w:rsidRPr="00C27C14">
        <w:rPr>
          <w:rFonts w:ascii="Arial" w:eastAsia="宋体" w:hAnsi="Arial" w:cs="Arial"/>
          <w:kern w:val="0"/>
          <w:sz w:val="24"/>
          <w:szCs w:val="24"/>
        </w:rPr>
        <w:t>static</w:t>
      </w:r>
      <w:r w:rsidRPr="00C27C14">
        <w:rPr>
          <w:rFonts w:ascii="Arial" w:eastAsia="宋体" w:hAnsi="Arial" w:cs="Arial"/>
          <w:kern w:val="0"/>
          <w:sz w:val="24"/>
          <w:szCs w:val="24"/>
        </w:rPr>
        <w:t>，形参不能</w:t>
      </w:r>
    </w:p>
    <w:p w14:paraId="47B9E973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gramStart"/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虚成员</w:t>
      </w:r>
      <w:proofErr w:type="gramEnd"/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函数不可能是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static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成员函数</w:t>
      </w:r>
    </w:p>
    <w:p w14:paraId="423DBFF0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外部变量，可供所以源文件使用</w:t>
      </w:r>
    </w:p>
    <w:p w14:paraId="55F927E3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寄存器变量，放在寄存器而非内存中，效率更高，一般是临时变量</w:t>
      </w:r>
    </w:p>
    <w:p w14:paraId="527C172A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自动变量，所有未加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 static 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关键字的都默认是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 auto 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变量，也就是我们普通的变量</w:t>
      </w:r>
    </w:p>
    <w:p w14:paraId="7D918F14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静态变量，在内存中只存在一个，可供当前源文件的所有函数使用</w:t>
      </w:r>
    </w:p>
    <w:p w14:paraId="542AF6E3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静态存储变量具有局部的生存期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.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说法是否正确？错误</w:t>
      </w:r>
    </w:p>
    <w:p w14:paraId="0F4E4FCA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在程序运行期间都不释放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  static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不在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栈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区存储，所以不是局部生存期。</w:t>
      </w:r>
    </w:p>
    <w:p w14:paraId="4A57AC62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t>C++</w:t>
      </w:r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t>的多态性分为静态多态和动态多态。</w:t>
      </w:r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静态多态性：编译期间确定具体执行哪一项操作，主要是通过函数重载和运算符重载来实现的；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动态多态性：运行时确定具体执行哪一项操作，主要是通过虚函数来实现的。</w:t>
      </w:r>
    </w:p>
    <w:p w14:paraId="207D07B1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t>类中的静态成员</w:t>
      </w:r>
      <w:proofErr w:type="gramStart"/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t>是被类所有</w:t>
      </w:r>
      <w:proofErr w:type="gramEnd"/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t>实例所共享的，它不计入</w:t>
      </w:r>
      <w:proofErr w:type="spellStart"/>
      <w:r w:rsidRPr="00C27C14">
        <w:rPr>
          <w:rFonts w:ascii="Arial" w:eastAsia="宋体" w:hAnsi="Arial" w:cs="Arial"/>
          <w:color w:val="3F3F3F"/>
          <w:kern w:val="0"/>
          <w:sz w:val="27"/>
          <w:szCs w:val="27"/>
        </w:rPr>
        <w:t>sizeof</w:t>
      </w:r>
      <w:proofErr w:type="spell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计算的空间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类中的普通函数或静态普通函数都存储在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栈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中，不计入</w:t>
      </w:r>
      <w:proofErr w:type="spell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sizeof</w:t>
      </w:r>
      <w:proofErr w:type="spell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计算的空间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779CCDD7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静态多态（早绑定），如函数重载</w:t>
      </w:r>
    </w:p>
    <w:p w14:paraId="5591A851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动态多态（晚绑定），如虚函数，继承</w:t>
      </w:r>
    </w:p>
    <w:p w14:paraId="4FF304F7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virtual 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不能修饰静态成员函数、内联函数和构造函数</w:t>
      </w:r>
    </w:p>
    <w:p w14:paraId="391253E5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类的静态成员函数可以调用静态数据成员，但是不能调用非静态数据成员和非静态成员函数</w:t>
      </w:r>
    </w:p>
    <w:p w14:paraId="0F293BB5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 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静态数据成员必须单独初始化</w:t>
      </w:r>
    </w:p>
    <w:p w14:paraId="3BE4351E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 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静态数据成员只有一份，且不依赖对象而存在</w:t>
      </w:r>
    </w:p>
    <w:p w14:paraId="3CD699BD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 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静态成员函数不能加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const</w:t>
      </w:r>
    </w:p>
    <w:p w14:paraId="0FD4B956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联编与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动态联编：如果是通过对象名调用虚函数，在编译期间就能确定调用的是哪一个类的虚函数，所以属于静态关联；如果是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通过基类指针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调用虚函数，在编译阶段无法从语句本身确定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调用哪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一个类的虚函数，只有在运行时，</w:t>
      </w:r>
      <w:proofErr w:type="spell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pt</w:t>
      </w:r>
      <w:proofErr w:type="spell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指向某一个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类对象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后，才能确定调用的是哪一个类的虚函数，故为动态关联</w:t>
      </w:r>
    </w:p>
    <w:p w14:paraId="6ED6CB44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静态存储变量具有局部的生存期：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FALSE</w:t>
      </w:r>
    </w:p>
    <w:p w14:paraId="4140E44B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静态链表中指针表示的是下一个元素在数组中的位置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14:paraId="7182DCFF" w14:textId="77777777" w:rsidR="00C27C14" w:rsidRPr="00C27C14" w:rsidRDefault="00C27C14" w:rsidP="00C27C14">
      <w:pPr>
        <w:widowControl/>
        <w:numPr>
          <w:ilvl w:val="0"/>
          <w:numId w:val="1"/>
        </w:numPr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通过一个对象调用虚函数时，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C++</w:t>
      </w:r>
      <w:r w:rsidRPr="00C27C14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系统对该调用采用静态联编</w:t>
      </w:r>
    </w:p>
    <w:p w14:paraId="446514FA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静态函数属于类本身，不与类绑定，因此不能用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this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指针。</w:t>
      </w:r>
    </w:p>
    <w:p w14:paraId="74E29BD9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在类定义时，无法使用构造函数，因而无法完成对象的初始化</w:t>
      </w:r>
    </w:p>
    <w:p w14:paraId="3481DCA7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一般成员变量需要在类内进行初始化</w:t>
      </w:r>
    </w:p>
    <w:p w14:paraId="74FAC037" w14:textId="77777777" w:rsidR="00C27C14" w:rsidRPr="00C27C14" w:rsidRDefault="00C27C14" w:rsidP="00C27C14">
      <w:pPr>
        <w:widowControl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静态成员变量必须在类外初始化，静态成员常量在类中初始化。</w:t>
      </w:r>
    </w:p>
    <w:p w14:paraId="52ACFE1B" w14:textId="77777777" w:rsidR="00C27C14" w:rsidRPr="00C27C14" w:rsidRDefault="00C27C14" w:rsidP="00C27C14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静态分配是指在编译阶段就能确定大小，由编译器进行分配，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堆不可以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进行静态分配，堆的申请都是在执行过程中进行的。堆是使用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malloc()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calloc</w:t>
      </w:r>
      <w:proofErr w:type="spell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realloc</w:t>
      </w:r>
      <w:proofErr w:type="spell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等函数动态分配的，而使用</w:t>
      </w:r>
      <w:proofErr w:type="spell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alloca</w:t>
      </w:r>
      <w:proofErr w:type="spell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函数可以动态分配</w:t>
      </w:r>
      <w:proofErr w:type="gramStart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栈</w:t>
      </w:r>
      <w:proofErr w:type="gramEnd"/>
      <w:r w:rsidRPr="00C27C14">
        <w:rPr>
          <w:rFonts w:ascii="Arial" w:eastAsia="宋体" w:hAnsi="Arial" w:cs="Arial"/>
          <w:color w:val="4D4D4D"/>
          <w:kern w:val="0"/>
          <w:sz w:val="27"/>
          <w:szCs w:val="27"/>
        </w:rPr>
        <w:t>的内存空间，释放的时候由编译器自己释放。</w:t>
      </w:r>
    </w:p>
    <w:p w14:paraId="791AE7DE" w14:textId="77777777" w:rsidR="004C68D7" w:rsidRPr="00C27C14" w:rsidRDefault="004C68D7"/>
    <w:sectPr w:rsidR="004C68D7" w:rsidRPr="00C2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AB4AA" w14:textId="77777777" w:rsidR="00386BF7" w:rsidRDefault="00386BF7" w:rsidP="00C27C14">
      <w:r>
        <w:separator/>
      </w:r>
    </w:p>
  </w:endnote>
  <w:endnote w:type="continuationSeparator" w:id="0">
    <w:p w14:paraId="26F4EFD7" w14:textId="77777777" w:rsidR="00386BF7" w:rsidRDefault="00386BF7" w:rsidP="00C2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31974" w14:textId="77777777" w:rsidR="00386BF7" w:rsidRDefault="00386BF7" w:rsidP="00C27C14">
      <w:r>
        <w:separator/>
      </w:r>
    </w:p>
  </w:footnote>
  <w:footnote w:type="continuationSeparator" w:id="0">
    <w:p w14:paraId="08DFF719" w14:textId="77777777" w:rsidR="00386BF7" w:rsidRDefault="00386BF7" w:rsidP="00C27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11C91"/>
    <w:multiLevelType w:val="multilevel"/>
    <w:tmpl w:val="1EA4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51"/>
    <w:rsid w:val="00386BF7"/>
    <w:rsid w:val="003D2151"/>
    <w:rsid w:val="004C68D7"/>
    <w:rsid w:val="00C2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A52EBB-2EBD-44A1-85E9-ADD3FD82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7C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C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7C1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27C14"/>
    <w:rPr>
      <w:color w:val="0000FF"/>
      <w:u w:val="single"/>
    </w:rPr>
  </w:style>
  <w:style w:type="character" w:customStyle="1" w:styleId="time">
    <w:name w:val="time"/>
    <w:basedOn w:val="a0"/>
    <w:rsid w:val="00C27C14"/>
  </w:style>
  <w:style w:type="character" w:customStyle="1" w:styleId="read-count">
    <w:name w:val="read-count"/>
    <w:basedOn w:val="a0"/>
    <w:rsid w:val="00C27C14"/>
  </w:style>
  <w:style w:type="character" w:customStyle="1" w:styleId="name">
    <w:name w:val="name"/>
    <w:basedOn w:val="a0"/>
    <w:rsid w:val="00C27C14"/>
  </w:style>
  <w:style w:type="character" w:customStyle="1" w:styleId="label">
    <w:name w:val="label"/>
    <w:basedOn w:val="a0"/>
    <w:rsid w:val="00C27C14"/>
  </w:style>
  <w:style w:type="paragraph" w:styleId="a8">
    <w:name w:val="Normal (Web)"/>
    <w:basedOn w:val="a"/>
    <w:uiPriority w:val="99"/>
    <w:semiHidden/>
    <w:unhideWhenUsed/>
    <w:rsid w:val="00C27C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60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59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1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78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80998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0_38099899/category_7471523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2020-11-24T15:05:00Z</dcterms:created>
  <dcterms:modified xsi:type="dcterms:W3CDTF">2020-11-24T15:05:00Z</dcterms:modified>
</cp:coreProperties>
</file>