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 Store Location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implemented the google map for store location. A large number of locations with addresses and their corresponding latitude and longitude were added. The customers can directly access certain locations from the Google map and start their booking.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 Customer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under 25 are able to rent a car. However, those young customers need pay a little higher price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Customer can register on the website with a valid driver licence.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can only use the search and reserve cars with a valid membership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are able to select car using the vehicle make, model, vehicle type, available time, desired location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vehicle type which a customer requires at a desired location is not available. The system will search a similar vehicle in  5 approximate location and display to the custom.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Customer is allowed to cancel a reservation .However if the cancellation is launched in less than 1 hour before reservation starts,  a penalty fee is charged.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are able to pickup and return vehicle in the system . A late fee will be charged if customers return the car late. 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price for customer is based on the car type ,vehicle  and also the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rent the car by the hour, with the maximum of 72 hours.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cost of reservation is calculated based on the car type , vehicle and also the different hours.  Price per hour drops as the time of rental increases.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are allowed to input information of car condition when returning a vehicle and provide comments on the vehicle and service.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  Admin function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Administrators are allowed to add new vehicles  and vehicle types or delete existing vehicles and vehicle types.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Administrators are allowed to modify all the property of vehicles and vehicle types.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Administrators can set a price for each individual vehicle type.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Administrators can modify some information of users. Administrators can deactivate a user in the system.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Administrators can set a late return fee and a 6 month member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Administrators are able to add, modify and delete the store location.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Basically an administrator is allowed to change anything in the system.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4.  Cost of reservation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Each vehicle and vehicle type has an individual price.  Hourly rate is different for  1-5hr , 6- 10 hur,    11-24hr and above 24hr.  The cost of reservation is calculated based on these 3 parameters and the rental hours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 Vehicle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     a.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vehicle should have a defined vehicle 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a number of properties, such as the make and model, year, registration tag, current mileage, and the time it was last serviced.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b. Each vehicle’s condition is specified (good, needs cleaning, needs maintenance, etc.). Each vehicle should be assigned to a rental location. 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c.  More than 100 vehicles with full information and pictures form a large pool of rental cars of our system.    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Others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Membership renew : The system will check a customer’s membership when the customer login the webpage. A reminder pops up if the membership will expire in one month.  The customers are not allowed to search or book any vehicles if their memberships expire.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Deactivated user: The user will not be able to login if they are deactivated. When they try to login, there will be a notification to ask user to contact admin.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