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28E7" w14:textId="77777777" w:rsidR="00611D0B" w:rsidRPr="00076CDD" w:rsidRDefault="00611D0B" w:rsidP="00611D0B">
      <w:r w:rsidRPr="00076CDD">
        <w:rPr>
          <w:b/>
          <w:bCs/>
          <w:rtl/>
        </w:rPr>
        <w:t>خرشنة بيضاء الخد</w:t>
      </w:r>
      <w:r w:rsidRPr="00076CDD">
        <w:rPr>
          <w:rtl/>
        </w:rPr>
        <w:t xml:space="preserve"> أو كما يُعرف محلياً باللغة العربية بـ </w:t>
      </w:r>
      <w:r w:rsidRPr="00076CDD">
        <w:rPr>
          <w:b/>
          <w:bCs/>
          <w:rtl/>
        </w:rPr>
        <w:t>الخطاف أبيض الخد</w:t>
      </w:r>
      <w:r w:rsidRPr="00076CDD">
        <w:rPr>
          <w:rtl/>
        </w:rPr>
        <w:t xml:space="preserve"> (الاسم العلمي: </w:t>
      </w:r>
      <w:r w:rsidRPr="00076CDD">
        <w:rPr>
          <w:i/>
          <w:iCs/>
        </w:rPr>
        <w:t>Chlidonias hybrida</w:t>
      </w:r>
      <w:r w:rsidRPr="00076CDD">
        <w:rPr>
          <w:rtl/>
        </w:rPr>
        <w:t xml:space="preserve"> / بالإنجليزية: </w:t>
      </w:r>
      <w:r w:rsidRPr="00076CDD">
        <w:t>Whiskered Tern</w:t>
      </w:r>
      <w:r w:rsidRPr="00076CDD">
        <w:rPr>
          <w:rtl/>
        </w:rPr>
        <w:t>).</w:t>
      </w:r>
    </w:p>
    <w:p w14:paraId="0358012F" w14:textId="5CE8FC95" w:rsidR="00611D0B" w:rsidRPr="00076CDD" w:rsidRDefault="00611D0B" w:rsidP="00611D0B">
      <w:pPr>
        <w:rPr>
          <w:rtl/>
        </w:rPr>
      </w:pPr>
      <w:r w:rsidRPr="00076CDD">
        <w:rPr>
          <w:rtl/>
        </w:rPr>
        <w:t>يُعتبر هذا الطائر من الطيور المائية البارزة والجميلة جداً التي تستوطن وتزور بيئة الأهوار العراقية.</w:t>
      </w:r>
    </w:p>
    <w:p w14:paraId="623224B0" w14:textId="1709EF08" w:rsidR="00611D0B" w:rsidRPr="00076CDD" w:rsidRDefault="00611D0B" w:rsidP="00611D0B">
      <w:pPr>
        <w:rPr>
          <w:b/>
          <w:bCs/>
          <w:rtl/>
        </w:rPr>
      </w:pPr>
      <w:r>
        <w:rPr>
          <w:rFonts w:hint="cs"/>
          <w:b/>
          <w:bCs/>
          <w:rtl/>
        </w:rPr>
        <w:t xml:space="preserve">  </w:t>
      </w:r>
      <w:r w:rsidRPr="00076CDD">
        <w:rPr>
          <w:b/>
          <w:bCs/>
          <w:rtl/>
        </w:rPr>
        <w:t xml:space="preserve"> المظهر الخارجي والمواصفات الجسدية</w:t>
      </w:r>
    </w:p>
    <w:p w14:paraId="38B6721E" w14:textId="7323C66B" w:rsidR="00611D0B" w:rsidRPr="00076CDD" w:rsidRDefault="00611D0B" w:rsidP="00611D0B">
      <w:pPr>
        <w:ind w:left="360"/>
        <w:rPr>
          <w:rtl/>
        </w:rPr>
      </w:pPr>
      <w:r w:rsidRPr="00076CDD">
        <w:rPr>
          <w:rtl/>
        </w:rPr>
        <w:t xml:space="preserve">يتميز في موسم التكاثر (الربيع والصيف) بتباين رائع؛ حيث يغطي رأسَه تاجيٌّ أسود فاحم يمتد حتى عينه، وتبرز </w:t>
      </w:r>
      <w:r w:rsidRPr="00076CDD">
        <w:rPr>
          <w:b/>
          <w:bCs/>
          <w:rtl/>
        </w:rPr>
        <w:t>وجنتان بيضاوان ناصعتان</w:t>
      </w:r>
      <w:r w:rsidRPr="00076CDD">
        <w:rPr>
          <w:rtl/>
        </w:rPr>
        <w:t xml:space="preserve"> (وهي سبب التسمية) تشكلان خطاً حاداً مع بطنه وصدره الداكنين (رمادي غامق يميل للسواد). أما الظهر والأجنحة فلونها رمادي فاتح.</w:t>
      </w:r>
    </w:p>
    <w:p w14:paraId="4A44BE3E" w14:textId="2058EDCC" w:rsidR="00611D0B" w:rsidRPr="00076CDD" w:rsidRDefault="00611D0B" w:rsidP="00611D0B">
      <w:pPr>
        <w:ind w:left="360"/>
        <w:rPr>
          <w:rtl/>
        </w:rPr>
      </w:pPr>
      <w:r>
        <w:rPr>
          <w:rFonts w:hint="cs"/>
          <w:rtl/>
        </w:rPr>
        <w:t>و</w:t>
      </w:r>
      <w:r w:rsidRPr="00076CDD">
        <w:rPr>
          <w:rtl/>
        </w:rPr>
        <w:t xml:space="preserve">يمتلك منقاراً قوياً حاداً ولونه </w:t>
      </w:r>
      <w:r w:rsidRPr="00076CDD">
        <w:rPr>
          <w:b/>
          <w:bCs/>
          <w:rtl/>
        </w:rPr>
        <w:t>أحمر داكن</w:t>
      </w:r>
      <w:r w:rsidRPr="00076CDD">
        <w:rPr>
          <w:rtl/>
        </w:rPr>
        <w:t xml:space="preserve"> (قرمزي)، كما أن أرجله قصيرة ولونها أحمر متناسق مع المنقار، وهو ما يظهر بوضوح في الصورة التي أرفقتها أثناء قيامه بتنظيف ريشه.</w:t>
      </w:r>
    </w:p>
    <w:p w14:paraId="4A432617" w14:textId="4803F5E6" w:rsidR="00611D0B" w:rsidRPr="00076CDD" w:rsidRDefault="00611D0B" w:rsidP="00611D0B">
      <w:pPr>
        <w:ind w:left="360"/>
        <w:rPr>
          <w:rtl/>
        </w:rPr>
      </w:pPr>
      <w:r>
        <w:rPr>
          <w:rFonts w:hint="cs"/>
          <w:rtl/>
        </w:rPr>
        <w:t xml:space="preserve">وهو </w:t>
      </w:r>
      <w:r w:rsidRPr="00076CDD">
        <w:rPr>
          <w:rtl/>
        </w:rPr>
        <w:t>طائر متوسط الحجم، رشيق البنية، يتراوح طوله بين 23 إلى 29 سم، وامتلاكه لأجنحة طويلة ومدببة يمنحه قدرة فائقة على المناورة الطيران السريع.</w:t>
      </w:r>
    </w:p>
    <w:p w14:paraId="0D192AD5" w14:textId="4EBD0FB6" w:rsidR="00611D0B" w:rsidRPr="00076CDD" w:rsidRDefault="00611D0B" w:rsidP="00611D0B">
      <w:pPr>
        <w:rPr>
          <w:rtl/>
        </w:rPr>
      </w:pPr>
    </w:p>
    <w:p w14:paraId="198CE521" w14:textId="280AF920" w:rsidR="00611D0B" w:rsidRPr="00076CDD" w:rsidRDefault="00611D0B" w:rsidP="00611D0B">
      <w:pPr>
        <w:rPr>
          <w:b/>
          <w:bCs/>
          <w:rtl/>
        </w:rPr>
      </w:pPr>
      <w:r>
        <w:rPr>
          <w:rFonts w:hint="cs"/>
          <w:b/>
          <w:bCs/>
          <w:rtl/>
        </w:rPr>
        <w:t xml:space="preserve">    </w:t>
      </w:r>
      <w:r w:rsidRPr="00076CDD">
        <w:rPr>
          <w:b/>
          <w:bCs/>
          <w:rtl/>
        </w:rPr>
        <w:t>التواجد والسلوك في الأهوار العراقية</w:t>
      </w:r>
    </w:p>
    <w:p w14:paraId="4D3EDBDC" w14:textId="683520C7" w:rsidR="00611D0B" w:rsidRPr="00076CDD" w:rsidRDefault="00611D0B" w:rsidP="00611D0B">
      <w:pPr>
        <w:ind w:left="360"/>
        <w:rPr>
          <w:rtl/>
        </w:rPr>
      </w:pPr>
      <w:r w:rsidRPr="00076CDD">
        <w:rPr>
          <w:rtl/>
        </w:rPr>
        <w:t>يُعد هذا الطائر زائراً صيفياً ومهاجراً شائعاً جداً في أهوار الحمار، الحويزة، والأهوار الوسطى. كما توجد منه جموع تقضي الشتاء أو تعبر خلال مواسم الهجرة، ولكنه يجد في وفرة المياه صيفاً بيئة مثالية للتكاثر.</w:t>
      </w:r>
    </w:p>
    <w:p w14:paraId="7F855B96" w14:textId="39FE17D2" w:rsidR="00611D0B" w:rsidRPr="00076CDD" w:rsidRDefault="00611D0B" w:rsidP="00611D0B">
      <w:pPr>
        <w:ind w:left="360"/>
        <w:rPr>
          <w:rtl/>
        </w:rPr>
      </w:pPr>
      <w:r w:rsidRPr="00076CDD">
        <w:rPr>
          <w:b/>
          <w:bCs/>
          <w:rtl/>
        </w:rPr>
        <w:t>طريقة التغذية</w:t>
      </w:r>
      <w:r w:rsidRPr="00076CDD">
        <w:rPr>
          <w:rtl/>
        </w:rPr>
        <w:t xml:space="preserve"> يطير الطائر بخفة ورشاقة فوق مسطحات الأهوار المائية، ويقوم بالتقاط الحشرات الطائرة من الهواء، أو يغوص غوصات سطحية خاطفة لالتقاط الأسماك الصغيرة، الضفادع، والقشريات من بين النباتات المائية.</w:t>
      </w:r>
    </w:p>
    <w:p w14:paraId="3A179370" w14:textId="63E4B1D9" w:rsidR="00611D0B" w:rsidRPr="00076CDD" w:rsidRDefault="00611D0B" w:rsidP="00611D0B">
      <w:pPr>
        <w:ind w:left="360"/>
        <w:rPr>
          <w:rtl/>
        </w:rPr>
      </w:pPr>
      <w:r w:rsidRPr="00076CDD">
        <w:rPr>
          <w:b/>
          <w:bCs/>
          <w:rtl/>
        </w:rPr>
        <w:t>التعشيش</w:t>
      </w:r>
      <w:r w:rsidRPr="00076CDD">
        <w:rPr>
          <w:rtl/>
        </w:rPr>
        <w:t xml:space="preserve"> يبني هذا الطائر أعشاشه على شكل منصات عائمة صغيرة يصنعها من النباتات المائية الميتة (مثل القصب والبردي) فوق المياه الضحلة، وغالباً ما يعشش في مستعمرات جماعية لحماية البيض والفراخ من المفترسات.</w:t>
      </w:r>
    </w:p>
    <w:p w14:paraId="357FF299" w14:textId="5787B483" w:rsidR="00611D0B" w:rsidRPr="00076CDD" w:rsidRDefault="00611D0B" w:rsidP="00611D0B">
      <w:pPr>
        <w:rPr>
          <w:rtl/>
        </w:rPr>
      </w:pPr>
    </w:p>
    <w:p w14:paraId="088AB94B" w14:textId="1DE2EDE3" w:rsidR="00611D0B" w:rsidRPr="00076CDD" w:rsidRDefault="00611D0B" w:rsidP="00611D0B">
      <w:pPr>
        <w:rPr>
          <w:b/>
          <w:bCs/>
          <w:rtl/>
        </w:rPr>
      </w:pPr>
      <w:r>
        <w:rPr>
          <w:rFonts w:hint="cs"/>
          <w:b/>
          <w:bCs/>
          <w:rtl/>
        </w:rPr>
        <w:t xml:space="preserve">  </w:t>
      </w:r>
      <w:r w:rsidRPr="00076CDD">
        <w:rPr>
          <w:b/>
          <w:bCs/>
          <w:rtl/>
        </w:rPr>
        <w:t>الأهمية البيئية</w:t>
      </w:r>
    </w:p>
    <w:p w14:paraId="4CF32054" w14:textId="77777777" w:rsidR="00611D0B" w:rsidRPr="00076CDD" w:rsidRDefault="00611D0B" w:rsidP="00611D0B">
      <w:pPr>
        <w:rPr>
          <w:rtl/>
        </w:rPr>
      </w:pPr>
      <w:r w:rsidRPr="00076CDD">
        <w:rPr>
          <w:rtl/>
        </w:rPr>
        <w:t>يلعب الخطاف أبيض الخد دوراً حيوياً في التوازن البيئي للأهوار؛ كونه يتغذى بكثافة على اليرقات والحشرات المائية، مما يجعله مؤشراً حيوياً ممتازاً على صحة وسلامة النظام البيئي المائي في جنوب العراق.</w:t>
      </w:r>
    </w:p>
    <w:p w14:paraId="4068C2C6" w14:textId="77777777" w:rsidR="00611D0B" w:rsidRDefault="00611D0B"/>
    <w:sectPr w:rsidR="00611D0B"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419"/>
    <w:multiLevelType w:val="multilevel"/>
    <w:tmpl w:val="1A2E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420A3"/>
    <w:multiLevelType w:val="multilevel"/>
    <w:tmpl w:val="753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32096">
    <w:abstractNumId w:val="0"/>
  </w:num>
  <w:num w:numId="2" w16cid:durableId="185481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D0B"/>
    <w:rsid w:val="00493E0F"/>
    <w:rsid w:val="00611D0B"/>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387A"/>
  <w15:chartTrackingRefBased/>
  <w15:docId w15:val="{3993C381-B854-4749-AD6B-75339842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D0B"/>
    <w:pPr>
      <w:bidi/>
    </w:pPr>
  </w:style>
  <w:style w:type="paragraph" w:styleId="1">
    <w:name w:val="heading 1"/>
    <w:basedOn w:val="a"/>
    <w:next w:val="a"/>
    <w:link w:val="1Char"/>
    <w:uiPriority w:val="9"/>
    <w:qFormat/>
    <w:rsid w:val="00611D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11D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11D0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11D0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11D0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11D0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11D0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11D0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11D0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11D0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11D0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11D0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11D0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11D0B"/>
    <w:rPr>
      <w:rFonts w:eastAsiaTheme="majorEastAsia" w:cstheme="majorBidi"/>
      <w:color w:val="2F5496" w:themeColor="accent1" w:themeShade="BF"/>
    </w:rPr>
  </w:style>
  <w:style w:type="character" w:customStyle="1" w:styleId="6Char">
    <w:name w:val="عنوان 6 Char"/>
    <w:basedOn w:val="a0"/>
    <w:link w:val="6"/>
    <w:uiPriority w:val="9"/>
    <w:semiHidden/>
    <w:rsid w:val="00611D0B"/>
    <w:rPr>
      <w:rFonts w:eastAsiaTheme="majorEastAsia" w:cstheme="majorBidi"/>
      <w:i/>
      <w:iCs/>
      <w:color w:val="595959" w:themeColor="text1" w:themeTint="A6"/>
    </w:rPr>
  </w:style>
  <w:style w:type="character" w:customStyle="1" w:styleId="7Char">
    <w:name w:val="عنوان 7 Char"/>
    <w:basedOn w:val="a0"/>
    <w:link w:val="7"/>
    <w:uiPriority w:val="9"/>
    <w:semiHidden/>
    <w:rsid w:val="00611D0B"/>
    <w:rPr>
      <w:rFonts w:eastAsiaTheme="majorEastAsia" w:cstheme="majorBidi"/>
      <w:color w:val="595959" w:themeColor="text1" w:themeTint="A6"/>
    </w:rPr>
  </w:style>
  <w:style w:type="character" w:customStyle="1" w:styleId="8Char">
    <w:name w:val="عنوان 8 Char"/>
    <w:basedOn w:val="a0"/>
    <w:link w:val="8"/>
    <w:uiPriority w:val="9"/>
    <w:semiHidden/>
    <w:rsid w:val="00611D0B"/>
    <w:rPr>
      <w:rFonts w:eastAsiaTheme="majorEastAsia" w:cstheme="majorBidi"/>
      <w:i/>
      <w:iCs/>
      <w:color w:val="272727" w:themeColor="text1" w:themeTint="D8"/>
    </w:rPr>
  </w:style>
  <w:style w:type="character" w:customStyle="1" w:styleId="9Char">
    <w:name w:val="عنوان 9 Char"/>
    <w:basedOn w:val="a0"/>
    <w:link w:val="9"/>
    <w:uiPriority w:val="9"/>
    <w:semiHidden/>
    <w:rsid w:val="00611D0B"/>
    <w:rPr>
      <w:rFonts w:eastAsiaTheme="majorEastAsia" w:cstheme="majorBidi"/>
      <w:color w:val="272727" w:themeColor="text1" w:themeTint="D8"/>
    </w:rPr>
  </w:style>
  <w:style w:type="paragraph" w:styleId="a3">
    <w:name w:val="Title"/>
    <w:basedOn w:val="a"/>
    <w:next w:val="a"/>
    <w:link w:val="Char"/>
    <w:uiPriority w:val="10"/>
    <w:qFormat/>
    <w:rsid w:val="00611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11D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11D0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11D0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11D0B"/>
    <w:pPr>
      <w:spacing w:before="160"/>
      <w:jc w:val="center"/>
    </w:pPr>
    <w:rPr>
      <w:i/>
      <w:iCs/>
      <w:color w:val="404040" w:themeColor="text1" w:themeTint="BF"/>
    </w:rPr>
  </w:style>
  <w:style w:type="character" w:customStyle="1" w:styleId="Char1">
    <w:name w:val="اقتباس Char"/>
    <w:basedOn w:val="a0"/>
    <w:link w:val="a5"/>
    <w:uiPriority w:val="29"/>
    <w:rsid w:val="00611D0B"/>
    <w:rPr>
      <w:i/>
      <w:iCs/>
      <w:color w:val="404040" w:themeColor="text1" w:themeTint="BF"/>
    </w:rPr>
  </w:style>
  <w:style w:type="paragraph" w:styleId="a6">
    <w:name w:val="List Paragraph"/>
    <w:basedOn w:val="a"/>
    <w:uiPriority w:val="34"/>
    <w:qFormat/>
    <w:rsid w:val="00611D0B"/>
    <w:pPr>
      <w:ind w:left="720"/>
      <w:contextualSpacing/>
    </w:pPr>
  </w:style>
  <w:style w:type="character" w:styleId="a7">
    <w:name w:val="Intense Emphasis"/>
    <w:basedOn w:val="a0"/>
    <w:uiPriority w:val="21"/>
    <w:qFormat/>
    <w:rsid w:val="00611D0B"/>
    <w:rPr>
      <w:i/>
      <w:iCs/>
      <w:color w:val="2F5496" w:themeColor="accent1" w:themeShade="BF"/>
    </w:rPr>
  </w:style>
  <w:style w:type="paragraph" w:styleId="a8">
    <w:name w:val="Intense Quote"/>
    <w:basedOn w:val="a"/>
    <w:next w:val="a"/>
    <w:link w:val="Char2"/>
    <w:uiPriority w:val="30"/>
    <w:qFormat/>
    <w:rsid w:val="00611D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11D0B"/>
    <w:rPr>
      <w:i/>
      <w:iCs/>
      <w:color w:val="2F5496" w:themeColor="accent1" w:themeShade="BF"/>
    </w:rPr>
  </w:style>
  <w:style w:type="character" w:styleId="a9">
    <w:name w:val="Intense Reference"/>
    <w:basedOn w:val="a0"/>
    <w:uiPriority w:val="32"/>
    <w:qFormat/>
    <w:rsid w:val="00611D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2026-05-19T15:42:00Z</dcterms:created>
  <dcterms:modified xsi:type="dcterms:W3CDTF">2026-05-19T15:46:00Z</dcterms:modified>
</cp:coreProperties>
</file>