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3534" w14:textId="77777777" w:rsidR="000128B7" w:rsidRPr="007D5E8E" w:rsidRDefault="000128B7" w:rsidP="000128B7">
      <w:pPr>
        <w:rPr>
          <w:color w:val="EE0000"/>
          <w:sz w:val="96"/>
          <w:szCs w:val="96"/>
        </w:rPr>
      </w:pPr>
      <w:r w:rsidRPr="007D5E8E">
        <w:rPr>
          <w:b/>
          <w:bCs/>
          <w:rtl/>
        </w:rPr>
        <w:t>هازجة قصب البصرة</w:t>
      </w:r>
      <w:r w:rsidRPr="007D5E8E">
        <w:rPr>
          <w:rtl/>
        </w:rPr>
        <w:t xml:space="preserve"> (</w:t>
      </w:r>
      <w:r w:rsidRPr="007D5E8E">
        <w:t>Basra Reed Warbler</w:t>
      </w:r>
      <w:r w:rsidRPr="007D5E8E">
        <w:rPr>
          <w:rtl/>
        </w:rPr>
        <w:t xml:space="preserve">)، واسمه العلمي </w:t>
      </w:r>
      <w:r w:rsidRPr="007D5E8E">
        <w:rPr>
          <w:i/>
          <w:iCs/>
        </w:rPr>
        <w:t>Acrocephalus griseldis</w:t>
      </w:r>
      <w:r w:rsidRPr="007D5E8E">
        <w:rPr>
          <w:rtl/>
        </w:rPr>
        <w:t>.</w:t>
      </w:r>
    </w:p>
    <w:p w14:paraId="710CEE58" w14:textId="77777777" w:rsidR="000128B7" w:rsidRPr="007D5E8E" w:rsidRDefault="000128B7" w:rsidP="000128B7">
      <w:pPr>
        <w:rPr>
          <w:rtl/>
        </w:rPr>
      </w:pPr>
      <w:r w:rsidRPr="007D5E8E">
        <w:rPr>
          <w:rtl/>
        </w:rPr>
        <w:t>يُعد هذا الطائر من الطيور المميزة والمهددة بالانقراض، ويرتبط اسمه وتاريخه بشكل وثيق ببيئة الأهوار في جنوب العراق.</w:t>
      </w:r>
    </w:p>
    <w:p w14:paraId="35B68D33" w14:textId="1742F4DE" w:rsidR="000128B7" w:rsidRPr="007D5E8E" w:rsidRDefault="000128B7" w:rsidP="000128B7">
      <w:pPr>
        <w:rPr>
          <w:b/>
          <w:bCs/>
          <w:rtl/>
        </w:rPr>
      </w:pPr>
      <w:r w:rsidRPr="007D5E8E">
        <w:rPr>
          <w:b/>
          <w:bCs/>
          <w:rtl/>
        </w:rPr>
        <w:t>الوصف والشكل الخارجي</w:t>
      </w:r>
    </w:p>
    <w:p w14:paraId="3753B771" w14:textId="7EB8A03E" w:rsidR="000128B7" w:rsidRPr="007D5E8E" w:rsidRDefault="000128B7" w:rsidP="000128B7">
      <w:pPr>
        <w:ind w:left="360"/>
        <w:rPr>
          <w:rtl/>
        </w:rPr>
      </w:pPr>
      <w:r w:rsidRPr="007D5E8E">
        <w:rPr>
          <w:rtl/>
        </w:rPr>
        <w:t>طائر صغير الحجم، لكنه يعتبر كبيراً نسبيّاً مقارنة بأنواع الهازجة الأخرى (يتراوح طوله بين 16 إلى 18 سم).</w:t>
      </w:r>
    </w:p>
    <w:p w14:paraId="21B142B1" w14:textId="0BE86230" w:rsidR="000128B7" w:rsidRPr="007D5E8E" w:rsidRDefault="000128B7" w:rsidP="000128B7">
      <w:pPr>
        <w:ind w:left="360"/>
        <w:rPr>
          <w:rtl/>
        </w:rPr>
      </w:pPr>
      <w:r w:rsidRPr="007D5E8E">
        <w:rPr>
          <w:rtl/>
        </w:rPr>
        <w:t>يتميز بظهر ذي لون بني زيتوني داكن، بينما يكون الجانب السفلي من الجسم (الصدر والبطن) أبيض ناصعاً مائلاً إلى الكريمي عند الجوانب.</w:t>
      </w:r>
    </w:p>
    <w:p w14:paraId="28585592" w14:textId="6D0B820F" w:rsidR="000128B7" w:rsidRPr="007D5E8E" w:rsidRDefault="000128B7" w:rsidP="000128B7">
      <w:pPr>
        <w:ind w:left="360"/>
        <w:rPr>
          <w:rtl/>
        </w:rPr>
      </w:pPr>
      <w:r w:rsidRPr="007D5E8E">
        <w:rPr>
          <w:rtl/>
        </w:rPr>
        <w:t>يمتلك منقاراً طويلاً، مستقيماً، ومدبباً بشكل ملحوظ يساعده في التقاط الحشرات. كما يمتلك خطاً فاتحاً (حاجباً) واضحاً فوق العين.</w:t>
      </w:r>
    </w:p>
    <w:p w14:paraId="5FD790A3" w14:textId="6D89633F" w:rsidR="000128B7" w:rsidRPr="007D5E8E" w:rsidRDefault="000128B7" w:rsidP="000128B7">
      <w:pPr>
        <w:rPr>
          <w:b/>
          <w:bCs/>
          <w:rtl/>
        </w:rPr>
      </w:pPr>
      <w:r w:rsidRPr="007D5E8E">
        <w:rPr>
          <w:b/>
          <w:bCs/>
          <w:rtl/>
        </w:rPr>
        <w:t>البيئة والتغذية في الأهوار</w:t>
      </w:r>
    </w:p>
    <w:p w14:paraId="6BD4ABCF" w14:textId="0FF0AEC4" w:rsidR="000128B7" w:rsidRPr="007D5E8E" w:rsidRDefault="000128B7" w:rsidP="000128B7">
      <w:pPr>
        <w:ind w:left="360"/>
        <w:rPr>
          <w:rtl/>
        </w:rPr>
      </w:pPr>
      <w:r w:rsidRPr="007D5E8E">
        <w:rPr>
          <w:rtl/>
        </w:rPr>
        <w:t>يعتمد بشكل كلي تقريباً على غابات القصب الكثيفة (</w:t>
      </w:r>
      <w:r w:rsidRPr="007D5E8E">
        <w:rPr>
          <w:i/>
          <w:iCs/>
        </w:rPr>
        <w:t>Phragmites australis</w:t>
      </w:r>
      <w:r w:rsidRPr="007D5E8E">
        <w:rPr>
          <w:rtl/>
        </w:rPr>
        <w:t>) والبردي في أهوار العراق (مثل هور الحمار، والأهوار الوسطى، وهور الحويزة). يستخدم القصب للتمويه، وبناء الأعشاش، والتكاثر.</w:t>
      </w:r>
    </w:p>
    <w:p w14:paraId="58D001EF" w14:textId="4AB15402" w:rsidR="000128B7" w:rsidRPr="007D5E8E" w:rsidRDefault="000128B7" w:rsidP="000128B7">
      <w:pPr>
        <w:ind w:left="360"/>
        <w:rPr>
          <w:rtl/>
        </w:rPr>
      </w:pPr>
      <w:r w:rsidRPr="000128B7">
        <w:rPr>
          <w:b/>
          <w:bCs/>
          <w:rtl/>
        </w:rPr>
        <w:t>يتغذى</w:t>
      </w:r>
      <w:r w:rsidRPr="007D5E8E">
        <w:rPr>
          <w:rtl/>
        </w:rPr>
        <w:t xml:space="preserve"> بشكل أساسي على الحشرات الصغيرة، اليرقات، والعناكب التي يقتنصها من بين سيقان القصب أو من على سطح الماء.</w:t>
      </w:r>
    </w:p>
    <w:p w14:paraId="3EE710A8" w14:textId="0CD303E7" w:rsidR="000128B7" w:rsidRPr="007D5E8E" w:rsidRDefault="000128B7" w:rsidP="000128B7">
      <w:pPr>
        <w:rPr>
          <w:b/>
          <w:bCs/>
          <w:rtl/>
        </w:rPr>
      </w:pPr>
      <w:r w:rsidRPr="007D5E8E">
        <w:rPr>
          <w:b/>
          <w:bCs/>
          <w:rtl/>
        </w:rPr>
        <w:t>الأهمية البيئية والوضع الحالي</w:t>
      </w:r>
    </w:p>
    <w:p w14:paraId="4176C6E9" w14:textId="3B4CF71D" w:rsidR="000128B7" w:rsidRPr="007D5E8E" w:rsidRDefault="000128B7" w:rsidP="0029125C">
      <w:pPr>
        <w:ind w:left="360"/>
        <w:rPr>
          <w:rtl/>
        </w:rPr>
      </w:pPr>
      <w:r w:rsidRPr="007D5E8E">
        <w:rPr>
          <w:b/>
          <w:bCs/>
          <w:rtl/>
        </w:rPr>
        <w:t>أيقونة الأهوار</w:t>
      </w:r>
      <w:r w:rsidRPr="007D5E8E">
        <w:rPr>
          <w:rtl/>
        </w:rPr>
        <w:t xml:space="preserve"> يُصنف هذا الطائر كأحد الأنواع المتوطنة تقريباً في المنطقة؛ حيث يتكاثر بشكل رئيسي وحصري في أهوار جنوب العراق خلال فصل الصيف، ثم يهاجر شتاءً إلى شرق أفريقيا.</w:t>
      </w:r>
    </w:p>
    <w:p w14:paraId="04B9B63C" w14:textId="12B0F29F" w:rsidR="000128B7" w:rsidRPr="007D5E8E" w:rsidRDefault="000128B7" w:rsidP="0029125C">
      <w:pPr>
        <w:ind w:left="360"/>
        <w:rPr>
          <w:rtl/>
        </w:rPr>
      </w:pPr>
      <w:r w:rsidRPr="007D5E8E">
        <w:rPr>
          <w:rtl/>
        </w:rPr>
        <w:t>مدرج ضمن الأنواع "المهددة بالانقراض" (</w:t>
      </w:r>
      <w:r w:rsidRPr="007D5E8E">
        <w:t>Endangered</w:t>
      </w:r>
      <w:r w:rsidRPr="007D5E8E">
        <w:rPr>
          <w:rtl/>
        </w:rPr>
        <w:t>) وفقاً للقائمة الحمراء للاتحاد الدولي لحفظ الطبيعة (</w:t>
      </w:r>
      <w:r w:rsidRPr="007D5E8E">
        <w:t>IUCN</w:t>
      </w:r>
      <w:r w:rsidRPr="007D5E8E">
        <w:rPr>
          <w:rtl/>
        </w:rPr>
        <w:t>). وتعود الأسباب الرئيسية لتراجع أعداده إلى جفاف الأهوار، وتدمير موائله الطبيعية نتيجة شح المياه وتغير المناخ.</w:t>
      </w:r>
    </w:p>
    <w:p w14:paraId="037CD632" w14:textId="77777777" w:rsidR="000128B7" w:rsidRDefault="000128B7"/>
    <w:sectPr w:rsidR="000128B7" w:rsidSect="00493E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590A"/>
    <w:multiLevelType w:val="multilevel"/>
    <w:tmpl w:val="244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4727"/>
    <w:multiLevelType w:val="multilevel"/>
    <w:tmpl w:val="BBB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632AF"/>
    <w:multiLevelType w:val="multilevel"/>
    <w:tmpl w:val="41E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56819">
    <w:abstractNumId w:val="0"/>
  </w:num>
  <w:num w:numId="2" w16cid:durableId="906692422">
    <w:abstractNumId w:val="2"/>
  </w:num>
  <w:num w:numId="3" w16cid:durableId="163902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B7"/>
    <w:rsid w:val="000128B7"/>
    <w:rsid w:val="0029125C"/>
    <w:rsid w:val="00493E0F"/>
    <w:rsid w:val="0098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7138A"/>
  <w15:chartTrackingRefBased/>
  <w15:docId w15:val="{412BB177-5B16-4C98-B014-1C19D30C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8B7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1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2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2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12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12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12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128B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128B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128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128B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128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12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1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1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1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128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28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28B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2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128B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12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2026-05-19T17:41:00Z</dcterms:created>
  <dcterms:modified xsi:type="dcterms:W3CDTF">2026-05-19T17:53:00Z</dcterms:modified>
</cp:coreProperties>
</file>