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60" w:hanging="360"/>
      </w:pPr>
      <w:r>
        <w:rPr>
          <w:b/>
        </w:rPr>
        <w:t xml:space="preserve">2. </w:t>
      </w:r>
      <w:r>
        <w:rPr>
          <w:b w:val="0"/>
        </w:rPr>
        <w:t>SSH and HTTPS services are enabled in DUT.</w:t>
      </w:r>
    </w:p>
    <w:p>
      <w:pPr>
        <w:ind w:left="360" w:hanging="360"/>
      </w:pPr>
      <w:r>
        <w:rPr>
          <w:b/>
        </w:rPr>
        <w:t xml:space="preserve">A. </w:t>
      </w:r>
      <w:r>
        <w:rPr>
          <w:b w:val="0"/>
        </w:rPr>
        <w:t>Via FortiAP</w:t>
      </w:r>
    </w:p>
    <w:p>
      <w:pPr>
        <w:ind w:left="360" w:hanging="360"/>
      </w:pPr>
      <w:r>
        <w:rPr>
          <w:b/>
        </w:rPr>
        <w:t xml:space="preserve">• </w:t>
      </w:r>
      <w:r>
        <w:rPr>
          <w:b w:val="0"/>
        </w:rPr>
        <w:t>DUT Version, Model Name, Serial Number</w:t>
      </w:r>
    </w:p>
    <w:p>
      <w:pPr>
        <w:ind w:left="360" w:hanging="360"/>
      </w:pPr>
      <w:r>
        <w:rPr>
          <w:b/>
        </w:rPr>
        <w:t xml:space="preserve">1. </w:t>
      </w:r>
      <w:r>
        <w:rPr>
          <w:b w:val="0"/>
        </w:rPr>
        <w:t>The DUT is configured user with username "admin"</w:t>
      </w:r>
    </w:p>
    <w:p>
      <w:pPr>
        <w:ind w:left="360" w:hanging="360"/>
      </w:pPr>
      <w:r>
        <w:rPr>
          <w:b/>
        </w:rPr>
        <w:t xml:space="preserve">B. </w:t>
      </w:r>
      <w:r>
        <w:rPr>
          <w:b w:val="0"/>
        </w:rPr>
        <w:t>Via FortiGate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