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E756" w14:textId="4AB04A11" w:rsidR="005B6EBB" w:rsidRPr="005B6EBB" w:rsidRDefault="005B6EBB" w:rsidP="005B6EBB">
      <w:pPr>
        <w:rPr>
          <w:b/>
          <w:bCs/>
        </w:rPr>
      </w:pPr>
      <w:r w:rsidRPr="005B6EBB">
        <w:drawing>
          <wp:anchor distT="0" distB="0" distL="114300" distR="114300" simplePos="0" relativeHeight="251662336" behindDoc="0" locked="0" layoutInCell="1" allowOverlap="1" wp14:anchorId="0F562BB0" wp14:editId="66544A39">
            <wp:simplePos x="0" y="0"/>
            <wp:positionH relativeFrom="column">
              <wp:posOffset>3723640</wp:posOffset>
            </wp:positionH>
            <wp:positionV relativeFrom="paragraph">
              <wp:posOffset>-470535</wp:posOffset>
            </wp:positionV>
            <wp:extent cx="1630680" cy="892810"/>
            <wp:effectExtent l="0" t="0" r="0" b="0"/>
            <wp:wrapNone/>
            <wp:docPr id="4021036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BB">
        <w:drawing>
          <wp:anchor distT="0" distB="0" distL="114300" distR="114300" simplePos="0" relativeHeight="251660288" behindDoc="1" locked="0" layoutInCell="1" allowOverlap="1" wp14:anchorId="77D6C9F0" wp14:editId="26964F46">
            <wp:simplePos x="0" y="0"/>
            <wp:positionH relativeFrom="column">
              <wp:posOffset>-810895</wp:posOffset>
            </wp:positionH>
            <wp:positionV relativeFrom="paragraph">
              <wp:posOffset>-360045</wp:posOffset>
            </wp:positionV>
            <wp:extent cx="4378960" cy="393065"/>
            <wp:effectExtent l="0" t="0" r="0" b="0"/>
            <wp:wrapNone/>
            <wp:docPr id="1187377247" name="Imagen 7" descr="PLAN DE ESTUDIOS DE LA LICENCIATURA EN QUÍ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PLAN DE ESTUDIOS DE LA LICENCIATURA EN QUÍM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BB">
        <w:drawing>
          <wp:anchor distT="0" distB="0" distL="114300" distR="114300" simplePos="0" relativeHeight="251659264" behindDoc="1" locked="0" layoutInCell="1" allowOverlap="1" wp14:anchorId="060DF593" wp14:editId="7CC7E3E2">
            <wp:simplePos x="0" y="0"/>
            <wp:positionH relativeFrom="column">
              <wp:posOffset>-1027430</wp:posOffset>
            </wp:positionH>
            <wp:positionV relativeFrom="paragraph">
              <wp:posOffset>-353695</wp:posOffset>
            </wp:positionV>
            <wp:extent cx="4378960" cy="393065"/>
            <wp:effectExtent l="0" t="0" r="0" b="0"/>
            <wp:wrapNone/>
            <wp:docPr id="1699632819" name="Imagen 6" descr="PLAN DE ESTUDIOS DE LA LICENCIATURA EN QUÍ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PLAN DE ESTUDIOS DE LA LICENCIATURA EN QUÍM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BB">
        <w:drawing>
          <wp:anchor distT="0" distB="0" distL="114300" distR="114300" simplePos="0" relativeHeight="251661312" behindDoc="1" locked="0" layoutInCell="1" allowOverlap="1" wp14:anchorId="6092C5C4" wp14:editId="4644E68A">
            <wp:simplePos x="0" y="0"/>
            <wp:positionH relativeFrom="column">
              <wp:posOffset>5246370</wp:posOffset>
            </wp:positionH>
            <wp:positionV relativeFrom="paragraph">
              <wp:posOffset>-864235</wp:posOffset>
            </wp:positionV>
            <wp:extent cx="1202690" cy="8258810"/>
            <wp:effectExtent l="0" t="0" r="0" b="0"/>
            <wp:wrapNone/>
            <wp:docPr id="542178411" name="Imagen 5" descr="MANUAL PARA LA ELABORACIÓN DE TRABAJOS RECEP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MANUAL PARA LA ELABORACIÓN DE TRABAJOS RECEPCION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25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CC719" w14:textId="77777777" w:rsidR="005B6EBB" w:rsidRPr="005B6EBB" w:rsidRDefault="005B6EBB" w:rsidP="005B6EBB">
      <w:pPr>
        <w:rPr>
          <w:b/>
          <w:bCs/>
        </w:rPr>
      </w:pPr>
    </w:p>
    <w:p w14:paraId="759F09D5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</w:p>
    <w:p w14:paraId="7149250A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UNIVERSIDAD AUTONOMA DE YUCATAN</w:t>
      </w:r>
    </w:p>
    <w:p w14:paraId="1E1EE9CB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FACULTAD DE MATEMATICAS</w:t>
      </w:r>
    </w:p>
    <w:p w14:paraId="22FBDFA6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</w:p>
    <w:p w14:paraId="7E7C2187" w14:textId="4CE3E10F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“</w:t>
      </w:r>
      <w:r w:rsidRPr="005B6EBB">
        <w:rPr>
          <w:rFonts w:ascii="Arial" w:hAnsi="Arial" w:cs="Arial"/>
          <w:b/>
          <w:bCs/>
          <w:sz w:val="32"/>
          <w:szCs w:val="32"/>
        </w:rPr>
        <w:t>Procesamiento Digital de Imágenes (2025)</w:t>
      </w:r>
      <w:r w:rsidRPr="005B6EBB">
        <w:rPr>
          <w:rFonts w:ascii="Arial" w:hAnsi="Arial" w:cs="Arial"/>
          <w:b/>
          <w:bCs/>
          <w:sz w:val="32"/>
          <w:szCs w:val="32"/>
        </w:rPr>
        <w:t>”</w:t>
      </w:r>
      <w:r w:rsidRPr="005B6EBB">
        <w:rPr>
          <w:rFonts w:ascii="Arial" w:hAnsi="Arial" w:cs="Arial"/>
          <w:b/>
          <w:bCs/>
          <w:sz w:val="32"/>
          <w:szCs w:val="32"/>
        </w:rPr>
        <w:br/>
      </w:r>
    </w:p>
    <w:p w14:paraId="7B1F3A57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ELABORADO POR:</w:t>
      </w:r>
    </w:p>
    <w:p w14:paraId="780E1702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Roger Aguilar Uicab.</w:t>
      </w:r>
    </w:p>
    <w:p w14:paraId="4F95AE39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</w:p>
    <w:p w14:paraId="3C499C58" w14:textId="77777777" w:rsidR="005B6EBB" w:rsidRPr="005B6EBB" w:rsidRDefault="005B6EBB" w:rsidP="005B6EBB">
      <w:pPr>
        <w:rPr>
          <w:rFonts w:ascii="Arial" w:hAnsi="Arial" w:cs="Arial"/>
          <w:b/>
          <w:b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Docente:</w:t>
      </w:r>
    </w:p>
    <w:p w14:paraId="63C62E2B" w14:textId="27214C3D" w:rsidR="005B6EBB" w:rsidRPr="005B6EBB" w:rsidRDefault="005B6EBB" w:rsidP="005B6EBB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5B6EBB">
        <w:rPr>
          <w:rFonts w:ascii="Arial" w:hAnsi="Arial" w:cs="Arial"/>
          <w:b/>
          <w:bCs/>
          <w:sz w:val="32"/>
          <w:szCs w:val="32"/>
        </w:rPr>
        <w:t>DR: José Luis</w:t>
      </w:r>
    </w:p>
    <w:p w14:paraId="44E62547" w14:textId="77777777" w:rsidR="005B6EBB" w:rsidRPr="005B6EBB" w:rsidRDefault="005B6EBB" w:rsidP="005B6EBB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A038843" w14:textId="2DD51CC2" w:rsidR="005B6EBB" w:rsidRPr="005B6EBB" w:rsidRDefault="005B6EBB" w:rsidP="005B6EBB">
      <w:pPr>
        <w:rPr>
          <w:rFonts w:ascii="Arial" w:hAnsi="Arial" w:cs="Arial"/>
          <w:i/>
          <w:iCs/>
          <w:sz w:val="32"/>
          <w:szCs w:val="32"/>
        </w:rPr>
      </w:pPr>
      <w:r w:rsidRPr="005B6EBB">
        <w:rPr>
          <w:rFonts w:ascii="Arial" w:hAnsi="Arial" w:cs="Arial"/>
          <w:b/>
          <w:bCs/>
          <w:i/>
          <w:iCs/>
          <w:sz w:val="32"/>
          <w:szCs w:val="32"/>
        </w:rPr>
        <w:t xml:space="preserve"> Proyecto Final de Procesamiento de Imágenes Digitales: </w:t>
      </w:r>
      <w:r w:rsidRPr="005B6EBB">
        <w:rPr>
          <w:rFonts w:ascii="Arial" w:hAnsi="Arial" w:cs="Arial"/>
          <w:i/>
          <w:iCs/>
          <w:sz w:val="32"/>
          <w:szCs w:val="32"/>
        </w:rPr>
        <w:t>un filtro de desenfoque de fondo en tiempo real a través de una cámara web</w:t>
      </w:r>
    </w:p>
    <w:p w14:paraId="448F33D4" w14:textId="77777777" w:rsidR="005B6EBB" w:rsidRPr="005B6EBB" w:rsidRDefault="005B6EBB" w:rsidP="005B6EBB">
      <w:pPr>
        <w:rPr>
          <w:b/>
          <w:bCs/>
          <w:i/>
          <w:iCs/>
        </w:rPr>
      </w:pPr>
    </w:p>
    <w:p w14:paraId="44C41C6A" w14:textId="77777777" w:rsidR="005B6EBB" w:rsidRPr="005B6EBB" w:rsidRDefault="005B6EBB" w:rsidP="005B6EBB">
      <w:pPr>
        <w:rPr>
          <w:b/>
          <w:bCs/>
          <w:i/>
          <w:iCs/>
        </w:rPr>
      </w:pPr>
    </w:p>
    <w:p w14:paraId="3282E487" w14:textId="77777777" w:rsidR="005B6EBB" w:rsidRPr="005B6EBB" w:rsidRDefault="005B6EBB" w:rsidP="005B6EBB">
      <w:pPr>
        <w:rPr>
          <w:b/>
          <w:bCs/>
          <w:i/>
          <w:iCs/>
        </w:rPr>
      </w:pPr>
    </w:p>
    <w:p w14:paraId="0BC7F9B3" w14:textId="77777777" w:rsidR="00864CF7" w:rsidRDefault="00864CF7"/>
    <w:p w14:paraId="359B8867" w14:textId="77777777" w:rsidR="005B6EBB" w:rsidRDefault="005B6EBB"/>
    <w:p w14:paraId="0890EFF9" w14:textId="77777777" w:rsidR="005B6EBB" w:rsidRDefault="005B6EBB"/>
    <w:p w14:paraId="7459FD00" w14:textId="77777777" w:rsidR="005B6EBB" w:rsidRDefault="005B6EBB"/>
    <w:p w14:paraId="6ABF9BBE" w14:textId="77777777" w:rsidR="005B6EBB" w:rsidRDefault="005B6EBB"/>
    <w:p w14:paraId="071F82BE" w14:textId="77777777" w:rsidR="005B6EBB" w:rsidRDefault="005B6EBB"/>
    <w:p w14:paraId="1D3266A4" w14:textId="77777777" w:rsidR="005B6EBB" w:rsidRPr="005B6EBB" w:rsidRDefault="005B6EBB" w:rsidP="005B6EBB">
      <w:pPr>
        <w:rPr>
          <w:rFonts w:ascii="Arial" w:hAnsi="Arial" w:cs="Arial"/>
          <w:b/>
          <w:bCs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3198640A" w14:textId="77777777" w:rsidR="005B6EBB" w:rsidRPr="005B6EBB" w:rsidRDefault="005B6EBB" w:rsidP="005B6EBB">
      <w:p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 xml:space="preserve">En el mundo actual de las videollamadas, transmisiones en vivo y creación de contenido digital, mejorar la calidad visual en tiempo real es una necesidad creciente. Este proyecto propone una solución utilizando técnicas de procesamiento de imágenes digitales y visión por computadora para implementar un </w:t>
      </w:r>
      <w:r w:rsidRPr="005B6EBB">
        <w:rPr>
          <w:rFonts w:ascii="Arial" w:hAnsi="Arial" w:cs="Arial"/>
          <w:b/>
          <w:bCs/>
          <w:sz w:val="24"/>
          <w:szCs w:val="24"/>
        </w:rPr>
        <w:t>filtro de retrato</w:t>
      </w:r>
      <w:r w:rsidRPr="005B6EBB">
        <w:rPr>
          <w:rFonts w:ascii="Arial" w:hAnsi="Arial" w:cs="Arial"/>
          <w:sz w:val="24"/>
          <w:szCs w:val="24"/>
        </w:rPr>
        <w:t xml:space="preserve"> que difumina el fondo y mantiene el sujeto enfocado, aplicable a múltiples contextos como reuniones en línea, </w:t>
      </w:r>
      <w:proofErr w:type="spellStart"/>
      <w:r w:rsidRPr="005B6EBB">
        <w:rPr>
          <w:rFonts w:ascii="Arial" w:hAnsi="Arial" w:cs="Arial"/>
          <w:sz w:val="24"/>
          <w:szCs w:val="24"/>
        </w:rPr>
        <w:t>streaming</w:t>
      </w:r>
      <w:proofErr w:type="spellEnd"/>
      <w:r w:rsidRPr="005B6EBB">
        <w:rPr>
          <w:rFonts w:ascii="Arial" w:hAnsi="Arial" w:cs="Arial"/>
          <w:sz w:val="24"/>
          <w:szCs w:val="24"/>
        </w:rPr>
        <w:t xml:space="preserve"> o fotografía profesional.</w:t>
      </w:r>
    </w:p>
    <w:p w14:paraId="71438809" w14:textId="77777777" w:rsidR="005B6EBB" w:rsidRPr="005B6EBB" w:rsidRDefault="005B6EBB" w:rsidP="005B6EBB">
      <w:pPr>
        <w:rPr>
          <w:rFonts w:ascii="Arial" w:hAnsi="Arial" w:cs="Arial"/>
          <w:b/>
          <w:bCs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46C6A8AC" w14:textId="77777777" w:rsidR="005B6EBB" w:rsidRPr="005B6EBB" w:rsidRDefault="005B6EBB" w:rsidP="005B6EBB">
      <w:p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 xml:space="preserve">Desarrollar una aplicación en Python que permita aplicar un </w:t>
      </w:r>
      <w:r w:rsidRPr="005B6EBB">
        <w:rPr>
          <w:rFonts w:ascii="Arial" w:hAnsi="Arial" w:cs="Arial"/>
          <w:b/>
          <w:bCs/>
          <w:sz w:val="24"/>
          <w:szCs w:val="24"/>
        </w:rPr>
        <w:t>filtro de desenfoque de fondo</w:t>
      </w:r>
      <w:r w:rsidRPr="005B6EBB">
        <w:rPr>
          <w:rFonts w:ascii="Arial" w:hAnsi="Arial" w:cs="Arial"/>
          <w:sz w:val="24"/>
          <w:szCs w:val="24"/>
        </w:rPr>
        <w:t xml:space="preserve"> en tiempo real usando una cámara web, integrando técnicas de segmentación y filtros visuales adicionales como ajustes de color, brillo y contraste.</w:t>
      </w:r>
    </w:p>
    <w:p w14:paraId="47A724CD" w14:textId="77777777" w:rsidR="005B6EBB" w:rsidRPr="005B6EBB" w:rsidRDefault="005B6EBB" w:rsidP="005B6EBB">
      <w:pPr>
        <w:rPr>
          <w:rFonts w:ascii="Arial" w:hAnsi="Arial" w:cs="Arial"/>
          <w:b/>
          <w:bCs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TECNOLOGÍAS UTILIZADAS</w:t>
      </w:r>
    </w:p>
    <w:p w14:paraId="723BA5DC" w14:textId="77777777" w:rsidR="005B6EBB" w:rsidRPr="005B6EBB" w:rsidRDefault="005B6EBB" w:rsidP="005B6EB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Lenguaje de programación:</w:t>
      </w:r>
      <w:r w:rsidRPr="005B6EBB">
        <w:rPr>
          <w:rFonts w:ascii="Arial" w:hAnsi="Arial" w:cs="Arial"/>
          <w:sz w:val="24"/>
          <w:szCs w:val="24"/>
        </w:rPr>
        <w:t xml:space="preserve"> Python</w:t>
      </w:r>
    </w:p>
    <w:p w14:paraId="7556DD82" w14:textId="77777777" w:rsidR="005B6EBB" w:rsidRPr="005B6EBB" w:rsidRDefault="005B6EBB" w:rsidP="005B6EB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Librerías:</w:t>
      </w:r>
    </w:p>
    <w:p w14:paraId="207CB658" w14:textId="77777777" w:rsidR="005B6EBB" w:rsidRPr="005B6EBB" w:rsidRDefault="005B6EBB" w:rsidP="005B6EB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>OpenCV: Para procesamiento de imágenes.</w:t>
      </w:r>
    </w:p>
    <w:p w14:paraId="6B6C1A05" w14:textId="77777777" w:rsidR="005B6EBB" w:rsidRPr="005B6EBB" w:rsidRDefault="005B6EBB" w:rsidP="005B6EB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>NumPy: Para manejo de arreglos y datos.</w:t>
      </w:r>
    </w:p>
    <w:p w14:paraId="2D2F19AB" w14:textId="77777777" w:rsidR="005B6EBB" w:rsidRPr="005B6EBB" w:rsidRDefault="005B6EBB" w:rsidP="005B6EB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>MediaPipe: Para la segmentación del cuerpo humano en tiempo real.</w:t>
      </w:r>
    </w:p>
    <w:p w14:paraId="02F885AC" w14:textId="77777777" w:rsidR="005B6EBB" w:rsidRPr="005B6EBB" w:rsidRDefault="005B6EBB" w:rsidP="005B6EB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IDE:</w:t>
      </w:r>
      <w:r w:rsidRPr="005B6EBB">
        <w:rPr>
          <w:rFonts w:ascii="Arial" w:hAnsi="Arial" w:cs="Arial"/>
          <w:sz w:val="24"/>
          <w:szCs w:val="24"/>
        </w:rPr>
        <w:t xml:space="preserve"> PyCharm</w:t>
      </w:r>
    </w:p>
    <w:p w14:paraId="132CD514" w14:textId="77777777" w:rsidR="005B6EBB" w:rsidRPr="005B6EBB" w:rsidRDefault="005B6EBB" w:rsidP="005B6EB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Hardware:</w:t>
      </w:r>
      <w:r w:rsidRPr="005B6EBB">
        <w:rPr>
          <w:rFonts w:ascii="Arial" w:hAnsi="Arial" w:cs="Arial"/>
          <w:sz w:val="24"/>
          <w:szCs w:val="24"/>
        </w:rPr>
        <w:t xml:space="preserve"> Cámara web estándar</w:t>
      </w:r>
    </w:p>
    <w:p w14:paraId="39F71F95" w14:textId="4F7C1C8E" w:rsidR="005B6EBB" w:rsidRPr="005B6EBB" w:rsidRDefault="005B6EBB" w:rsidP="005B6EB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Sistema Operativo:</w:t>
      </w:r>
      <w:r w:rsidRPr="005B6EBB">
        <w:rPr>
          <w:rFonts w:ascii="Arial" w:hAnsi="Arial" w:cs="Arial"/>
          <w:sz w:val="24"/>
          <w:szCs w:val="24"/>
        </w:rPr>
        <w:t xml:space="preserve"> Windows</w:t>
      </w:r>
      <w:r w:rsidRPr="00EF583B">
        <w:rPr>
          <w:rFonts w:ascii="Arial" w:hAnsi="Arial" w:cs="Arial"/>
          <w:sz w:val="24"/>
          <w:szCs w:val="24"/>
        </w:rPr>
        <w:t>.</w:t>
      </w:r>
    </w:p>
    <w:p w14:paraId="7136CCEF" w14:textId="16140513" w:rsidR="005B6EBB" w:rsidRPr="00EF583B" w:rsidRDefault="005B6EBB" w:rsidP="005B6E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DESARROLLO DEL PROYECTO</w:t>
      </w:r>
      <w:r w:rsidRPr="00EF583B">
        <w:rPr>
          <w:rFonts w:ascii="Arial" w:hAnsi="Arial" w:cs="Arial"/>
          <w:b/>
          <w:bCs/>
          <w:sz w:val="24"/>
          <w:szCs w:val="24"/>
        </w:rPr>
        <w:t>:</w:t>
      </w:r>
    </w:p>
    <w:p w14:paraId="17C11A9A" w14:textId="4F7A1902" w:rsidR="005B6EBB" w:rsidRPr="00EF583B" w:rsidRDefault="005B6EBB" w:rsidP="005B6EBB">
      <w:p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sz w:val="24"/>
          <w:szCs w:val="24"/>
        </w:rPr>
        <w:t xml:space="preserve">Utilizando OpenCV, se accede a la cámara web para capturar el flujo de video en tiempo real. Cada </w:t>
      </w:r>
      <w:proofErr w:type="gramStart"/>
      <w:r w:rsidRPr="00EF583B">
        <w:rPr>
          <w:rFonts w:ascii="Arial" w:hAnsi="Arial" w:cs="Arial"/>
          <w:sz w:val="24"/>
          <w:szCs w:val="24"/>
        </w:rPr>
        <w:t>frame</w:t>
      </w:r>
      <w:proofErr w:type="gramEnd"/>
      <w:r w:rsidRPr="00EF583B">
        <w:rPr>
          <w:rFonts w:ascii="Arial" w:hAnsi="Arial" w:cs="Arial"/>
          <w:sz w:val="24"/>
          <w:szCs w:val="24"/>
        </w:rPr>
        <w:t xml:space="preserve"> es procesado de manera individual.</w:t>
      </w:r>
    </w:p>
    <w:p w14:paraId="125E366F" w14:textId="12C3E966" w:rsidR="005B6EBB" w:rsidRPr="005B6EBB" w:rsidRDefault="005B6EBB" w:rsidP="005B6EBB">
      <w:pPr>
        <w:rPr>
          <w:rFonts w:ascii="Arial" w:hAnsi="Arial" w:cs="Arial"/>
          <w:b/>
          <w:bCs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s</w:t>
      </w:r>
      <w:r w:rsidRPr="005B6EBB">
        <w:rPr>
          <w:rFonts w:ascii="Arial" w:hAnsi="Arial" w:cs="Arial"/>
          <w:b/>
          <w:bCs/>
          <w:sz w:val="24"/>
          <w:szCs w:val="24"/>
        </w:rPr>
        <w:t>egmentación del Sujeto</w:t>
      </w:r>
    </w:p>
    <w:p w14:paraId="435B0050" w14:textId="77777777" w:rsidR="005B6EBB" w:rsidRPr="005B6EBB" w:rsidRDefault="005B6EBB" w:rsidP="005B6EBB">
      <w:p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>La biblioteca MediaPipe permite detectar el cuerpo humano en tiempo real. Se crea una máscara binaria para separar el sujeto (primer plano) del fondo.</w:t>
      </w:r>
    </w:p>
    <w:p w14:paraId="138EB8A5" w14:textId="77777777" w:rsidR="005B6EBB" w:rsidRPr="005B6EBB" w:rsidRDefault="005B6EBB" w:rsidP="005B6EBB">
      <w:pPr>
        <w:rPr>
          <w:rFonts w:ascii="Arial" w:hAnsi="Arial" w:cs="Arial"/>
          <w:b/>
          <w:bCs/>
          <w:sz w:val="24"/>
          <w:szCs w:val="24"/>
        </w:rPr>
      </w:pPr>
      <w:r w:rsidRPr="005B6EBB">
        <w:rPr>
          <w:rFonts w:ascii="Arial" w:hAnsi="Arial" w:cs="Arial"/>
          <w:b/>
          <w:bCs/>
          <w:sz w:val="24"/>
          <w:szCs w:val="24"/>
        </w:rPr>
        <w:t>Desenfoque del Fondo</w:t>
      </w:r>
    </w:p>
    <w:p w14:paraId="654E58AC" w14:textId="77777777" w:rsidR="005B6EBB" w:rsidRPr="005B6EBB" w:rsidRDefault="005B6EBB" w:rsidP="005B6EBB">
      <w:pPr>
        <w:rPr>
          <w:rFonts w:ascii="Arial" w:hAnsi="Arial" w:cs="Arial"/>
          <w:sz w:val="24"/>
          <w:szCs w:val="24"/>
        </w:rPr>
      </w:pPr>
      <w:r w:rsidRPr="005B6EBB">
        <w:rPr>
          <w:rFonts w:ascii="Arial" w:hAnsi="Arial" w:cs="Arial"/>
          <w:sz w:val="24"/>
          <w:szCs w:val="24"/>
        </w:rPr>
        <w:t xml:space="preserve">Una vez aislado el fondo mediante la máscara, se le aplica un </w:t>
      </w:r>
      <w:r w:rsidRPr="005B6EBB">
        <w:rPr>
          <w:rFonts w:ascii="Arial" w:hAnsi="Arial" w:cs="Arial"/>
          <w:b/>
          <w:bCs/>
          <w:sz w:val="24"/>
          <w:szCs w:val="24"/>
        </w:rPr>
        <w:t>filtro Gaussiano</w:t>
      </w:r>
      <w:r w:rsidRPr="005B6EBB">
        <w:rPr>
          <w:rFonts w:ascii="Arial" w:hAnsi="Arial" w:cs="Arial"/>
          <w:sz w:val="24"/>
          <w:szCs w:val="24"/>
        </w:rPr>
        <w:t xml:space="preserve"> u otros métodos de desenfoque, y luego se superpone al sujeto no procesado.</w:t>
      </w:r>
    </w:p>
    <w:p w14:paraId="46720247" w14:textId="77777777" w:rsidR="00EF583B" w:rsidRPr="00EF583B" w:rsidRDefault="00EF583B" w:rsidP="00EF583B">
      <w:pPr>
        <w:rPr>
          <w:rFonts w:ascii="Arial" w:hAnsi="Arial" w:cs="Arial"/>
          <w:b/>
          <w:bCs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Filtros Adicionales</w:t>
      </w:r>
    </w:p>
    <w:p w14:paraId="1ECE383C" w14:textId="77777777" w:rsidR="00EF583B" w:rsidRPr="00EF583B" w:rsidRDefault="00EF583B" w:rsidP="00EF583B">
      <w:p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sz w:val="24"/>
          <w:szCs w:val="24"/>
        </w:rPr>
        <w:t>Se desarrollaron controles para ajustar:</w:t>
      </w:r>
    </w:p>
    <w:p w14:paraId="6850127D" w14:textId="77777777" w:rsidR="00EF583B" w:rsidRPr="00EF583B" w:rsidRDefault="00EF583B" w:rsidP="00EF58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lastRenderedPageBreak/>
        <w:t>Brillo</w:t>
      </w:r>
      <w:r w:rsidRPr="00EF583B">
        <w:rPr>
          <w:rFonts w:ascii="Arial" w:hAnsi="Arial" w:cs="Arial"/>
          <w:sz w:val="24"/>
          <w:szCs w:val="24"/>
        </w:rPr>
        <w:t>: Modificando la intensidad de los pixeles.</w:t>
      </w:r>
    </w:p>
    <w:p w14:paraId="62E22431" w14:textId="77777777" w:rsidR="00EF583B" w:rsidRPr="00EF583B" w:rsidRDefault="00EF583B" w:rsidP="00EF58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Contraste</w:t>
      </w:r>
      <w:r w:rsidRPr="00EF583B">
        <w:rPr>
          <w:rFonts w:ascii="Arial" w:hAnsi="Arial" w:cs="Arial"/>
          <w:sz w:val="24"/>
          <w:szCs w:val="24"/>
        </w:rPr>
        <w:t>: Aumentando la diferencia entre tonos claros y oscuros.</w:t>
      </w:r>
    </w:p>
    <w:p w14:paraId="18936364" w14:textId="77777777" w:rsidR="00EF583B" w:rsidRPr="00EF583B" w:rsidRDefault="00EF583B" w:rsidP="00EF58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Tono/Color</w:t>
      </w:r>
      <w:r w:rsidRPr="00EF583B">
        <w:rPr>
          <w:rFonts w:ascii="Arial" w:hAnsi="Arial" w:cs="Arial"/>
          <w:sz w:val="24"/>
          <w:szCs w:val="24"/>
        </w:rPr>
        <w:t>: Alterando los canales de color para distintos efectos visuales.</w:t>
      </w:r>
    </w:p>
    <w:p w14:paraId="73ED48A8" w14:textId="77777777" w:rsidR="00EF583B" w:rsidRPr="00EF583B" w:rsidRDefault="00EF583B" w:rsidP="00EF583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 w:bidi="ar-SA"/>
          <w14:ligatures w14:val="none"/>
        </w:rPr>
      </w:pPr>
      <w:r w:rsidRPr="00EF583B">
        <w:rPr>
          <w:rFonts w:ascii="Arial" w:eastAsia="Times New Roman" w:hAnsi="Arial" w:cs="Arial"/>
          <w:b/>
          <w:bCs/>
          <w:kern w:val="0"/>
          <w:sz w:val="24"/>
          <w:szCs w:val="24"/>
          <w:lang w:eastAsia="es-MX" w:bidi="ar-SA"/>
          <w14:ligatures w14:val="none"/>
        </w:rPr>
        <w:t>Interfaz de Usuario (GUI)</w:t>
      </w:r>
    </w:p>
    <w:p w14:paraId="71093C48" w14:textId="77777777" w:rsidR="00EF583B" w:rsidRPr="00EF583B" w:rsidRDefault="00EF583B" w:rsidP="00EF583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 w:bidi="ar-SA"/>
          <w14:ligatures w14:val="none"/>
        </w:rPr>
      </w:pPr>
      <w:r w:rsidRPr="00EF583B">
        <w:rPr>
          <w:rFonts w:ascii="Arial" w:eastAsia="Times New Roman" w:hAnsi="Arial" w:cs="Arial"/>
          <w:kern w:val="0"/>
          <w:sz w:val="24"/>
          <w:szCs w:val="24"/>
          <w:lang w:eastAsia="es-MX" w:bidi="ar-SA"/>
          <w14:ligatures w14:val="none"/>
        </w:rPr>
        <w:t>La aplicación cuenta con una interfaz básica creada con cv2.createTrackbar() para modificar los parámetros de los filtros en tiempo real.</w:t>
      </w:r>
    </w:p>
    <w:p w14:paraId="1268B961" w14:textId="77777777" w:rsidR="00EF583B" w:rsidRPr="00EF583B" w:rsidRDefault="00EF583B" w:rsidP="00EF583B">
      <w:pPr>
        <w:rPr>
          <w:rFonts w:ascii="Arial" w:hAnsi="Arial" w:cs="Arial"/>
          <w:b/>
          <w:bCs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RESULTADOS</w:t>
      </w:r>
    </w:p>
    <w:p w14:paraId="569C6B45" w14:textId="77777777" w:rsidR="00EF583B" w:rsidRPr="00EF583B" w:rsidRDefault="00EF583B" w:rsidP="00EF583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sz w:val="24"/>
          <w:szCs w:val="24"/>
        </w:rPr>
        <w:t>Se logró una segmentación eficiente del sujeto en tiempo real.</w:t>
      </w:r>
    </w:p>
    <w:p w14:paraId="49CC1646" w14:textId="77777777" w:rsidR="00EF583B" w:rsidRPr="00EF583B" w:rsidRDefault="00EF583B" w:rsidP="00EF583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sz w:val="24"/>
          <w:szCs w:val="24"/>
        </w:rPr>
        <w:t>El filtro de desenfoque se aplicó sin afectar el rendimiento.</w:t>
      </w:r>
    </w:p>
    <w:p w14:paraId="357F5DF6" w14:textId="77777777" w:rsidR="00EF583B" w:rsidRPr="00EF583B" w:rsidRDefault="00EF583B" w:rsidP="00EF583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sz w:val="24"/>
          <w:szCs w:val="24"/>
        </w:rPr>
        <w:t>Los filtros adicionales funcionan en vivo y pueden ajustarse manualmente.</w:t>
      </w:r>
    </w:p>
    <w:p w14:paraId="188BC985" w14:textId="550F8219" w:rsidR="00EF583B" w:rsidRPr="00EF583B" w:rsidRDefault="00EF583B" w:rsidP="00EF583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583B">
        <w:rPr>
          <w:rFonts w:ascii="Arial" w:hAnsi="Arial" w:cs="Arial"/>
          <w:sz w:val="24"/>
          <w:szCs w:val="24"/>
        </w:rPr>
        <w:t>La calidad de video es fluida y estable para cámaras estándar.</w:t>
      </w:r>
    </w:p>
    <w:p w14:paraId="2466C873" w14:textId="49FA21F5" w:rsidR="00EF583B" w:rsidRPr="00EF583B" w:rsidRDefault="00EF583B" w:rsidP="00EF583B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EF583B">
        <w:rPr>
          <w:rFonts w:ascii="Arial" w:hAnsi="Arial" w:cs="Arial"/>
          <w:b/>
          <w:bCs/>
          <w:sz w:val="24"/>
          <w:szCs w:val="24"/>
        </w:rPr>
        <w:t>Conclusión:</w:t>
      </w:r>
    </w:p>
    <w:p w14:paraId="45BEA4C5" w14:textId="77777777" w:rsidR="00EF583B" w:rsidRPr="00EF583B" w:rsidRDefault="00EF583B" w:rsidP="00EF583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 w:bidi="ar-SA"/>
          <w14:ligatures w14:val="none"/>
        </w:rPr>
      </w:pPr>
      <w:r w:rsidRPr="00EF583B">
        <w:rPr>
          <w:rFonts w:ascii="Arial" w:eastAsia="Times New Roman" w:hAnsi="Arial" w:cs="Arial"/>
          <w:kern w:val="0"/>
          <w:sz w:val="24"/>
          <w:szCs w:val="24"/>
          <w:lang w:eastAsia="es-MX" w:bidi="ar-SA"/>
          <w14:ligatures w14:val="none"/>
        </w:rPr>
        <w:t xml:space="preserve">Este proyecto demostró la efectividad de las técnicas de visión por computadora aplicadas a casos reales como videollamadas y transmisión. Usar MediaPipe junto con OpenCV facilita la creación de aplicaciones con resultados profesionales. </w:t>
      </w:r>
      <w:proofErr w:type="gramStart"/>
      <w:r w:rsidRPr="00EF583B">
        <w:rPr>
          <w:rFonts w:ascii="Arial" w:eastAsia="Times New Roman" w:hAnsi="Arial" w:cs="Arial"/>
          <w:kern w:val="0"/>
          <w:sz w:val="24"/>
          <w:szCs w:val="24"/>
          <w:lang w:eastAsia="es-MX" w:bidi="ar-SA"/>
          <w14:ligatures w14:val="none"/>
        </w:rPr>
        <w:t>La modularidad</w:t>
      </w:r>
      <w:proofErr w:type="gramEnd"/>
      <w:r w:rsidRPr="00EF583B">
        <w:rPr>
          <w:rFonts w:ascii="Arial" w:eastAsia="Times New Roman" w:hAnsi="Arial" w:cs="Arial"/>
          <w:kern w:val="0"/>
          <w:sz w:val="24"/>
          <w:szCs w:val="24"/>
          <w:lang w:eastAsia="es-MX" w:bidi="ar-SA"/>
          <w14:ligatures w14:val="none"/>
        </w:rPr>
        <w:t xml:space="preserve"> del sistema permite extenderlo fácilmente, por ejemplo, para reemplazar fondos o integrar funciones de inteligencia artificial.</w:t>
      </w:r>
    </w:p>
    <w:p w14:paraId="24E34E05" w14:textId="77777777" w:rsidR="005B6EBB" w:rsidRPr="005B6EBB" w:rsidRDefault="005B6EBB" w:rsidP="005B6EBB"/>
    <w:sectPr w:rsidR="005B6EBB" w:rsidRPr="005B6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E5EC9"/>
    <w:multiLevelType w:val="multilevel"/>
    <w:tmpl w:val="05E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6D05"/>
    <w:multiLevelType w:val="multilevel"/>
    <w:tmpl w:val="64B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B1980"/>
    <w:multiLevelType w:val="multilevel"/>
    <w:tmpl w:val="D08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14341">
    <w:abstractNumId w:val="1"/>
  </w:num>
  <w:num w:numId="2" w16cid:durableId="298876626">
    <w:abstractNumId w:val="0"/>
  </w:num>
  <w:num w:numId="3" w16cid:durableId="1471943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BB"/>
    <w:rsid w:val="00146178"/>
    <w:rsid w:val="001938A9"/>
    <w:rsid w:val="0058467F"/>
    <w:rsid w:val="005B6EBB"/>
    <w:rsid w:val="005D11DC"/>
    <w:rsid w:val="00864CF7"/>
    <w:rsid w:val="00E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AF90"/>
  <w15:chartTrackingRefBased/>
  <w15:docId w15:val="{37C8652E-128E-4A8D-88BD-23D8545C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EBB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6EBB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6EBB"/>
    <w:pPr>
      <w:keepNext/>
      <w:keepLines/>
      <w:spacing w:before="160" w:after="80"/>
      <w:outlineLvl w:val="2"/>
    </w:pPr>
    <w:rPr>
      <w:rFonts w:eastAsiaTheme="majorEastAsia" w:cs="Mangal"/>
      <w:color w:val="0F4761" w:themeColor="accent1" w:themeShade="BF"/>
      <w:sz w:val="28"/>
      <w:szCs w:val="2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EBB"/>
    <w:pPr>
      <w:keepNext/>
      <w:keepLines/>
      <w:spacing w:before="80" w:after="40"/>
      <w:outlineLvl w:val="3"/>
    </w:pPr>
    <w:rPr>
      <w:rFonts w:eastAsiaTheme="majorEastAsia" w:cs="Mangal"/>
      <w:i/>
      <w:iCs/>
      <w:color w:val="0F4761" w:themeColor="accent1" w:themeShade="BF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EBB"/>
    <w:pPr>
      <w:keepNext/>
      <w:keepLines/>
      <w:spacing w:before="80" w:after="40"/>
      <w:outlineLvl w:val="4"/>
    </w:pPr>
    <w:rPr>
      <w:rFonts w:eastAsiaTheme="majorEastAsia" w:cs="Mangal"/>
      <w:color w:val="0F4761" w:themeColor="accent1" w:themeShade="BF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EBB"/>
    <w:pPr>
      <w:keepNext/>
      <w:keepLines/>
      <w:spacing w:before="40" w:after="0"/>
      <w:outlineLvl w:val="5"/>
    </w:pPr>
    <w:rPr>
      <w:rFonts w:eastAsiaTheme="majorEastAsia" w:cs="Mangal"/>
      <w:i/>
      <w:iCs/>
      <w:color w:val="595959" w:themeColor="text1" w:themeTint="A6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EBB"/>
    <w:pPr>
      <w:keepNext/>
      <w:keepLines/>
      <w:spacing w:before="40" w:after="0"/>
      <w:outlineLvl w:val="6"/>
    </w:pPr>
    <w:rPr>
      <w:rFonts w:eastAsiaTheme="majorEastAsia" w:cs="Mangal"/>
      <w:color w:val="595959" w:themeColor="text1" w:themeTint="A6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EBB"/>
    <w:pPr>
      <w:keepNext/>
      <w:keepLines/>
      <w:spacing w:after="0"/>
      <w:outlineLvl w:val="7"/>
    </w:pPr>
    <w:rPr>
      <w:rFonts w:eastAsiaTheme="majorEastAsia" w:cs="Mangal"/>
      <w:i/>
      <w:iCs/>
      <w:color w:val="272727" w:themeColor="text1" w:themeTint="D8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EBB"/>
    <w:pPr>
      <w:keepNext/>
      <w:keepLines/>
      <w:spacing w:after="0"/>
      <w:outlineLvl w:val="8"/>
    </w:pPr>
    <w:rPr>
      <w:rFonts w:eastAsiaTheme="majorEastAsia" w:cs="Mangal"/>
      <w:color w:val="272727" w:themeColor="text1" w:themeTint="D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EBB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B6EBB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Ttulo3Car">
    <w:name w:val="Título 3 Car"/>
    <w:basedOn w:val="Fuentedeprrafopredeter"/>
    <w:link w:val="Ttulo3"/>
    <w:uiPriority w:val="9"/>
    <w:rsid w:val="005B6EBB"/>
    <w:rPr>
      <w:rFonts w:eastAsiaTheme="majorEastAsia" w:cs="Mangal"/>
      <w:color w:val="0F4761" w:themeColor="accent1" w:themeShade="BF"/>
      <w:sz w:val="28"/>
      <w:szCs w:val="2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EBB"/>
    <w:rPr>
      <w:rFonts w:eastAsiaTheme="majorEastAsia" w:cs="Mangal"/>
      <w:i/>
      <w:iCs/>
      <w:color w:val="0F4761" w:themeColor="accent1" w:themeShade="BF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EBB"/>
    <w:rPr>
      <w:rFonts w:eastAsiaTheme="majorEastAsia" w:cs="Mangal"/>
      <w:color w:val="0F4761" w:themeColor="accent1" w:themeShade="BF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EBB"/>
    <w:rPr>
      <w:rFonts w:eastAsiaTheme="majorEastAsia" w:cs="Mangal"/>
      <w:i/>
      <w:iCs/>
      <w:color w:val="595959" w:themeColor="text1" w:themeTint="A6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EBB"/>
    <w:rPr>
      <w:rFonts w:eastAsiaTheme="majorEastAsia" w:cs="Mangal"/>
      <w:color w:val="595959" w:themeColor="text1" w:themeTint="A6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EBB"/>
    <w:rPr>
      <w:rFonts w:eastAsiaTheme="majorEastAsia" w:cs="Mangal"/>
      <w:i/>
      <w:iCs/>
      <w:color w:val="272727" w:themeColor="text1" w:themeTint="D8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EBB"/>
    <w:rPr>
      <w:rFonts w:eastAsiaTheme="majorEastAsia" w:cs="Mangal"/>
      <w:color w:val="272727" w:themeColor="text1" w:themeTint="D8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B6EBB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B6EBB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EBB"/>
    <w:pPr>
      <w:numPr>
        <w:ilvl w:val="1"/>
      </w:numPr>
    </w:pPr>
    <w:rPr>
      <w:rFonts w:eastAsiaTheme="majorEastAsia" w:cs="Mangal"/>
      <w:color w:val="595959" w:themeColor="text1" w:themeTint="A6"/>
      <w:spacing w:val="15"/>
      <w:sz w:val="28"/>
      <w:szCs w:val="25"/>
    </w:rPr>
  </w:style>
  <w:style w:type="character" w:customStyle="1" w:styleId="SubttuloCar">
    <w:name w:val="Subtítulo Car"/>
    <w:basedOn w:val="Fuentedeprrafopredeter"/>
    <w:link w:val="Subttulo"/>
    <w:uiPriority w:val="11"/>
    <w:rsid w:val="005B6EBB"/>
    <w:rPr>
      <w:rFonts w:eastAsiaTheme="majorEastAsia" w:cs="Mangal"/>
      <w:color w:val="595959" w:themeColor="text1" w:themeTint="A6"/>
      <w:spacing w:val="15"/>
      <w:sz w:val="28"/>
      <w:szCs w:val="25"/>
    </w:rPr>
  </w:style>
  <w:style w:type="paragraph" w:styleId="Cita">
    <w:name w:val="Quote"/>
    <w:basedOn w:val="Normal"/>
    <w:next w:val="Normal"/>
    <w:link w:val="CitaCar"/>
    <w:uiPriority w:val="29"/>
    <w:qFormat/>
    <w:rsid w:val="005B6EBB"/>
    <w:pPr>
      <w:spacing w:before="160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5B6EBB"/>
    <w:rPr>
      <w:rFonts w:cs="Mangal"/>
      <w:i/>
      <w:iCs/>
      <w:color w:val="404040" w:themeColor="text1" w:themeTint="BF"/>
      <w:szCs w:val="20"/>
    </w:rPr>
  </w:style>
  <w:style w:type="paragraph" w:styleId="Prrafodelista">
    <w:name w:val="List Paragraph"/>
    <w:basedOn w:val="Normal"/>
    <w:uiPriority w:val="34"/>
    <w:qFormat/>
    <w:rsid w:val="005B6EBB"/>
    <w:pPr>
      <w:ind w:left="720"/>
      <w:contextualSpacing/>
    </w:pPr>
    <w:rPr>
      <w:rFonts w:cs="Mangal"/>
      <w:szCs w:val="20"/>
    </w:rPr>
  </w:style>
  <w:style w:type="character" w:styleId="nfasisintenso">
    <w:name w:val="Intense Emphasis"/>
    <w:basedOn w:val="Fuentedeprrafopredeter"/>
    <w:uiPriority w:val="21"/>
    <w:qFormat/>
    <w:rsid w:val="005B6E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EBB"/>
    <w:rPr>
      <w:rFonts w:cs="Mangal"/>
      <w:i/>
      <w:iCs/>
      <w:color w:val="0F4761" w:themeColor="accent1" w:themeShade="BF"/>
      <w:szCs w:val="20"/>
    </w:rPr>
  </w:style>
  <w:style w:type="character" w:styleId="Referenciaintensa">
    <w:name w:val="Intense Reference"/>
    <w:basedOn w:val="Fuentedeprrafopredeter"/>
    <w:uiPriority w:val="32"/>
    <w:qFormat/>
    <w:rsid w:val="005B6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 w:bidi="ar-SA"/>
    </w:rPr>
  </w:style>
  <w:style w:type="character" w:styleId="CdigoHTML">
    <w:name w:val="HTML Code"/>
    <w:basedOn w:val="Fuentedeprrafopredeter"/>
    <w:uiPriority w:val="99"/>
    <w:semiHidden/>
    <w:unhideWhenUsed/>
    <w:rsid w:val="00EF5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Aguilar Uicab</dc:creator>
  <cp:keywords/>
  <dc:description/>
  <cp:lastModifiedBy>Cynthia Aguilar Uicab</cp:lastModifiedBy>
  <cp:revision>1</cp:revision>
  <dcterms:created xsi:type="dcterms:W3CDTF">2025-05-25T18:16:00Z</dcterms:created>
  <dcterms:modified xsi:type="dcterms:W3CDTF">2025-05-25T18:29:00Z</dcterms:modified>
</cp:coreProperties>
</file>