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760" w:rsidRPr="002828BC" w:rsidRDefault="002828BC">
      <w:pPr>
        <w:rPr>
          <w:color w:val="FF0000"/>
          <w:sz w:val="48"/>
          <w:lang w:val="es-ES"/>
        </w:rPr>
      </w:pPr>
      <w:r w:rsidRPr="002828BC">
        <w:rPr>
          <w:color w:val="FF0000"/>
          <w:sz w:val="48"/>
          <w:lang w:val="es-ES"/>
        </w:rPr>
        <w:t>Primer Avance:</w:t>
      </w:r>
    </w:p>
    <w:p w:rsidR="002828BC" w:rsidRPr="002828BC" w:rsidRDefault="002828BC" w:rsidP="002828BC">
      <w:pPr>
        <w:numPr>
          <w:ilvl w:val="0"/>
          <w:numId w:val="1"/>
        </w:numPr>
        <w:rPr>
          <w:b/>
          <w:bCs/>
        </w:rPr>
      </w:pPr>
      <w:r w:rsidRPr="002828BC">
        <w:rPr>
          <w:b/>
          <w:bCs/>
        </w:rPr>
        <w:t>Planeación</w:t>
      </w:r>
    </w:p>
    <w:p w:rsidR="002828BC" w:rsidRPr="002828BC" w:rsidRDefault="002828BC" w:rsidP="002828BC">
      <w:pPr>
        <w:rPr>
          <w:lang w:val="es-ES"/>
        </w:rPr>
      </w:pPr>
      <w:r w:rsidRPr="002828BC">
        <w:rPr>
          <w:lang w:val="es-ES"/>
        </w:rPr>
        <w:t>Es fundamental iniciar un análisis con la situación actual, los factores tanto intrínsecos como extrínsecos que pueda afectar al condominio. Así como también es vital apoyarse de leyes o normas que regulen la propiedad a la cuales se tenga que ajustar y conocer los organismos que puedan ayudar en caso de complicaciones.</w:t>
      </w:r>
    </w:p>
    <w:p w:rsidR="002828BC" w:rsidRPr="002828BC" w:rsidRDefault="002828BC" w:rsidP="002828BC">
      <w:pPr>
        <w:rPr>
          <w:lang w:val="es-ES"/>
        </w:rPr>
      </w:pPr>
      <w:r w:rsidRPr="002828BC">
        <w:rPr>
          <w:lang w:val="es-ES"/>
        </w:rPr>
        <w:t>Los siguientes aspectos se involucran con respecto al funcionamiento interno del condominio:</w:t>
      </w:r>
    </w:p>
    <w:p w:rsidR="002828BC" w:rsidRPr="002828BC" w:rsidRDefault="002828BC" w:rsidP="002828BC">
      <w:pPr>
        <w:numPr>
          <w:ilvl w:val="0"/>
          <w:numId w:val="2"/>
        </w:numPr>
        <w:rPr>
          <w:lang w:val="es-ES"/>
        </w:rPr>
      </w:pPr>
      <w:r w:rsidRPr="002828BC">
        <w:rPr>
          <w:lang w:val="es-ES"/>
        </w:rPr>
        <w:t>Porcentaje de morosidad y gastos usuales.</w:t>
      </w:r>
    </w:p>
    <w:p w:rsidR="002828BC" w:rsidRPr="002828BC" w:rsidRDefault="002828BC" w:rsidP="002828BC">
      <w:pPr>
        <w:numPr>
          <w:ilvl w:val="0"/>
          <w:numId w:val="2"/>
        </w:numPr>
        <w:rPr>
          <w:lang w:val="es-ES"/>
        </w:rPr>
      </w:pPr>
      <w:r w:rsidRPr="002828BC">
        <w:rPr>
          <w:lang w:val="es-ES"/>
        </w:rPr>
        <w:t>Relación que existe entre los residentes.</w:t>
      </w:r>
    </w:p>
    <w:p w:rsidR="002828BC" w:rsidRPr="002828BC" w:rsidRDefault="002828BC" w:rsidP="002828BC">
      <w:pPr>
        <w:numPr>
          <w:ilvl w:val="0"/>
          <w:numId w:val="2"/>
        </w:numPr>
        <w:rPr>
          <w:lang w:val="es-ES"/>
        </w:rPr>
      </w:pPr>
      <w:r w:rsidRPr="002828BC">
        <w:rPr>
          <w:lang w:val="es-ES"/>
        </w:rPr>
        <w:t>Recursos a disposición que ofrece el condominio.</w:t>
      </w:r>
    </w:p>
    <w:p w:rsidR="002828BC" w:rsidRPr="002828BC" w:rsidRDefault="002828BC" w:rsidP="002828BC">
      <w:pPr>
        <w:numPr>
          <w:ilvl w:val="0"/>
          <w:numId w:val="2"/>
        </w:numPr>
        <w:rPr>
          <w:lang w:val="es-ES"/>
        </w:rPr>
      </w:pPr>
      <w:r w:rsidRPr="002828BC">
        <w:rPr>
          <w:lang w:val="es-ES"/>
        </w:rPr>
        <w:t>Saber las fortalezas y debilidad del sistema administrativo actual.</w:t>
      </w:r>
    </w:p>
    <w:p w:rsidR="002828BC" w:rsidRPr="002828BC" w:rsidRDefault="002828BC" w:rsidP="002828BC">
      <w:pPr>
        <w:numPr>
          <w:ilvl w:val="0"/>
          <w:numId w:val="3"/>
        </w:numPr>
        <w:rPr>
          <w:b/>
          <w:bCs/>
        </w:rPr>
      </w:pPr>
      <w:r w:rsidRPr="002828BC">
        <w:rPr>
          <w:b/>
          <w:bCs/>
        </w:rPr>
        <w:t>Organización:</w:t>
      </w:r>
    </w:p>
    <w:p w:rsidR="002828BC" w:rsidRPr="002828BC" w:rsidRDefault="002828BC" w:rsidP="002828BC">
      <w:pPr>
        <w:rPr>
          <w:lang w:val="es-ES"/>
        </w:rPr>
      </w:pPr>
      <w:r w:rsidRPr="002828BC">
        <w:rPr>
          <w:lang w:val="es-ES"/>
        </w:rPr>
        <w:t>Paso previo para la toma de acciones, ya que antes de haber terminado, no se debe tener dudas de cómo se va a proceder en la administración. El equipo administrativo y todos los habitantes del condominio deben tener una buena relación comunicativa para que así se pueda realizar reuniones a fin de establecer cómo se procederá con la administración.</w:t>
      </w:r>
    </w:p>
    <w:p w:rsidR="002828BC" w:rsidRPr="002828BC" w:rsidRDefault="002828BC" w:rsidP="002828BC">
      <w:pPr>
        <w:rPr>
          <w:lang w:val="es-ES"/>
        </w:rPr>
      </w:pPr>
      <w:r w:rsidRPr="002828BC">
        <w:rPr>
          <w:lang w:val="es-ES"/>
        </w:rPr>
        <w:t>Así como también se debe dejar claro las funciones y responsabilidades de cada uno de los miembros. Estos son algunos puntos que se deben establecer de manera concisa:</w:t>
      </w:r>
    </w:p>
    <w:p w:rsidR="002828BC" w:rsidRPr="002828BC" w:rsidRDefault="002828BC" w:rsidP="002828BC">
      <w:pPr>
        <w:rPr>
          <w:lang w:val="es-ES"/>
        </w:rPr>
      </w:pPr>
      <w:r w:rsidRPr="002828BC">
        <w:rPr>
          <w:lang w:val="es-ES"/>
        </w:rPr>
        <w:t>- ¿Quién emitirá los recibos?</w:t>
      </w:r>
    </w:p>
    <w:p w:rsidR="002828BC" w:rsidRPr="002828BC" w:rsidRDefault="002828BC" w:rsidP="002828BC">
      <w:pPr>
        <w:rPr>
          <w:lang w:val="es-ES"/>
        </w:rPr>
      </w:pPr>
      <w:r w:rsidRPr="002828BC">
        <w:rPr>
          <w:lang w:val="es-ES"/>
        </w:rPr>
        <w:t>-  ¿De qué manera se administrarán las áreas comunales?</w:t>
      </w:r>
    </w:p>
    <w:p w:rsidR="002828BC" w:rsidRPr="002828BC" w:rsidRDefault="002828BC" w:rsidP="002828BC">
      <w:pPr>
        <w:rPr>
          <w:lang w:val="es-ES"/>
        </w:rPr>
      </w:pPr>
      <w:r w:rsidRPr="002828BC">
        <w:rPr>
          <w:lang w:val="es-ES"/>
        </w:rPr>
        <w:t>- ¿Quien atenderá las quejas y solicitudes?</w:t>
      </w:r>
    </w:p>
    <w:p w:rsidR="002828BC" w:rsidRPr="002828BC" w:rsidRDefault="002828BC" w:rsidP="002828BC">
      <w:pPr>
        <w:rPr>
          <w:lang w:val="es-ES"/>
        </w:rPr>
      </w:pPr>
      <w:r w:rsidRPr="002828BC">
        <w:rPr>
          <w:lang w:val="es-ES"/>
        </w:rPr>
        <w:t>- ¿Qué recursos cuentan el sistema administrativo para llevar a cabo estas acciones?</w:t>
      </w:r>
    </w:p>
    <w:p w:rsidR="002828BC" w:rsidRPr="002828BC" w:rsidRDefault="002828BC" w:rsidP="002828BC">
      <w:pPr>
        <w:numPr>
          <w:ilvl w:val="0"/>
          <w:numId w:val="4"/>
        </w:numPr>
        <w:rPr>
          <w:b/>
          <w:bCs/>
        </w:rPr>
      </w:pPr>
      <w:r w:rsidRPr="002828BC">
        <w:rPr>
          <w:b/>
          <w:bCs/>
        </w:rPr>
        <w:t>Dirección:</w:t>
      </w:r>
    </w:p>
    <w:p w:rsidR="002828BC" w:rsidRPr="002828BC" w:rsidRDefault="002828BC" w:rsidP="002828BC">
      <w:pPr>
        <w:rPr>
          <w:lang w:val="es-ES"/>
        </w:rPr>
      </w:pPr>
      <w:r w:rsidRPr="002828BC">
        <w:rPr>
          <w:lang w:val="es-ES"/>
        </w:rPr>
        <w:t>Una revisión de todas las acciones se están llevando para que estas no pierdan su objetivo inicial. Y además verificar que estos procesos se estén llevando de la mejor manera posible.</w:t>
      </w:r>
    </w:p>
    <w:p w:rsidR="002828BC" w:rsidRPr="002828BC" w:rsidRDefault="002828BC" w:rsidP="002828BC">
      <w:pPr>
        <w:rPr>
          <w:lang w:val="es-ES"/>
        </w:rPr>
      </w:pPr>
      <w:r w:rsidRPr="002828BC">
        <w:rPr>
          <w:lang w:val="es-ES"/>
        </w:rPr>
        <w:t>Ya que durante la administración puede surgir problemas que ocasionan que las actividades adquieran un enfoque a terminar los pendientes del día o la última queja que llegó a la administración, olvidando de esta manera lo que se había planeado en anterioridad. Es por eso que durante la planeación y organización se debieron haber implementado sobre las acciones sobre cómo se iba a realizar, el quién y cómo se administrarías los ingresos y egresos, así como también aquellos encargados de atender las quejas o sugerencias de los residentes, es por eso que todo eso se pensó buscando un objetivo.</w:t>
      </w:r>
    </w:p>
    <w:p w:rsidR="002828BC" w:rsidRPr="002828BC" w:rsidRDefault="002828BC" w:rsidP="002828BC">
      <w:pPr>
        <w:numPr>
          <w:ilvl w:val="0"/>
          <w:numId w:val="5"/>
        </w:numPr>
        <w:rPr>
          <w:b/>
          <w:bCs/>
        </w:rPr>
      </w:pPr>
      <w:r w:rsidRPr="002828BC">
        <w:rPr>
          <w:b/>
          <w:bCs/>
        </w:rPr>
        <w:t>Control</w:t>
      </w:r>
    </w:p>
    <w:p w:rsidR="002828BC" w:rsidRPr="002828BC" w:rsidRDefault="002828BC" w:rsidP="002828BC">
      <w:pPr>
        <w:rPr>
          <w:lang w:val="es-ES"/>
        </w:rPr>
      </w:pPr>
      <w:r w:rsidRPr="002828BC">
        <w:rPr>
          <w:lang w:val="es-ES"/>
        </w:rPr>
        <w:lastRenderedPageBreak/>
        <w:t>En este punto del proceso es importante tener todo lo establecido del condominio y poder así tener el control de todo el proceso y además buscar siempre la mejora. Ya que es fundamental medir los resultados, por ejemplo un análisis de las quejas o sugerencias que se hayan presentado, el número de condominios, cuánto es la morosidad de cierto residente, para eso es necesario saber si las medidas que se tomaron fueron las adecuadas y cuáles no. De esta manera se pondrá replantear las acciones que se van a tomar, siempre y cuando que las nuevas acciones a tomar sean fundamentadas con los resultados anteriores y su análisis.</w:t>
      </w:r>
    </w:p>
    <w:p w:rsidR="002828BC" w:rsidRPr="002828BC" w:rsidRDefault="002828BC" w:rsidP="002828BC">
      <w:pPr>
        <w:rPr>
          <w:color w:val="FF0000"/>
          <w:sz w:val="48"/>
          <w:lang w:val="es-ES"/>
        </w:rPr>
      </w:pPr>
      <w:r>
        <w:rPr>
          <w:color w:val="FF0000"/>
          <w:sz w:val="48"/>
          <w:lang w:val="es-ES"/>
        </w:rPr>
        <w:t>Segundo</w:t>
      </w:r>
      <w:r w:rsidRPr="002828BC">
        <w:rPr>
          <w:color w:val="FF0000"/>
          <w:sz w:val="48"/>
          <w:lang w:val="es-ES"/>
        </w:rPr>
        <w:t xml:space="preserve"> Avance:</w:t>
      </w:r>
    </w:p>
    <w:p w:rsidR="002828BC" w:rsidRDefault="002828BC" w:rsidP="002828BC">
      <w:pPr>
        <w:rPr>
          <w:b/>
          <w:bCs/>
          <w:color w:val="000000"/>
          <w:sz w:val="26"/>
          <w:szCs w:val="26"/>
          <w:u w:val="single"/>
          <w:lang w:val="es-ES"/>
        </w:rPr>
      </w:pPr>
      <w:r w:rsidRPr="002828BC">
        <w:rPr>
          <w:b/>
          <w:bCs/>
          <w:color w:val="000000"/>
          <w:sz w:val="26"/>
          <w:szCs w:val="26"/>
          <w:u w:val="single"/>
          <w:lang w:val="es-ES"/>
        </w:rPr>
        <w:t>2.3.2 Modelo refinado de caso de uso: Determinar morosidad</w:t>
      </w:r>
    </w:p>
    <w:p w:rsidR="002828BC" w:rsidRDefault="002828BC" w:rsidP="002828BC">
      <w:pPr>
        <w:rPr>
          <w:lang w:val="es-ES"/>
        </w:rPr>
      </w:pPr>
      <w:r>
        <w:rPr>
          <w:b/>
          <w:bCs/>
          <w:noProof/>
          <w:color w:val="000000"/>
          <w:sz w:val="26"/>
          <w:szCs w:val="26"/>
          <w:bdr w:val="none" w:sz="0" w:space="0" w:color="auto" w:frame="1"/>
        </w:rPr>
        <w:drawing>
          <wp:inline distT="0" distB="0" distL="0" distR="0">
            <wp:extent cx="5612130" cy="1799238"/>
            <wp:effectExtent l="0" t="0" r="7620" b="0"/>
            <wp:docPr id="1" name="Imagen 1" descr="https://lh4.googleusercontent.com/KO1bZwNc2PypPIZWmvd3c58KvoWs_qQCwvyvMP5g7-haN9_GIBdKeyIUANLedEGlZQoJ9tKdGmFyqMJ9ujJH-D9LI0dMDZfp-GgwrlOyoC1bv4zC9_qoVPeUmo68e27zGXsGy5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O1bZwNc2PypPIZWmvd3c58KvoWs_qQCwvyvMP5g7-haN9_GIBdKeyIUANLedEGlZQoJ9tKdGmFyqMJ9ujJH-D9LI0dMDZfp-GgwrlOyoC1bv4zC9_qoVPeUmo68e27zGXsGy5a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799238"/>
                    </a:xfrm>
                    <a:prstGeom prst="rect">
                      <a:avLst/>
                    </a:prstGeom>
                    <a:noFill/>
                    <a:ln>
                      <a:noFill/>
                    </a:ln>
                  </pic:spPr>
                </pic:pic>
              </a:graphicData>
            </a:graphic>
          </wp:inline>
        </w:drawing>
      </w:r>
    </w:p>
    <w:p w:rsidR="002828BC" w:rsidRDefault="002828BC" w:rsidP="002828BC">
      <w:pPr>
        <w:rPr>
          <w:b/>
          <w:bCs/>
          <w:color w:val="000000"/>
          <w:sz w:val="26"/>
          <w:szCs w:val="26"/>
          <w:u w:val="single"/>
        </w:rPr>
      </w:pPr>
      <w:r>
        <w:rPr>
          <w:b/>
          <w:bCs/>
          <w:color w:val="000000"/>
          <w:sz w:val="26"/>
          <w:szCs w:val="26"/>
          <w:u w:val="single"/>
        </w:rPr>
        <w:t>2.3.3 Ingreso para Remodelaciones</w:t>
      </w:r>
    </w:p>
    <w:p w:rsidR="002828BC" w:rsidRDefault="002828BC" w:rsidP="002828BC">
      <w:pPr>
        <w:rPr>
          <w:lang w:val="es-ES"/>
        </w:rPr>
      </w:pPr>
      <w:r>
        <w:rPr>
          <w:b/>
          <w:bCs/>
          <w:noProof/>
          <w:color w:val="000000"/>
          <w:sz w:val="26"/>
          <w:szCs w:val="26"/>
          <w:bdr w:val="none" w:sz="0" w:space="0" w:color="auto" w:frame="1"/>
        </w:rPr>
        <w:drawing>
          <wp:inline distT="0" distB="0" distL="0" distR="0">
            <wp:extent cx="5612130" cy="1594143"/>
            <wp:effectExtent l="0" t="0" r="7620" b="6350"/>
            <wp:docPr id="2" name="Imagen 2" descr="https://lh5.googleusercontent.com/520193W4cX7_fi5rttu66q2y-EY4vLFoo5A5xHd44mTZYH8azIH9hkUaFzu2zG4HzK18YQclfdY5a89QOXi6KpMhWBzMvXCOFWmEUUUGzkdLIQTQGuWvpGDLwq-nfODQD9Gpgwa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520193W4cX7_fi5rttu66q2y-EY4vLFoo5A5xHd44mTZYH8azIH9hkUaFzu2zG4HzK18YQclfdY5a89QOXi6KpMhWBzMvXCOFWmEUUUGzkdLIQTQGuWvpGDLwq-nfODQD9Gpgwa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594143"/>
                    </a:xfrm>
                    <a:prstGeom prst="rect">
                      <a:avLst/>
                    </a:prstGeom>
                    <a:noFill/>
                    <a:ln>
                      <a:noFill/>
                    </a:ln>
                  </pic:spPr>
                </pic:pic>
              </a:graphicData>
            </a:graphic>
          </wp:inline>
        </w:drawing>
      </w:r>
    </w:p>
    <w:p w:rsidR="00E63F00" w:rsidRPr="002828BC" w:rsidRDefault="00E63F00" w:rsidP="00E63F00">
      <w:pPr>
        <w:rPr>
          <w:color w:val="FF0000"/>
          <w:sz w:val="48"/>
          <w:lang w:val="es-ES"/>
        </w:rPr>
      </w:pPr>
      <w:r>
        <w:rPr>
          <w:color w:val="FF0000"/>
          <w:sz w:val="48"/>
          <w:lang w:val="es-ES"/>
        </w:rPr>
        <w:t>Tercer</w:t>
      </w:r>
      <w:r w:rsidRPr="002828BC">
        <w:rPr>
          <w:color w:val="FF0000"/>
          <w:sz w:val="48"/>
          <w:lang w:val="es-ES"/>
        </w:rPr>
        <w:t xml:space="preserve"> Avance:</w:t>
      </w:r>
    </w:p>
    <w:p w:rsidR="00E63F00" w:rsidRPr="00E63F00" w:rsidRDefault="00E63F00" w:rsidP="00E63F00">
      <w:r w:rsidRPr="00E63F00">
        <w:rPr>
          <w:b/>
          <w:bCs/>
        </w:rPr>
        <w:t>Vista Lógica</w:t>
      </w:r>
    </w:p>
    <w:p w:rsidR="00E63F00" w:rsidRPr="00E63F00" w:rsidRDefault="00E63F00" w:rsidP="00E63F00">
      <w:pPr>
        <w:numPr>
          <w:ilvl w:val="0"/>
          <w:numId w:val="6"/>
        </w:numPr>
        <w:rPr>
          <w:b/>
          <w:bCs/>
          <w:lang w:val="es-ES"/>
        </w:rPr>
      </w:pPr>
      <w:r w:rsidRPr="00E63F00">
        <w:rPr>
          <w:b/>
          <w:bCs/>
          <w:lang w:val="es-ES"/>
        </w:rPr>
        <w:t>Arquitectura Lógica de la aplicación</w:t>
      </w:r>
    </w:p>
    <w:p w:rsidR="00E63F00" w:rsidRPr="00E63F00" w:rsidRDefault="00E63F00" w:rsidP="00E63F00">
      <w:r w:rsidRPr="00E63F00">
        <w:rPr>
          <w:b/>
          <w:bCs/>
        </w:rPr>
        <w:t>Arquitectura de 3 capas:</w:t>
      </w:r>
    </w:p>
    <w:p w:rsidR="00E63F00" w:rsidRPr="00E63F00" w:rsidRDefault="00E63F00" w:rsidP="00E63F00">
      <w:pPr>
        <w:rPr>
          <w:lang w:val="es-ES"/>
        </w:rPr>
      </w:pPr>
      <w:r w:rsidRPr="00E63F00">
        <w:rPr>
          <w:lang w:val="es-ES"/>
        </w:rPr>
        <w:t>El presente trabajo se realizará con este diseño que consiste en introducir una capa intermedia en el proceso. Cada capa es un proceso que se realiza por separado y bien definido corriendo en plataformas separadas. E la arquitectura tradicional de 3 capas se instala una interfaz de usuario en la computadora del usuario final(administrador).</w:t>
      </w:r>
      <w:bookmarkStart w:id="0" w:name="_GoBack"/>
      <w:bookmarkEnd w:id="0"/>
    </w:p>
    <w:p w:rsidR="00E63F00" w:rsidRPr="00E63F00" w:rsidRDefault="00E63F00" w:rsidP="00E63F00">
      <w:pPr>
        <w:rPr>
          <w:lang w:val="es-ES"/>
        </w:rPr>
      </w:pPr>
      <w:r w:rsidRPr="00E63F00">
        <w:rPr>
          <w:lang w:val="es-ES"/>
        </w:rPr>
        <w:lastRenderedPageBreak/>
        <w:t>Capa 1: Cliente de aplicación: Navegador Web</w:t>
      </w:r>
    </w:p>
    <w:p w:rsidR="00E63F00" w:rsidRPr="00E63F00" w:rsidRDefault="00E63F00" w:rsidP="00E63F00">
      <w:pPr>
        <w:rPr>
          <w:lang w:val="es-ES"/>
        </w:rPr>
      </w:pPr>
      <w:r w:rsidRPr="00E63F00">
        <w:rPr>
          <w:lang w:val="es-ES"/>
        </w:rPr>
        <w:t>Consiste en la capa de presentación que incluye no sólo el navegador, sino también, sino también el servidor Web que es el responsable de presentar los datos de un formato adecuado.</w:t>
      </w:r>
    </w:p>
    <w:p w:rsidR="00E63F00" w:rsidRPr="00E63F00" w:rsidRDefault="00E63F00" w:rsidP="00E63F00">
      <w:pPr>
        <w:rPr>
          <w:lang w:val="es-ES"/>
        </w:rPr>
      </w:pPr>
      <w:r w:rsidRPr="00E63F00">
        <w:rPr>
          <w:lang w:val="es-ES"/>
        </w:rPr>
        <w:t>Capa 2: Servidor de Aplicaciones </w:t>
      </w:r>
    </w:p>
    <w:p w:rsidR="00E63F00" w:rsidRPr="00E63F00" w:rsidRDefault="00E63F00" w:rsidP="00E63F00">
      <w:pPr>
        <w:rPr>
          <w:lang w:val="es-ES"/>
        </w:rPr>
      </w:pPr>
      <w:r w:rsidRPr="00E63F00">
        <w:rPr>
          <w:lang w:val="es-ES"/>
        </w:rPr>
        <w:t>Consiste habitualmente en algún tipo de programa o script.</w:t>
      </w:r>
    </w:p>
    <w:p w:rsidR="00E63F00" w:rsidRPr="00E63F00" w:rsidRDefault="00E63F00" w:rsidP="00E63F00">
      <w:pPr>
        <w:rPr>
          <w:lang w:val="es-ES"/>
        </w:rPr>
      </w:pPr>
      <w:r w:rsidRPr="00E63F00">
        <w:rPr>
          <w:lang w:val="es-ES"/>
        </w:rPr>
        <w:t>Capa 3: Servidor de Datos</w:t>
      </w:r>
    </w:p>
    <w:p w:rsidR="00E63F00" w:rsidRPr="00E63F00" w:rsidRDefault="00E63F00" w:rsidP="00E63F00">
      <w:pPr>
        <w:rPr>
          <w:lang w:val="es-ES"/>
        </w:rPr>
      </w:pPr>
      <w:r w:rsidRPr="00E63F00">
        <w:rPr>
          <w:lang w:val="es-ES"/>
        </w:rPr>
        <w:t>Esta capa proporciona los datos al segundo los datos necesarios para su ejecución. Una aplicación Web recogerá datos del usuario(primera capa), los enviará al servidor, que ejecutará en un programa( segunda y tercera capa) y cuyo resultado será formateado y presentado al usuario en el navegador(primera capa)</w:t>
      </w:r>
    </w:p>
    <w:p w:rsidR="00E63F00" w:rsidRPr="00E63F00" w:rsidRDefault="00E63F00" w:rsidP="00E63F00">
      <w:r w:rsidRPr="00E63F00">
        <w:drawing>
          <wp:inline distT="0" distB="0" distL="0" distR="0">
            <wp:extent cx="5734050" cy="3438525"/>
            <wp:effectExtent l="0" t="0" r="0" b="9525"/>
            <wp:docPr id="4" name="Imagen 4" descr="https://lh4.googleusercontent.com/gLkh2Pw7qjPkiSaNJBRDAK729sXjK7t3N-OoCbu-udTTcJt54Q2f1c9XfvN7n80XFnhNIL7YMgg_lFmaPnrNBChtx2c0LZfM54H7dex8Z5U597J5_ZkQP9g6n8mcoazpkZyNd5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gLkh2Pw7qjPkiSaNJBRDAK729sXjK7t3N-OoCbu-udTTcJt54Q2f1c9XfvN7n80XFnhNIL7YMgg_lFmaPnrNBChtx2c0LZfM54H7dex8Z5U597J5_ZkQP9g6n8mcoazpkZyNd51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438525"/>
                    </a:xfrm>
                    <a:prstGeom prst="rect">
                      <a:avLst/>
                    </a:prstGeom>
                    <a:noFill/>
                    <a:ln>
                      <a:noFill/>
                    </a:ln>
                  </pic:spPr>
                </pic:pic>
              </a:graphicData>
            </a:graphic>
          </wp:inline>
        </w:drawing>
      </w:r>
    </w:p>
    <w:p w:rsidR="00E63F00" w:rsidRDefault="00E63F00" w:rsidP="002828BC">
      <w:pPr>
        <w:rPr>
          <w:lang w:val="es-ES"/>
        </w:rPr>
      </w:pPr>
    </w:p>
    <w:p w:rsidR="00E63F00" w:rsidRDefault="00E63F00" w:rsidP="002828BC">
      <w:pPr>
        <w:rPr>
          <w:lang w:val="es-ES"/>
        </w:rPr>
      </w:pPr>
    </w:p>
    <w:p w:rsidR="00E63F00" w:rsidRDefault="00E63F00" w:rsidP="002828BC">
      <w:pPr>
        <w:rPr>
          <w:lang w:val="es-ES"/>
        </w:rPr>
      </w:pPr>
    </w:p>
    <w:p w:rsidR="00E63F00" w:rsidRDefault="00E63F00" w:rsidP="002828BC">
      <w:pPr>
        <w:rPr>
          <w:lang w:val="es-ES"/>
        </w:rPr>
      </w:pPr>
    </w:p>
    <w:p w:rsidR="00E63F00" w:rsidRDefault="00E63F00" w:rsidP="002828BC">
      <w:pPr>
        <w:rPr>
          <w:lang w:val="es-ES"/>
        </w:rPr>
      </w:pPr>
    </w:p>
    <w:p w:rsidR="00E63F00" w:rsidRDefault="00E63F00" w:rsidP="002828BC">
      <w:pPr>
        <w:rPr>
          <w:lang w:val="es-ES"/>
        </w:rPr>
      </w:pPr>
    </w:p>
    <w:p w:rsidR="00E63F00" w:rsidRDefault="00E63F00" w:rsidP="002828BC">
      <w:pPr>
        <w:rPr>
          <w:lang w:val="es-ES"/>
        </w:rPr>
      </w:pPr>
    </w:p>
    <w:p w:rsidR="00E63F00" w:rsidRDefault="00E63F00" w:rsidP="002828BC">
      <w:pPr>
        <w:rPr>
          <w:lang w:val="es-ES"/>
        </w:rPr>
      </w:pPr>
    </w:p>
    <w:p w:rsidR="00E63F00" w:rsidRPr="00E63F00" w:rsidRDefault="00E63F00" w:rsidP="00E63F00">
      <w:pPr>
        <w:numPr>
          <w:ilvl w:val="0"/>
          <w:numId w:val="7"/>
        </w:numPr>
        <w:spacing w:before="120" w:after="120" w:line="240" w:lineRule="auto"/>
        <w:textAlignment w:val="baseline"/>
        <w:rPr>
          <w:rFonts w:eastAsia="Times New Roman" w:cstheme="minorHAnsi"/>
          <w:b/>
          <w:bCs/>
          <w:color w:val="000000"/>
          <w:sz w:val="36"/>
          <w:szCs w:val="36"/>
        </w:rPr>
      </w:pPr>
      <w:r w:rsidRPr="00E63F00">
        <w:rPr>
          <w:rFonts w:eastAsia="Times New Roman" w:cstheme="minorHAnsi"/>
          <w:b/>
          <w:bCs/>
          <w:color w:val="000000"/>
          <w:sz w:val="36"/>
          <w:szCs w:val="36"/>
        </w:rPr>
        <w:lastRenderedPageBreak/>
        <w:t>Agrupación de clase por Subsistemas</w:t>
      </w:r>
    </w:p>
    <w:p w:rsidR="00E63F00" w:rsidRPr="00E63F00" w:rsidRDefault="00E63F00" w:rsidP="00E63F00">
      <w:pPr>
        <w:spacing w:before="120" w:after="120" w:line="240" w:lineRule="auto"/>
        <w:ind w:left="720"/>
        <w:rPr>
          <w:rFonts w:eastAsia="Times New Roman" w:cstheme="minorHAnsi"/>
          <w:sz w:val="24"/>
          <w:szCs w:val="24"/>
          <w:lang w:val="es-ES"/>
        </w:rPr>
      </w:pPr>
      <w:r w:rsidRPr="00E63F00">
        <w:rPr>
          <w:rFonts w:eastAsia="Times New Roman" w:cstheme="minorHAnsi"/>
          <w:b/>
          <w:bCs/>
          <w:color w:val="000000"/>
          <w:sz w:val="36"/>
          <w:szCs w:val="36"/>
          <w:lang w:val="es-ES"/>
        </w:rPr>
        <w:t>Subsistema de Cobro de Servicios:</w:t>
      </w:r>
    </w:p>
    <w:p w:rsidR="00E63F00" w:rsidRPr="00E63F00" w:rsidRDefault="00E63F00" w:rsidP="00E63F00">
      <w:pPr>
        <w:spacing w:before="120" w:after="120" w:line="240" w:lineRule="auto"/>
        <w:ind w:left="720"/>
        <w:rPr>
          <w:rFonts w:eastAsia="Times New Roman" w:cstheme="minorHAnsi"/>
          <w:sz w:val="24"/>
          <w:szCs w:val="24"/>
        </w:rPr>
      </w:pPr>
      <w:r w:rsidRPr="00E63F00">
        <w:rPr>
          <w:rFonts w:eastAsia="Times New Roman" w:cstheme="minorHAnsi"/>
          <w:color w:val="000000"/>
          <w:sz w:val="26"/>
          <w:szCs w:val="26"/>
        </w:rPr>
        <w:t>Clases:</w:t>
      </w:r>
    </w:p>
    <w:p w:rsidR="00E63F00" w:rsidRPr="00E63F00" w:rsidRDefault="00E63F00" w:rsidP="00E63F00">
      <w:pPr>
        <w:numPr>
          <w:ilvl w:val="0"/>
          <w:numId w:val="8"/>
        </w:numPr>
        <w:spacing w:before="120"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Planilla</w:t>
      </w:r>
    </w:p>
    <w:p w:rsidR="00E63F00" w:rsidRPr="00E63F00" w:rsidRDefault="00E63F00" w:rsidP="00E63F00">
      <w:pPr>
        <w:numPr>
          <w:ilvl w:val="0"/>
          <w:numId w:val="8"/>
        </w:numPr>
        <w:spacing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Servicios</w:t>
      </w:r>
    </w:p>
    <w:p w:rsidR="00E63F00" w:rsidRPr="00E63F00" w:rsidRDefault="00E63F00" w:rsidP="00E63F00">
      <w:pPr>
        <w:numPr>
          <w:ilvl w:val="0"/>
          <w:numId w:val="8"/>
        </w:numPr>
        <w:spacing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Datos generales del Departamento</w:t>
      </w:r>
    </w:p>
    <w:p w:rsidR="00E63F00" w:rsidRPr="00E63F00" w:rsidRDefault="00E63F00" w:rsidP="00E63F00">
      <w:pPr>
        <w:numPr>
          <w:ilvl w:val="0"/>
          <w:numId w:val="8"/>
        </w:numPr>
        <w:spacing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Consumo</w:t>
      </w:r>
    </w:p>
    <w:p w:rsidR="00E63F00" w:rsidRPr="00E63F00" w:rsidRDefault="00E63F00" w:rsidP="00E63F00">
      <w:pPr>
        <w:numPr>
          <w:ilvl w:val="0"/>
          <w:numId w:val="8"/>
        </w:numPr>
        <w:spacing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Importe</w:t>
      </w:r>
    </w:p>
    <w:p w:rsidR="00E63F00" w:rsidRPr="00E63F00" w:rsidRDefault="00E63F00" w:rsidP="00E63F00">
      <w:pPr>
        <w:numPr>
          <w:ilvl w:val="0"/>
          <w:numId w:val="8"/>
        </w:numPr>
        <w:spacing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Administrador</w:t>
      </w:r>
    </w:p>
    <w:p w:rsidR="00E63F00" w:rsidRPr="00E63F00" w:rsidRDefault="00E63F00" w:rsidP="00E63F00">
      <w:pPr>
        <w:numPr>
          <w:ilvl w:val="0"/>
          <w:numId w:val="8"/>
        </w:numPr>
        <w:spacing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Pago</w:t>
      </w:r>
    </w:p>
    <w:p w:rsidR="00E63F00" w:rsidRPr="00E63F00" w:rsidRDefault="00E63F00" w:rsidP="00E63F00">
      <w:pPr>
        <w:numPr>
          <w:ilvl w:val="0"/>
          <w:numId w:val="8"/>
        </w:numPr>
        <w:spacing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Co-Propietario</w:t>
      </w:r>
    </w:p>
    <w:p w:rsidR="00E63F00" w:rsidRPr="00E63F00" w:rsidRDefault="00E63F00" w:rsidP="00E63F00">
      <w:pPr>
        <w:numPr>
          <w:ilvl w:val="0"/>
          <w:numId w:val="8"/>
        </w:numPr>
        <w:spacing w:after="12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Notificación</w:t>
      </w:r>
    </w:p>
    <w:p w:rsidR="00E63F00" w:rsidRPr="00E63F00" w:rsidRDefault="00E63F00" w:rsidP="00E63F00">
      <w:pPr>
        <w:spacing w:before="120" w:after="120" w:line="240" w:lineRule="auto"/>
        <w:rPr>
          <w:rFonts w:eastAsia="Times New Roman" w:cstheme="minorHAnsi"/>
          <w:sz w:val="24"/>
          <w:szCs w:val="24"/>
        </w:rPr>
      </w:pPr>
      <w:r w:rsidRPr="00E63F00">
        <w:rPr>
          <w:rFonts w:eastAsia="Times New Roman" w:cstheme="minorHAnsi"/>
          <w:b/>
          <w:bCs/>
          <w:color w:val="000000"/>
          <w:sz w:val="36"/>
          <w:szCs w:val="36"/>
        </w:rPr>
        <w:tab/>
        <w:t>Subsistema de Determinación de Morosidad</w:t>
      </w:r>
    </w:p>
    <w:p w:rsidR="00E63F00" w:rsidRPr="00E63F00" w:rsidRDefault="00E63F00" w:rsidP="00E63F00">
      <w:pPr>
        <w:spacing w:before="120" w:after="120" w:line="240" w:lineRule="auto"/>
        <w:ind w:firstLine="720"/>
        <w:rPr>
          <w:rFonts w:eastAsia="Times New Roman" w:cstheme="minorHAnsi"/>
          <w:sz w:val="24"/>
          <w:szCs w:val="24"/>
        </w:rPr>
      </w:pPr>
      <w:r w:rsidRPr="00E63F00">
        <w:rPr>
          <w:rFonts w:eastAsia="Times New Roman" w:cstheme="minorHAnsi"/>
          <w:color w:val="000000"/>
          <w:sz w:val="26"/>
          <w:szCs w:val="26"/>
        </w:rPr>
        <w:t>Clases:</w:t>
      </w:r>
    </w:p>
    <w:p w:rsidR="00E63F00" w:rsidRPr="00E63F00" w:rsidRDefault="00E63F00" w:rsidP="00E63F00">
      <w:pPr>
        <w:numPr>
          <w:ilvl w:val="0"/>
          <w:numId w:val="9"/>
        </w:numPr>
        <w:spacing w:before="120"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Administrador</w:t>
      </w:r>
    </w:p>
    <w:p w:rsidR="00E63F00" w:rsidRPr="00E63F00" w:rsidRDefault="00E63F00" w:rsidP="00E63F00">
      <w:pPr>
        <w:numPr>
          <w:ilvl w:val="0"/>
          <w:numId w:val="9"/>
        </w:numPr>
        <w:spacing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Pago</w:t>
      </w:r>
    </w:p>
    <w:p w:rsidR="00E63F00" w:rsidRPr="00E63F00" w:rsidRDefault="00E63F00" w:rsidP="00E63F00">
      <w:pPr>
        <w:numPr>
          <w:ilvl w:val="0"/>
          <w:numId w:val="9"/>
        </w:numPr>
        <w:spacing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Notificación</w:t>
      </w:r>
    </w:p>
    <w:p w:rsidR="00E63F00" w:rsidRPr="00E63F00" w:rsidRDefault="00E63F00" w:rsidP="00E63F00">
      <w:pPr>
        <w:numPr>
          <w:ilvl w:val="0"/>
          <w:numId w:val="9"/>
        </w:numPr>
        <w:spacing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Deuda de Mora</w:t>
      </w:r>
    </w:p>
    <w:p w:rsidR="00E63F00" w:rsidRPr="00E63F00" w:rsidRDefault="00E63F00" w:rsidP="00E63F00">
      <w:pPr>
        <w:numPr>
          <w:ilvl w:val="0"/>
          <w:numId w:val="9"/>
        </w:numPr>
        <w:spacing w:after="120" w:line="240" w:lineRule="auto"/>
        <w:ind w:left="1440"/>
        <w:textAlignment w:val="baseline"/>
        <w:rPr>
          <w:rFonts w:eastAsia="Times New Roman" w:cstheme="minorHAnsi"/>
          <w:color w:val="000000"/>
          <w:sz w:val="26"/>
          <w:szCs w:val="26"/>
          <w:lang w:val="es-ES"/>
        </w:rPr>
      </w:pPr>
      <w:r w:rsidRPr="00E63F00">
        <w:rPr>
          <w:rFonts w:eastAsia="Times New Roman" w:cstheme="minorHAnsi"/>
          <w:color w:val="000000"/>
          <w:sz w:val="26"/>
          <w:szCs w:val="26"/>
          <w:lang w:val="es-ES"/>
        </w:rPr>
        <w:t>Co-propietario con deuda de Mora</w:t>
      </w:r>
    </w:p>
    <w:p w:rsidR="00E63F00" w:rsidRPr="00E63F00" w:rsidRDefault="00E63F00" w:rsidP="00E63F00">
      <w:pPr>
        <w:spacing w:before="120" w:after="120" w:line="240" w:lineRule="auto"/>
        <w:ind w:firstLine="720"/>
        <w:rPr>
          <w:rFonts w:eastAsia="Times New Roman" w:cstheme="minorHAnsi"/>
          <w:sz w:val="24"/>
          <w:szCs w:val="24"/>
        </w:rPr>
      </w:pPr>
      <w:r w:rsidRPr="00E63F00">
        <w:rPr>
          <w:rFonts w:eastAsia="Times New Roman" w:cstheme="minorHAnsi"/>
          <w:b/>
          <w:bCs/>
          <w:color w:val="000000"/>
          <w:sz w:val="36"/>
          <w:szCs w:val="36"/>
        </w:rPr>
        <w:t>Subsistema de Remodelaciones</w:t>
      </w:r>
    </w:p>
    <w:p w:rsidR="00E63F00" w:rsidRPr="00E63F00" w:rsidRDefault="00E63F00" w:rsidP="00E63F00">
      <w:pPr>
        <w:spacing w:before="120" w:after="120" w:line="240" w:lineRule="auto"/>
        <w:ind w:firstLine="720"/>
        <w:rPr>
          <w:rFonts w:eastAsia="Times New Roman" w:cstheme="minorHAnsi"/>
          <w:sz w:val="24"/>
          <w:szCs w:val="24"/>
        </w:rPr>
      </w:pPr>
      <w:r w:rsidRPr="00E63F00">
        <w:rPr>
          <w:rFonts w:eastAsia="Times New Roman" w:cstheme="minorHAnsi"/>
          <w:color w:val="000000"/>
          <w:sz w:val="26"/>
          <w:szCs w:val="26"/>
        </w:rPr>
        <w:t>Clases:</w:t>
      </w:r>
    </w:p>
    <w:p w:rsidR="00E63F00" w:rsidRPr="00E63F00" w:rsidRDefault="00E63F00" w:rsidP="00E63F00">
      <w:pPr>
        <w:numPr>
          <w:ilvl w:val="0"/>
          <w:numId w:val="10"/>
        </w:numPr>
        <w:spacing w:before="120"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Administrador</w:t>
      </w:r>
    </w:p>
    <w:p w:rsidR="00E63F00" w:rsidRPr="00E63F00" w:rsidRDefault="00E63F00" w:rsidP="00E63F00">
      <w:pPr>
        <w:numPr>
          <w:ilvl w:val="0"/>
          <w:numId w:val="10"/>
        </w:numPr>
        <w:spacing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Registro de pagos</w:t>
      </w:r>
    </w:p>
    <w:p w:rsidR="00E63F00" w:rsidRPr="00E63F00" w:rsidRDefault="00E63F00" w:rsidP="00E63F00">
      <w:pPr>
        <w:numPr>
          <w:ilvl w:val="0"/>
          <w:numId w:val="10"/>
        </w:numPr>
        <w:spacing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Empresa Constructora</w:t>
      </w:r>
    </w:p>
    <w:p w:rsidR="00E63F00" w:rsidRPr="00E63F00" w:rsidRDefault="00E63F00" w:rsidP="00E63F00">
      <w:pPr>
        <w:numPr>
          <w:ilvl w:val="0"/>
          <w:numId w:val="10"/>
        </w:numPr>
        <w:spacing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Documento de Remodelaciones</w:t>
      </w:r>
    </w:p>
    <w:p w:rsidR="00E63F00" w:rsidRPr="00E63F00" w:rsidRDefault="00E63F00" w:rsidP="00E63F00">
      <w:pPr>
        <w:numPr>
          <w:ilvl w:val="0"/>
          <w:numId w:val="10"/>
        </w:numPr>
        <w:spacing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Datos generales del Departamento</w:t>
      </w:r>
    </w:p>
    <w:p w:rsidR="00E63F00" w:rsidRPr="00E63F00" w:rsidRDefault="00E63F00" w:rsidP="00E63F00">
      <w:pPr>
        <w:numPr>
          <w:ilvl w:val="0"/>
          <w:numId w:val="10"/>
        </w:numPr>
        <w:spacing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Co-Propietario</w:t>
      </w:r>
    </w:p>
    <w:p w:rsidR="00E63F00" w:rsidRPr="00E63F00" w:rsidRDefault="00E63F00" w:rsidP="00E63F00">
      <w:pPr>
        <w:numPr>
          <w:ilvl w:val="0"/>
          <w:numId w:val="10"/>
        </w:numPr>
        <w:spacing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Pago por Remodelación</w:t>
      </w:r>
    </w:p>
    <w:p w:rsidR="00E63F00" w:rsidRPr="00E63F00" w:rsidRDefault="00E63F00" w:rsidP="00E63F00">
      <w:pPr>
        <w:numPr>
          <w:ilvl w:val="0"/>
          <w:numId w:val="10"/>
        </w:numPr>
        <w:spacing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Mora</w:t>
      </w:r>
    </w:p>
    <w:p w:rsidR="00E63F00" w:rsidRPr="00E63F00" w:rsidRDefault="00E63F00" w:rsidP="00E63F00">
      <w:pPr>
        <w:numPr>
          <w:ilvl w:val="0"/>
          <w:numId w:val="11"/>
        </w:numPr>
        <w:spacing w:after="120" w:line="240" w:lineRule="auto"/>
        <w:textAlignment w:val="baseline"/>
        <w:rPr>
          <w:rFonts w:eastAsia="Times New Roman" w:cstheme="minorHAnsi"/>
          <w:b/>
          <w:bCs/>
          <w:color w:val="000000"/>
          <w:sz w:val="36"/>
          <w:szCs w:val="36"/>
          <w:lang w:val="es-ES"/>
        </w:rPr>
      </w:pPr>
      <w:r w:rsidRPr="00E63F00">
        <w:rPr>
          <w:rFonts w:eastAsia="Times New Roman" w:cstheme="minorHAnsi"/>
          <w:b/>
          <w:bCs/>
          <w:color w:val="000000"/>
          <w:sz w:val="36"/>
          <w:szCs w:val="36"/>
          <w:lang w:val="es-ES"/>
        </w:rPr>
        <w:t>Asignación de Operaciones a las clases de Diseño y Diagrama de clases de Diseño.</w:t>
      </w:r>
    </w:p>
    <w:p w:rsidR="00E63F00" w:rsidRPr="00E63F00" w:rsidRDefault="00E63F00" w:rsidP="00E63F00">
      <w:pPr>
        <w:spacing w:before="120" w:after="120" w:line="240" w:lineRule="auto"/>
        <w:jc w:val="center"/>
        <w:rPr>
          <w:rFonts w:eastAsia="Times New Roman" w:cstheme="minorHAnsi"/>
          <w:sz w:val="24"/>
          <w:szCs w:val="24"/>
          <w:lang w:val="es-ES"/>
        </w:rPr>
      </w:pPr>
      <w:r w:rsidRPr="00E63F00">
        <w:rPr>
          <w:rFonts w:eastAsia="Times New Roman" w:cstheme="minorHAnsi"/>
          <w:noProof/>
          <w:sz w:val="24"/>
          <w:szCs w:val="24"/>
          <w:bdr w:val="none" w:sz="0" w:space="0" w:color="auto" w:frame="1"/>
        </w:rPr>
        <w:lastRenderedPageBreak/>
        <w:drawing>
          <wp:anchor distT="0" distB="0" distL="114300" distR="114300" simplePos="0" relativeHeight="251658240" behindDoc="0" locked="0" layoutInCell="1" allowOverlap="1" wp14:anchorId="3FA841CC" wp14:editId="34F10FFE">
            <wp:simplePos x="0" y="0"/>
            <wp:positionH relativeFrom="column">
              <wp:posOffset>-632460</wp:posOffset>
            </wp:positionH>
            <wp:positionV relativeFrom="paragraph">
              <wp:posOffset>395605</wp:posOffset>
            </wp:positionV>
            <wp:extent cx="7086600" cy="4600575"/>
            <wp:effectExtent l="0" t="0" r="0" b="9525"/>
            <wp:wrapSquare wrapText="bothSides"/>
            <wp:docPr id="5" name="Imagen 5" descr="https://lh4.googleusercontent.com/sxPqTzu8-Ophy1ReHOZrZfIKiO1zekpiqLh3RhJgJaQZXL1ejiPKdlk_JzIAWxpIypVDVnb_68dWbZ7zmU3-jPfqOThs7s7dG5n-I3WNsM6yR-TX0U5bzaFxqFIVjKWoAT8HOQ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sxPqTzu8-Ophy1ReHOZrZfIKiO1zekpiqLh3RhJgJaQZXL1ejiPKdlk_JzIAWxpIypVDVnb_68dWbZ7zmU3-jPfqOThs7s7dG5n-I3WNsM6yR-TX0U5bzaFxqFIVjKWoAT8HOQp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86600" cy="460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3F00">
        <w:rPr>
          <w:rFonts w:eastAsia="Times New Roman" w:cstheme="minorHAnsi"/>
          <w:b/>
          <w:bCs/>
          <w:color w:val="000000"/>
          <w:sz w:val="36"/>
          <w:szCs w:val="36"/>
          <w:lang w:val="es-ES"/>
        </w:rPr>
        <w:t>Subsistema de Cobro de Servicios</w:t>
      </w:r>
    </w:p>
    <w:p w:rsidR="00E63F00" w:rsidRPr="00E63F00" w:rsidRDefault="00E63F00" w:rsidP="00E63F00">
      <w:pPr>
        <w:spacing w:after="240" w:line="240" w:lineRule="auto"/>
        <w:rPr>
          <w:rFonts w:eastAsia="Times New Roman" w:cstheme="minorHAnsi"/>
          <w:sz w:val="24"/>
          <w:szCs w:val="24"/>
          <w:lang w:val="es-ES"/>
        </w:rPr>
      </w:pPr>
      <w:r w:rsidRPr="00E63F00">
        <w:rPr>
          <w:rFonts w:eastAsia="Times New Roman" w:cstheme="minorHAnsi"/>
          <w:sz w:val="24"/>
          <w:szCs w:val="24"/>
          <w:lang w:val="es-ES"/>
        </w:rPr>
        <w:br/>
      </w:r>
      <w:r w:rsidRPr="00E63F00">
        <w:rPr>
          <w:rFonts w:eastAsia="Times New Roman" w:cstheme="minorHAnsi"/>
          <w:sz w:val="24"/>
          <w:szCs w:val="24"/>
          <w:lang w:val="es-ES"/>
        </w:rPr>
        <w:br/>
      </w:r>
      <w:r w:rsidRPr="00E63F00">
        <w:rPr>
          <w:rFonts w:eastAsia="Times New Roman" w:cstheme="minorHAnsi"/>
          <w:sz w:val="24"/>
          <w:szCs w:val="24"/>
          <w:lang w:val="es-ES"/>
        </w:rPr>
        <w:br/>
      </w:r>
      <w:r w:rsidRPr="00E63F00">
        <w:rPr>
          <w:rFonts w:eastAsia="Times New Roman" w:cstheme="minorHAnsi"/>
          <w:sz w:val="24"/>
          <w:szCs w:val="24"/>
          <w:lang w:val="es-ES"/>
        </w:rPr>
        <w:br/>
      </w:r>
    </w:p>
    <w:p w:rsidR="00E63F00" w:rsidRPr="00E63F00" w:rsidRDefault="00E63F00" w:rsidP="00E63F00">
      <w:pPr>
        <w:spacing w:before="120" w:after="120" w:line="240" w:lineRule="auto"/>
        <w:ind w:firstLine="720"/>
        <w:rPr>
          <w:rFonts w:eastAsia="Times New Roman" w:cstheme="minorHAnsi"/>
          <w:sz w:val="24"/>
          <w:szCs w:val="24"/>
          <w:lang w:val="es-ES"/>
        </w:rPr>
      </w:pPr>
      <w:r w:rsidRPr="00E63F00">
        <w:rPr>
          <w:rFonts w:eastAsia="Times New Roman" w:cstheme="minorHAnsi"/>
          <w:noProof/>
          <w:sz w:val="24"/>
          <w:szCs w:val="24"/>
          <w:bdr w:val="none" w:sz="0" w:space="0" w:color="auto" w:frame="1"/>
        </w:rPr>
        <w:lastRenderedPageBreak/>
        <w:drawing>
          <wp:anchor distT="0" distB="0" distL="114300" distR="114300" simplePos="0" relativeHeight="251659264" behindDoc="1" locked="0" layoutInCell="1" allowOverlap="1" wp14:anchorId="07E89112" wp14:editId="00120EF9">
            <wp:simplePos x="0" y="0"/>
            <wp:positionH relativeFrom="margin">
              <wp:align>center</wp:align>
            </wp:positionH>
            <wp:positionV relativeFrom="paragraph">
              <wp:posOffset>328930</wp:posOffset>
            </wp:positionV>
            <wp:extent cx="6800850" cy="3629025"/>
            <wp:effectExtent l="0" t="0" r="0" b="9525"/>
            <wp:wrapSquare wrapText="bothSides"/>
            <wp:docPr id="6" name="Imagen 6" descr="https://lh4.googleusercontent.com/liIHQYnxiKUs9sE25cp9pkVYziFmNydpdYoTxaWie-AxQOTs2rxSjxBPXR19d3a4I_D3K0O-uenkD7WB15m3JkwxqyRSMzKqMNhboKbZ6yjm0Z5p2wiepu_pPCMI33Q7NSJRsgW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liIHQYnxiKUs9sE25cp9pkVYziFmNydpdYoTxaWie-AxQOTs2rxSjxBPXR19d3a4I_D3K0O-uenkD7WB15m3JkwxqyRSMzKqMNhboKbZ6yjm0Z5p2wiepu_pPCMI33Q7NSJRsgW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00850" cy="3629025"/>
                    </a:xfrm>
                    <a:prstGeom prst="rect">
                      <a:avLst/>
                    </a:prstGeom>
                    <a:noFill/>
                    <a:ln>
                      <a:noFill/>
                    </a:ln>
                  </pic:spPr>
                </pic:pic>
              </a:graphicData>
            </a:graphic>
          </wp:anchor>
        </w:drawing>
      </w:r>
      <w:r w:rsidRPr="00E63F00">
        <w:rPr>
          <w:rFonts w:eastAsia="Times New Roman" w:cstheme="minorHAnsi"/>
          <w:b/>
          <w:bCs/>
          <w:color w:val="000000"/>
          <w:sz w:val="36"/>
          <w:szCs w:val="36"/>
          <w:lang w:val="es-ES"/>
        </w:rPr>
        <w:t>Subsistema de Determinación de Morosidad</w:t>
      </w:r>
    </w:p>
    <w:p w:rsidR="00E63F00" w:rsidRPr="00E63F00" w:rsidRDefault="00E63F00" w:rsidP="00E63F00">
      <w:pPr>
        <w:spacing w:after="0" w:line="240" w:lineRule="auto"/>
        <w:rPr>
          <w:rFonts w:eastAsia="Times New Roman" w:cstheme="minorHAnsi"/>
          <w:sz w:val="24"/>
          <w:szCs w:val="24"/>
          <w:lang w:val="es-ES"/>
        </w:rPr>
      </w:pPr>
    </w:p>
    <w:p w:rsidR="00E63F00" w:rsidRPr="00E63F00" w:rsidRDefault="00E63F00" w:rsidP="00E63F00">
      <w:pPr>
        <w:spacing w:before="120" w:after="120" w:line="240" w:lineRule="auto"/>
        <w:ind w:firstLine="720"/>
        <w:rPr>
          <w:rFonts w:ascii="Times New Roman" w:eastAsia="Times New Roman" w:hAnsi="Times New Roman" w:cs="Times New Roman"/>
          <w:sz w:val="24"/>
          <w:szCs w:val="24"/>
        </w:rPr>
      </w:pPr>
      <w:r w:rsidRPr="00E63F00">
        <w:rPr>
          <w:rFonts w:ascii="Times New Roman" w:eastAsia="Times New Roman" w:hAnsi="Times New Roman" w:cs="Times New Roman"/>
          <w:noProof/>
          <w:sz w:val="24"/>
          <w:szCs w:val="24"/>
          <w:bdr w:val="none" w:sz="0" w:space="0" w:color="auto" w:frame="1"/>
        </w:rPr>
        <w:drawing>
          <wp:anchor distT="0" distB="0" distL="114300" distR="114300" simplePos="0" relativeHeight="251660288" behindDoc="0" locked="0" layoutInCell="1" allowOverlap="1" wp14:anchorId="3F5C1309" wp14:editId="4A5318E9">
            <wp:simplePos x="0" y="0"/>
            <wp:positionH relativeFrom="margin">
              <wp:align>center</wp:align>
            </wp:positionH>
            <wp:positionV relativeFrom="paragraph">
              <wp:posOffset>375920</wp:posOffset>
            </wp:positionV>
            <wp:extent cx="6591300" cy="3295650"/>
            <wp:effectExtent l="0" t="0" r="0" b="0"/>
            <wp:wrapSquare wrapText="bothSides"/>
            <wp:docPr id="7" name="Imagen 7" descr="https://lh3.googleusercontent.com/kvrEaWeqKRzarxwgq82Ev_Ha9q4fmdqR7bzqOXpJjjmwCqTUpAiw9eGwvYcKCoKWLFS7343pF_MmTkCggCkyRER05VWFCGacFcn5j5TKrohvBUgWwcDTcvFevHwhAMDAlHVKHH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kvrEaWeqKRzarxwgq82Ev_Ha9q4fmdqR7bzqOXpJjjmwCqTUpAiw9eGwvYcKCoKWLFS7343pF_MmTkCggCkyRER05VWFCGacFcn5j5TKrohvBUgWwcDTcvFevHwhAMDAlHVKHH_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91300" cy="3295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3F00">
        <w:rPr>
          <w:rFonts w:eastAsia="Times New Roman" w:cstheme="minorHAnsi"/>
          <w:b/>
          <w:bCs/>
          <w:color w:val="000000"/>
          <w:sz w:val="36"/>
          <w:szCs w:val="36"/>
        </w:rPr>
        <w:t>Subsistema de Remodelaciones</w:t>
      </w:r>
    </w:p>
    <w:p w:rsidR="00E63F00" w:rsidRPr="002828BC" w:rsidRDefault="00E63F00" w:rsidP="002828BC">
      <w:pPr>
        <w:rPr>
          <w:lang w:val="es-ES"/>
        </w:rPr>
      </w:pPr>
    </w:p>
    <w:sectPr w:rsidR="00E63F00" w:rsidRPr="002828B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7660" w:rsidRDefault="00227660" w:rsidP="002828BC">
      <w:pPr>
        <w:spacing w:after="0" w:line="240" w:lineRule="auto"/>
      </w:pPr>
      <w:r>
        <w:separator/>
      </w:r>
    </w:p>
  </w:endnote>
  <w:endnote w:type="continuationSeparator" w:id="0">
    <w:p w:rsidR="00227660" w:rsidRDefault="00227660" w:rsidP="00282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7660" w:rsidRDefault="00227660" w:rsidP="002828BC">
      <w:pPr>
        <w:spacing w:after="0" w:line="240" w:lineRule="auto"/>
      </w:pPr>
      <w:r>
        <w:separator/>
      </w:r>
    </w:p>
  </w:footnote>
  <w:footnote w:type="continuationSeparator" w:id="0">
    <w:p w:rsidR="00227660" w:rsidRDefault="00227660" w:rsidP="002828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C59E1"/>
    <w:multiLevelType w:val="multilevel"/>
    <w:tmpl w:val="C32C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41F7D"/>
    <w:multiLevelType w:val="multilevel"/>
    <w:tmpl w:val="91EC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A4C4C"/>
    <w:multiLevelType w:val="hybridMultilevel"/>
    <w:tmpl w:val="9912B4C0"/>
    <w:lvl w:ilvl="0" w:tplc="BEF8A3BA">
      <w:start w:val="2"/>
      <w:numFmt w:val="lowerLetter"/>
      <w:lvlText w:val="%1."/>
      <w:lvlJc w:val="left"/>
      <w:pPr>
        <w:tabs>
          <w:tab w:val="num" w:pos="720"/>
        </w:tabs>
        <w:ind w:left="720" w:hanging="360"/>
      </w:pPr>
    </w:lvl>
    <w:lvl w:ilvl="1" w:tplc="B50C3C58" w:tentative="1">
      <w:start w:val="1"/>
      <w:numFmt w:val="decimal"/>
      <w:lvlText w:val="%2."/>
      <w:lvlJc w:val="left"/>
      <w:pPr>
        <w:tabs>
          <w:tab w:val="num" w:pos="1440"/>
        </w:tabs>
        <w:ind w:left="1440" w:hanging="360"/>
      </w:pPr>
    </w:lvl>
    <w:lvl w:ilvl="2" w:tplc="5636B01A" w:tentative="1">
      <w:start w:val="1"/>
      <w:numFmt w:val="decimal"/>
      <w:lvlText w:val="%3."/>
      <w:lvlJc w:val="left"/>
      <w:pPr>
        <w:tabs>
          <w:tab w:val="num" w:pos="2160"/>
        </w:tabs>
        <w:ind w:left="2160" w:hanging="360"/>
      </w:pPr>
    </w:lvl>
    <w:lvl w:ilvl="3" w:tplc="55947D6C" w:tentative="1">
      <w:start w:val="1"/>
      <w:numFmt w:val="decimal"/>
      <w:lvlText w:val="%4."/>
      <w:lvlJc w:val="left"/>
      <w:pPr>
        <w:tabs>
          <w:tab w:val="num" w:pos="2880"/>
        </w:tabs>
        <w:ind w:left="2880" w:hanging="360"/>
      </w:pPr>
    </w:lvl>
    <w:lvl w:ilvl="4" w:tplc="292A9394" w:tentative="1">
      <w:start w:val="1"/>
      <w:numFmt w:val="decimal"/>
      <w:lvlText w:val="%5."/>
      <w:lvlJc w:val="left"/>
      <w:pPr>
        <w:tabs>
          <w:tab w:val="num" w:pos="3600"/>
        </w:tabs>
        <w:ind w:left="3600" w:hanging="360"/>
      </w:pPr>
    </w:lvl>
    <w:lvl w:ilvl="5" w:tplc="2E862BC0" w:tentative="1">
      <w:start w:val="1"/>
      <w:numFmt w:val="decimal"/>
      <w:lvlText w:val="%6."/>
      <w:lvlJc w:val="left"/>
      <w:pPr>
        <w:tabs>
          <w:tab w:val="num" w:pos="4320"/>
        </w:tabs>
        <w:ind w:left="4320" w:hanging="360"/>
      </w:pPr>
    </w:lvl>
    <w:lvl w:ilvl="6" w:tplc="D276996A" w:tentative="1">
      <w:start w:val="1"/>
      <w:numFmt w:val="decimal"/>
      <w:lvlText w:val="%7."/>
      <w:lvlJc w:val="left"/>
      <w:pPr>
        <w:tabs>
          <w:tab w:val="num" w:pos="5040"/>
        </w:tabs>
        <w:ind w:left="5040" w:hanging="360"/>
      </w:pPr>
    </w:lvl>
    <w:lvl w:ilvl="7" w:tplc="0A549BF2" w:tentative="1">
      <w:start w:val="1"/>
      <w:numFmt w:val="decimal"/>
      <w:lvlText w:val="%8."/>
      <w:lvlJc w:val="left"/>
      <w:pPr>
        <w:tabs>
          <w:tab w:val="num" w:pos="5760"/>
        </w:tabs>
        <w:ind w:left="5760" w:hanging="360"/>
      </w:pPr>
    </w:lvl>
    <w:lvl w:ilvl="8" w:tplc="0AAA7168" w:tentative="1">
      <w:start w:val="1"/>
      <w:numFmt w:val="decimal"/>
      <w:lvlText w:val="%9."/>
      <w:lvlJc w:val="left"/>
      <w:pPr>
        <w:tabs>
          <w:tab w:val="num" w:pos="6480"/>
        </w:tabs>
        <w:ind w:left="6480" w:hanging="360"/>
      </w:pPr>
    </w:lvl>
  </w:abstractNum>
  <w:abstractNum w:abstractNumId="3" w15:restartNumberingAfterBreak="0">
    <w:nsid w:val="26165AA7"/>
    <w:multiLevelType w:val="multilevel"/>
    <w:tmpl w:val="0BC28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CD3014"/>
    <w:multiLevelType w:val="multilevel"/>
    <w:tmpl w:val="3BDE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8F4A59"/>
    <w:multiLevelType w:val="multilevel"/>
    <w:tmpl w:val="F8F2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9602F3"/>
    <w:multiLevelType w:val="multilevel"/>
    <w:tmpl w:val="BA468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B215A2"/>
    <w:multiLevelType w:val="multilevel"/>
    <w:tmpl w:val="4E7A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9C3306"/>
    <w:multiLevelType w:val="multilevel"/>
    <w:tmpl w:val="4AF0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DE131E"/>
    <w:multiLevelType w:val="multilevel"/>
    <w:tmpl w:val="1F72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6728C6"/>
    <w:multiLevelType w:val="multilevel"/>
    <w:tmpl w:val="D5A0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4"/>
  </w:num>
  <w:num w:numId="4">
    <w:abstractNumId w:val="0"/>
  </w:num>
  <w:num w:numId="5">
    <w:abstractNumId w:val="5"/>
  </w:num>
  <w:num w:numId="6">
    <w:abstractNumId w:val="6"/>
    <w:lvlOverride w:ilvl="0">
      <w:lvl w:ilvl="0">
        <w:numFmt w:val="lowerLetter"/>
        <w:lvlText w:val="%1."/>
        <w:lvlJc w:val="left"/>
      </w:lvl>
    </w:lvlOverride>
  </w:num>
  <w:num w:numId="7">
    <w:abstractNumId w:val="3"/>
    <w:lvlOverride w:ilvl="0">
      <w:lvl w:ilvl="0">
        <w:numFmt w:val="lowerLetter"/>
        <w:lvlText w:val="%1."/>
        <w:lvlJc w:val="left"/>
      </w:lvl>
    </w:lvlOverride>
  </w:num>
  <w:num w:numId="8">
    <w:abstractNumId w:val="7"/>
  </w:num>
  <w:num w:numId="9">
    <w:abstractNumId w:val="1"/>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8BC"/>
    <w:rsid w:val="00154CEC"/>
    <w:rsid w:val="00227660"/>
    <w:rsid w:val="002828BC"/>
    <w:rsid w:val="00D46760"/>
    <w:rsid w:val="00E63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DF68C"/>
  <w15:chartTrackingRefBased/>
  <w15:docId w15:val="{02938762-CC43-48B7-A546-C07C2A86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828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28BC"/>
  </w:style>
  <w:style w:type="paragraph" w:styleId="Piedepgina">
    <w:name w:val="footer"/>
    <w:basedOn w:val="Normal"/>
    <w:link w:val="PiedepginaCar"/>
    <w:uiPriority w:val="99"/>
    <w:unhideWhenUsed/>
    <w:rsid w:val="002828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2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811115">
      <w:bodyDiv w:val="1"/>
      <w:marLeft w:val="0"/>
      <w:marRight w:val="0"/>
      <w:marTop w:val="0"/>
      <w:marBottom w:val="0"/>
      <w:divBdr>
        <w:top w:val="none" w:sz="0" w:space="0" w:color="auto"/>
        <w:left w:val="none" w:sz="0" w:space="0" w:color="auto"/>
        <w:bottom w:val="none" w:sz="0" w:space="0" w:color="auto"/>
        <w:right w:val="none" w:sz="0" w:space="0" w:color="auto"/>
      </w:divBdr>
    </w:div>
    <w:div w:id="1500079264">
      <w:bodyDiv w:val="1"/>
      <w:marLeft w:val="0"/>
      <w:marRight w:val="0"/>
      <w:marTop w:val="0"/>
      <w:marBottom w:val="0"/>
      <w:divBdr>
        <w:top w:val="none" w:sz="0" w:space="0" w:color="auto"/>
        <w:left w:val="none" w:sz="0" w:space="0" w:color="auto"/>
        <w:bottom w:val="none" w:sz="0" w:space="0" w:color="auto"/>
        <w:right w:val="none" w:sz="0" w:space="0" w:color="auto"/>
      </w:divBdr>
    </w:div>
    <w:div w:id="2121603513">
      <w:bodyDiv w:val="1"/>
      <w:marLeft w:val="0"/>
      <w:marRight w:val="0"/>
      <w:marTop w:val="0"/>
      <w:marBottom w:val="0"/>
      <w:divBdr>
        <w:top w:val="none" w:sz="0" w:space="0" w:color="auto"/>
        <w:left w:val="none" w:sz="0" w:space="0" w:color="auto"/>
        <w:bottom w:val="none" w:sz="0" w:space="0" w:color="auto"/>
        <w:right w:val="none" w:sz="0" w:space="0" w:color="auto"/>
      </w:divBdr>
    </w:div>
    <w:div w:id="213432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707</Words>
  <Characters>4033</Characters>
  <Application>Microsoft Office Word</Application>
  <DocSecurity>0</DocSecurity>
  <Lines>33</Lines>
  <Paragraphs>9</Paragraphs>
  <ScaleCrop>false</ScaleCrop>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CS</dc:creator>
  <cp:keywords/>
  <dc:description/>
  <cp:lastModifiedBy>Roger CS</cp:lastModifiedBy>
  <cp:revision>2</cp:revision>
  <dcterms:created xsi:type="dcterms:W3CDTF">2021-06-21T16:34:00Z</dcterms:created>
  <dcterms:modified xsi:type="dcterms:W3CDTF">2021-07-05T19:19:00Z</dcterms:modified>
</cp:coreProperties>
</file>