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ontrol de Temperatura y Humedad Relativa para un invernadero, utilizando métodos neurodifusos.</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Lázaro Audelo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C02FD3" w:rsidRPr="00C02FD3" w:rsidRDefault="008F1B2E">
      <w:bookmarkStart w:id="0" w:name="_Toc527017695"/>
      <w:r>
        <w:br w:type="page"/>
      </w:r>
    </w:p>
    <w:sdt>
      <w:sdtPr>
        <w:rPr>
          <w:lang w:val="es-ES"/>
        </w:rPr>
        <w:id w:val="-783498137"/>
        <w:docPartObj>
          <w:docPartGallery w:val="Table of Contents"/>
          <w:docPartUnique/>
        </w:docPartObj>
      </w:sdtPr>
      <w:sdtEndPr>
        <w:rPr>
          <w:rFonts w:ascii="Arial" w:eastAsia="Arial" w:hAnsi="Arial" w:cs="Arial"/>
          <w:b/>
          <w:bCs/>
          <w:color w:val="auto"/>
          <w:sz w:val="22"/>
          <w:szCs w:val="22"/>
          <w:lang w:val="es-MX"/>
        </w:rPr>
      </w:sdtEndPr>
      <w:sdtContent>
        <w:p w:rsidR="00C02FD3" w:rsidRDefault="00BB3A65">
          <w:pPr>
            <w:pStyle w:val="TtulodeTDC"/>
          </w:pPr>
          <w:r>
            <w:rPr>
              <w:lang w:val="es-ES"/>
            </w:rPr>
            <w:t>Índice</w:t>
          </w:r>
        </w:p>
        <w:p w:rsidR="00BB3A65" w:rsidRDefault="00BB3A65" w:rsidP="00BB3A65">
          <w:pPr>
            <w:pStyle w:val="TDC1"/>
            <w:tabs>
              <w:tab w:val="right" w:leader="dot" w:pos="9019"/>
            </w:tabs>
            <w:spacing w:line="360" w:lineRule="auto"/>
            <w:rPr>
              <w:b/>
              <w:bCs/>
            </w:rPr>
          </w:pPr>
        </w:p>
        <w:p w:rsidR="00BB3A65" w:rsidRDefault="00C02FD3" w:rsidP="00BB3A65">
          <w:pPr>
            <w:pStyle w:val="TDC1"/>
            <w:tabs>
              <w:tab w:val="right" w:leader="dot" w:pos="9019"/>
            </w:tabs>
            <w:spacing w:line="360" w:lineRule="auto"/>
            <w:rPr>
              <w:rFonts w:asciiTheme="minorHAnsi" w:eastAsiaTheme="minorEastAsia" w:hAnsiTheme="minorHAnsi" w:cstheme="minorBidi"/>
              <w:noProof/>
              <w:lang w:val="es-ES" w:eastAsia="es-ES"/>
            </w:rPr>
          </w:pPr>
          <w:r>
            <w:rPr>
              <w:b/>
              <w:bCs/>
            </w:rPr>
            <w:fldChar w:fldCharType="begin"/>
          </w:r>
          <w:r>
            <w:rPr>
              <w:b/>
              <w:bCs/>
            </w:rPr>
            <w:instrText xml:space="preserve"> TOC \o "1-3" \h \z \u </w:instrText>
          </w:r>
          <w:r>
            <w:rPr>
              <w:b/>
              <w:bCs/>
            </w:rPr>
            <w:fldChar w:fldCharType="separate"/>
          </w:r>
          <w:hyperlink w:anchor="_Toc527634321" w:history="1">
            <w:r w:rsidR="00BB3A65" w:rsidRPr="003C4828">
              <w:rPr>
                <w:rStyle w:val="Hipervnculo"/>
                <w:noProof/>
              </w:rPr>
              <w:t>1 Título de la investigación</w:t>
            </w:r>
            <w:r w:rsidR="00BB3A65">
              <w:rPr>
                <w:noProof/>
                <w:webHidden/>
              </w:rPr>
              <w:tab/>
            </w:r>
            <w:r w:rsidR="00BB3A65">
              <w:rPr>
                <w:noProof/>
                <w:webHidden/>
              </w:rPr>
              <w:fldChar w:fldCharType="begin"/>
            </w:r>
            <w:r w:rsidR="00BB3A65">
              <w:rPr>
                <w:noProof/>
                <w:webHidden/>
              </w:rPr>
              <w:instrText xml:space="preserve"> PAGEREF _Toc527634321 \h </w:instrText>
            </w:r>
            <w:r w:rsidR="00BB3A65">
              <w:rPr>
                <w:noProof/>
                <w:webHidden/>
              </w:rPr>
            </w:r>
            <w:r w:rsidR="00BB3A65">
              <w:rPr>
                <w:noProof/>
                <w:webHidden/>
              </w:rPr>
              <w:fldChar w:fldCharType="separate"/>
            </w:r>
            <w:r w:rsidR="00BB3A65">
              <w:rPr>
                <w:noProof/>
                <w:webHidden/>
              </w:rPr>
              <w:t>4</w:t>
            </w:r>
            <w:r w:rsidR="00BB3A65">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22" w:history="1">
            <w:r w:rsidRPr="003C4828">
              <w:rPr>
                <w:rStyle w:val="Hipervnculo"/>
                <w:noProof/>
              </w:rPr>
              <w:t>2 Resumen</w:t>
            </w:r>
            <w:r>
              <w:rPr>
                <w:noProof/>
                <w:webHidden/>
              </w:rPr>
              <w:tab/>
            </w:r>
            <w:r>
              <w:rPr>
                <w:noProof/>
                <w:webHidden/>
              </w:rPr>
              <w:fldChar w:fldCharType="begin"/>
            </w:r>
            <w:r>
              <w:rPr>
                <w:noProof/>
                <w:webHidden/>
              </w:rPr>
              <w:instrText xml:space="preserve"> PAGEREF _Toc527634322 \h </w:instrText>
            </w:r>
            <w:r>
              <w:rPr>
                <w:noProof/>
                <w:webHidden/>
              </w:rPr>
            </w:r>
            <w:r>
              <w:rPr>
                <w:noProof/>
                <w:webHidden/>
              </w:rPr>
              <w:fldChar w:fldCharType="separate"/>
            </w:r>
            <w:r>
              <w:rPr>
                <w:noProof/>
                <w:webHidden/>
              </w:rPr>
              <w:t>4</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23" w:history="1">
            <w:r w:rsidRPr="003C4828">
              <w:rPr>
                <w:rStyle w:val="Hipervnculo"/>
                <w:noProof/>
              </w:rPr>
              <w:t>3 Planteamiento del problema</w:t>
            </w:r>
            <w:r>
              <w:rPr>
                <w:noProof/>
                <w:webHidden/>
              </w:rPr>
              <w:tab/>
            </w:r>
            <w:r>
              <w:rPr>
                <w:noProof/>
                <w:webHidden/>
              </w:rPr>
              <w:fldChar w:fldCharType="begin"/>
            </w:r>
            <w:r>
              <w:rPr>
                <w:noProof/>
                <w:webHidden/>
              </w:rPr>
              <w:instrText xml:space="preserve"> PAGEREF _Toc527634323 \h </w:instrText>
            </w:r>
            <w:r>
              <w:rPr>
                <w:noProof/>
                <w:webHidden/>
              </w:rPr>
            </w:r>
            <w:r>
              <w:rPr>
                <w:noProof/>
                <w:webHidden/>
              </w:rPr>
              <w:fldChar w:fldCharType="separate"/>
            </w:r>
            <w:r>
              <w:rPr>
                <w:noProof/>
                <w:webHidden/>
              </w:rPr>
              <w:t>4</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24" w:history="1">
            <w:r w:rsidRPr="003C4828">
              <w:rPr>
                <w:rStyle w:val="Hipervnculo"/>
                <w:noProof/>
              </w:rPr>
              <w:t>4 Justificación y uso de los resultados</w:t>
            </w:r>
            <w:r>
              <w:rPr>
                <w:noProof/>
                <w:webHidden/>
              </w:rPr>
              <w:tab/>
            </w:r>
            <w:r>
              <w:rPr>
                <w:noProof/>
                <w:webHidden/>
              </w:rPr>
              <w:fldChar w:fldCharType="begin"/>
            </w:r>
            <w:r>
              <w:rPr>
                <w:noProof/>
                <w:webHidden/>
              </w:rPr>
              <w:instrText xml:space="preserve"> PAGEREF _Toc527634324 \h </w:instrText>
            </w:r>
            <w:r>
              <w:rPr>
                <w:noProof/>
                <w:webHidden/>
              </w:rPr>
            </w:r>
            <w:r>
              <w:rPr>
                <w:noProof/>
                <w:webHidden/>
              </w:rPr>
              <w:fldChar w:fldCharType="separate"/>
            </w:r>
            <w:r>
              <w:rPr>
                <w:noProof/>
                <w:webHidden/>
              </w:rPr>
              <w:t>5</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25" w:history="1">
            <w:r w:rsidRPr="003C4828">
              <w:rPr>
                <w:rStyle w:val="Hipervnculo"/>
                <w:noProof/>
              </w:rPr>
              <w:t>5 Estado del arte</w:t>
            </w:r>
            <w:r>
              <w:rPr>
                <w:noProof/>
                <w:webHidden/>
              </w:rPr>
              <w:tab/>
            </w:r>
            <w:r>
              <w:rPr>
                <w:noProof/>
                <w:webHidden/>
              </w:rPr>
              <w:fldChar w:fldCharType="begin"/>
            </w:r>
            <w:r>
              <w:rPr>
                <w:noProof/>
                <w:webHidden/>
              </w:rPr>
              <w:instrText xml:space="preserve"> PAGEREF _Toc527634325 \h </w:instrText>
            </w:r>
            <w:r>
              <w:rPr>
                <w:noProof/>
                <w:webHidden/>
              </w:rPr>
            </w:r>
            <w:r>
              <w:rPr>
                <w:noProof/>
                <w:webHidden/>
              </w:rPr>
              <w:fldChar w:fldCharType="separate"/>
            </w:r>
            <w:r>
              <w:rPr>
                <w:noProof/>
                <w:webHidden/>
              </w:rPr>
              <w:t>6</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26" w:history="1">
            <w:r w:rsidRPr="003C4828">
              <w:rPr>
                <w:rStyle w:val="Hipervnculo"/>
                <w:noProof/>
              </w:rPr>
              <w:t>5.1 Inteligencia artificial aplicada en invernaderos</w:t>
            </w:r>
            <w:r>
              <w:rPr>
                <w:noProof/>
                <w:webHidden/>
              </w:rPr>
              <w:tab/>
            </w:r>
            <w:r>
              <w:rPr>
                <w:noProof/>
                <w:webHidden/>
              </w:rPr>
              <w:fldChar w:fldCharType="begin"/>
            </w:r>
            <w:r>
              <w:rPr>
                <w:noProof/>
                <w:webHidden/>
              </w:rPr>
              <w:instrText xml:space="preserve"> PAGEREF _Toc527634326 \h </w:instrText>
            </w:r>
            <w:r>
              <w:rPr>
                <w:noProof/>
                <w:webHidden/>
              </w:rPr>
            </w:r>
            <w:r>
              <w:rPr>
                <w:noProof/>
                <w:webHidden/>
              </w:rPr>
              <w:fldChar w:fldCharType="separate"/>
            </w:r>
            <w:r>
              <w:rPr>
                <w:noProof/>
                <w:webHidden/>
              </w:rPr>
              <w:t>6</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27" w:history="1">
            <w:r w:rsidRPr="003C4828">
              <w:rPr>
                <w:rStyle w:val="Hipervnculo"/>
                <w:noProof/>
              </w:rPr>
              <w:t>5.2 Control de variables climáticas en invernaderos usando lógica difusa</w:t>
            </w:r>
            <w:r>
              <w:rPr>
                <w:noProof/>
                <w:webHidden/>
              </w:rPr>
              <w:tab/>
            </w:r>
            <w:r>
              <w:rPr>
                <w:noProof/>
                <w:webHidden/>
              </w:rPr>
              <w:fldChar w:fldCharType="begin"/>
            </w:r>
            <w:r>
              <w:rPr>
                <w:noProof/>
                <w:webHidden/>
              </w:rPr>
              <w:instrText xml:space="preserve"> PAGEREF _Toc527634327 \h </w:instrText>
            </w:r>
            <w:r>
              <w:rPr>
                <w:noProof/>
                <w:webHidden/>
              </w:rPr>
            </w:r>
            <w:r>
              <w:rPr>
                <w:noProof/>
                <w:webHidden/>
              </w:rPr>
              <w:fldChar w:fldCharType="separate"/>
            </w:r>
            <w:r>
              <w:rPr>
                <w:noProof/>
                <w:webHidden/>
              </w:rPr>
              <w:t>6</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28" w:history="1">
            <w:r w:rsidRPr="003C4828">
              <w:rPr>
                <w:rStyle w:val="Hipervnculo"/>
                <w:noProof/>
              </w:rPr>
              <w:t>6 Fundamento Teórico</w:t>
            </w:r>
            <w:r>
              <w:rPr>
                <w:noProof/>
                <w:webHidden/>
              </w:rPr>
              <w:tab/>
            </w:r>
            <w:r>
              <w:rPr>
                <w:noProof/>
                <w:webHidden/>
              </w:rPr>
              <w:fldChar w:fldCharType="begin"/>
            </w:r>
            <w:r>
              <w:rPr>
                <w:noProof/>
                <w:webHidden/>
              </w:rPr>
              <w:instrText xml:space="preserve"> PAGEREF _Toc527634328 \h </w:instrText>
            </w:r>
            <w:r>
              <w:rPr>
                <w:noProof/>
                <w:webHidden/>
              </w:rPr>
            </w:r>
            <w:r>
              <w:rPr>
                <w:noProof/>
                <w:webHidden/>
              </w:rPr>
              <w:fldChar w:fldCharType="separate"/>
            </w:r>
            <w:r>
              <w:rPr>
                <w:noProof/>
                <w:webHidden/>
              </w:rPr>
              <w:t>9</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29" w:history="1">
            <w:r w:rsidRPr="003C4828">
              <w:rPr>
                <w:rStyle w:val="Hipervnculo"/>
                <w:noProof/>
              </w:rPr>
              <w:t>6.1 Invernadero</w:t>
            </w:r>
            <w:r>
              <w:rPr>
                <w:noProof/>
                <w:webHidden/>
              </w:rPr>
              <w:tab/>
            </w:r>
            <w:r>
              <w:rPr>
                <w:noProof/>
                <w:webHidden/>
              </w:rPr>
              <w:fldChar w:fldCharType="begin"/>
            </w:r>
            <w:r>
              <w:rPr>
                <w:noProof/>
                <w:webHidden/>
              </w:rPr>
              <w:instrText xml:space="preserve"> PAGEREF _Toc527634329 \h </w:instrText>
            </w:r>
            <w:r>
              <w:rPr>
                <w:noProof/>
                <w:webHidden/>
              </w:rPr>
            </w:r>
            <w:r>
              <w:rPr>
                <w:noProof/>
                <w:webHidden/>
              </w:rPr>
              <w:fldChar w:fldCharType="separate"/>
            </w:r>
            <w:r>
              <w:rPr>
                <w:noProof/>
                <w:webHidden/>
              </w:rPr>
              <w:t>9</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30" w:history="1">
            <w:r w:rsidRPr="003C4828">
              <w:rPr>
                <w:rStyle w:val="Hipervnculo"/>
                <w:noProof/>
              </w:rPr>
              <w:t>6.1.1 Invernadero plano o tipo parral</w:t>
            </w:r>
            <w:r>
              <w:rPr>
                <w:noProof/>
                <w:webHidden/>
              </w:rPr>
              <w:tab/>
            </w:r>
            <w:r>
              <w:rPr>
                <w:noProof/>
                <w:webHidden/>
              </w:rPr>
              <w:fldChar w:fldCharType="begin"/>
            </w:r>
            <w:r>
              <w:rPr>
                <w:noProof/>
                <w:webHidden/>
              </w:rPr>
              <w:instrText xml:space="preserve"> PAGEREF _Toc527634330 \h </w:instrText>
            </w:r>
            <w:r>
              <w:rPr>
                <w:noProof/>
                <w:webHidden/>
              </w:rPr>
            </w:r>
            <w:r>
              <w:rPr>
                <w:noProof/>
                <w:webHidden/>
              </w:rPr>
              <w:fldChar w:fldCharType="separate"/>
            </w:r>
            <w:r>
              <w:rPr>
                <w:noProof/>
                <w:webHidden/>
              </w:rPr>
              <w:t>9</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31" w:history="1">
            <w:r w:rsidRPr="003C4828">
              <w:rPr>
                <w:rStyle w:val="Hipervnculo"/>
                <w:noProof/>
              </w:rPr>
              <w:t>6.1.2 Invernadero en raspa y amagado</w:t>
            </w:r>
            <w:r>
              <w:rPr>
                <w:noProof/>
                <w:webHidden/>
              </w:rPr>
              <w:tab/>
            </w:r>
            <w:r>
              <w:rPr>
                <w:noProof/>
                <w:webHidden/>
              </w:rPr>
              <w:fldChar w:fldCharType="begin"/>
            </w:r>
            <w:r>
              <w:rPr>
                <w:noProof/>
                <w:webHidden/>
              </w:rPr>
              <w:instrText xml:space="preserve"> PAGEREF _Toc527634331 \h </w:instrText>
            </w:r>
            <w:r>
              <w:rPr>
                <w:noProof/>
                <w:webHidden/>
              </w:rPr>
            </w:r>
            <w:r>
              <w:rPr>
                <w:noProof/>
                <w:webHidden/>
              </w:rPr>
              <w:fldChar w:fldCharType="separate"/>
            </w:r>
            <w:r>
              <w:rPr>
                <w:noProof/>
                <w:webHidden/>
              </w:rPr>
              <w:t>10</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32" w:history="1">
            <w:r w:rsidRPr="003C4828">
              <w:rPr>
                <w:rStyle w:val="Hipervnculo"/>
                <w:noProof/>
              </w:rPr>
              <w:t>6.1.3 Invernadero asimétrico o inacral</w:t>
            </w:r>
            <w:r>
              <w:rPr>
                <w:noProof/>
                <w:webHidden/>
              </w:rPr>
              <w:tab/>
            </w:r>
            <w:r>
              <w:rPr>
                <w:noProof/>
                <w:webHidden/>
              </w:rPr>
              <w:fldChar w:fldCharType="begin"/>
            </w:r>
            <w:r>
              <w:rPr>
                <w:noProof/>
                <w:webHidden/>
              </w:rPr>
              <w:instrText xml:space="preserve"> PAGEREF _Toc527634332 \h </w:instrText>
            </w:r>
            <w:r>
              <w:rPr>
                <w:noProof/>
                <w:webHidden/>
              </w:rPr>
            </w:r>
            <w:r>
              <w:rPr>
                <w:noProof/>
                <w:webHidden/>
              </w:rPr>
              <w:fldChar w:fldCharType="separate"/>
            </w:r>
            <w:r>
              <w:rPr>
                <w:noProof/>
                <w:webHidden/>
              </w:rPr>
              <w:t>11</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33" w:history="1">
            <w:r w:rsidRPr="003C4828">
              <w:rPr>
                <w:rStyle w:val="Hipervnculo"/>
                <w:noProof/>
              </w:rPr>
              <w:t>6.1.4 Invernadero de capilla</w:t>
            </w:r>
            <w:r>
              <w:rPr>
                <w:noProof/>
                <w:webHidden/>
              </w:rPr>
              <w:tab/>
            </w:r>
            <w:r>
              <w:rPr>
                <w:noProof/>
                <w:webHidden/>
              </w:rPr>
              <w:fldChar w:fldCharType="begin"/>
            </w:r>
            <w:r>
              <w:rPr>
                <w:noProof/>
                <w:webHidden/>
              </w:rPr>
              <w:instrText xml:space="preserve"> PAGEREF _Toc527634333 \h </w:instrText>
            </w:r>
            <w:r>
              <w:rPr>
                <w:noProof/>
                <w:webHidden/>
              </w:rPr>
            </w:r>
            <w:r>
              <w:rPr>
                <w:noProof/>
                <w:webHidden/>
              </w:rPr>
              <w:fldChar w:fldCharType="separate"/>
            </w:r>
            <w:r>
              <w:rPr>
                <w:noProof/>
                <w:webHidden/>
              </w:rPr>
              <w:t>11</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4" w:history="1">
            <w:r w:rsidRPr="003C4828">
              <w:rPr>
                <w:rStyle w:val="Hipervnculo"/>
                <w:noProof/>
              </w:rPr>
              <w:t>6.2 Efecto Invernadero</w:t>
            </w:r>
            <w:r>
              <w:rPr>
                <w:noProof/>
                <w:webHidden/>
              </w:rPr>
              <w:tab/>
            </w:r>
            <w:r>
              <w:rPr>
                <w:noProof/>
                <w:webHidden/>
              </w:rPr>
              <w:fldChar w:fldCharType="begin"/>
            </w:r>
            <w:r>
              <w:rPr>
                <w:noProof/>
                <w:webHidden/>
              </w:rPr>
              <w:instrText xml:space="preserve"> PAGEREF _Toc527634334 \h </w:instrText>
            </w:r>
            <w:r>
              <w:rPr>
                <w:noProof/>
                <w:webHidden/>
              </w:rPr>
            </w:r>
            <w:r>
              <w:rPr>
                <w:noProof/>
                <w:webHidden/>
              </w:rPr>
              <w:fldChar w:fldCharType="separate"/>
            </w:r>
            <w:r>
              <w:rPr>
                <w:noProof/>
                <w:webHidden/>
              </w:rPr>
              <w:t>12</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5" w:history="1">
            <w:r w:rsidRPr="003C4828">
              <w:rPr>
                <w:rStyle w:val="Hipervnculo"/>
                <w:noProof/>
              </w:rPr>
              <w:t>6.3 Temperatura.</w:t>
            </w:r>
            <w:r>
              <w:rPr>
                <w:noProof/>
                <w:webHidden/>
              </w:rPr>
              <w:tab/>
            </w:r>
            <w:r>
              <w:rPr>
                <w:noProof/>
                <w:webHidden/>
              </w:rPr>
              <w:fldChar w:fldCharType="begin"/>
            </w:r>
            <w:r>
              <w:rPr>
                <w:noProof/>
                <w:webHidden/>
              </w:rPr>
              <w:instrText xml:space="preserve"> PAGEREF _Toc527634335 \h </w:instrText>
            </w:r>
            <w:r>
              <w:rPr>
                <w:noProof/>
                <w:webHidden/>
              </w:rPr>
            </w:r>
            <w:r>
              <w:rPr>
                <w:noProof/>
                <w:webHidden/>
              </w:rPr>
              <w:fldChar w:fldCharType="separate"/>
            </w:r>
            <w:r>
              <w:rPr>
                <w:noProof/>
                <w:webHidden/>
              </w:rPr>
              <w:t>13</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6" w:history="1">
            <w:r w:rsidRPr="003C4828">
              <w:rPr>
                <w:rStyle w:val="Hipervnculo"/>
                <w:noProof/>
              </w:rPr>
              <w:t>6.4 Humedad relativa.</w:t>
            </w:r>
            <w:r>
              <w:rPr>
                <w:noProof/>
                <w:webHidden/>
              </w:rPr>
              <w:tab/>
            </w:r>
            <w:r>
              <w:rPr>
                <w:noProof/>
                <w:webHidden/>
              </w:rPr>
              <w:fldChar w:fldCharType="begin"/>
            </w:r>
            <w:r>
              <w:rPr>
                <w:noProof/>
                <w:webHidden/>
              </w:rPr>
              <w:instrText xml:space="preserve"> PAGEREF _Toc527634336 \h </w:instrText>
            </w:r>
            <w:r>
              <w:rPr>
                <w:noProof/>
                <w:webHidden/>
              </w:rPr>
            </w:r>
            <w:r>
              <w:rPr>
                <w:noProof/>
                <w:webHidden/>
              </w:rPr>
              <w:fldChar w:fldCharType="separate"/>
            </w:r>
            <w:r>
              <w:rPr>
                <w:noProof/>
                <w:webHidden/>
              </w:rPr>
              <w:t>14</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7" w:history="1">
            <w:r w:rsidRPr="003C4828">
              <w:rPr>
                <w:rStyle w:val="Hipervnculo"/>
                <w:noProof/>
              </w:rPr>
              <w:t>6.5 Iluminación</w:t>
            </w:r>
            <w:r>
              <w:rPr>
                <w:noProof/>
                <w:webHidden/>
              </w:rPr>
              <w:tab/>
            </w:r>
            <w:r>
              <w:rPr>
                <w:noProof/>
                <w:webHidden/>
              </w:rPr>
              <w:fldChar w:fldCharType="begin"/>
            </w:r>
            <w:r>
              <w:rPr>
                <w:noProof/>
                <w:webHidden/>
              </w:rPr>
              <w:instrText xml:space="preserve"> PAGEREF _Toc527634337 \h </w:instrText>
            </w:r>
            <w:r>
              <w:rPr>
                <w:noProof/>
                <w:webHidden/>
              </w:rPr>
            </w:r>
            <w:r>
              <w:rPr>
                <w:noProof/>
                <w:webHidden/>
              </w:rPr>
              <w:fldChar w:fldCharType="separate"/>
            </w:r>
            <w:r>
              <w:rPr>
                <w:noProof/>
                <w:webHidden/>
              </w:rPr>
              <w:t>15</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8" w:history="1">
            <w:r w:rsidRPr="003C4828">
              <w:rPr>
                <w:rStyle w:val="Hipervnculo"/>
                <w:noProof/>
              </w:rPr>
              <w:t>6.6 CO</w:t>
            </w:r>
            <w:r w:rsidRPr="003C4828">
              <w:rPr>
                <w:rStyle w:val="Hipervnculo"/>
                <w:noProof/>
                <w:vertAlign w:val="subscript"/>
              </w:rPr>
              <w:t>2</w:t>
            </w:r>
            <w:r>
              <w:rPr>
                <w:noProof/>
                <w:webHidden/>
              </w:rPr>
              <w:tab/>
            </w:r>
            <w:r>
              <w:rPr>
                <w:noProof/>
                <w:webHidden/>
              </w:rPr>
              <w:fldChar w:fldCharType="begin"/>
            </w:r>
            <w:r>
              <w:rPr>
                <w:noProof/>
                <w:webHidden/>
              </w:rPr>
              <w:instrText xml:space="preserve"> PAGEREF _Toc527634338 \h </w:instrText>
            </w:r>
            <w:r>
              <w:rPr>
                <w:noProof/>
                <w:webHidden/>
              </w:rPr>
            </w:r>
            <w:r>
              <w:rPr>
                <w:noProof/>
                <w:webHidden/>
              </w:rPr>
              <w:fldChar w:fldCharType="separate"/>
            </w:r>
            <w:r>
              <w:rPr>
                <w:noProof/>
                <w:webHidden/>
              </w:rPr>
              <w:t>15</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39" w:history="1">
            <w:r w:rsidRPr="003C4828">
              <w:rPr>
                <w:rStyle w:val="Hipervnculo"/>
                <w:noProof/>
              </w:rPr>
              <w:t>6.7 Redes Neuronales:</w:t>
            </w:r>
            <w:r>
              <w:rPr>
                <w:noProof/>
                <w:webHidden/>
              </w:rPr>
              <w:tab/>
            </w:r>
            <w:r>
              <w:rPr>
                <w:noProof/>
                <w:webHidden/>
              </w:rPr>
              <w:fldChar w:fldCharType="begin"/>
            </w:r>
            <w:r>
              <w:rPr>
                <w:noProof/>
                <w:webHidden/>
              </w:rPr>
              <w:instrText xml:space="preserve"> PAGEREF _Toc527634339 \h </w:instrText>
            </w:r>
            <w:r>
              <w:rPr>
                <w:noProof/>
                <w:webHidden/>
              </w:rPr>
            </w:r>
            <w:r>
              <w:rPr>
                <w:noProof/>
                <w:webHidden/>
              </w:rPr>
              <w:fldChar w:fldCharType="separate"/>
            </w:r>
            <w:r>
              <w:rPr>
                <w:noProof/>
                <w:webHidden/>
              </w:rPr>
              <w:t>15</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40" w:history="1">
            <w:r w:rsidRPr="003C4828">
              <w:rPr>
                <w:rStyle w:val="Hipervnculo"/>
                <w:noProof/>
              </w:rPr>
              <w:t>6.8 Lógica difusa</w:t>
            </w:r>
            <w:r>
              <w:rPr>
                <w:noProof/>
                <w:webHidden/>
              </w:rPr>
              <w:tab/>
            </w:r>
            <w:r>
              <w:rPr>
                <w:noProof/>
                <w:webHidden/>
              </w:rPr>
              <w:fldChar w:fldCharType="begin"/>
            </w:r>
            <w:r>
              <w:rPr>
                <w:noProof/>
                <w:webHidden/>
              </w:rPr>
              <w:instrText xml:space="preserve"> PAGEREF _Toc527634340 \h </w:instrText>
            </w:r>
            <w:r>
              <w:rPr>
                <w:noProof/>
                <w:webHidden/>
              </w:rPr>
            </w:r>
            <w:r>
              <w:rPr>
                <w:noProof/>
                <w:webHidden/>
              </w:rPr>
              <w:fldChar w:fldCharType="separate"/>
            </w:r>
            <w:r>
              <w:rPr>
                <w:noProof/>
                <w:webHidden/>
              </w:rPr>
              <w:t>19</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41" w:history="1">
            <w:r w:rsidRPr="003C4828">
              <w:rPr>
                <w:rStyle w:val="Hipervnculo"/>
                <w:noProof/>
              </w:rPr>
              <w:t>6.8.1 Sistemas Neuro- difusos</w:t>
            </w:r>
            <w:r>
              <w:rPr>
                <w:noProof/>
                <w:webHidden/>
              </w:rPr>
              <w:tab/>
            </w:r>
            <w:r>
              <w:rPr>
                <w:noProof/>
                <w:webHidden/>
              </w:rPr>
              <w:fldChar w:fldCharType="begin"/>
            </w:r>
            <w:r>
              <w:rPr>
                <w:noProof/>
                <w:webHidden/>
              </w:rPr>
              <w:instrText xml:space="preserve"> PAGEREF _Toc527634341 \h </w:instrText>
            </w:r>
            <w:r>
              <w:rPr>
                <w:noProof/>
                <w:webHidden/>
              </w:rPr>
            </w:r>
            <w:r>
              <w:rPr>
                <w:noProof/>
                <w:webHidden/>
              </w:rPr>
              <w:fldChar w:fldCharType="separate"/>
            </w:r>
            <w:r>
              <w:rPr>
                <w:noProof/>
                <w:webHidden/>
              </w:rPr>
              <w:t>20</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42" w:history="1">
            <w:r w:rsidRPr="003C4828">
              <w:rPr>
                <w:rStyle w:val="Hipervnculo"/>
                <w:noProof/>
              </w:rPr>
              <w:t>7 Hipótesis</w:t>
            </w:r>
            <w:r>
              <w:rPr>
                <w:noProof/>
                <w:webHidden/>
              </w:rPr>
              <w:tab/>
            </w:r>
            <w:r>
              <w:rPr>
                <w:noProof/>
                <w:webHidden/>
              </w:rPr>
              <w:fldChar w:fldCharType="begin"/>
            </w:r>
            <w:r>
              <w:rPr>
                <w:noProof/>
                <w:webHidden/>
              </w:rPr>
              <w:instrText xml:space="preserve"> PAGEREF _Toc527634342 \h </w:instrText>
            </w:r>
            <w:r>
              <w:rPr>
                <w:noProof/>
                <w:webHidden/>
              </w:rPr>
            </w:r>
            <w:r>
              <w:rPr>
                <w:noProof/>
                <w:webHidden/>
              </w:rPr>
              <w:fldChar w:fldCharType="separate"/>
            </w:r>
            <w:r>
              <w:rPr>
                <w:noProof/>
                <w:webHidden/>
              </w:rPr>
              <w:t>21</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43" w:history="1">
            <w:r w:rsidRPr="003C4828">
              <w:rPr>
                <w:rStyle w:val="Hipervnculo"/>
                <w:noProof/>
              </w:rPr>
              <w:t>8 Objetivos</w:t>
            </w:r>
            <w:r>
              <w:rPr>
                <w:noProof/>
                <w:webHidden/>
              </w:rPr>
              <w:tab/>
            </w:r>
            <w:r>
              <w:rPr>
                <w:noProof/>
                <w:webHidden/>
              </w:rPr>
              <w:fldChar w:fldCharType="begin"/>
            </w:r>
            <w:r>
              <w:rPr>
                <w:noProof/>
                <w:webHidden/>
              </w:rPr>
              <w:instrText xml:space="preserve"> PAGEREF _Toc527634343 \h </w:instrText>
            </w:r>
            <w:r>
              <w:rPr>
                <w:noProof/>
                <w:webHidden/>
              </w:rPr>
            </w:r>
            <w:r>
              <w:rPr>
                <w:noProof/>
                <w:webHidden/>
              </w:rPr>
              <w:fldChar w:fldCharType="separate"/>
            </w:r>
            <w:r>
              <w:rPr>
                <w:noProof/>
                <w:webHidden/>
              </w:rPr>
              <w:t>21</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44" w:history="1">
            <w:r w:rsidRPr="003C4828">
              <w:rPr>
                <w:rStyle w:val="Hipervnculo"/>
                <w:noProof/>
              </w:rPr>
              <w:t>8.1 Objetivo General</w:t>
            </w:r>
            <w:r>
              <w:rPr>
                <w:noProof/>
                <w:webHidden/>
              </w:rPr>
              <w:tab/>
            </w:r>
            <w:r>
              <w:rPr>
                <w:noProof/>
                <w:webHidden/>
              </w:rPr>
              <w:fldChar w:fldCharType="begin"/>
            </w:r>
            <w:r>
              <w:rPr>
                <w:noProof/>
                <w:webHidden/>
              </w:rPr>
              <w:instrText xml:space="preserve"> PAGEREF _Toc527634344 \h </w:instrText>
            </w:r>
            <w:r>
              <w:rPr>
                <w:noProof/>
                <w:webHidden/>
              </w:rPr>
            </w:r>
            <w:r>
              <w:rPr>
                <w:noProof/>
                <w:webHidden/>
              </w:rPr>
              <w:fldChar w:fldCharType="separate"/>
            </w:r>
            <w:r>
              <w:rPr>
                <w:noProof/>
                <w:webHidden/>
              </w:rPr>
              <w:t>21</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45" w:history="1">
            <w:r w:rsidRPr="003C4828">
              <w:rPr>
                <w:rStyle w:val="Hipervnculo"/>
                <w:noProof/>
              </w:rPr>
              <w:t>8.2 Objetivos Específicos</w:t>
            </w:r>
            <w:r>
              <w:rPr>
                <w:noProof/>
                <w:webHidden/>
              </w:rPr>
              <w:tab/>
            </w:r>
            <w:r>
              <w:rPr>
                <w:noProof/>
                <w:webHidden/>
              </w:rPr>
              <w:fldChar w:fldCharType="begin"/>
            </w:r>
            <w:r>
              <w:rPr>
                <w:noProof/>
                <w:webHidden/>
              </w:rPr>
              <w:instrText xml:space="preserve"> PAGEREF _Toc527634345 \h </w:instrText>
            </w:r>
            <w:r>
              <w:rPr>
                <w:noProof/>
                <w:webHidden/>
              </w:rPr>
            </w:r>
            <w:r>
              <w:rPr>
                <w:noProof/>
                <w:webHidden/>
              </w:rPr>
              <w:fldChar w:fldCharType="separate"/>
            </w:r>
            <w:r>
              <w:rPr>
                <w:noProof/>
                <w:webHidden/>
              </w:rPr>
              <w:t>21</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46" w:history="1">
            <w:r w:rsidRPr="003C4828">
              <w:rPr>
                <w:rStyle w:val="Hipervnculo"/>
                <w:noProof/>
              </w:rPr>
              <w:t>9 Metodología</w:t>
            </w:r>
            <w:r>
              <w:rPr>
                <w:noProof/>
                <w:webHidden/>
              </w:rPr>
              <w:tab/>
            </w:r>
            <w:r>
              <w:rPr>
                <w:noProof/>
                <w:webHidden/>
              </w:rPr>
              <w:fldChar w:fldCharType="begin"/>
            </w:r>
            <w:r>
              <w:rPr>
                <w:noProof/>
                <w:webHidden/>
              </w:rPr>
              <w:instrText xml:space="preserve"> PAGEREF _Toc527634346 \h </w:instrText>
            </w:r>
            <w:r>
              <w:rPr>
                <w:noProof/>
                <w:webHidden/>
              </w:rPr>
            </w:r>
            <w:r>
              <w:rPr>
                <w:noProof/>
                <w:webHidden/>
              </w:rPr>
              <w:fldChar w:fldCharType="separate"/>
            </w:r>
            <w:r>
              <w:rPr>
                <w:noProof/>
                <w:webHidden/>
              </w:rPr>
              <w:t>22</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47" w:history="1">
            <w:r w:rsidRPr="003C4828">
              <w:rPr>
                <w:rStyle w:val="Hipervnculo"/>
                <w:noProof/>
              </w:rPr>
              <w:t>9.1 Tipo y diseño general del estudio:</w:t>
            </w:r>
            <w:r>
              <w:rPr>
                <w:noProof/>
                <w:webHidden/>
              </w:rPr>
              <w:tab/>
            </w:r>
            <w:r>
              <w:rPr>
                <w:noProof/>
                <w:webHidden/>
              </w:rPr>
              <w:fldChar w:fldCharType="begin"/>
            </w:r>
            <w:r>
              <w:rPr>
                <w:noProof/>
                <w:webHidden/>
              </w:rPr>
              <w:instrText xml:space="preserve"> PAGEREF _Toc527634347 \h </w:instrText>
            </w:r>
            <w:r>
              <w:rPr>
                <w:noProof/>
                <w:webHidden/>
              </w:rPr>
            </w:r>
            <w:r>
              <w:rPr>
                <w:noProof/>
                <w:webHidden/>
              </w:rPr>
              <w:fldChar w:fldCharType="separate"/>
            </w:r>
            <w:r>
              <w:rPr>
                <w:noProof/>
                <w:webHidden/>
              </w:rPr>
              <w:t>22</w:t>
            </w:r>
            <w:r>
              <w:rPr>
                <w:noProof/>
                <w:webHidden/>
              </w:rPr>
              <w:fldChar w:fldCharType="end"/>
            </w:r>
          </w:hyperlink>
        </w:p>
        <w:p w:rsidR="00BB3A65" w:rsidRDefault="00BB3A65" w:rsidP="00BB3A65">
          <w:pPr>
            <w:pStyle w:val="TDC3"/>
            <w:tabs>
              <w:tab w:val="right" w:leader="dot" w:pos="9019"/>
            </w:tabs>
            <w:spacing w:line="360" w:lineRule="auto"/>
            <w:rPr>
              <w:rFonts w:asciiTheme="minorHAnsi" w:eastAsiaTheme="minorEastAsia" w:hAnsiTheme="minorHAnsi" w:cstheme="minorBidi"/>
              <w:noProof/>
              <w:lang w:val="es-ES" w:eastAsia="es-ES"/>
            </w:rPr>
          </w:pPr>
          <w:hyperlink w:anchor="_Toc527634348" w:history="1">
            <w:r w:rsidRPr="003C4828">
              <w:rPr>
                <w:rStyle w:val="Hipervnculo"/>
                <w:noProof/>
              </w:rPr>
              <w:t>9.1.1 Etapas de la investigación cuantitativa</w:t>
            </w:r>
            <w:r>
              <w:rPr>
                <w:noProof/>
                <w:webHidden/>
              </w:rPr>
              <w:tab/>
            </w:r>
            <w:r>
              <w:rPr>
                <w:noProof/>
                <w:webHidden/>
              </w:rPr>
              <w:fldChar w:fldCharType="begin"/>
            </w:r>
            <w:r>
              <w:rPr>
                <w:noProof/>
                <w:webHidden/>
              </w:rPr>
              <w:instrText xml:space="preserve"> PAGEREF _Toc527634348 \h </w:instrText>
            </w:r>
            <w:r>
              <w:rPr>
                <w:noProof/>
                <w:webHidden/>
              </w:rPr>
            </w:r>
            <w:r>
              <w:rPr>
                <w:noProof/>
                <w:webHidden/>
              </w:rPr>
              <w:fldChar w:fldCharType="separate"/>
            </w:r>
            <w:r>
              <w:rPr>
                <w:noProof/>
                <w:webHidden/>
              </w:rPr>
              <w:t>22</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49" w:history="1">
            <w:r w:rsidRPr="003C4828">
              <w:rPr>
                <w:rStyle w:val="Hipervnculo"/>
                <w:noProof/>
              </w:rPr>
              <w:t>9.2 Definición operacional de las variables</w:t>
            </w:r>
            <w:r>
              <w:rPr>
                <w:noProof/>
                <w:webHidden/>
              </w:rPr>
              <w:tab/>
            </w:r>
            <w:r>
              <w:rPr>
                <w:noProof/>
                <w:webHidden/>
              </w:rPr>
              <w:fldChar w:fldCharType="begin"/>
            </w:r>
            <w:r>
              <w:rPr>
                <w:noProof/>
                <w:webHidden/>
              </w:rPr>
              <w:instrText xml:space="preserve"> PAGEREF _Toc527634349 \h </w:instrText>
            </w:r>
            <w:r>
              <w:rPr>
                <w:noProof/>
                <w:webHidden/>
              </w:rPr>
            </w:r>
            <w:r>
              <w:rPr>
                <w:noProof/>
                <w:webHidden/>
              </w:rPr>
              <w:fldChar w:fldCharType="separate"/>
            </w:r>
            <w:r>
              <w:rPr>
                <w:noProof/>
                <w:webHidden/>
              </w:rPr>
              <w:t>22</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50" w:history="1">
            <w:r w:rsidRPr="003C4828">
              <w:rPr>
                <w:rStyle w:val="Hipervnculo"/>
                <w:noProof/>
              </w:rPr>
              <w:t>9.3 Universo de estudio, selección y tamaño de muestra, unidad de análisis y observación.</w:t>
            </w:r>
            <w:r>
              <w:rPr>
                <w:noProof/>
                <w:webHidden/>
              </w:rPr>
              <w:tab/>
            </w:r>
            <w:r>
              <w:rPr>
                <w:noProof/>
                <w:webHidden/>
              </w:rPr>
              <w:fldChar w:fldCharType="begin"/>
            </w:r>
            <w:r>
              <w:rPr>
                <w:noProof/>
                <w:webHidden/>
              </w:rPr>
              <w:instrText xml:space="preserve"> PAGEREF _Toc527634350 \h </w:instrText>
            </w:r>
            <w:r>
              <w:rPr>
                <w:noProof/>
                <w:webHidden/>
              </w:rPr>
            </w:r>
            <w:r>
              <w:rPr>
                <w:noProof/>
                <w:webHidden/>
              </w:rPr>
              <w:fldChar w:fldCharType="separate"/>
            </w:r>
            <w:r>
              <w:rPr>
                <w:noProof/>
                <w:webHidden/>
              </w:rPr>
              <w:t>23</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51" w:history="1">
            <w:r w:rsidRPr="003C4828">
              <w:rPr>
                <w:rStyle w:val="Hipervnculo"/>
                <w:noProof/>
              </w:rPr>
              <w:t>9.4 Procedimientos para la recolección de información, instrumentos a utilizar y métodos para el control y calidad de los datos.</w:t>
            </w:r>
            <w:r>
              <w:rPr>
                <w:noProof/>
                <w:webHidden/>
              </w:rPr>
              <w:tab/>
            </w:r>
            <w:r>
              <w:rPr>
                <w:noProof/>
                <w:webHidden/>
              </w:rPr>
              <w:fldChar w:fldCharType="begin"/>
            </w:r>
            <w:r>
              <w:rPr>
                <w:noProof/>
                <w:webHidden/>
              </w:rPr>
              <w:instrText xml:space="preserve"> PAGEREF _Toc527634351 \h </w:instrText>
            </w:r>
            <w:r>
              <w:rPr>
                <w:noProof/>
                <w:webHidden/>
              </w:rPr>
            </w:r>
            <w:r>
              <w:rPr>
                <w:noProof/>
                <w:webHidden/>
              </w:rPr>
              <w:fldChar w:fldCharType="separate"/>
            </w:r>
            <w:r>
              <w:rPr>
                <w:noProof/>
                <w:webHidden/>
              </w:rPr>
              <w:t>23</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52" w:history="1">
            <w:r w:rsidRPr="003C4828">
              <w:rPr>
                <w:rStyle w:val="Hipervnculo"/>
                <w:noProof/>
              </w:rPr>
              <w:t>10 Plan de análisis de los resultados</w:t>
            </w:r>
            <w:r>
              <w:rPr>
                <w:noProof/>
                <w:webHidden/>
              </w:rPr>
              <w:tab/>
            </w:r>
            <w:r>
              <w:rPr>
                <w:noProof/>
                <w:webHidden/>
              </w:rPr>
              <w:fldChar w:fldCharType="begin"/>
            </w:r>
            <w:r>
              <w:rPr>
                <w:noProof/>
                <w:webHidden/>
              </w:rPr>
              <w:instrText xml:space="preserve"> PAGEREF _Toc527634352 \h </w:instrText>
            </w:r>
            <w:r>
              <w:rPr>
                <w:noProof/>
                <w:webHidden/>
              </w:rPr>
            </w:r>
            <w:r>
              <w:rPr>
                <w:noProof/>
                <w:webHidden/>
              </w:rPr>
              <w:fldChar w:fldCharType="separate"/>
            </w:r>
            <w:r>
              <w:rPr>
                <w:noProof/>
                <w:webHidden/>
              </w:rPr>
              <w:t>24</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53" w:history="1">
            <w:r w:rsidRPr="003C4828">
              <w:rPr>
                <w:rStyle w:val="Hipervnculo"/>
                <w:noProof/>
              </w:rPr>
              <w:t>10.1 Métodos y modelos de análisis de los datos según tipo de variables.</w:t>
            </w:r>
            <w:r>
              <w:rPr>
                <w:noProof/>
                <w:webHidden/>
              </w:rPr>
              <w:tab/>
            </w:r>
            <w:r>
              <w:rPr>
                <w:noProof/>
                <w:webHidden/>
              </w:rPr>
              <w:fldChar w:fldCharType="begin"/>
            </w:r>
            <w:r>
              <w:rPr>
                <w:noProof/>
                <w:webHidden/>
              </w:rPr>
              <w:instrText xml:space="preserve"> PAGEREF _Toc527634353 \h </w:instrText>
            </w:r>
            <w:r>
              <w:rPr>
                <w:noProof/>
                <w:webHidden/>
              </w:rPr>
            </w:r>
            <w:r>
              <w:rPr>
                <w:noProof/>
                <w:webHidden/>
              </w:rPr>
              <w:fldChar w:fldCharType="separate"/>
            </w:r>
            <w:r>
              <w:rPr>
                <w:noProof/>
                <w:webHidden/>
              </w:rPr>
              <w:t>24</w:t>
            </w:r>
            <w:r>
              <w:rPr>
                <w:noProof/>
                <w:webHidden/>
              </w:rPr>
              <w:fldChar w:fldCharType="end"/>
            </w:r>
          </w:hyperlink>
        </w:p>
        <w:p w:rsidR="00BB3A65" w:rsidRDefault="00BB3A65" w:rsidP="00BB3A65">
          <w:pPr>
            <w:pStyle w:val="TDC2"/>
            <w:tabs>
              <w:tab w:val="right" w:leader="dot" w:pos="9019"/>
            </w:tabs>
            <w:spacing w:line="360" w:lineRule="auto"/>
            <w:rPr>
              <w:rFonts w:asciiTheme="minorHAnsi" w:eastAsiaTheme="minorEastAsia" w:hAnsiTheme="minorHAnsi" w:cstheme="minorBidi"/>
              <w:noProof/>
              <w:lang w:val="es-ES" w:eastAsia="es-ES"/>
            </w:rPr>
          </w:pPr>
          <w:hyperlink w:anchor="_Toc527634354" w:history="1">
            <w:r w:rsidRPr="003C4828">
              <w:rPr>
                <w:rStyle w:val="Hipervnculo"/>
                <w:noProof/>
              </w:rPr>
              <w:t>10.2 Programas a utilizar para análisis de los datos.</w:t>
            </w:r>
            <w:r>
              <w:rPr>
                <w:noProof/>
                <w:webHidden/>
              </w:rPr>
              <w:tab/>
            </w:r>
            <w:r>
              <w:rPr>
                <w:noProof/>
                <w:webHidden/>
              </w:rPr>
              <w:fldChar w:fldCharType="begin"/>
            </w:r>
            <w:r>
              <w:rPr>
                <w:noProof/>
                <w:webHidden/>
              </w:rPr>
              <w:instrText xml:space="preserve"> PAGEREF _Toc527634354 \h </w:instrText>
            </w:r>
            <w:r>
              <w:rPr>
                <w:noProof/>
                <w:webHidden/>
              </w:rPr>
            </w:r>
            <w:r>
              <w:rPr>
                <w:noProof/>
                <w:webHidden/>
              </w:rPr>
              <w:fldChar w:fldCharType="separate"/>
            </w:r>
            <w:r>
              <w:rPr>
                <w:noProof/>
                <w:webHidden/>
              </w:rPr>
              <w:t>24</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55" w:history="1">
            <w:r w:rsidRPr="003C4828">
              <w:rPr>
                <w:rStyle w:val="Hipervnculo"/>
                <w:noProof/>
              </w:rPr>
              <w:t>11 Referencias Bibliográficas</w:t>
            </w:r>
            <w:r>
              <w:rPr>
                <w:noProof/>
                <w:webHidden/>
              </w:rPr>
              <w:tab/>
            </w:r>
            <w:r>
              <w:rPr>
                <w:noProof/>
                <w:webHidden/>
              </w:rPr>
              <w:fldChar w:fldCharType="begin"/>
            </w:r>
            <w:r>
              <w:rPr>
                <w:noProof/>
                <w:webHidden/>
              </w:rPr>
              <w:instrText xml:space="preserve"> PAGEREF _Toc527634355 \h </w:instrText>
            </w:r>
            <w:r>
              <w:rPr>
                <w:noProof/>
                <w:webHidden/>
              </w:rPr>
            </w:r>
            <w:r>
              <w:rPr>
                <w:noProof/>
                <w:webHidden/>
              </w:rPr>
              <w:fldChar w:fldCharType="separate"/>
            </w:r>
            <w:r>
              <w:rPr>
                <w:noProof/>
                <w:webHidden/>
              </w:rPr>
              <w:t>25</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56" w:history="1">
            <w:r w:rsidRPr="003C4828">
              <w:rPr>
                <w:rStyle w:val="Hipervnculo"/>
                <w:noProof/>
              </w:rPr>
              <w:t>12 Cronograma</w:t>
            </w:r>
            <w:r>
              <w:rPr>
                <w:noProof/>
                <w:webHidden/>
              </w:rPr>
              <w:tab/>
            </w:r>
            <w:r>
              <w:rPr>
                <w:noProof/>
                <w:webHidden/>
              </w:rPr>
              <w:fldChar w:fldCharType="begin"/>
            </w:r>
            <w:r>
              <w:rPr>
                <w:noProof/>
                <w:webHidden/>
              </w:rPr>
              <w:instrText xml:space="preserve"> PAGEREF _Toc527634356 \h </w:instrText>
            </w:r>
            <w:r>
              <w:rPr>
                <w:noProof/>
                <w:webHidden/>
              </w:rPr>
            </w:r>
            <w:r>
              <w:rPr>
                <w:noProof/>
                <w:webHidden/>
              </w:rPr>
              <w:fldChar w:fldCharType="separate"/>
            </w:r>
            <w:r>
              <w:rPr>
                <w:noProof/>
                <w:webHidden/>
              </w:rPr>
              <w:t>27</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57" w:history="1">
            <w:r w:rsidRPr="003C4828">
              <w:rPr>
                <w:rStyle w:val="Hipervnculo"/>
                <w:noProof/>
              </w:rPr>
              <w:t>13 Presupuesto</w:t>
            </w:r>
            <w:r>
              <w:rPr>
                <w:noProof/>
                <w:webHidden/>
              </w:rPr>
              <w:tab/>
            </w:r>
            <w:r>
              <w:rPr>
                <w:noProof/>
                <w:webHidden/>
              </w:rPr>
              <w:fldChar w:fldCharType="begin"/>
            </w:r>
            <w:r>
              <w:rPr>
                <w:noProof/>
                <w:webHidden/>
              </w:rPr>
              <w:instrText xml:space="preserve"> PAGEREF _Toc527634357 \h </w:instrText>
            </w:r>
            <w:r>
              <w:rPr>
                <w:noProof/>
                <w:webHidden/>
              </w:rPr>
            </w:r>
            <w:r>
              <w:rPr>
                <w:noProof/>
                <w:webHidden/>
              </w:rPr>
              <w:fldChar w:fldCharType="separate"/>
            </w:r>
            <w:r>
              <w:rPr>
                <w:noProof/>
                <w:webHidden/>
              </w:rPr>
              <w:t>27</w:t>
            </w:r>
            <w:r>
              <w:rPr>
                <w:noProof/>
                <w:webHidden/>
              </w:rPr>
              <w:fldChar w:fldCharType="end"/>
            </w:r>
          </w:hyperlink>
        </w:p>
        <w:p w:rsidR="00BB3A65" w:rsidRDefault="00BB3A65" w:rsidP="00BB3A65">
          <w:pPr>
            <w:pStyle w:val="TDC1"/>
            <w:tabs>
              <w:tab w:val="right" w:leader="dot" w:pos="9019"/>
            </w:tabs>
            <w:spacing w:line="360" w:lineRule="auto"/>
            <w:rPr>
              <w:rFonts w:asciiTheme="minorHAnsi" w:eastAsiaTheme="minorEastAsia" w:hAnsiTheme="minorHAnsi" w:cstheme="minorBidi"/>
              <w:noProof/>
              <w:lang w:val="es-ES" w:eastAsia="es-ES"/>
            </w:rPr>
          </w:pPr>
          <w:hyperlink w:anchor="_Toc527634358" w:history="1">
            <w:r w:rsidRPr="003C4828">
              <w:rPr>
                <w:rStyle w:val="Hipervnculo"/>
                <w:noProof/>
              </w:rPr>
              <w:t>14 Anexos</w:t>
            </w:r>
            <w:r>
              <w:rPr>
                <w:noProof/>
                <w:webHidden/>
              </w:rPr>
              <w:tab/>
            </w:r>
            <w:r>
              <w:rPr>
                <w:noProof/>
                <w:webHidden/>
              </w:rPr>
              <w:fldChar w:fldCharType="begin"/>
            </w:r>
            <w:r>
              <w:rPr>
                <w:noProof/>
                <w:webHidden/>
              </w:rPr>
              <w:instrText xml:space="preserve"> PAGEREF _Toc527634358 \h </w:instrText>
            </w:r>
            <w:r>
              <w:rPr>
                <w:noProof/>
                <w:webHidden/>
              </w:rPr>
            </w:r>
            <w:r>
              <w:rPr>
                <w:noProof/>
                <w:webHidden/>
              </w:rPr>
              <w:fldChar w:fldCharType="separate"/>
            </w:r>
            <w:r>
              <w:rPr>
                <w:noProof/>
                <w:webHidden/>
              </w:rPr>
              <w:t>27</w:t>
            </w:r>
            <w:r>
              <w:rPr>
                <w:noProof/>
                <w:webHidden/>
              </w:rPr>
              <w:fldChar w:fldCharType="end"/>
            </w:r>
          </w:hyperlink>
        </w:p>
        <w:p w:rsidR="00C02FD3" w:rsidRDefault="00C02FD3" w:rsidP="00BB3A65">
          <w:pPr>
            <w:spacing w:line="360" w:lineRule="auto"/>
          </w:pPr>
          <w:r>
            <w:rPr>
              <w:b/>
              <w:bCs/>
            </w:rPr>
            <w:fldChar w:fldCharType="end"/>
          </w:r>
        </w:p>
      </w:sdtContent>
    </w:sdt>
    <w:p w:rsidR="008F1B2E" w:rsidRPr="00C02FD3" w:rsidRDefault="00C02FD3">
      <w:r>
        <w:br w:type="page"/>
      </w:r>
    </w:p>
    <w:p w:rsidR="00E37CB0" w:rsidRPr="00A83F61" w:rsidRDefault="003D4F81" w:rsidP="00A83F61">
      <w:pPr>
        <w:pStyle w:val="Ttulo1"/>
      </w:pPr>
      <w:bookmarkStart w:id="1" w:name="_Toc526946623"/>
      <w:bookmarkStart w:id="2" w:name="_Toc527630024"/>
      <w:bookmarkStart w:id="3" w:name="_Toc527634321"/>
      <w:r w:rsidRPr="00A83F61">
        <w:lastRenderedPageBreak/>
        <w:t xml:space="preserve">1 </w:t>
      </w:r>
      <w:r w:rsidR="00E37CB0" w:rsidRPr="00A83F61">
        <w:t>Título de la investigación</w:t>
      </w:r>
      <w:bookmarkEnd w:id="2"/>
      <w:bookmarkEnd w:id="3"/>
    </w:p>
    <w:p w:rsidR="00E37CB0" w:rsidRPr="00911F62" w:rsidRDefault="00E37CB0" w:rsidP="00E37CB0">
      <w:pPr>
        <w:jc w:val="both"/>
      </w:pPr>
      <w:r>
        <w:rPr>
          <w:sz w:val="24"/>
          <w:szCs w:val="24"/>
        </w:rPr>
        <w:t>C</w:t>
      </w:r>
      <w:r w:rsidRPr="005F75FB">
        <w:rPr>
          <w:sz w:val="24"/>
          <w:szCs w:val="24"/>
        </w:rPr>
        <w:t>ontrol de Temperatura y Humedad Relativa para un invernadero, utilizando métodos neurodifusos.</w:t>
      </w:r>
    </w:p>
    <w:p w:rsidR="00E37CB0" w:rsidRDefault="003D4F81" w:rsidP="00A83F61">
      <w:pPr>
        <w:pStyle w:val="Ttulo1"/>
      </w:pPr>
      <w:bookmarkStart w:id="4" w:name="_Toc527630025"/>
      <w:bookmarkStart w:id="5" w:name="_Toc527634322"/>
      <w:r>
        <w:t xml:space="preserve">2 </w:t>
      </w:r>
      <w:r w:rsidR="00E37CB0" w:rsidRPr="004B1C47">
        <w:t>Resumen</w:t>
      </w:r>
      <w:bookmarkEnd w:id="1"/>
      <w:bookmarkEnd w:id="4"/>
      <w:bookmarkEnd w:id="5"/>
    </w:p>
    <w:p w:rsidR="00A83F61" w:rsidRPr="00A83F61" w:rsidRDefault="00A83F61" w:rsidP="00A83F61"/>
    <w:p w:rsidR="001778EA" w:rsidRPr="005F75FB" w:rsidRDefault="003D4F81" w:rsidP="00A83F61">
      <w:pPr>
        <w:pStyle w:val="Ttulo1"/>
      </w:pPr>
      <w:bookmarkStart w:id="6" w:name="_Toc527634323"/>
      <w:r>
        <w:t xml:space="preserve">3 </w:t>
      </w:r>
      <w:r w:rsidR="003828DE" w:rsidRPr="005F75FB">
        <w:t>Planteamiento del problema</w:t>
      </w:r>
      <w:bookmarkEnd w:id="0"/>
      <w:bookmarkEnd w:id="6"/>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w:t>
      </w:r>
      <w:bookmarkStart w:id="7" w:name="_GoBack"/>
      <w:bookmarkEnd w:id="7"/>
      <w:r w:rsidRPr="009C1F92">
        <w:rPr>
          <w:rFonts w:eastAsia="Times New Roman"/>
          <w:sz w:val="24"/>
          <w:szCs w:val="24"/>
        </w:rPr>
        <w:t xml:space="preserve">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247694" w:rsidRDefault="00247694" w:rsidP="005F75FB">
      <w:pPr>
        <w:spacing w:line="360" w:lineRule="auto"/>
        <w:contextualSpacing w:val="0"/>
        <w:jc w:val="both"/>
        <w:rPr>
          <w:sz w:val="24"/>
          <w:szCs w:val="24"/>
        </w:rPr>
      </w:pPr>
    </w:p>
    <w:p w:rsidR="00445888"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1F7473" w:rsidRPr="001F7473">
            <w:rPr>
              <w:rFonts w:eastAsia="Times New Roman"/>
              <w:noProof/>
              <w:sz w:val="24"/>
              <w:szCs w:val="24"/>
            </w:rPr>
            <w:t>(Fernández Galván Domingo)</w:t>
          </w:r>
          <w:r w:rsidR="00C76427">
            <w:rPr>
              <w:rFonts w:eastAsia="Times New Roman"/>
              <w:sz w:val="24"/>
              <w:szCs w:val="24"/>
            </w:rPr>
            <w:fldChar w:fldCharType="end"/>
          </w:r>
        </w:sdtContent>
      </w:sdt>
    </w:p>
    <w:p w:rsidR="009C5E39" w:rsidRDefault="009C5E39" w:rsidP="00D139E0">
      <w:pPr>
        <w:spacing w:line="360" w:lineRule="auto"/>
        <w:contextualSpacing w:val="0"/>
        <w:jc w:val="both"/>
        <w:rPr>
          <w:rFonts w:eastAsia="Times New Roman"/>
          <w:sz w:val="24"/>
          <w:szCs w:val="24"/>
        </w:rPr>
      </w:pPr>
    </w:p>
    <w:p w:rsidR="009C5E39" w:rsidRDefault="009C5E39" w:rsidP="009C5E39">
      <w:pPr>
        <w:spacing w:line="360" w:lineRule="auto"/>
        <w:contextualSpacing w:val="0"/>
        <w:jc w:val="both"/>
        <w:rPr>
          <w:rFonts w:eastAsia="Times New Roman"/>
          <w:sz w:val="24"/>
          <w:szCs w:val="24"/>
        </w:rPr>
      </w:pPr>
      <w:r>
        <w:rPr>
          <w:rFonts w:eastAsia="Times New Roman"/>
          <w:sz w:val="24"/>
          <w:szCs w:val="24"/>
        </w:rPr>
        <w:t xml:space="preserve">Sin embargo, específicamente en México, se presentan algunos problemas por los cuales los invernaderos no logran su máxima productividad, o en casos extremos, simplemente fracasan. </w:t>
      </w:r>
      <w:sdt>
        <w:sdtPr>
          <w:rPr>
            <w:rFonts w:eastAsia="Times New Roman"/>
            <w:sz w:val="24"/>
            <w:szCs w:val="24"/>
          </w:rPr>
          <w:id w:val="172542036"/>
          <w:citation/>
        </w:sdtPr>
        <w:sdtContent>
          <w:r>
            <w:rPr>
              <w:rFonts w:eastAsia="Times New Roman"/>
              <w:sz w:val="24"/>
              <w:szCs w:val="24"/>
            </w:rPr>
            <w:fldChar w:fldCharType="begin"/>
          </w:r>
          <w:r>
            <w:rPr>
              <w:rFonts w:eastAsia="Times New Roman"/>
              <w:sz w:val="24"/>
              <w:szCs w:val="24"/>
            </w:rPr>
            <w:instrText xml:space="preserve"> CITATION Jim10 \l 2058 </w:instrText>
          </w:r>
          <w:r>
            <w:rPr>
              <w:rFonts w:eastAsia="Times New Roman"/>
              <w:sz w:val="24"/>
              <w:szCs w:val="24"/>
            </w:rPr>
            <w:fldChar w:fldCharType="separate"/>
          </w:r>
          <w:r w:rsidR="001F7473" w:rsidRPr="001F7473">
            <w:rPr>
              <w:rFonts w:eastAsia="Times New Roman"/>
              <w:noProof/>
              <w:sz w:val="24"/>
              <w:szCs w:val="24"/>
            </w:rPr>
            <w:t>(Robinson, 2010)</w:t>
          </w:r>
          <w:r>
            <w:rPr>
              <w:rFonts w:eastAsia="Times New Roman"/>
              <w:sz w:val="24"/>
              <w:szCs w:val="24"/>
            </w:rPr>
            <w:fldChar w:fldCharType="end"/>
          </w:r>
        </w:sdtContent>
      </w:sdt>
      <w:r>
        <w:rPr>
          <w:rFonts w:eastAsia="Times New Roman"/>
          <w:sz w:val="24"/>
          <w:szCs w:val="24"/>
        </w:rPr>
        <w:t xml:space="preserve"> </w:t>
      </w:r>
      <w:r w:rsidR="00BA7CE6">
        <w:rPr>
          <w:rFonts w:eastAsia="Times New Roman"/>
          <w:sz w:val="24"/>
          <w:szCs w:val="24"/>
        </w:rPr>
        <w:t>Menciona</w:t>
      </w:r>
      <w:r>
        <w:rPr>
          <w:rFonts w:eastAsia="Times New Roman"/>
          <w:sz w:val="24"/>
          <w:szCs w:val="24"/>
        </w:rPr>
        <w:t xml:space="preserve"> que uno de los principales inconvenientes para los productores es su</w:t>
      </w:r>
      <w:r w:rsidR="009018B5">
        <w:rPr>
          <w:rFonts w:eastAsia="Times New Roman"/>
          <w:sz w:val="24"/>
          <w:szCs w:val="24"/>
        </w:rPr>
        <w:t xml:space="preserve"> falta de</w:t>
      </w:r>
      <w:r w:rsidR="00335051">
        <w:rPr>
          <w:rFonts w:eastAsia="Times New Roman"/>
          <w:sz w:val="24"/>
          <w:szCs w:val="24"/>
        </w:rPr>
        <w:t>,</w:t>
      </w:r>
      <w:r>
        <w:rPr>
          <w:rFonts w:eastAsia="Times New Roman"/>
          <w:sz w:val="24"/>
          <w:szCs w:val="24"/>
        </w:rPr>
        <w:t xml:space="preserve"> ya que</w:t>
      </w:r>
      <w:r w:rsidR="00335051">
        <w:rPr>
          <w:rFonts w:eastAsia="Times New Roman"/>
          <w:sz w:val="24"/>
          <w:szCs w:val="24"/>
        </w:rPr>
        <w:t>,</w:t>
      </w:r>
      <w:r>
        <w:rPr>
          <w:rFonts w:eastAsia="Times New Roman"/>
          <w:sz w:val="24"/>
          <w:szCs w:val="24"/>
        </w:rPr>
        <w:t xml:space="preserve"> si bien, ellos tienen un gran conocimiento sobre cultivo de forma tradicional, cuando adquieren invernaderos, no tienen el conocimiento adecuado para adaptarlos al clima de la región donde los establecen,</w:t>
      </w:r>
      <w:r w:rsidR="00CE5F72">
        <w:rPr>
          <w:rFonts w:eastAsia="Times New Roman"/>
          <w:sz w:val="24"/>
          <w:szCs w:val="24"/>
        </w:rPr>
        <w:t xml:space="preserve"> ni</w:t>
      </w:r>
      <w:r>
        <w:rPr>
          <w:rFonts w:eastAsia="Times New Roman"/>
          <w:sz w:val="24"/>
          <w:szCs w:val="24"/>
        </w:rPr>
        <w:t xml:space="preserve"> a las plantas que se están acostumbrados</w:t>
      </w:r>
      <w:r w:rsidR="00335051">
        <w:rPr>
          <w:rFonts w:eastAsia="Times New Roman"/>
          <w:sz w:val="24"/>
          <w:szCs w:val="24"/>
        </w:rPr>
        <w:t>.</w:t>
      </w:r>
    </w:p>
    <w:p w:rsidR="00382916" w:rsidRPr="005F75FB" w:rsidRDefault="00382916" w:rsidP="005F75FB">
      <w:pPr>
        <w:spacing w:line="360" w:lineRule="auto"/>
        <w:contextualSpacing w:val="0"/>
        <w:jc w:val="both"/>
        <w:rPr>
          <w:sz w:val="24"/>
          <w:szCs w:val="24"/>
        </w:rPr>
      </w:pPr>
    </w:p>
    <w:p w:rsidR="007B08A6"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w:t>
      </w:r>
      <w:r w:rsidR="00456A14">
        <w:rPr>
          <w:sz w:val="24"/>
          <w:szCs w:val="24"/>
        </w:rPr>
        <w:t>ser manejados</w:t>
      </w:r>
      <w:r w:rsidRPr="005F75FB">
        <w:rPr>
          <w:sz w:val="24"/>
          <w:szCs w:val="24"/>
        </w:rPr>
        <w:t xml:space="preserve"> por persona</w:t>
      </w:r>
      <w:r w:rsidR="00BB3710" w:rsidRPr="00BB3710">
        <w:rPr>
          <w:sz w:val="24"/>
          <w:szCs w:val="24"/>
        </w:rPr>
        <w:t>s</w:t>
      </w:r>
      <w:r w:rsidRPr="005F75FB">
        <w:rPr>
          <w:sz w:val="24"/>
          <w:szCs w:val="24"/>
        </w:rPr>
        <w:t xml:space="preserve">, pueden no estar optimizando correctamente los recursos como el agua o la energía eléctrica, </w:t>
      </w:r>
      <w:r w:rsidRPr="005F75FB">
        <w:rPr>
          <w:sz w:val="24"/>
          <w:szCs w:val="24"/>
        </w:rPr>
        <w:lastRenderedPageBreak/>
        <w:t xml:space="preserve">produciendo consumo de energía innecesario lo cual tiene repercusiones económicas sobre los productores. </w:t>
      </w:r>
      <w:sdt>
        <w:sdtPr>
          <w:rPr>
            <w:sz w:val="24"/>
            <w:szCs w:val="24"/>
          </w:rPr>
          <w:id w:val="-1217275383"/>
          <w:citation/>
        </w:sdt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1F7473" w:rsidRPr="001F7473">
            <w:rPr>
              <w:noProof/>
              <w:sz w:val="24"/>
              <w:szCs w:val="24"/>
            </w:rPr>
            <w:t>(Lopez, 2017)</w:t>
          </w:r>
          <w:r w:rsidR="005F75FB" w:rsidRPr="005F75FB">
            <w:rPr>
              <w:sz w:val="24"/>
              <w:szCs w:val="24"/>
            </w:rPr>
            <w:fldChar w:fldCharType="end"/>
          </w:r>
        </w:sdtContent>
      </w:sdt>
    </w:p>
    <w:p w:rsidR="00704509" w:rsidRPr="003F6A09" w:rsidRDefault="003D4F81" w:rsidP="00A83F61">
      <w:pPr>
        <w:pStyle w:val="Ttulo1"/>
      </w:pPr>
      <w:bookmarkStart w:id="8" w:name="_Toc527017700"/>
      <w:bookmarkStart w:id="9" w:name="_Toc527630027"/>
      <w:bookmarkStart w:id="10" w:name="_Toc527634324"/>
      <w:r>
        <w:t xml:space="preserve">4 </w:t>
      </w:r>
      <w:r w:rsidR="00704509" w:rsidRPr="005F75FB">
        <w:t>Justificación</w:t>
      </w:r>
      <w:bookmarkEnd w:id="8"/>
      <w:r w:rsidR="00704509">
        <w:t xml:space="preserve"> y uso de los resultados</w:t>
      </w:r>
      <w:bookmarkEnd w:id="9"/>
      <w:bookmarkEnd w:id="10"/>
    </w:p>
    <w:p w:rsidR="00A83F61" w:rsidRDefault="00A83F61" w:rsidP="008F1B2E">
      <w:pPr>
        <w:spacing w:line="360" w:lineRule="auto"/>
        <w:contextualSpacing w:val="0"/>
        <w:jc w:val="both"/>
        <w:rPr>
          <w:sz w:val="24"/>
          <w:szCs w:val="24"/>
        </w:rPr>
      </w:pPr>
    </w:p>
    <w:p w:rsidR="008F1B2E" w:rsidRDefault="00DF572D" w:rsidP="008F1B2E">
      <w:pPr>
        <w:spacing w:line="360" w:lineRule="auto"/>
        <w:contextualSpacing w:val="0"/>
        <w:jc w:val="both"/>
        <w:rPr>
          <w:sz w:val="24"/>
          <w:szCs w:val="24"/>
        </w:rPr>
      </w:pPr>
      <w:r>
        <w:rPr>
          <w:sz w:val="24"/>
          <w:szCs w:val="24"/>
        </w:rPr>
        <w:t>Dado que e</w:t>
      </w:r>
      <w:r w:rsidR="008F1B2E" w:rsidRPr="005F75FB">
        <w:rPr>
          <w:sz w:val="24"/>
          <w:szCs w:val="24"/>
        </w:rPr>
        <w:t>n un invernadero es de suma importancia co</w:t>
      </w:r>
      <w:r>
        <w:rPr>
          <w:sz w:val="24"/>
          <w:szCs w:val="24"/>
        </w:rPr>
        <w:t>nocer el estado de</w:t>
      </w:r>
      <w:r w:rsidR="008F1B2E" w:rsidRPr="005F75FB">
        <w:rPr>
          <w:sz w:val="24"/>
          <w:szCs w:val="24"/>
        </w:rPr>
        <w:t xml:space="preserve"> las variables climatológicas que se pres</w:t>
      </w:r>
      <w:r w:rsidR="00860E8C">
        <w:rPr>
          <w:sz w:val="24"/>
          <w:szCs w:val="24"/>
        </w:rPr>
        <w:t>enten (temperatura, humedad, dióxido de carbono e iluminación</w:t>
      </w:r>
      <w:r>
        <w:rPr>
          <w:sz w:val="24"/>
          <w:szCs w:val="24"/>
        </w:rPr>
        <w:t xml:space="preserve">), es necesario </w:t>
      </w:r>
      <w:r w:rsidR="008F1B2E">
        <w:rPr>
          <w:sz w:val="24"/>
          <w:szCs w:val="24"/>
        </w:rPr>
        <w:t xml:space="preserve">monitorearlas continuamente </w:t>
      </w:r>
      <w:r>
        <w:rPr>
          <w:sz w:val="24"/>
          <w:szCs w:val="24"/>
        </w:rPr>
        <w:t xml:space="preserve">ya que de esta forma </w:t>
      </w:r>
      <w:r w:rsidR="008F1B2E">
        <w:rPr>
          <w:sz w:val="24"/>
          <w:szCs w:val="24"/>
        </w:rPr>
        <w:t>se puede</w:t>
      </w:r>
      <w:r w:rsidR="008F1B2E" w:rsidRPr="005F75FB">
        <w:rPr>
          <w:sz w:val="24"/>
          <w:szCs w:val="24"/>
        </w:rPr>
        <w:t xml:space="preserve"> actuar cuando algunas de ellas representen una amenaza para los</w:t>
      </w:r>
      <w:r w:rsidR="008449FC">
        <w:rPr>
          <w:sz w:val="24"/>
          <w:szCs w:val="24"/>
        </w:rPr>
        <w:t xml:space="preserve"> </w:t>
      </w:r>
      <w:r w:rsidR="008F1B2E" w:rsidRPr="005F75FB">
        <w:rPr>
          <w:sz w:val="24"/>
          <w:szCs w:val="24"/>
        </w:rPr>
        <w:t xml:space="preserve">cultivos </w:t>
      </w:r>
      <w:r>
        <w:rPr>
          <w:sz w:val="24"/>
          <w:szCs w:val="24"/>
        </w:rPr>
        <w:t xml:space="preserve">beneficiando </w:t>
      </w:r>
      <w:r w:rsidR="008F1B2E" w:rsidRPr="005F75FB">
        <w:rPr>
          <w:sz w:val="24"/>
          <w:szCs w:val="24"/>
        </w:rPr>
        <w:t>en gran medida a la producción.</w:t>
      </w:r>
      <w:r w:rsidR="008F1B2E">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AF25A9" w:rsidRDefault="00AF25A9" w:rsidP="00AF25A9">
      <w:pPr>
        <w:spacing w:line="360" w:lineRule="auto"/>
        <w:jc w:val="both"/>
        <w:rPr>
          <w:sz w:val="24"/>
          <w:szCs w:val="24"/>
        </w:rPr>
      </w:pPr>
    </w:p>
    <w:p w:rsidR="00C36100" w:rsidRDefault="00DF572D" w:rsidP="008F1B2E">
      <w:pPr>
        <w:spacing w:line="360" w:lineRule="auto"/>
        <w:contextualSpacing w:val="0"/>
        <w:jc w:val="both"/>
        <w:rPr>
          <w:sz w:val="24"/>
          <w:szCs w:val="24"/>
        </w:rPr>
      </w:pPr>
      <w:r>
        <w:rPr>
          <w:sz w:val="24"/>
          <w:szCs w:val="24"/>
        </w:rPr>
        <w:t xml:space="preserve">Con un sistema de control inteligente </w:t>
      </w:r>
      <w:r w:rsidR="00AF25A9">
        <w:rPr>
          <w:sz w:val="24"/>
          <w:szCs w:val="24"/>
        </w:rPr>
        <w:t>se obtiene aún más beneficios</w:t>
      </w:r>
      <w:r w:rsidR="00AD5253">
        <w:rPr>
          <w:sz w:val="24"/>
          <w:szCs w:val="24"/>
        </w:rPr>
        <w:t>,</w:t>
      </w:r>
      <w:r w:rsidR="00AF25A9">
        <w:rPr>
          <w:sz w:val="24"/>
          <w:szCs w:val="24"/>
        </w:rPr>
        <w:t xml:space="preserve"> dentro de los cuales se encuentra el ahorro de recursos </w:t>
      </w:r>
      <w:r w:rsidR="0062644B">
        <w:rPr>
          <w:sz w:val="24"/>
          <w:szCs w:val="24"/>
        </w:rPr>
        <w:t xml:space="preserve">como el agua o la electricidad, </w:t>
      </w:r>
      <w:r w:rsidR="00AD5253">
        <w:rPr>
          <w:sz w:val="24"/>
          <w:szCs w:val="24"/>
        </w:rPr>
        <w:t xml:space="preserve">ya que estos sistemas actúan </w:t>
      </w:r>
      <w:r w:rsidR="00F16A24">
        <w:rPr>
          <w:sz w:val="24"/>
          <w:szCs w:val="24"/>
        </w:rPr>
        <w:t>só</w:t>
      </w:r>
      <w:r w:rsidR="00AD5253">
        <w:rPr>
          <w:sz w:val="24"/>
          <w:szCs w:val="24"/>
        </w:rPr>
        <w:t>lo cuando es necesario</w:t>
      </w:r>
      <w:r w:rsidR="004053AA">
        <w:rPr>
          <w:sz w:val="24"/>
          <w:szCs w:val="24"/>
        </w:rPr>
        <w:t>; además,</w:t>
      </w:r>
      <w:r w:rsidR="000E7D48">
        <w:rPr>
          <w:sz w:val="24"/>
          <w:szCs w:val="24"/>
        </w:rPr>
        <w:t xml:space="preserve"> debido a que proporcionan </w:t>
      </w:r>
      <w:r w:rsidR="00E44887">
        <w:rPr>
          <w:sz w:val="24"/>
          <w:szCs w:val="24"/>
        </w:rPr>
        <w:t xml:space="preserve">datos precisos de las variables que monitorean, </w:t>
      </w:r>
      <w:r w:rsidR="004053AA">
        <w:rPr>
          <w:sz w:val="24"/>
          <w:szCs w:val="24"/>
        </w:rPr>
        <w:t xml:space="preserve">son capaces de </w:t>
      </w:r>
      <w:r w:rsidR="003A0E36">
        <w:rPr>
          <w:sz w:val="24"/>
          <w:szCs w:val="24"/>
        </w:rPr>
        <w:t>prevenir posibles cambios en el ambient</w:t>
      </w:r>
      <w:r w:rsidR="00C36100">
        <w:rPr>
          <w:sz w:val="24"/>
          <w:szCs w:val="24"/>
        </w:rPr>
        <w:t xml:space="preserve">e que pudieran dañar al cultivo, adaptándose a entornos no favorables para las plantas que se deseen cultivar. </w:t>
      </w:r>
    </w:p>
    <w:p w:rsidR="00C36100" w:rsidRDefault="00C36100" w:rsidP="008F1B2E">
      <w:pPr>
        <w:spacing w:line="360" w:lineRule="auto"/>
        <w:contextualSpacing w:val="0"/>
        <w:jc w:val="both"/>
        <w:rPr>
          <w:sz w:val="24"/>
          <w:szCs w:val="24"/>
        </w:rPr>
      </w:pPr>
    </w:p>
    <w:p w:rsidR="00DF572D" w:rsidRDefault="00F16A24" w:rsidP="008F1B2E">
      <w:pPr>
        <w:spacing w:line="360" w:lineRule="auto"/>
        <w:contextualSpacing w:val="0"/>
        <w:jc w:val="both"/>
        <w:rPr>
          <w:sz w:val="24"/>
          <w:szCs w:val="24"/>
        </w:rPr>
      </w:pPr>
      <w:r>
        <w:rPr>
          <w:sz w:val="24"/>
          <w:szCs w:val="24"/>
        </w:rPr>
        <w:t xml:space="preserve">Lo anterior </w:t>
      </w:r>
      <w:r w:rsidR="00E44887">
        <w:rPr>
          <w:sz w:val="24"/>
          <w:szCs w:val="24"/>
        </w:rPr>
        <w:t>favorece</w:t>
      </w:r>
      <w:r>
        <w:rPr>
          <w:sz w:val="24"/>
          <w:szCs w:val="24"/>
        </w:rPr>
        <w:t xml:space="preserve"> a los productores tanto económica</w:t>
      </w:r>
      <w:r w:rsidR="00332063">
        <w:rPr>
          <w:sz w:val="24"/>
          <w:szCs w:val="24"/>
        </w:rPr>
        <w:t xml:space="preserve"> como producti</w:t>
      </w:r>
      <w:r w:rsidR="00E44887">
        <w:rPr>
          <w:sz w:val="24"/>
          <w:szCs w:val="24"/>
        </w:rPr>
        <w:t xml:space="preserve">vamente, ya que </w:t>
      </w:r>
      <w:r w:rsidR="00C36100">
        <w:rPr>
          <w:sz w:val="24"/>
          <w:szCs w:val="24"/>
        </w:rPr>
        <w:t>podrán cultivar casi cualquier tipo planta en la temporada del año que el productor desee, y no se requerirá</w:t>
      </w:r>
      <w:r w:rsidR="00332063">
        <w:rPr>
          <w:sz w:val="24"/>
          <w:szCs w:val="24"/>
        </w:rPr>
        <w:t xml:space="preserve"> de pers</w:t>
      </w:r>
      <w:r w:rsidR="00066C67">
        <w:rPr>
          <w:sz w:val="24"/>
          <w:szCs w:val="24"/>
        </w:rPr>
        <w:t xml:space="preserve">onal que realice </w:t>
      </w:r>
      <w:r w:rsidR="00C36100">
        <w:rPr>
          <w:sz w:val="24"/>
          <w:szCs w:val="24"/>
        </w:rPr>
        <w:t>las tareas de monitoreo de estado climático.</w:t>
      </w:r>
    </w:p>
    <w:p w:rsidR="007229DE" w:rsidRDefault="007229DE">
      <w:pPr>
        <w:rPr>
          <w:b/>
          <w:sz w:val="24"/>
          <w:szCs w:val="24"/>
        </w:rPr>
      </w:pPr>
      <w:r>
        <w:rPr>
          <w:b/>
          <w:sz w:val="24"/>
          <w:szCs w:val="24"/>
        </w:rPr>
        <w:br w:type="page"/>
      </w:r>
    </w:p>
    <w:p w:rsidR="007229DE" w:rsidRDefault="003D4F81" w:rsidP="00A83F61">
      <w:pPr>
        <w:pStyle w:val="Ttulo1"/>
      </w:pPr>
      <w:bookmarkStart w:id="11" w:name="_Toc527634325"/>
      <w:r>
        <w:lastRenderedPageBreak/>
        <w:t xml:space="preserve">5 </w:t>
      </w:r>
      <w:r w:rsidR="007229DE" w:rsidRPr="007960BC">
        <w:t>Estado del arte</w:t>
      </w:r>
      <w:bookmarkEnd w:id="11"/>
    </w:p>
    <w:p w:rsidR="00A83F61" w:rsidRDefault="003D4F81" w:rsidP="00A83F61">
      <w:pPr>
        <w:pStyle w:val="Titulo2"/>
      </w:pPr>
      <w:bookmarkStart w:id="12" w:name="_Toc527634326"/>
      <w:r>
        <w:t xml:space="preserve">5.1 </w:t>
      </w:r>
      <w:r w:rsidR="007229DE">
        <w:t>Inteligencia artificial aplicada en invernaderos</w:t>
      </w:r>
      <w:bookmarkEnd w:id="12"/>
    </w:p>
    <w:p w:rsidR="00A83F61" w:rsidRDefault="00A83F61" w:rsidP="00A83F61">
      <w:pPr>
        <w:spacing w:line="360" w:lineRule="auto"/>
        <w:jc w:val="both"/>
        <w:rPr>
          <w:sz w:val="24"/>
          <w:szCs w:val="24"/>
        </w:rPr>
      </w:pPr>
    </w:p>
    <w:p w:rsidR="007229DE" w:rsidRPr="009A5083" w:rsidRDefault="007229DE" w:rsidP="00A83F61">
      <w:pPr>
        <w:spacing w:line="360" w:lineRule="auto"/>
        <w:jc w:val="both"/>
        <w:rPr>
          <w:iCs/>
          <w:sz w:val="24"/>
          <w:szCs w:val="24"/>
        </w:rPr>
      </w:pPr>
      <w:r w:rsidRPr="00A84B10">
        <w:rPr>
          <w:sz w:val="24"/>
          <w:szCs w:val="24"/>
        </w:rPr>
        <w:t>Un grupo de expertos de la UNAM en colaboración con Instituto de Ciencias Físicas, el IBt, el IIBm, científicos del Colegio de Postgraduados y de Fideicomisos Instituidos con l</w:t>
      </w:r>
      <w:r>
        <w:rPr>
          <w:sz w:val="24"/>
          <w:szCs w:val="24"/>
        </w:rPr>
        <w:t xml:space="preserve">a Agricultura, desarrollaron un proyecto con </w:t>
      </w:r>
      <w:r w:rsidRPr="007553B6">
        <w:rPr>
          <w:rStyle w:val="nfasis"/>
          <w:i w:val="0"/>
          <w:sz w:val="24"/>
          <w:szCs w:val="24"/>
        </w:rPr>
        <w:t xml:space="preserve">el cual es </w:t>
      </w:r>
      <w:r>
        <w:rPr>
          <w:rStyle w:val="nfasis"/>
          <w:i w:val="0"/>
          <w:sz w:val="24"/>
          <w:szCs w:val="24"/>
        </w:rPr>
        <w:t xml:space="preserve">posible </w:t>
      </w:r>
      <w:r w:rsidRPr="007553B6">
        <w:rPr>
          <w:rStyle w:val="nfasis"/>
          <w:i w:val="0"/>
          <w:sz w:val="24"/>
          <w:szCs w:val="24"/>
        </w:rPr>
        <w:t>cuantificar los parámetros principales de un invernadero (temperatura, humedad relativa, radiación solar, acidez y conductividad eléctrica del suelo, además de controlar la humedad en sustratos estructurados, con el objetivo de produ</w:t>
      </w:r>
      <w:r>
        <w:rPr>
          <w:rStyle w:val="nfasis"/>
          <w:i w:val="0"/>
          <w:sz w:val="24"/>
          <w:szCs w:val="24"/>
        </w:rPr>
        <w:t xml:space="preserve">cir hortalizas de alta calidad. </w:t>
      </w:r>
      <w:sdt>
        <w:sdtPr>
          <w:rPr>
            <w:rStyle w:val="nfasis"/>
            <w:i w:val="0"/>
            <w:sz w:val="24"/>
            <w:szCs w:val="24"/>
          </w:rPr>
          <w:id w:val="-1200541181"/>
          <w:citation/>
        </w:sdt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1F7473">
            <w:rPr>
              <w:noProof/>
              <w:sz w:val="24"/>
              <w:szCs w:val="24"/>
            </w:rPr>
            <w:t>(Dirección General de Comunicación Social, UNAM, 2016)</w:t>
          </w:r>
          <w:r>
            <w:rPr>
              <w:rStyle w:val="nfasis"/>
              <w:i w:val="0"/>
              <w:sz w:val="24"/>
              <w:szCs w:val="24"/>
            </w:rPr>
            <w:fldChar w:fldCharType="end"/>
          </w:r>
        </w:sdtContent>
      </w:sdt>
    </w:p>
    <w:p w:rsidR="007229DE" w:rsidRDefault="007229DE" w:rsidP="007229DE"/>
    <w:p w:rsidR="00EA2367" w:rsidRDefault="007229DE" w:rsidP="007229DE">
      <w:pPr>
        <w:spacing w:line="360" w:lineRule="auto"/>
        <w:jc w:val="both"/>
        <w:rPr>
          <w:bCs/>
          <w:sz w:val="24"/>
        </w:rPr>
      </w:pPr>
      <w:r w:rsidRPr="00A84B10">
        <w:rPr>
          <w:sz w:val="24"/>
        </w:rPr>
        <w:t xml:space="preserve">El equipo “Deep Greens”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Pr>
          <w:bCs/>
          <w:sz w:val="24"/>
        </w:rPr>
        <w:t xml:space="preserve"> </w:t>
      </w:r>
      <w:sdt>
        <w:sdtPr>
          <w:rPr>
            <w:bCs/>
            <w:sz w:val="24"/>
          </w:rPr>
          <w:id w:val="-64875015"/>
          <w:citation/>
        </w:sdtPr>
        <w:sdtContent>
          <w:r>
            <w:rPr>
              <w:bCs/>
              <w:sz w:val="24"/>
            </w:rPr>
            <w:fldChar w:fldCharType="begin"/>
          </w:r>
          <w:r>
            <w:rPr>
              <w:bCs/>
              <w:sz w:val="24"/>
              <w:lang w:val="es-ES"/>
            </w:rPr>
            <w:instrText xml:space="preserve">CITATION UNA18 \l 3082 </w:instrText>
          </w:r>
          <w:r>
            <w:rPr>
              <w:bCs/>
              <w:sz w:val="24"/>
            </w:rPr>
            <w:fldChar w:fldCharType="separate"/>
          </w:r>
          <w:r w:rsidRPr="001F7473">
            <w:rPr>
              <w:noProof/>
              <w:sz w:val="24"/>
              <w:lang w:val="es-ES"/>
            </w:rPr>
            <w:t>(UNAM, 2018)</w:t>
          </w:r>
          <w:r>
            <w:rPr>
              <w:bCs/>
              <w:sz w:val="24"/>
            </w:rPr>
            <w:fldChar w:fldCharType="end"/>
          </w:r>
        </w:sdtContent>
      </w:sdt>
    </w:p>
    <w:p w:rsidR="00A83F61" w:rsidRDefault="00EA2367" w:rsidP="00A83F61">
      <w:pPr>
        <w:pStyle w:val="Titulo2"/>
      </w:pPr>
      <w:bookmarkStart w:id="13" w:name="_Toc527634327"/>
      <w:r w:rsidRPr="00EA2367">
        <w:t>5.2 Control de variables climáticas en invernaderos usando lógica difusa</w:t>
      </w:r>
      <w:bookmarkEnd w:id="13"/>
    </w:p>
    <w:p w:rsidR="00A83F61" w:rsidRDefault="00A83F61" w:rsidP="007229DE">
      <w:pPr>
        <w:spacing w:line="360" w:lineRule="auto"/>
        <w:jc w:val="both"/>
        <w:rPr>
          <w:sz w:val="24"/>
        </w:rPr>
      </w:pPr>
    </w:p>
    <w:p w:rsidR="007229DE" w:rsidRDefault="007229DE" w:rsidP="007229DE">
      <w:pPr>
        <w:spacing w:line="360" w:lineRule="auto"/>
        <w:jc w:val="both"/>
        <w:rPr>
          <w:sz w:val="24"/>
        </w:rPr>
      </w:pPr>
      <w:r w:rsidRPr="00F25DB1">
        <w:rPr>
          <w:sz w:val="24"/>
        </w:rPr>
        <w:t>En el trabajo presentado p</w:t>
      </w:r>
      <w:r>
        <w:rPr>
          <w:sz w:val="24"/>
        </w:rPr>
        <w:t>or el Dr. Irineo L. López–Cruz</w:t>
      </w:r>
      <w:r>
        <w:rPr>
          <w:i/>
          <w:sz w:val="24"/>
        </w:rPr>
        <w:t xml:space="preserve">, </w:t>
      </w:r>
      <w:r>
        <w:rPr>
          <w:sz w:val="24"/>
        </w:rPr>
        <w:t xml:space="preserve">de la Universidad Autónoma de Chapingo, se desarrolló un modelo neurodifuso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 xml:space="preserve">s fuera del mismo, dicho método fue probado en don invernaderos, ubicados en la Universidad de Chapingo y la Universidad de Querétaro, </w:t>
      </w:r>
      <w:r>
        <w:rPr>
          <w:sz w:val="24"/>
        </w:rPr>
        <w:lastRenderedPageBreak/>
        <w:t xml:space="preserve">respectivamente. A pesar de las diferencias ambientales y el hecho de que en sólo un invernadero hubiera cultivo, el modelo predijo la humedad y la temperatura de forma aceptable. </w:t>
      </w:r>
      <w:sdt>
        <w:sdtPr>
          <w:rPr>
            <w:sz w:val="24"/>
          </w:rPr>
          <w:id w:val="-272094112"/>
          <w:citation/>
        </w:sdtPr>
        <w:sdtContent>
          <w:r>
            <w:rPr>
              <w:sz w:val="24"/>
            </w:rPr>
            <w:fldChar w:fldCharType="begin"/>
          </w:r>
          <w:r>
            <w:rPr>
              <w:sz w:val="24"/>
            </w:rPr>
            <w:instrText xml:space="preserve">CITATION DrI \l 2058 </w:instrText>
          </w:r>
          <w:r>
            <w:rPr>
              <w:sz w:val="24"/>
            </w:rPr>
            <w:fldChar w:fldCharType="separate"/>
          </w:r>
          <w:r w:rsidRPr="001F7473">
            <w:rPr>
              <w:noProof/>
              <w:sz w:val="24"/>
            </w:rPr>
            <w:t>(Cruz, 2010)</w:t>
          </w:r>
          <w:r>
            <w:rPr>
              <w:sz w:val="24"/>
            </w:rPr>
            <w:fldChar w:fldCharType="end"/>
          </w:r>
        </w:sdtContent>
      </w:sdt>
      <w:r>
        <w:rPr>
          <w:sz w:val="24"/>
        </w:rPr>
        <w:t xml:space="preserve"> </w:t>
      </w:r>
    </w:p>
    <w:p w:rsidR="007229DE" w:rsidRDefault="007229DE" w:rsidP="007229DE">
      <w:pPr>
        <w:spacing w:line="360" w:lineRule="auto"/>
        <w:jc w:val="both"/>
        <w:rPr>
          <w:sz w:val="24"/>
        </w:rPr>
      </w:pPr>
    </w:p>
    <w:p w:rsidR="007229DE" w:rsidRDefault="007229DE" w:rsidP="007229DE">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r>
        <w:rPr>
          <w:sz w:val="24"/>
        </w:rPr>
        <w:t xml:space="preserve"> </w:t>
      </w: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Pr>
          <w:sz w:val="24"/>
        </w:rPr>
        <w:t>(CEPEDA)</w:t>
      </w:r>
    </w:p>
    <w:p w:rsidR="007229DE" w:rsidRDefault="007229DE" w:rsidP="007229DE">
      <w:pPr>
        <w:spacing w:line="360" w:lineRule="auto"/>
        <w:jc w:val="both"/>
        <w:rPr>
          <w:sz w:val="24"/>
        </w:rPr>
      </w:pPr>
    </w:p>
    <w:p w:rsidR="007229DE" w:rsidRPr="007960BC" w:rsidRDefault="007229DE" w:rsidP="007229DE">
      <w:pPr>
        <w:spacing w:line="360" w:lineRule="auto"/>
        <w:jc w:val="both"/>
        <w:rPr>
          <w:rStyle w:val="nfasis"/>
          <w:i w:val="0"/>
        </w:rPr>
      </w:pPr>
      <w:r w:rsidRPr="007960BC">
        <w:rPr>
          <w:rStyle w:val="nfasis"/>
          <w:i w:val="0"/>
          <w:sz w:val="24"/>
          <w:szCs w:val="24"/>
        </w:rPr>
        <w:t>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por los sensores y las predicciones arrojadas por la RNA.</w:t>
      </w:r>
      <w:r>
        <w:rPr>
          <w:rStyle w:val="nfasis"/>
          <w:i w:val="0"/>
          <w:sz w:val="24"/>
          <w:szCs w:val="24"/>
        </w:rPr>
        <w:t xml:space="preserve"> </w:t>
      </w:r>
      <w:sdt>
        <w:sdtPr>
          <w:rPr>
            <w:rStyle w:val="nfasis"/>
            <w:i w:val="0"/>
            <w:sz w:val="24"/>
            <w:szCs w:val="24"/>
          </w:rPr>
          <w:id w:val="-447556295"/>
          <w:citation/>
        </w:sdt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1F7473">
            <w:rPr>
              <w:noProof/>
              <w:sz w:val="24"/>
              <w:szCs w:val="24"/>
            </w:rPr>
            <w:t>(PÉREZ PÉREZ ALEJANDRO, 2017)</w:t>
          </w:r>
          <w:r>
            <w:rPr>
              <w:rStyle w:val="nfasis"/>
              <w:i w:val="0"/>
              <w:sz w:val="24"/>
              <w:szCs w:val="24"/>
            </w:rPr>
            <w:fldChar w:fldCharType="end"/>
          </w:r>
        </w:sdtContent>
      </w:sdt>
    </w:p>
    <w:p w:rsidR="007229DE" w:rsidRDefault="007229DE" w:rsidP="007229DE">
      <w:pPr>
        <w:spacing w:line="360" w:lineRule="auto"/>
        <w:jc w:val="both"/>
        <w:rPr>
          <w:sz w:val="24"/>
        </w:rPr>
      </w:pPr>
    </w:p>
    <w:p w:rsidR="007229DE" w:rsidRPr="00C869A4" w:rsidRDefault="007229DE" w:rsidP="007229DE">
      <w:pPr>
        <w:spacing w:line="360" w:lineRule="auto"/>
        <w:jc w:val="both"/>
        <w:rPr>
          <w:sz w:val="24"/>
        </w:rPr>
      </w:pPr>
      <w:r>
        <w:rPr>
          <w:sz w:val="24"/>
        </w:rPr>
        <w:t xml:space="preserve">En el Instituto Tecnológico de Colima se realizó un sistema de control difuso para el monitoreo de la temperatura, la humedad, el ph y la conductividad eléctrica en invernaderos de plantas ornamentales, con el fin de aumentar la productividad de los cultivos. El desconocimiento en tiempo real de los parámetros resulta en pérdidas de plantas por la elevación de temperatura y humedad, además de una incorrecta aplicación de fertilizantes por el desconocimiento de la conductividad eléctrica y el pH. </w:t>
      </w:r>
      <w:r>
        <w:rPr>
          <w:sz w:val="24"/>
        </w:rPr>
        <w:lastRenderedPageBreak/>
        <w:t xml:space="preserve">Para el diseño y desarrollo del sistema utilizaron la herramienta jFuzzyLogic, los </w:t>
      </w:r>
      <w:r w:rsidRPr="00875101">
        <w:rPr>
          <w:sz w:val="24"/>
        </w:rPr>
        <w:t>parámetros fueron sensados y enviados mediante ZigBee a un servidor en el cual se</w:t>
      </w:r>
      <w:r>
        <w:rPr>
          <w:sz w:val="24"/>
        </w:rPr>
        <w:t xml:space="preserve"> </w:t>
      </w:r>
      <w:r w:rsidRPr="00875101">
        <w:rPr>
          <w:sz w:val="24"/>
        </w:rPr>
        <w:t>implementó un panel de monitoreo web.</w:t>
      </w:r>
      <w:r>
        <w:rPr>
          <w:sz w:val="24"/>
        </w:rPr>
        <w:t xml:space="preserve"> </w:t>
      </w:r>
      <w:sdt>
        <w:sdtPr>
          <w:rPr>
            <w:sz w:val="24"/>
          </w:rPr>
          <w:id w:val="1956286747"/>
          <w:citation/>
        </w:sdtPr>
        <w:sdtContent>
          <w:r>
            <w:rPr>
              <w:sz w:val="24"/>
            </w:rPr>
            <w:fldChar w:fldCharType="begin"/>
          </w:r>
          <w:r>
            <w:rPr>
              <w:sz w:val="24"/>
            </w:rPr>
            <w:instrText xml:space="preserve"> CITATION EDU \l 2058 </w:instrText>
          </w:r>
          <w:r>
            <w:rPr>
              <w:sz w:val="24"/>
            </w:rPr>
            <w:fldChar w:fldCharType="separate"/>
          </w:r>
          <w:r w:rsidRPr="001F7473">
            <w:rPr>
              <w:noProof/>
              <w:sz w:val="24"/>
            </w:rPr>
            <w:t>(GALLEGOS)</w:t>
          </w:r>
          <w:r>
            <w:rPr>
              <w:sz w:val="24"/>
            </w:rPr>
            <w:fldChar w:fldCharType="end"/>
          </w:r>
        </w:sdtContent>
      </w:sdt>
    </w:p>
    <w:p w:rsidR="007960BC" w:rsidRDefault="007229DE">
      <w:pPr>
        <w:rPr>
          <w:b/>
          <w:sz w:val="24"/>
          <w:szCs w:val="24"/>
        </w:rPr>
      </w:pPr>
      <w:r>
        <w:rPr>
          <w:b/>
          <w:sz w:val="24"/>
          <w:szCs w:val="24"/>
        </w:rPr>
        <w:t xml:space="preserve"> </w:t>
      </w:r>
      <w:r w:rsidR="00776CF7">
        <w:rPr>
          <w:b/>
          <w:sz w:val="24"/>
          <w:szCs w:val="24"/>
        </w:rPr>
        <w:br w:type="page"/>
      </w:r>
      <w:bookmarkStart w:id="14" w:name="_Toc527017705"/>
    </w:p>
    <w:p w:rsidR="001778EA" w:rsidRPr="001E4601" w:rsidRDefault="00EA2367" w:rsidP="00A83F61">
      <w:pPr>
        <w:pStyle w:val="Ttulo1"/>
      </w:pPr>
      <w:bookmarkStart w:id="15" w:name="_Toc527017707"/>
      <w:bookmarkStart w:id="16" w:name="_Toc527634328"/>
      <w:bookmarkEnd w:id="14"/>
      <w:r>
        <w:lastRenderedPageBreak/>
        <w:t>6</w:t>
      </w:r>
      <w:r w:rsidR="00C664E9">
        <w:t xml:space="preserve"> </w:t>
      </w:r>
      <w:r w:rsidR="00BF17B8">
        <w:t xml:space="preserve">Fundamento </w:t>
      </w:r>
      <w:bookmarkEnd w:id="15"/>
      <w:r w:rsidR="00BF17B8">
        <w:t>Teórico</w:t>
      </w:r>
      <w:bookmarkEnd w:id="16"/>
    </w:p>
    <w:p w:rsidR="002C27D2" w:rsidRPr="002C27D2" w:rsidRDefault="00EA2367" w:rsidP="00A83F61">
      <w:pPr>
        <w:pStyle w:val="Titulo2"/>
      </w:pPr>
      <w:bookmarkStart w:id="17" w:name="_Toc527017708"/>
      <w:bookmarkStart w:id="18" w:name="_Toc527634329"/>
      <w:r>
        <w:t>6</w:t>
      </w:r>
      <w:r w:rsidR="00C664E9">
        <w:t>.1</w:t>
      </w:r>
      <w:r w:rsidR="001E4601">
        <w:t xml:space="preserve"> </w:t>
      </w:r>
      <w:r w:rsidR="00423226">
        <w:t>Invernadero</w:t>
      </w:r>
      <w:bookmarkStart w:id="19" w:name="_Toc527017709"/>
      <w:bookmarkEnd w:id="17"/>
      <w:bookmarkEnd w:id="18"/>
    </w:p>
    <w:p w:rsidR="000C489D" w:rsidRDefault="000C489D" w:rsidP="00493C87">
      <w:pPr>
        <w:spacing w:line="360" w:lineRule="auto"/>
        <w:contextualSpacing w:val="0"/>
        <w:jc w:val="both"/>
        <w:rPr>
          <w:rFonts w:eastAsia="Times New Roman"/>
          <w:sz w:val="24"/>
          <w:szCs w:val="24"/>
        </w:rPr>
      </w:pPr>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001F7473" w:rsidRPr="001F7473">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La revista Infoagro, en un artículo de su sitio web</w:t>
      </w:r>
      <w:r w:rsidR="006E3934">
        <w:rPr>
          <w:rFonts w:eastAsia="Times New Roman"/>
          <w:sz w:val="24"/>
          <w:szCs w:val="24"/>
        </w:rPr>
        <w:t xml:space="preserve"> </w:t>
      </w:r>
      <w:sdt>
        <w:sdtPr>
          <w:rPr>
            <w:rFonts w:eastAsia="Times New Roman"/>
            <w:sz w:val="24"/>
            <w:szCs w:val="24"/>
          </w:rPr>
          <w:id w:val="1847903562"/>
          <w:citation/>
        </w:sdt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1F7473" w:rsidRPr="001F7473">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EA2367" w:rsidP="00A83F61">
      <w:pPr>
        <w:pStyle w:val="Titulo3"/>
      </w:pPr>
      <w:bookmarkStart w:id="20" w:name="_Toc527634330"/>
      <w:r>
        <w:t>6</w:t>
      </w:r>
      <w:r w:rsidR="00C664E9">
        <w:t>.1.1</w:t>
      </w:r>
      <w:r w:rsidR="001E4601">
        <w:t xml:space="preserve"> </w:t>
      </w:r>
      <w:r w:rsidR="00423226" w:rsidRPr="00423226">
        <w:t>Invernadero plano o tipo parral</w:t>
      </w:r>
      <w:bookmarkEnd w:id="19"/>
      <w:bookmarkEnd w:id="20"/>
    </w:p>
    <w:p w:rsidR="00AE5C87" w:rsidRDefault="00203D46" w:rsidP="00AE5C87">
      <w:pPr>
        <w:spacing w:line="360" w:lineRule="auto"/>
        <w:contextualSpacing w:val="0"/>
        <w:jc w:val="center"/>
        <w:rPr>
          <w:sz w:val="24"/>
          <w:szCs w:val="24"/>
        </w:rPr>
      </w:pPr>
      <w:r>
        <w:rPr>
          <w:noProof/>
          <w:lang w:val="es-ES" w:eastAsia="es-ES"/>
        </w:rPr>
        <w:drawing>
          <wp:inline distT="0" distB="0" distL="0" distR="0">
            <wp:extent cx="2520000" cy="135774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357741"/>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4E1611" w:rsidRDefault="004E1611" w:rsidP="00AE5C87">
      <w:pPr>
        <w:spacing w:line="360" w:lineRule="auto"/>
        <w:contextualSpacing w:val="0"/>
        <w:jc w:val="both"/>
        <w:rPr>
          <w:sz w:val="24"/>
          <w:szCs w:val="24"/>
        </w:rPr>
      </w:pP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4E1611" w:rsidRDefault="004E1611" w:rsidP="00AE5C87">
      <w:pPr>
        <w:spacing w:line="360" w:lineRule="auto"/>
        <w:contextualSpacing w:val="0"/>
        <w:jc w:val="both"/>
        <w:rPr>
          <w:sz w:val="24"/>
          <w:szCs w:val="24"/>
        </w:rPr>
      </w:pPr>
    </w:p>
    <w:p w:rsidR="00444AEB"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w:t>
      </w:r>
      <w:r w:rsidRPr="002834DC">
        <w:rPr>
          <w:sz w:val="24"/>
          <w:szCs w:val="24"/>
        </w:rPr>
        <w:lastRenderedPageBreak/>
        <w:t>extremo superior sirven para tensar las cordadas de alambre de la cubierta. Estos apoyos generalmente tienen una separación de 2 m aunque en algunos casos se utilizan distancias de 1,5 m.</w:t>
      </w:r>
      <w:r w:rsidR="00990951">
        <w:rPr>
          <w:sz w:val="24"/>
          <w:szCs w:val="24"/>
        </w:rPr>
        <w:t xml:space="preserve"> </w:t>
      </w:r>
      <w:r w:rsidRPr="002834DC">
        <w:rPr>
          <w:sz w:val="24"/>
          <w:szCs w:val="24"/>
        </w:rPr>
        <w:t>Tanto los apoyos exteriores como interiores pueden ser rollizos de pino o eucalipto y tubos de acero galvanizado.</w:t>
      </w:r>
    </w:p>
    <w:p w:rsidR="004E1611" w:rsidRDefault="004E1611" w:rsidP="00AE5C87">
      <w:pPr>
        <w:spacing w:line="360" w:lineRule="auto"/>
        <w:contextualSpacing w:val="0"/>
        <w:jc w:val="both"/>
        <w:rPr>
          <w:sz w:val="24"/>
          <w:szCs w:val="24"/>
        </w:rPr>
      </w:pP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03D46" w:rsidRDefault="002834DC" w:rsidP="00423226">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423226" w:rsidRPr="00423226" w:rsidRDefault="00EA2367" w:rsidP="00990951">
      <w:pPr>
        <w:pStyle w:val="Titulo3"/>
      </w:pPr>
      <w:bookmarkStart w:id="21" w:name="_Toc527017710"/>
      <w:bookmarkStart w:id="22" w:name="_Toc527634331"/>
      <w:r>
        <w:t>6</w:t>
      </w:r>
      <w:r w:rsidR="00C664E9">
        <w:t>.1.2</w:t>
      </w:r>
      <w:r w:rsidR="001E4601">
        <w:t xml:space="preserve"> </w:t>
      </w:r>
      <w:r w:rsidR="00423226" w:rsidRPr="00423226">
        <w:t>Invernadero en raspa y amagado</w:t>
      </w:r>
      <w:bookmarkEnd w:id="21"/>
      <w:bookmarkEnd w:id="22"/>
    </w:p>
    <w:p w:rsidR="002C27D2" w:rsidRDefault="002C27D2" w:rsidP="00203D46">
      <w:pPr>
        <w:spacing w:line="360" w:lineRule="auto"/>
        <w:contextualSpacing w:val="0"/>
        <w:jc w:val="both"/>
        <w:rPr>
          <w:sz w:val="24"/>
          <w:szCs w:val="24"/>
        </w:rPr>
      </w:pPr>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4E1611" w:rsidRDefault="005575D8" w:rsidP="00203D46">
      <w:pPr>
        <w:spacing w:line="360" w:lineRule="auto"/>
        <w:contextualSpacing w:val="0"/>
        <w:jc w:val="both"/>
        <w:rPr>
          <w:sz w:val="24"/>
          <w:szCs w:val="24"/>
        </w:rPr>
      </w:pPr>
      <w:r>
        <w:rPr>
          <w:sz w:val="24"/>
          <w:szCs w:val="24"/>
        </w:rPr>
        <w:t>Características:</w:t>
      </w:r>
    </w:p>
    <w:p w:rsidR="005575D8" w:rsidRPr="002C27D2" w:rsidRDefault="005575D8" w:rsidP="005575D8">
      <w:pPr>
        <w:pStyle w:val="Prrafodelista"/>
        <w:numPr>
          <w:ilvl w:val="0"/>
          <w:numId w:val="17"/>
        </w:numPr>
        <w:spacing w:line="360" w:lineRule="auto"/>
        <w:contextualSpacing w:val="0"/>
        <w:jc w:val="both"/>
        <w:rPr>
          <w:sz w:val="24"/>
          <w:szCs w:val="24"/>
        </w:rPr>
      </w:pPr>
      <w:r w:rsidRPr="002C27D2">
        <w:rPr>
          <w:sz w:val="24"/>
          <w:szCs w:val="24"/>
        </w:rPr>
        <w:t>Tiene mayor volumen unitario y por tanto una mayor inercia térmica que aumenta la temperatura nocturna con respecto a los invernaderos planos.</w:t>
      </w:r>
    </w:p>
    <w:p w:rsidR="005575D8" w:rsidRPr="002C27D2" w:rsidRDefault="005575D8" w:rsidP="005575D8">
      <w:pPr>
        <w:pStyle w:val="Prrafodelista"/>
        <w:numPr>
          <w:ilvl w:val="0"/>
          <w:numId w:val="17"/>
        </w:numPr>
        <w:spacing w:line="360" w:lineRule="auto"/>
        <w:contextualSpacing w:val="0"/>
        <w:jc w:val="both"/>
        <w:rPr>
          <w:sz w:val="24"/>
          <w:szCs w:val="24"/>
        </w:rPr>
      </w:pPr>
      <w:r w:rsidRPr="002C27D2">
        <w:rPr>
          <w:sz w:val="24"/>
          <w:szCs w:val="24"/>
        </w:rPr>
        <w:t>Presenta buena estanqueidad a la lluvia y al aire, lo que disminuye la humedad interior en periodos de lluvia. </w:t>
      </w:r>
    </w:p>
    <w:p w:rsidR="005575D8" w:rsidRPr="002C27D2" w:rsidRDefault="005575D8" w:rsidP="005575D8">
      <w:pPr>
        <w:pStyle w:val="Prrafodelista"/>
        <w:numPr>
          <w:ilvl w:val="0"/>
          <w:numId w:val="17"/>
        </w:numPr>
        <w:spacing w:line="360" w:lineRule="auto"/>
        <w:contextualSpacing w:val="0"/>
        <w:jc w:val="both"/>
        <w:rPr>
          <w:sz w:val="24"/>
          <w:szCs w:val="24"/>
        </w:rPr>
      </w:pPr>
      <w:r w:rsidRPr="002C27D2">
        <w:rPr>
          <w:sz w:val="24"/>
          <w:szCs w:val="24"/>
        </w:rPr>
        <w:t>Presenta una mayor superficie libre de obstáculos.</w:t>
      </w:r>
    </w:p>
    <w:p w:rsidR="004500F9" w:rsidRPr="005575D8" w:rsidRDefault="004500F9" w:rsidP="004500F9">
      <w:pPr>
        <w:pStyle w:val="Prrafodelista"/>
        <w:spacing w:line="360" w:lineRule="auto"/>
        <w:contextualSpacing w:val="0"/>
        <w:jc w:val="both"/>
        <w:rPr>
          <w:color w:val="333333"/>
          <w:sz w:val="24"/>
          <w:szCs w:val="18"/>
        </w:rPr>
      </w:pPr>
    </w:p>
    <w:p w:rsidR="005575D8" w:rsidRPr="00203D46" w:rsidRDefault="005575D8" w:rsidP="004500F9">
      <w:pPr>
        <w:spacing w:line="360" w:lineRule="auto"/>
        <w:contextualSpacing w:val="0"/>
        <w:jc w:val="center"/>
        <w:rPr>
          <w:sz w:val="24"/>
          <w:szCs w:val="24"/>
        </w:rPr>
      </w:pPr>
      <w:r w:rsidRPr="00C947FF">
        <w:rPr>
          <w:noProof/>
          <w:sz w:val="24"/>
          <w:szCs w:val="24"/>
          <w:lang w:val="es-ES" w:eastAsia="es-ES"/>
        </w:rPr>
        <w:drawing>
          <wp:inline distT="0" distB="0" distL="0" distR="0">
            <wp:extent cx="2397125" cy="722630"/>
            <wp:effectExtent l="0" t="0" r="3175" b="1270"/>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inline>
        </w:drawing>
      </w: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762138" w:rsidP="00990951">
      <w:pPr>
        <w:pStyle w:val="Titulo3"/>
      </w:pPr>
      <w:bookmarkStart w:id="23" w:name="_Toc527017711"/>
      <w:bookmarkStart w:id="24" w:name="_Toc527634332"/>
      <w:r>
        <w:lastRenderedPageBreak/>
        <w:t>6</w:t>
      </w:r>
      <w:r w:rsidR="00C664E9">
        <w:t>.1.3</w:t>
      </w:r>
      <w:r w:rsidR="001E4601">
        <w:t xml:space="preserve"> </w:t>
      </w:r>
      <w:r w:rsidR="009C4F56" w:rsidRPr="00C225F6">
        <w:t>Invernadero asimétrico o inacral</w:t>
      </w:r>
      <w:bookmarkEnd w:id="23"/>
      <w:bookmarkEnd w:id="24"/>
    </w:p>
    <w:p w:rsidR="002C27D2" w:rsidRDefault="002C27D2" w:rsidP="00423226">
      <w:pPr>
        <w:spacing w:line="360" w:lineRule="auto"/>
        <w:contextualSpacing w:val="0"/>
        <w:jc w:val="both"/>
        <w:rPr>
          <w:sz w:val="24"/>
          <w:szCs w:val="24"/>
        </w:rPr>
      </w:pPr>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4500F9" w:rsidRDefault="004500F9" w:rsidP="00423226">
      <w:pPr>
        <w:spacing w:line="360" w:lineRule="auto"/>
        <w:contextualSpacing w:val="0"/>
        <w:jc w:val="both"/>
        <w:rPr>
          <w:sz w:val="24"/>
          <w:szCs w:val="24"/>
        </w:rPr>
      </w:pPr>
    </w:p>
    <w:p w:rsidR="00B42BEB" w:rsidRDefault="00B42BEB" w:rsidP="00423226">
      <w:pPr>
        <w:spacing w:line="360" w:lineRule="auto"/>
        <w:contextualSpacing w:val="0"/>
        <w:jc w:val="both"/>
        <w:rPr>
          <w:sz w:val="24"/>
          <w:szCs w:val="24"/>
        </w:rPr>
      </w:pPr>
      <w:r>
        <w:rPr>
          <w:sz w:val="24"/>
          <w:szCs w:val="24"/>
        </w:rPr>
        <w:t>Características:</w:t>
      </w:r>
    </w:p>
    <w:p w:rsidR="004500F9" w:rsidRPr="004500F9" w:rsidRDefault="00B42BEB" w:rsidP="004500F9">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21053C" w:rsidP="0021053C">
      <w:pPr>
        <w:keepNext/>
        <w:spacing w:line="360" w:lineRule="auto"/>
        <w:contextualSpacing w:val="0"/>
        <w:jc w:val="center"/>
      </w:pPr>
      <w:r w:rsidRPr="00C947FF">
        <w:rPr>
          <w:noProof/>
          <w:sz w:val="24"/>
          <w:szCs w:val="24"/>
          <w:lang w:val="es-ES" w:eastAsia="es-ES"/>
        </w:rPr>
        <w:drawing>
          <wp:inline distT="0" distB="0" distL="0" distR="0">
            <wp:extent cx="2520000" cy="1837453"/>
            <wp:effectExtent l="0" t="0" r="0" b="0"/>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837453"/>
                    </a:xfrm>
                    <a:prstGeom prst="rect">
                      <a:avLst/>
                    </a:prstGeom>
                    <a:noFill/>
                    <a:ln>
                      <a:noFill/>
                    </a:ln>
                  </pic:spPr>
                </pic:pic>
              </a:graphicData>
            </a:graphic>
          </wp:inline>
        </w:drawing>
      </w:r>
    </w:p>
    <w:p w:rsidR="00C947FF" w:rsidRDefault="007808BA" w:rsidP="00C947FF">
      <w:pPr>
        <w:pStyle w:val="Descripcin"/>
        <w:ind w:left="2160" w:firstLine="720"/>
        <w:jc w:val="both"/>
        <w:rPr>
          <w:sz w:val="24"/>
          <w:szCs w:val="24"/>
        </w:rPr>
      </w:pPr>
      <w:r>
        <w:t>Figura</w:t>
      </w:r>
      <w:r w:rsidR="00C947FF">
        <w:t xml:space="preserve"> </w:t>
      </w:r>
      <w:r>
        <w:rPr>
          <w:noProof/>
        </w:rPr>
        <w:t>7</w:t>
      </w:r>
      <w:r w:rsidR="00C947FF">
        <w:t xml:space="preserve">. Invernadero asimétrico. </w:t>
      </w:r>
    </w:p>
    <w:p w:rsidR="00C225F6" w:rsidRPr="00C225F6" w:rsidRDefault="00762138" w:rsidP="00094CE3">
      <w:pPr>
        <w:pStyle w:val="Titulo3"/>
      </w:pPr>
      <w:bookmarkStart w:id="25" w:name="_Toc527017712"/>
      <w:bookmarkStart w:id="26" w:name="_Toc527634333"/>
      <w:r>
        <w:t>6</w:t>
      </w:r>
      <w:r w:rsidR="00C664E9">
        <w:t xml:space="preserve">.1.4 </w:t>
      </w:r>
      <w:r w:rsidR="00C225F6" w:rsidRPr="00C225F6">
        <w:t>Invernadero de capilla</w:t>
      </w:r>
      <w:bookmarkEnd w:id="25"/>
      <w:bookmarkEnd w:id="26"/>
    </w:p>
    <w:p w:rsidR="002C27D2" w:rsidRDefault="002C27D2" w:rsidP="00C225F6">
      <w:pPr>
        <w:spacing w:line="360" w:lineRule="auto"/>
        <w:contextualSpacing w:val="0"/>
        <w:jc w:val="both"/>
        <w:rPr>
          <w:sz w:val="24"/>
          <w:szCs w:val="24"/>
        </w:rPr>
      </w:pPr>
    </w:p>
    <w:p w:rsid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21053C" w:rsidRPr="00C225F6" w:rsidRDefault="0021053C" w:rsidP="00C225F6">
      <w:pPr>
        <w:spacing w:line="360" w:lineRule="auto"/>
        <w:contextualSpacing w:val="0"/>
        <w:jc w:val="both"/>
        <w:rPr>
          <w:sz w:val="24"/>
          <w:szCs w:val="24"/>
        </w:rPr>
      </w:pPr>
    </w:p>
    <w:p w:rsidR="00C225F6" w:rsidRDefault="00C225F6" w:rsidP="00C225F6">
      <w:pPr>
        <w:spacing w:line="360" w:lineRule="auto"/>
        <w:contextualSpacing w:val="0"/>
        <w:jc w:val="both"/>
        <w:rPr>
          <w:sz w:val="24"/>
          <w:szCs w:val="24"/>
        </w:rPr>
      </w:pPr>
      <w:r w:rsidRPr="00C225F6">
        <w:rPr>
          <w:sz w:val="24"/>
          <w:szCs w:val="24"/>
        </w:rPr>
        <w:lastRenderedPageBreak/>
        <w:t xml:space="preserve">Este tipo de invernadero se utiliza bastante, destacando las siguientes </w:t>
      </w:r>
      <w:r w:rsidRPr="00C225F6">
        <w:rPr>
          <w:bCs/>
          <w:sz w:val="24"/>
          <w:szCs w:val="24"/>
        </w:rPr>
        <w:t>ventajas</w:t>
      </w:r>
      <w:r w:rsidRPr="00C225F6">
        <w:rPr>
          <w:sz w:val="24"/>
          <w:szCs w:val="24"/>
        </w:rPr>
        <w:t>:</w:t>
      </w:r>
    </w:p>
    <w:p w:rsidR="0021053C" w:rsidRPr="00C225F6" w:rsidRDefault="0021053C" w:rsidP="00C225F6">
      <w:pPr>
        <w:spacing w:line="360" w:lineRule="auto"/>
        <w:contextualSpacing w:val="0"/>
        <w:jc w:val="both"/>
        <w:rPr>
          <w:sz w:val="24"/>
          <w:szCs w:val="24"/>
        </w:rPr>
      </w:pP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21053C" w:rsidRDefault="0021053C" w:rsidP="0021053C">
      <w:pPr>
        <w:spacing w:line="360" w:lineRule="auto"/>
        <w:ind w:left="720"/>
        <w:contextualSpacing w:val="0"/>
        <w:jc w:val="both"/>
        <w:rPr>
          <w:sz w:val="24"/>
          <w:szCs w:val="24"/>
        </w:rPr>
      </w:pP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1F7473">
            <w:rPr>
              <w:noProof/>
              <w:sz w:val="24"/>
              <w:szCs w:val="24"/>
            </w:rPr>
            <w:t xml:space="preserve"> </w:t>
          </w:r>
          <w:r w:rsidR="001F7473" w:rsidRPr="001F7473">
            <w:rPr>
              <w:noProof/>
              <w:sz w:val="24"/>
              <w:szCs w:val="24"/>
            </w:rPr>
            <w:t>(Infoagro, 2016)</w:t>
          </w:r>
          <w:r w:rsidR="006808E4">
            <w:rPr>
              <w:sz w:val="24"/>
              <w:szCs w:val="24"/>
            </w:rPr>
            <w:fldChar w:fldCharType="end"/>
          </w:r>
        </w:sdtContent>
      </w:sdt>
    </w:p>
    <w:p w:rsidR="00C225F6" w:rsidRPr="00203D46" w:rsidRDefault="00362C96" w:rsidP="0021053C">
      <w:pPr>
        <w:spacing w:line="360" w:lineRule="auto"/>
        <w:ind w:left="720"/>
        <w:contextualSpacing w:val="0"/>
        <w:jc w:val="center"/>
        <w:rPr>
          <w:sz w:val="24"/>
          <w:szCs w:val="24"/>
        </w:rPr>
      </w:pPr>
      <w:r w:rsidRPr="00C947FF">
        <w:rPr>
          <w:noProof/>
          <w:sz w:val="24"/>
          <w:szCs w:val="24"/>
          <w:lang w:val="es-ES" w:eastAsia="es-ES"/>
        </w:rPr>
        <w:drawing>
          <wp:inline distT="0" distB="0" distL="0" distR="0">
            <wp:extent cx="2520000" cy="2018272"/>
            <wp:effectExtent l="0" t="0" r="0" b="1270"/>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018272"/>
                    </a:xfrm>
                    <a:prstGeom prst="rect">
                      <a:avLst/>
                    </a:prstGeom>
                    <a:noFill/>
                    <a:ln>
                      <a:noFill/>
                    </a:ln>
                  </pic:spPr>
                </pic:pic>
              </a:graphicData>
            </a:graphic>
          </wp:inline>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762138" w:rsidP="002E7F8A">
      <w:pPr>
        <w:pStyle w:val="Titulo2"/>
      </w:pPr>
      <w:bookmarkStart w:id="27" w:name="_Toc527017713"/>
      <w:bookmarkStart w:id="28" w:name="_Toc527634334"/>
      <w:r>
        <w:t>6</w:t>
      </w:r>
      <w:r w:rsidR="00C664E9">
        <w:t>.2</w:t>
      </w:r>
      <w:r w:rsidR="002E7F8A" w:rsidRPr="002E7F8A">
        <w:t xml:space="preserve"> Efecto Invernadero</w:t>
      </w:r>
      <w:bookmarkEnd w:id="27"/>
      <w:bookmarkEnd w:id="28"/>
    </w:p>
    <w:p w:rsidR="003810B4" w:rsidRDefault="00663976" w:rsidP="001E7FAB">
      <w:pPr>
        <w:pStyle w:val="Sinespaciado"/>
        <w:spacing w:line="360" w:lineRule="auto"/>
        <w:jc w:val="both"/>
        <w:rPr>
          <w:i/>
        </w:rPr>
      </w:pPr>
      <w:sdt>
        <w:sdtPr>
          <w:rPr>
            <w:b/>
          </w:rPr>
          <w:id w:val="593137409"/>
          <w:citation/>
        </w:sdtPr>
        <w:sdtContent>
          <w:r w:rsidR="00366265" w:rsidRPr="00366265">
            <w:rPr>
              <w:b/>
            </w:rPr>
            <w:fldChar w:fldCharType="begin"/>
          </w:r>
          <w:r w:rsidR="00366265" w:rsidRPr="00366265">
            <w:instrText xml:space="preserve"> CITATION Nic07 \l 2058 </w:instrText>
          </w:r>
          <w:r w:rsidR="00366265" w:rsidRPr="00366265">
            <w:rPr>
              <w:b/>
            </w:rPr>
            <w:fldChar w:fldCharType="separate"/>
          </w:r>
          <w:r w:rsidR="001F7473">
            <w:rPr>
              <w:noProof/>
            </w:rPr>
            <w:t>(Castilla, 2007)</w:t>
          </w:r>
          <w:r w:rsidR="00366265" w:rsidRPr="00366265">
            <w:rPr>
              <w:b/>
            </w:rPr>
            <w:fldChar w:fldCharType="end"/>
          </w:r>
        </w:sdtContent>
      </w:sdt>
      <w:r w:rsidR="00366265">
        <w:t xml:space="preserve"> </w:t>
      </w:r>
      <w:r w:rsidR="00FF3CD1">
        <w:t>Establece</w:t>
      </w:r>
      <w:r w:rsidR="00366265">
        <w:t xml:space="preserve"> que e</w:t>
      </w:r>
      <w:r w:rsidR="003810B4">
        <w:t xml:space="preserve">l efecto invernadero se produce por dos principales razones: Un efecto de confinamiento derivado de la reducción del aire de la atmosfera exterior; y un efecto invernadero debido a la cubierta, la cual es una pantalla poco transparente a los rayos infrarrojos largos que son emitidos por el suelo, la vegetación y todos los elementos interiores expuestos a los rayos solares. Este segundo efecto, se denomina a veces como </w:t>
      </w:r>
      <w:r w:rsidR="003810B4" w:rsidRPr="003810B4">
        <w:rPr>
          <w:i/>
        </w:rPr>
        <w:t>Efecto Invernadero Radia</w:t>
      </w:r>
      <w:r w:rsidR="00FF3CD1">
        <w:rPr>
          <w:i/>
        </w:rPr>
        <w:t>c</w:t>
      </w:r>
      <w:r w:rsidR="003810B4" w:rsidRPr="003810B4">
        <w:rPr>
          <w:i/>
        </w:rPr>
        <w:t>tivo</w:t>
      </w:r>
      <w:r w:rsidR="003810B4">
        <w:t xml:space="preserve"> o </w:t>
      </w:r>
      <w:r w:rsidR="003810B4" w:rsidRPr="003810B4">
        <w:rPr>
          <w:i/>
        </w:rPr>
        <w:t>Trampa de Calor.</w:t>
      </w:r>
      <w:r w:rsidR="00366265">
        <w:rPr>
          <w:i/>
        </w:rPr>
        <w:t xml:space="preserve"> </w:t>
      </w:r>
    </w:p>
    <w:p w:rsidR="001E7FAB" w:rsidRDefault="001E7FAB" w:rsidP="001E7FAB">
      <w:pPr>
        <w:pStyle w:val="Sinespaciado"/>
        <w:spacing w:line="360" w:lineRule="auto"/>
        <w:jc w:val="both"/>
        <w:rPr>
          <w:b/>
          <w:i/>
        </w:rPr>
      </w:pPr>
    </w:p>
    <w:p w:rsidR="009A512F" w:rsidRDefault="00FD2572" w:rsidP="001E7FAB">
      <w:pPr>
        <w:pStyle w:val="Sinespaciado"/>
        <w:spacing w:line="360" w:lineRule="auto"/>
        <w:jc w:val="both"/>
        <w:rPr>
          <w:b/>
        </w:rPr>
      </w:pPr>
      <w:r>
        <w:t>En el trabajo presentado por</w:t>
      </w:r>
      <w:r w:rsidR="00366265">
        <w:t xml:space="preserve"> </w:t>
      </w:r>
      <w:sdt>
        <w:sdtPr>
          <w:rPr>
            <w:b/>
          </w:rPr>
          <w:id w:val="1732342562"/>
          <w:citation/>
        </w:sdtPr>
        <w:sdtContent>
          <w:r w:rsidRPr="00FD2572">
            <w:rPr>
              <w:b/>
            </w:rPr>
            <w:fldChar w:fldCharType="begin"/>
          </w:r>
          <w:r w:rsidRPr="00FD2572">
            <w:instrText xml:space="preserve"> CITATION Ing \l 2058 </w:instrText>
          </w:r>
          <w:r w:rsidRPr="00FD2572">
            <w:rPr>
              <w:b/>
            </w:rPr>
            <w:fldChar w:fldCharType="separate"/>
          </w:r>
          <w:r w:rsidR="001F7473">
            <w:rPr>
              <w:noProof/>
            </w:rPr>
            <w:t>(Ing. Agr. MSc. Eduardo Miserendino, 2014)</w:t>
          </w:r>
          <w:r w:rsidRPr="00FD2572">
            <w:rPr>
              <w:b/>
            </w:rPr>
            <w:fldChar w:fldCharType="end"/>
          </w:r>
        </w:sdtContent>
      </w:sdt>
      <w:r>
        <w:t xml:space="preserve">, se mencionan los siguientes datos importantes acerca del efecto invernadero: </w:t>
      </w:r>
      <w:r w:rsidR="009A512F">
        <w:rPr>
          <w:noProof/>
        </w:rPr>
        <w:t xml:space="preserve"> </w:t>
      </w:r>
    </w:p>
    <w:p w:rsidR="001E7FAB" w:rsidRDefault="001E7FAB" w:rsidP="001E7FAB">
      <w:pPr>
        <w:pStyle w:val="Sinespaciado"/>
        <w:spacing w:line="360" w:lineRule="auto"/>
        <w:jc w:val="both"/>
      </w:pPr>
    </w:p>
    <w:p w:rsidR="00FD2572" w:rsidRDefault="00FD2572" w:rsidP="001E7FAB">
      <w:pPr>
        <w:pStyle w:val="Sinespaciado"/>
        <w:spacing w:line="360" w:lineRule="auto"/>
        <w:jc w:val="both"/>
        <w:rPr>
          <w:b/>
        </w:rPr>
      </w:pPr>
      <w:r>
        <w:lastRenderedPageBreak/>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t xml:space="preserve"> las plantas.</w:t>
      </w:r>
    </w:p>
    <w:p w:rsidR="001E7FAB" w:rsidRDefault="001E7FAB" w:rsidP="001E7FAB">
      <w:pPr>
        <w:pStyle w:val="Sinespaciado"/>
        <w:spacing w:line="360" w:lineRule="auto"/>
        <w:jc w:val="both"/>
      </w:pPr>
    </w:p>
    <w:p w:rsidR="0027110F" w:rsidRDefault="0027110F" w:rsidP="001E7FAB">
      <w:pPr>
        <w:pStyle w:val="Sinespaciado"/>
        <w:spacing w:line="360" w:lineRule="auto"/>
        <w:jc w:val="both"/>
        <w:rPr>
          <w:b/>
        </w:rPr>
      </w:pPr>
      <w:r>
        <w:t>Otro gas que es importante dentro del invernadero es el vapor de agua, ya que este se condensa sobre la cubierta del mismo y disminu</w:t>
      </w:r>
      <w:r w:rsidR="00FF3CD1">
        <w:t xml:space="preserve">ye la cantidad de radiación </w:t>
      </w:r>
      <w:r w:rsidR="0015195C">
        <w:t>entrante,</w:t>
      </w:r>
      <w:r>
        <w:t xml:space="preserve"> produciendo gotas de agua que afectan la humedad relativa dentro del invernadero y favorecen el desarrollo de organismos que afectan el desarrollo de las plantas y la penetración de agua en el suelo. </w:t>
      </w:r>
    </w:p>
    <w:p w:rsidR="005D3F93" w:rsidRDefault="001E7FAB" w:rsidP="001E7FAB">
      <w:pPr>
        <w:pStyle w:val="Sinespaciado"/>
      </w:pPr>
      <w:r w:rsidRPr="009A512F">
        <w:rPr>
          <w:noProof/>
          <w:lang w:val="es-ES" w:eastAsia="es-ES"/>
        </w:rPr>
        <w:drawing>
          <wp:anchor distT="0" distB="0" distL="114300" distR="114300" simplePos="0" relativeHeight="251670528" behindDoc="0" locked="0" layoutInCell="1" allowOverlap="1">
            <wp:simplePos x="0" y="0"/>
            <wp:positionH relativeFrom="column">
              <wp:posOffset>1714500</wp:posOffset>
            </wp:positionH>
            <wp:positionV relativeFrom="paragraph">
              <wp:posOffset>83908</wp:posOffset>
            </wp:positionV>
            <wp:extent cx="2519680" cy="1141095"/>
            <wp:effectExtent l="0" t="0" r="0" b="1905"/>
            <wp:wrapSquare wrapText="bothSides"/>
            <wp:docPr id="2" name="Imagen 2" descr="C:\Users\Rogelio\Pictures\efecto 2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Pictures\efecto 2 - copi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Default="001E7FAB" w:rsidP="005D3F93">
      <w:pPr>
        <w:pStyle w:val="Descripcin"/>
        <w:jc w:val="center"/>
      </w:pPr>
    </w:p>
    <w:p w:rsidR="001E7FAB" w:rsidRPr="001E7FAB" w:rsidRDefault="005D3F93" w:rsidP="001E7FAB">
      <w:pPr>
        <w:pStyle w:val="Descripcin"/>
        <w:jc w:val="center"/>
      </w:pPr>
      <w:r>
        <w:t>Figura 9. Representación del efecto invernadero.</w:t>
      </w:r>
    </w:p>
    <w:p w:rsidR="00C225F6" w:rsidRDefault="00762138" w:rsidP="001E4601">
      <w:pPr>
        <w:pStyle w:val="Titulo2"/>
      </w:pPr>
      <w:bookmarkStart w:id="29" w:name="_Toc527017714"/>
      <w:bookmarkStart w:id="30" w:name="_Toc527634335"/>
      <w:r>
        <w:t>6</w:t>
      </w:r>
      <w:r w:rsidR="002E7F8A">
        <w:t>.3</w:t>
      </w:r>
      <w:r w:rsidR="001E4601">
        <w:t xml:space="preserve"> </w:t>
      </w:r>
      <w:r w:rsidR="00C225F6" w:rsidRPr="00C225F6">
        <w:t>Temperatura.</w:t>
      </w:r>
      <w:bookmarkEnd w:id="29"/>
      <w:bookmarkEnd w:id="30"/>
    </w:p>
    <w:p w:rsidR="00AD5BE3" w:rsidRPr="00AD5BE3" w:rsidRDefault="00F33C69" w:rsidP="00AD5BE3">
      <w:pPr>
        <w:spacing w:line="360" w:lineRule="auto"/>
        <w:jc w:val="both"/>
        <w:rPr>
          <w:rFonts w:eastAsia="Times New Roman"/>
          <w:sz w:val="24"/>
          <w:szCs w:val="25"/>
        </w:rPr>
      </w:pPr>
      <w:r w:rsidRPr="00AD5BE3">
        <w:rPr>
          <w:rFonts w:eastAsia="Times New Roman"/>
          <w:sz w:val="24"/>
          <w:szCs w:val="25"/>
        </w:rPr>
        <w:t xml:space="preserve">La temperatura es un factor determinante de la actividad metabólica y del crecimiento y desarrollo de los vegetales. Por tanto, la ausencia de control térmico cuando la temperatura se sitúa por debajo de estos niveles impide la programación de las cosechas y se generan amplias variaciones en la cantidad y calidad de la producción, al mismo tiempo, los cambios en la actividad metabólica, a veces bruscos, pueden inducir el envejecimiento precoz de las plantas y por tanto reducción de su potencial productivo. </w:t>
      </w:r>
      <w:sdt>
        <w:sdtPr>
          <w:rPr>
            <w:rFonts w:eastAsia="Times New Roman"/>
            <w:sz w:val="24"/>
            <w:szCs w:val="25"/>
          </w:rPr>
          <w:id w:val="619642174"/>
          <w:citation/>
        </w:sdtPr>
        <w:sdtContent>
          <w:r w:rsidRPr="00AD5BE3">
            <w:rPr>
              <w:rFonts w:eastAsia="Times New Roman"/>
              <w:sz w:val="24"/>
              <w:szCs w:val="25"/>
            </w:rPr>
            <w:fldChar w:fldCharType="begin"/>
          </w:r>
          <w:r w:rsidRPr="00AD5BE3">
            <w:rPr>
              <w:rFonts w:eastAsia="Times New Roman"/>
              <w:sz w:val="24"/>
              <w:szCs w:val="25"/>
            </w:rPr>
            <w:instrText xml:space="preserve"> CITATION Pil \l 2058 </w:instrText>
          </w:r>
          <w:r w:rsidRPr="00AD5BE3">
            <w:rPr>
              <w:rFonts w:eastAsia="Times New Roman"/>
              <w:sz w:val="24"/>
              <w:szCs w:val="25"/>
            </w:rPr>
            <w:fldChar w:fldCharType="separate"/>
          </w:r>
          <w:r w:rsidR="001F7473" w:rsidRPr="001F7473">
            <w:rPr>
              <w:rFonts w:eastAsia="Times New Roman"/>
              <w:noProof/>
              <w:sz w:val="24"/>
              <w:szCs w:val="25"/>
            </w:rPr>
            <w:t>(Lorenzo)</w:t>
          </w:r>
          <w:r w:rsidRPr="00AD5BE3">
            <w:rPr>
              <w:rFonts w:eastAsia="Times New Roman"/>
              <w:sz w:val="24"/>
              <w:szCs w:val="25"/>
            </w:rPr>
            <w:fldChar w:fldCharType="end"/>
          </w:r>
        </w:sdtContent>
      </w:sdt>
      <w:r w:rsidR="00AD5BE3" w:rsidRPr="00AD5BE3">
        <w:rPr>
          <w:rFonts w:eastAsia="Times New Roman"/>
          <w:sz w:val="24"/>
          <w:szCs w:val="25"/>
        </w:rPr>
        <w:t>.</w:t>
      </w:r>
    </w:p>
    <w:p w:rsidR="00AD5BE3" w:rsidRPr="00AD5BE3" w:rsidRDefault="00AD5BE3" w:rsidP="00AD5BE3">
      <w:pPr>
        <w:spacing w:line="360" w:lineRule="auto"/>
        <w:jc w:val="both"/>
        <w:rPr>
          <w:rFonts w:eastAsia="Times New Roman"/>
          <w:sz w:val="28"/>
          <w:szCs w:val="25"/>
        </w:rPr>
      </w:pPr>
    </w:p>
    <w:p w:rsidR="00AD5BE3" w:rsidRDefault="00663976" w:rsidP="00AD5BE3">
      <w:pPr>
        <w:spacing w:line="360" w:lineRule="auto"/>
        <w:jc w:val="both"/>
        <w:rPr>
          <w:sz w:val="24"/>
        </w:rPr>
      </w:pPr>
      <w:sdt>
        <w:sdtPr>
          <w:rPr>
            <w:b/>
            <w:sz w:val="24"/>
          </w:rPr>
          <w:id w:val="1431623180"/>
          <w:citation/>
        </w:sdtPr>
        <w:sdtContent>
          <w:r w:rsidR="0070420A" w:rsidRPr="00AD5BE3">
            <w:rPr>
              <w:b/>
              <w:sz w:val="24"/>
            </w:rPr>
            <w:fldChar w:fldCharType="begin"/>
          </w:r>
          <w:r w:rsidR="0070420A" w:rsidRPr="00AD5BE3">
            <w:rPr>
              <w:sz w:val="24"/>
            </w:rPr>
            <w:instrText xml:space="preserve"> CITATION Nic07 \l 2058 </w:instrText>
          </w:r>
          <w:r w:rsidR="0070420A" w:rsidRPr="00AD5BE3">
            <w:rPr>
              <w:b/>
              <w:sz w:val="24"/>
            </w:rPr>
            <w:fldChar w:fldCharType="separate"/>
          </w:r>
          <w:r w:rsidR="001F7473" w:rsidRPr="001F7473">
            <w:rPr>
              <w:noProof/>
              <w:sz w:val="24"/>
            </w:rPr>
            <w:t>(Castilla, 2007)</w:t>
          </w:r>
          <w:r w:rsidR="0070420A" w:rsidRPr="00AD5BE3">
            <w:rPr>
              <w:b/>
              <w:sz w:val="24"/>
            </w:rPr>
            <w:fldChar w:fldCharType="end"/>
          </w:r>
        </w:sdtContent>
      </w:sdt>
      <w:r w:rsidR="0070420A" w:rsidRPr="00AD5BE3">
        <w:rPr>
          <w:sz w:val="24"/>
        </w:rPr>
        <w:t xml:space="preserve"> </w:t>
      </w:r>
      <w:r w:rsidR="00FF3CD1" w:rsidRPr="00AD5BE3">
        <w:rPr>
          <w:sz w:val="24"/>
        </w:rPr>
        <w:t>Menciona</w:t>
      </w:r>
      <w:r w:rsidR="0070420A" w:rsidRPr="00AD5BE3">
        <w:rPr>
          <w:sz w:val="24"/>
        </w:rPr>
        <w:t xml:space="preserve"> que existen dos condiciones climáticas que hay que tener en cuenta cuando se trate de invernaderos: las condiciones externas e internas, dentro de las cuales existe una temperatura a considerar en cada una de ellas.</w:t>
      </w:r>
    </w:p>
    <w:p w:rsidR="00AD5BE3" w:rsidRDefault="00AD5BE3" w:rsidP="00AD5BE3">
      <w:pPr>
        <w:spacing w:line="360" w:lineRule="auto"/>
        <w:jc w:val="both"/>
        <w:rPr>
          <w:sz w:val="24"/>
        </w:rPr>
      </w:pPr>
    </w:p>
    <w:p w:rsidR="00AD5BE3" w:rsidRDefault="0070420A" w:rsidP="00AD5BE3">
      <w:pPr>
        <w:spacing w:line="360" w:lineRule="auto"/>
        <w:jc w:val="both"/>
        <w:rPr>
          <w:sz w:val="24"/>
        </w:rPr>
      </w:pPr>
      <w:r w:rsidRPr="00AD5BE3">
        <w:rPr>
          <w:sz w:val="24"/>
        </w:rPr>
        <w:t xml:space="preserve">Para el caso de la temperatura interna, se consideran </w:t>
      </w:r>
      <w:r w:rsidR="001E5662" w:rsidRPr="00AD5BE3">
        <w:rPr>
          <w:sz w:val="24"/>
        </w:rPr>
        <w:t xml:space="preserve">los siguientes </w:t>
      </w:r>
      <w:r w:rsidRPr="00AD5BE3">
        <w:rPr>
          <w:sz w:val="24"/>
        </w:rPr>
        <w:t>factores:</w:t>
      </w:r>
    </w:p>
    <w:p w:rsidR="00AD5BE3" w:rsidRDefault="00AD5BE3" w:rsidP="00AD5BE3">
      <w:pPr>
        <w:spacing w:line="360" w:lineRule="auto"/>
        <w:jc w:val="both"/>
        <w:rPr>
          <w:sz w:val="24"/>
        </w:rPr>
      </w:pPr>
    </w:p>
    <w:p w:rsidR="00AD5BE3" w:rsidRPr="00AD5BE3" w:rsidRDefault="0070420A" w:rsidP="00AD5BE3">
      <w:pPr>
        <w:spacing w:line="360" w:lineRule="auto"/>
        <w:jc w:val="both"/>
        <w:rPr>
          <w:sz w:val="24"/>
        </w:rPr>
      </w:pPr>
      <w:r w:rsidRPr="00AD5BE3">
        <w:rPr>
          <w:sz w:val="24"/>
        </w:rPr>
        <w:lastRenderedPageBreak/>
        <w:t>Temperatura del suelo</w:t>
      </w:r>
      <w:r w:rsidR="001E5662" w:rsidRPr="00AD5BE3">
        <w:rPr>
          <w:sz w:val="24"/>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AD5BE3" w:rsidRPr="00AD5BE3" w:rsidRDefault="00AD5BE3" w:rsidP="00AD5BE3">
      <w:pPr>
        <w:spacing w:line="360" w:lineRule="auto"/>
        <w:jc w:val="both"/>
        <w:rPr>
          <w:sz w:val="24"/>
        </w:rPr>
      </w:pPr>
    </w:p>
    <w:p w:rsidR="00AD5BE3" w:rsidRPr="00AD5BE3" w:rsidRDefault="001E5662" w:rsidP="00AD5BE3">
      <w:pPr>
        <w:spacing w:line="360" w:lineRule="auto"/>
        <w:jc w:val="both"/>
        <w:rPr>
          <w:sz w:val="28"/>
        </w:rPr>
      </w:pPr>
      <w:r w:rsidRPr="00AD5BE3">
        <w:rPr>
          <w:sz w:val="24"/>
        </w:rPr>
        <w:t>Inercia térmica del invernadero: El suelo junto con el sustrato en cultivo, son los factores de inercia térmica del invernadero. Una capa de suelo de 10 cm de espesor posee de 5 a 8 veces más capacidad térmica que la masa de un cultivo normal.</w:t>
      </w:r>
    </w:p>
    <w:p w:rsidR="00AD5BE3" w:rsidRPr="00AD5BE3" w:rsidRDefault="00AD5BE3" w:rsidP="00AD5BE3">
      <w:pPr>
        <w:spacing w:line="360" w:lineRule="auto"/>
        <w:jc w:val="both"/>
        <w:rPr>
          <w:sz w:val="28"/>
        </w:rPr>
      </w:pPr>
    </w:p>
    <w:p w:rsidR="00AD5BE3" w:rsidRPr="00AD5BE3" w:rsidRDefault="00AD5BE3" w:rsidP="00AD5BE3">
      <w:pPr>
        <w:spacing w:line="360" w:lineRule="auto"/>
        <w:jc w:val="both"/>
        <w:rPr>
          <w:sz w:val="24"/>
        </w:rPr>
      </w:pPr>
      <w:r w:rsidRPr="00AD5BE3">
        <w:rPr>
          <w:b/>
          <w:sz w:val="24"/>
        </w:rPr>
        <w:t xml:space="preserve"> </w:t>
      </w:r>
      <w:r w:rsidR="001E5662" w:rsidRPr="00AD5BE3">
        <w:rPr>
          <w:sz w:val="24"/>
        </w:rPr>
        <w:t>En cu</w:t>
      </w:r>
      <w:r w:rsidR="00AA750E" w:rsidRPr="00AD5BE3">
        <w:rPr>
          <w:sz w:val="24"/>
        </w:rPr>
        <w:t>anto a la temperatura externa, s</w:t>
      </w:r>
      <w:r w:rsidR="001E5662" w:rsidRPr="00AD5BE3">
        <w:rPr>
          <w:sz w:val="24"/>
        </w:rPr>
        <w:t xml:space="preserve">e considera lo siguiente: </w:t>
      </w:r>
    </w:p>
    <w:p w:rsidR="00AD5BE3" w:rsidRPr="00AD5BE3" w:rsidRDefault="00AD5BE3" w:rsidP="00AD5BE3">
      <w:pPr>
        <w:spacing w:line="360" w:lineRule="auto"/>
        <w:jc w:val="both"/>
        <w:rPr>
          <w:sz w:val="24"/>
        </w:rPr>
      </w:pPr>
    </w:p>
    <w:p w:rsidR="00AD5BE3" w:rsidRPr="00AD5BE3" w:rsidRDefault="001E5662" w:rsidP="00AD5BE3">
      <w:pPr>
        <w:spacing w:line="360" w:lineRule="auto"/>
        <w:jc w:val="both"/>
        <w:rPr>
          <w:sz w:val="24"/>
        </w:rPr>
      </w:pPr>
      <w:r w:rsidRPr="00AD5BE3">
        <w:rPr>
          <w:sz w:val="24"/>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AD5BE3" w:rsidRPr="00AD5BE3" w:rsidRDefault="00AD5BE3" w:rsidP="00AD5BE3">
      <w:pPr>
        <w:spacing w:line="360" w:lineRule="auto"/>
        <w:jc w:val="both"/>
        <w:rPr>
          <w:sz w:val="24"/>
        </w:rPr>
      </w:pPr>
    </w:p>
    <w:p w:rsidR="00121BAD" w:rsidRPr="00AD5BE3" w:rsidRDefault="0038793C" w:rsidP="00AD5BE3">
      <w:pPr>
        <w:spacing w:line="360" w:lineRule="auto"/>
        <w:jc w:val="both"/>
        <w:rPr>
          <w:b/>
          <w:sz w:val="24"/>
        </w:rPr>
      </w:pPr>
      <w:r w:rsidRPr="00AD5BE3">
        <w:rPr>
          <w:sz w:val="24"/>
        </w:rPr>
        <w:t xml:space="preserve">Temperatura del suelo. Determina la temperatura de los órganos subterráneos. </w:t>
      </w:r>
      <w:r w:rsidR="00121BAD" w:rsidRPr="00AD5BE3">
        <w:rPr>
          <w:sz w:val="24"/>
        </w:rPr>
        <w:t>El suelo, en la superficie, actúa como un volante térmico y estacional, calentándose y enfriándose mucho más despac</w:t>
      </w:r>
      <w:bookmarkStart w:id="31" w:name="_Toc527017715"/>
      <w:r w:rsidR="00AD5BE3">
        <w:rPr>
          <w:sz w:val="24"/>
        </w:rPr>
        <w:t xml:space="preserve">io que el aire a su alrededor. </w:t>
      </w:r>
    </w:p>
    <w:p w:rsidR="00C225F6" w:rsidRPr="00C225F6" w:rsidRDefault="00762138" w:rsidP="001E4601">
      <w:pPr>
        <w:pStyle w:val="Titulo2"/>
      </w:pPr>
      <w:bookmarkStart w:id="32" w:name="_Toc527634336"/>
      <w:r>
        <w:t>6</w:t>
      </w:r>
      <w:r w:rsidR="002E7F8A">
        <w:t>.4</w:t>
      </w:r>
      <w:r w:rsidR="001E4601">
        <w:t xml:space="preserve"> </w:t>
      </w:r>
      <w:r w:rsidR="00C225F6" w:rsidRPr="00C225F6">
        <w:t>Humedad relativa.</w:t>
      </w:r>
      <w:bookmarkEnd w:id="31"/>
      <w:bookmarkEnd w:id="32"/>
    </w:p>
    <w:p w:rsidR="00E16E72" w:rsidRDefault="00A25A06" w:rsidP="00774B12">
      <w:pPr>
        <w:pStyle w:val="Sinespaciado"/>
        <w:spacing w:line="360" w:lineRule="auto"/>
        <w:jc w:val="both"/>
        <w:rPr>
          <w:b/>
        </w:rPr>
      </w:pPr>
      <w:bookmarkStart w:id="33" w:name="_Toc527017716"/>
      <w:r w:rsidRPr="00A25A06">
        <w:t>La humedad relativa</w:t>
      </w:r>
      <w:r w:rsidR="008C7659">
        <w:t xml:space="preserve"> (HR)</w:t>
      </w:r>
      <w:r w:rsidRPr="00A25A06">
        <w:t xml:space="preserve"> indica el contenido de vapor de agua en el aire a una temperatura determinada como porcentaje de la capacidad máxima en la saturación</w:t>
      </w:r>
      <w:r>
        <w:t xml:space="preserve">. </w:t>
      </w:r>
      <w:r w:rsidR="00495823">
        <w:t xml:space="preserve">Ésta </w:t>
      </w:r>
      <w:r w:rsidRPr="00A25A06">
        <w:t>variable es inversamente proporcional a la temperatura. A mayor temperatura, mayor volumen y mayor capacidad de retener vapor de agua (Razón de humedad) y menor humedad relativa, para una masa constante de aire</w:t>
      </w:r>
      <w:r w:rsidR="00345A60">
        <w:t xml:space="preserve">. </w:t>
      </w:r>
      <w:sdt>
        <w:sdtPr>
          <w:rPr>
            <w:b/>
          </w:rPr>
          <w:id w:val="-261073814"/>
          <w:citation/>
        </w:sdtPr>
        <w:sdtContent>
          <w:r w:rsidR="00345A60" w:rsidRPr="001C5F3B">
            <w:rPr>
              <w:b/>
            </w:rPr>
            <w:fldChar w:fldCharType="begin"/>
          </w:r>
          <w:r w:rsidR="00345A60" w:rsidRPr="001C5F3B">
            <w:instrText xml:space="preserve"> CITATION JCR \l 2058 </w:instrText>
          </w:r>
          <w:r w:rsidR="00345A60" w:rsidRPr="001C5F3B">
            <w:rPr>
              <w:b/>
            </w:rPr>
            <w:fldChar w:fldCharType="separate"/>
          </w:r>
          <w:r w:rsidR="001F7473">
            <w:rPr>
              <w:noProof/>
            </w:rPr>
            <w:t>(J. C. Roy)</w:t>
          </w:r>
          <w:r w:rsidR="00345A60" w:rsidRPr="001C5F3B">
            <w:rPr>
              <w:b/>
            </w:rPr>
            <w:fldChar w:fldCharType="end"/>
          </w:r>
        </w:sdtContent>
      </w:sdt>
    </w:p>
    <w:p w:rsidR="00774B12" w:rsidRDefault="00774B12" w:rsidP="00774B12">
      <w:pPr>
        <w:pStyle w:val="Sinespaciado"/>
        <w:spacing w:line="360" w:lineRule="auto"/>
        <w:jc w:val="both"/>
        <w:rPr>
          <w:rFonts w:eastAsia="Times New Roman"/>
          <w:sz w:val="24"/>
          <w:szCs w:val="28"/>
        </w:rPr>
      </w:pPr>
    </w:p>
    <w:p w:rsidR="00A25A06" w:rsidRPr="0029100E" w:rsidRDefault="00345A60" w:rsidP="00774B12">
      <w:pPr>
        <w:pStyle w:val="Sinespaciado"/>
        <w:spacing w:line="360" w:lineRule="auto"/>
        <w:jc w:val="both"/>
        <w:rPr>
          <w:rFonts w:eastAsia="Times New Roman"/>
          <w:sz w:val="24"/>
          <w:szCs w:val="28"/>
        </w:rPr>
      </w:pPr>
      <w:r w:rsidRPr="00345A60">
        <w:rPr>
          <w:rFonts w:eastAsia="Times New Roman"/>
          <w:sz w:val="24"/>
          <w:szCs w:val="28"/>
        </w:rPr>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w:t>
      </w:r>
      <w:r w:rsidRPr="00345A60">
        <w:rPr>
          <w:rFonts w:eastAsia="Times New Roman"/>
          <w:sz w:val="24"/>
          <w:szCs w:val="28"/>
        </w:rPr>
        <w:lastRenderedPageBreak/>
        <w:t xml:space="preserve">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1F7473" w:rsidRPr="001F7473">
            <w:rPr>
              <w:rFonts w:eastAsia="Times New Roman"/>
              <w:noProof/>
              <w:sz w:val="24"/>
              <w:szCs w:val="28"/>
            </w:rPr>
            <w:t>(Seginer)</w:t>
          </w:r>
          <w:r>
            <w:rPr>
              <w:rFonts w:eastAsia="Times New Roman"/>
              <w:sz w:val="24"/>
              <w:szCs w:val="28"/>
            </w:rPr>
            <w:fldChar w:fldCharType="end"/>
          </w:r>
        </w:sdtContent>
      </w:sdt>
    </w:p>
    <w:p w:rsidR="00C225F6" w:rsidRDefault="00F2688B" w:rsidP="001E4601">
      <w:pPr>
        <w:pStyle w:val="Titulo2"/>
      </w:pPr>
      <w:bookmarkStart w:id="34" w:name="_Toc527634337"/>
      <w:r>
        <w:t>6</w:t>
      </w:r>
      <w:r w:rsidR="00742764">
        <w:t>.5</w:t>
      </w:r>
      <w:r w:rsidR="001E4601">
        <w:t xml:space="preserve"> </w:t>
      </w:r>
      <w:r w:rsidR="00C225F6" w:rsidRPr="00C225F6">
        <w:t>Iluminación</w:t>
      </w:r>
      <w:bookmarkEnd w:id="33"/>
      <w:bookmarkEnd w:id="34"/>
    </w:p>
    <w:p w:rsidR="003637C1" w:rsidRDefault="006E2575" w:rsidP="00774B12">
      <w:pPr>
        <w:pStyle w:val="Sinespaciado"/>
        <w:spacing w:line="360" w:lineRule="auto"/>
        <w:jc w:val="both"/>
      </w:pPr>
      <w:r>
        <w:t xml:space="preserve">En un artículo publicado en el sitio web de la revista infoAgro </w:t>
      </w:r>
      <w:sdt>
        <w:sdtPr>
          <w:rPr>
            <w:b/>
          </w:rPr>
          <w:id w:val="2014024944"/>
          <w:citation/>
        </w:sdtPr>
        <w:sdtContent>
          <w:r w:rsidRPr="006E2575">
            <w:rPr>
              <w:b/>
            </w:rPr>
            <w:fldChar w:fldCharType="begin"/>
          </w:r>
          <w:r w:rsidRPr="006E2575">
            <w:instrText xml:space="preserve"> CITATION inf \l 2058 </w:instrText>
          </w:r>
          <w:r w:rsidRPr="006E2575">
            <w:rPr>
              <w:b/>
            </w:rPr>
            <w:fldChar w:fldCharType="separate"/>
          </w:r>
          <w:r w:rsidR="001F7473">
            <w:rPr>
              <w:noProof/>
            </w:rPr>
            <w:t>(infoAgro, s.f.)</w:t>
          </w:r>
          <w:r w:rsidRPr="006E2575">
            <w:rPr>
              <w:b/>
            </w:rPr>
            <w:fldChar w:fldCharType="end"/>
          </w:r>
        </w:sdtContent>
      </w:sdt>
      <w:r>
        <w:t>, se indica que, a</w:t>
      </w:r>
      <w:r w:rsidRPr="006E2575">
        <w:t xml:space="preserve"> mayor luminosidad en el interior del invernadero se debe aumentar la temperatura, la HR y el CO2, para que la fotosíntesis sea máxima; por el contrario, si hay poca luz pueden descender las necesidades de otros factores.</w:t>
      </w:r>
    </w:p>
    <w:p w:rsidR="00774B12" w:rsidRPr="006E2575" w:rsidRDefault="00774B12" w:rsidP="00774B12">
      <w:pPr>
        <w:pStyle w:val="Sinespaciado"/>
        <w:spacing w:line="360" w:lineRule="auto"/>
        <w:jc w:val="both"/>
        <w:rPr>
          <w:b/>
        </w:rPr>
      </w:pPr>
    </w:p>
    <w:p w:rsidR="00774B12" w:rsidRDefault="00663976" w:rsidP="00774B12">
      <w:pPr>
        <w:pStyle w:val="Sinespaciado"/>
        <w:spacing w:line="360" w:lineRule="auto"/>
        <w:jc w:val="both"/>
        <w:rPr>
          <w:rFonts w:eastAsia="Times New Roman"/>
          <w:szCs w:val="25"/>
        </w:rPr>
      </w:pPr>
      <w:sdt>
        <w:sdtPr>
          <w:rPr>
            <w:b/>
          </w:rPr>
          <w:id w:val="1815219584"/>
          <w:citation/>
        </w:sdtPr>
        <w:sdtContent>
          <w:r w:rsidR="008E142A" w:rsidRPr="008E142A">
            <w:rPr>
              <w:b/>
            </w:rPr>
            <w:fldChar w:fldCharType="begin"/>
          </w:r>
          <w:r w:rsidR="008E142A" w:rsidRPr="008E142A">
            <w:instrText xml:space="preserve"> CITATION Lou06 \l 2058 </w:instrText>
          </w:r>
          <w:r w:rsidR="008E142A" w:rsidRPr="008E142A">
            <w:rPr>
              <w:b/>
            </w:rPr>
            <w:fldChar w:fldCharType="separate"/>
          </w:r>
          <w:r w:rsidR="001F7473">
            <w:rPr>
              <w:noProof/>
            </w:rPr>
            <w:t>(Huertas, 2006)</w:t>
          </w:r>
          <w:r w:rsidR="008E142A" w:rsidRPr="008E142A">
            <w:rPr>
              <w:b/>
            </w:rPr>
            <w:fldChar w:fldCharType="end"/>
          </w:r>
        </w:sdtContent>
      </w:sdt>
      <w:r w:rsidR="005726E6">
        <w:t xml:space="preserve"> M</w:t>
      </w:r>
      <w:r w:rsidR="008E142A">
        <w:t>enciona que e</w:t>
      </w:r>
      <w:r w:rsidR="00493C87" w:rsidRPr="00493C87">
        <w:rPr>
          <w:rFonts w:eastAsia="Times New Roman"/>
          <w:szCs w:val="25"/>
        </w:rPr>
        <w:t>xisten tres propiedades de</w:t>
      </w:r>
      <w:r w:rsidR="00493C87" w:rsidRPr="008E142A">
        <w:rPr>
          <w:rFonts w:eastAsia="Times New Roman"/>
          <w:szCs w:val="25"/>
        </w:rPr>
        <w:t xml:space="preserve"> </w:t>
      </w:r>
      <w:r w:rsidR="00493C87" w:rsidRPr="00493C87">
        <w:rPr>
          <w:rFonts w:eastAsia="Times New Roman"/>
          <w:szCs w:val="25"/>
        </w:rPr>
        <w:t>la</w:t>
      </w:r>
      <w:r w:rsidR="00493C87" w:rsidRPr="008E142A">
        <w:rPr>
          <w:rFonts w:eastAsia="Times New Roman"/>
          <w:szCs w:val="25"/>
        </w:rPr>
        <w:t xml:space="preserve"> luz solar que requieren ser modificadas en un vivero forestal: in</w:t>
      </w:r>
      <w:r w:rsidR="00493C87" w:rsidRPr="00493C87">
        <w:rPr>
          <w:rFonts w:eastAsia="Times New Roman"/>
          <w:szCs w:val="25"/>
        </w:rPr>
        <w:t>tensidad, calidad y duración. En</w:t>
      </w:r>
      <w:r w:rsidR="00493C87" w:rsidRPr="008E142A">
        <w:rPr>
          <w:rFonts w:eastAsia="Times New Roman"/>
          <w:szCs w:val="25"/>
        </w:rPr>
        <w:t xml:space="preserve"> </w:t>
      </w:r>
      <w:r w:rsidR="00493C87" w:rsidRPr="00493C87">
        <w:rPr>
          <w:rFonts w:eastAsia="Times New Roman"/>
          <w:szCs w:val="25"/>
        </w:rPr>
        <w:t>cultivo al aire libre, la luz solar no</w:t>
      </w:r>
      <w:r w:rsidR="00493C87" w:rsidRPr="008E142A">
        <w:rPr>
          <w:rFonts w:eastAsia="Times New Roman"/>
          <w:szCs w:val="25"/>
        </w:rPr>
        <w:t xml:space="preserve"> es controlada, pero en invernade</w:t>
      </w:r>
      <w:r w:rsidR="00493C87" w:rsidRPr="00493C87">
        <w:rPr>
          <w:rFonts w:eastAsia="Times New Roman"/>
          <w:szCs w:val="25"/>
        </w:rPr>
        <w:t>ro, las opciones se incrementan a</w:t>
      </w:r>
      <w:r w:rsidR="00493C87" w:rsidRPr="008E142A">
        <w:rPr>
          <w:rFonts w:eastAsia="Times New Roman"/>
          <w:szCs w:val="25"/>
        </w:rPr>
        <w:t xml:space="preserve"> </w:t>
      </w:r>
      <w:r w:rsidR="00493C87" w:rsidRPr="00493C87">
        <w:rPr>
          <w:rFonts w:eastAsia="Times New Roman"/>
          <w:szCs w:val="25"/>
        </w:rPr>
        <w:t>medida que el diseño del vivero es</w:t>
      </w:r>
      <w:r w:rsidR="00493C87" w:rsidRPr="008E142A">
        <w:rPr>
          <w:rFonts w:eastAsia="Times New Roman"/>
          <w:szCs w:val="25"/>
        </w:rPr>
        <w:t xml:space="preserve"> </w:t>
      </w:r>
      <w:r w:rsidR="00493C87" w:rsidRPr="00493C87">
        <w:rPr>
          <w:rFonts w:eastAsia="Times New Roman"/>
          <w:szCs w:val="25"/>
        </w:rPr>
        <w:t>más sofisticado.</w:t>
      </w:r>
    </w:p>
    <w:p w:rsidR="00A648AF" w:rsidRDefault="008E142A" w:rsidP="00774B12">
      <w:pPr>
        <w:pStyle w:val="Sinespaciado"/>
        <w:spacing w:line="360" w:lineRule="auto"/>
        <w:jc w:val="both"/>
        <w:rPr>
          <w:rFonts w:eastAsia="Times New Roman"/>
          <w:b/>
          <w:szCs w:val="25"/>
        </w:rPr>
      </w:pPr>
      <w:r w:rsidRPr="008E142A">
        <w:rPr>
          <w:rFonts w:eastAsia="Times New Roman"/>
          <w:szCs w:val="25"/>
        </w:rPr>
        <w:t xml:space="preserve"> </w:t>
      </w:r>
    </w:p>
    <w:p w:rsidR="00493C87" w:rsidRPr="00A648AF" w:rsidRDefault="008E142A" w:rsidP="00774B12">
      <w:pPr>
        <w:pStyle w:val="Sinespaciado"/>
        <w:spacing w:line="360" w:lineRule="auto"/>
        <w:jc w:val="both"/>
        <w:rPr>
          <w:rFonts w:eastAsia="Times New Roman"/>
          <w:b/>
          <w:szCs w:val="25"/>
        </w:rPr>
      </w:pPr>
      <w:r w:rsidRPr="00A648AF">
        <w:rPr>
          <w:rFonts w:eastAsia="Times New Roman"/>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9A691E" w:rsidP="001E4601">
      <w:pPr>
        <w:pStyle w:val="Titulo2"/>
      </w:pPr>
      <w:bookmarkStart w:id="35" w:name="_Toc527017717"/>
      <w:bookmarkStart w:id="36" w:name="_Toc527634338"/>
      <w:r>
        <w:t>6</w:t>
      </w:r>
      <w:r w:rsidR="001E4601">
        <w:t>.</w:t>
      </w:r>
      <w:r w:rsidR="00742764">
        <w:t>6</w:t>
      </w:r>
      <w:r w:rsidR="001E4601">
        <w:t xml:space="preserve"> </w:t>
      </w:r>
      <w:r w:rsidR="00D51673" w:rsidRPr="00D51673">
        <w:t>CO</w:t>
      </w:r>
      <w:r w:rsidR="00D51673" w:rsidRPr="00D51673">
        <w:rPr>
          <w:vertAlign w:val="subscript"/>
        </w:rPr>
        <w:t>2</w:t>
      </w:r>
      <w:bookmarkEnd w:id="35"/>
      <w:bookmarkEnd w:id="36"/>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La concentración normal de CO2 en la atmósfera es del 0,03%. Este índice debe aumentarse a límites de 0,1-0,2%, cuando los demás factores de la producción vegetal sean óptimos, si se desea el aprovechamiento al máximo de la actividad fotosintética de las plantas. Las concentraciones superiores al 0,3% resultan tóxicas para los cultivos.</w:t>
      </w:r>
    </w:p>
    <w:p w:rsidR="002A2FC6" w:rsidRPr="001E4601" w:rsidRDefault="00663976" w:rsidP="005F75FB">
      <w:pPr>
        <w:spacing w:line="360" w:lineRule="auto"/>
        <w:contextualSpacing w:val="0"/>
        <w:jc w:val="both"/>
        <w:rPr>
          <w:sz w:val="24"/>
          <w:szCs w:val="24"/>
        </w:rPr>
      </w:pPr>
      <w:sdt>
        <w:sdtPr>
          <w:rPr>
            <w:sz w:val="24"/>
            <w:szCs w:val="24"/>
          </w:rPr>
          <w:id w:val="-639345859"/>
          <w:citation/>
        </w:sdt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1F7473" w:rsidRPr="001F7473">
            <w:rPr>
              <w:noProof/>
              <w:sz w:val="24"/>
              <w:szCs w:val="24"/>
            </w:rPr>
            <w:t>(Gómez, 2017)</w:t>
          </w:r>
          <w:r w:rsidR="006A429E">
            <w:rPr>
              <w:sz w:val="24"/>
              <w:szCs w:val="24"/>
            </w:rPr>
            <w:fldChar w:fldCharType="end"/>
          </w:r>
        </w:sdtContent>
      </w:sdt>
    </w:p>
    <w:p w:rsidR="001778EA" w:rsidRPr="00C225F6" w:rsidRDefault="009A691E" w:rsidP="001E4601">
      <w:pPr>
        <w:pStyle w:val="Titulo2"/>
      </w:pPr>
      <w:bookmarkStart w:id="37" w:name="_Toc527017718"/>
      <w:bookmarkStart w:id="38" w:name="_Toc527634339"/>
      <w:r>
        <w:t>6</w:t>
      </w:r>
      <w:r w:rsidR="00742764">
        <w:t>.7</w:t>
      </w:r>
      <w:r w:rsidR="00C664E9">
        <w:t xml:space="preserve"> </w:t>
      </w:r>
      <w:r w:rsidR="003828DE" w:rsidRPr="00C225F6">
        <w:t>Redes Neuronales:</w:t>
      </w:r>
      <w:bookmarkEnd w:id="37"/>
      <w:bookmarkEnd w:id="38"/>
    </w:p>
    <w:p w:rsidR="00C014C7" w:rsidRPr="00C014C7" w:rsidRDefault="00C014C7" w:rsidP="00C014C7">
      <w:pPr>
        <w:spacing w:line="360" w:lineRule="auto"/>
        <w:contextualSpacing w:val="0"/>
        <w:jc w:val="both"/>
        <w:rPr>
          <w:sz w:val="24"/>
          <w:szCs w:val="24"/>
        </w:rPr>
      </w:pPr>
      <w:r w:rsidRPr="00C014C7">
        <w:rPr>
          <w:sz w:val="24"/>
          <w:szCs w:val="24"/>
        </w:rPr>
        <w:t>El concepto de redes neuronales tiene sus in</w:t>
      </w:r>
      <w:r>
        <w:rPr>
          <w:sz w:val="24"/>
          <w:szCs w:val="24"/>
        </w:rPr>
        <w:t xml:space="preserve">icios en el año de 1936, donde </w:t>
      </w:r>
      <w:r w:rsidRPr="00C014C7">
        <w:rPr>
          <w:sz w:val="24"/>
          <w:szCs w:val="24"/>
        </w:rPr>
        <w:t xml:space="preserve">Alan Turing fue el primero en estudiar el </w:t>
      </w:r>
      <w:r>
        <w:rPr>
          <w:sz w:val="24"/>
          <w:szCs w:val="24"/>
        </w:rPr>
        <w:t xml:space="preserve">cerebro y encuentra relaciones </w:t>
      </w:r>
      <w:r w:rsidRPr="00C014C7">
        <w:rPr>
          <w:sz w:val="24"/>
          <w:szCs w:val="24"/>
        </w:rPr>
        <w:t xml:space="preserve">entre la forma en </w:t>
      </w:r>
      <w:r w:rsidRPr="00C014C7">
        <w:rPr>
          <w:sz w:val="24"/>
          <w:szCs w:val="24"/>
        </w:rPr>
        <w:lastRenderedPageBreak/>
        <w:t>que trabaja y la computador</w:t>
      </w:r>
      <w:r>
        <w:rPr>
          <w:sz w:val="24"/>
          <w:szCs w:val="24"/>
        </w:rPr>
        <w:t xml:space="preserve">a. Sin embargo en 1943, Warren </w:t>
      </w:r>
      <w:r w:rsidRPr="00C014C7">
        <w:rPr>
          <w:sz w:val="24"/>
          <w:szCs w:val="24"/>
        </w:rPr>
        <w:t>McCulloch, un neurofisiólogo, y Walter Pitts, un matemático, fuer</w:t>
      </w:r>
      <w:r>
        <w:rPr>
          <w:sz w:val="24"/>
          <w:szCs w:val="24"/>
        </w:rPr>
        <w:t xml:space="preserve">on los </w:t>
      </w:r>
      <w:r w:rsidRPr="00C014C7">
        <w:rPr>
          <w:sz w:val="24"/>
          <w:szCs w:val="24"/>
        </w:rPr>
        <w:t>primeros en concebir los fundamentos de la</w:t>
      </w:r>
      <w:r>
        <w:rPr>
          <w:sz w:val="24"/>
          <w:szCs w:val="24"/>
        </w:rPr>
        <w:t xml:space="preserve"> computación neuronal lanzando </w:t>
      </w:r>
      <w:r w:rsidRPr="00C014C7">
        <w:rPr>
          <w:sz w:val="24"/>
          <w:szCs w:val="24"/>
        </w:rPr>
        <w:t xml:space="preserve">una teoría acerca de la forma de trabajar </w:t>
      </w:r>
      <w:r>
        <w:rPr>
          <w:sz w:val="24"/>
          <w:szCs w:val="24"/>
        </w:rPr>
        <w:t xml:space="preserve">de las neuronas, modelando una </w:t>
      </w:r>
      <w:r w:rsidRPr="00C014C7">
        <w:rPr>
          <w:sz w:val="24"/>
          <w:szCs w:val="24"/>
        </w:rPr>
        <w:t>red neuronal simple mediante circuitos eléctricos.</w:t>
      </w:r>
    </w:p>
    <w:p w:rsidR="00C014C7" w:rsidRDefault="00C014C7" w:rsidP="00C014C7">
      <w:pPr>
        <w:spacing w:line="360" w:lineRule="auto"/>
        <w:contextualSpacing w:val="0"/>
        <w:jc w:val="both"/>
        <w:rPr>
          <w:sz w:val="24"/>
          <w:szCs w:val="24"/>
        </w:rPr>
      </w:pPr>
    </w:p>
    <w:p w:rsidR="00C014C7" w:rsidRPr="00C014C7" w:rsidRDefault="00C014C7" w:rsidP="00C014C7">
      <w:pPr>
        <w:spacing w:line="360" w:lineRule="auto"/>
        <w:contextualSpacing w:val="0"/>
        <w:jc w:val="both"/>
        <w:rPr>
          <w:sz w:val="24"/>
          <w:szCs w:val="24"/>
        </w:rPr>
      </w:pPr>
      <w:r w:rsidRPr="00C014C7">
        <w:rPr>
          <w:sz w:val="24"/>
          <w:szCs w:val="24"/>
        </w:rPr>
        <w:t>En 1949 Donald Hebb, fue el primero en explic</w:t>
      </w:r>
      <w:r>
        <w:rPr>
          <w:sz w:val="24"/>
          <w:szCs w:val="24"/>
        </w:rPr>
        <w:t xml:space="preserve">ar los procesos del </w:t>
      </w:r>
      <w:r w:rsidRPr="00C014C7">
        <w:rPr>
          <w:sz w:val="24"/>
          <w:szCs w:val="24"/>
        </w:rPr>
        <w:t>aprendizaje desde un punto de vista psicológico, desarrollando así una regla de como ocurría el aprendizaje. Los</w:t>
      </w:r>
      <w:r>
        <w:rPr>
          <w:sz w:val="24"/>
          <w:szCs w:val="24"/>
        </w:rPr>
        <w:t xml:space="preserve"> trabajos de Hebb formaron las </w:t>
      </w:r>
      <w:r w:rsidRPr="00C014C7">
        <w:rPr>
          <w:sz w:val="24"/>
          <w:szCs w:val="24"/>
        </w:rPr>
        <w:t>bases de la teoría de las redes neuronales.</w:t>
      </w:r>
    </w:p>
    <w:p w:rsidR="00C014C7" w:rsidRPr="00C014C7" w:rsidRDefault="00C014C7" w:rsidP="00C014C7">
      <w:pPr>
        <w:spacing w:line="360" w:lineRule="auto"/>
        <w:contextualSpacing w:val="0"/>
        <w:jc w:val="both"/>
        <w:rPr>
          <w:sz w:val="24"/>
          <w:szCs w:val="24"/>
        </w:rPr>
      </w:pPr>
    </w:p>
    <w:p w:rsidR="00C014C7" w:rsidRPr="00C014C7" w:rsidRDefault="00C014C7" w:rsidP="00C014C7">
      <w:pPr>
        <w:spacing w:line="360" w:lineRule="auto"/>
        <w:contextualSpacing w:val="0"/>
        <w:jc w:val="both"/>
        <w:rPr>
          <w:sz w:val="24"/>
          <w:szCs w:val="24"/>
        </w:rPr>
      </w:pPr>
      <w:r w:rsidRPr="00C014C7">
        <w:rPr>
          <w:sz w:val="24"/>
          <w:szCs w:val="24"/>
        </w:rPr>
        <w:t>En 1957 Frank Rosenblatt inicio el desarro</w:t>
      </w:r>
      <w:r>
        <w:rPr>
          <w:sz w:val="24"/>
          <w:szCs w:val="24"/>
        </w:rPr>
        <w:t xml:space="preserve">llo del Perceptron, esta es la </w:t>
      </w:r>
      <w:r w:rsidRPr="00C014C7">
        <w:rPr>
          <w:sz w:val="24"/>
          <w:szCs w:val="24"/>
        </w:rPr>
        <w:t>red neuronal más antigua; utilizándose hoy en día para aplicación como</w:t>
      </w:r>
      <w:r>
        <w:rPr>
          <w:sz w:val="24"/>
          <w:szCs w:val="24"/>
        </w:rPr>
        <w:t xml:space="preserve"> </w:t>
      </w:r>
      <w:r w:rsidRPr="00C014C7">
        <w:rPr>
          <w:sz w:val="24"/>
          <w:szCs w:val="24"/>
        </w:rPr>
        <w:t>identificador de patrones geométricos y abstractos.</w:t>
      </w:r>
    </w:p>
    <w:p w:rsidR="00C014C7" w:rsidRPr="00C014C7" w:rsidRDefault="00C014C7" w:rsidP="00C014C7">
      <w:pPr>
        <w:spacing w:line="360" w:lineRule="auto"/>
        <w:contextualSpacing w:val="0"/>
        <w:jc w:val="both"/>
        <w:rPr>
          <w:sz w:val="24"/>
          <w:szCs w:val="24"/>
        </w:rPr>
      </w:pPr>
    </w:p>
    <w:p w:rsidR="00C014C7" w:rsidRDefault="00C014C7" w:rsidP="00C014C7">
      <w:pPr>
        <w:spacing w:line="360" w:lineRule="auto"/>
        <w:contextualSpacing w:val="0"/>
        <w:jc w:val="both"/>
        <w:rPr>
          <w:sz w:val="24"/>
          <w:szCs w:val="24"/>
        </w:rPr>
      </w:pPr>
      <w:r w:rsidRPr="00C014C7">
        <w:rPr>
          <w:sz w:val="24"/>
          <w:szCs w:val="24"/>
        </w:rPr>
        <w:t>Año 1974 Paul Werbos desarrolló la idea básica del algoritmo de aprendizaje</w:t>
      </w:r>
      <w:r>
        <w:rPr>
          <w:sz w:val="24"/>
          <w:szCs w:val="24"/>
        </w:rPr>
        <w:t xml:space="preserve"> </w:t>
      </w:r>
      <w:r w:rsidRPr="00C014C7">
        <w:rPr>
          <w:sz w:val="24"/>
          <w:szCs w:val="24"/>
        </w:rPr>
        <w:t>de</w:t>
      </w:r>
      <w:r>
        <w:rPr>
          <w:sz w:val="24"/>
          <w:szCs w:val="24"/>
        </w:rPr>
        <w:t xml:space="preserve"> </w:t>
      </w:r>
      <w:r w:rsidRPr="00C014C7">
        <w:rPr>
          <w:sz w:val="24"/>
          <w:szCs w:val="24"/>
        </w:rPr>
        <w:t>propagación hacia atrás (backpropagation). Años más</w:t>
      </w:r>
      <w:r>
        <w:rPr>
          <w:sz w:val="24"/>
          <w:szCs w:val="24"/>
        </w:rPr>
        <w:t xml:space="preserve"> tarde David Rumelhart </w:t>
      </w:r>
      <w:r w:rsidRPr="00C014C7">
        <w:rPr>
          <w:sz w:val="24"/>
          <w:szCs w:val="24"/>
        </w:rPr>
        <w:t>y G. Hinton redescubrieron este algoritmo de aprendizaje. A partir</w:t>
      </w:r>
      <w:r>
        <w:rPr>
          <w:sz w:val="24"/>
          <w:szCs w:val="24"/>
        </w:rPr>
        <w:t xml:space="preserve"> de 1986, </w:t>
      </w:r>
      <w:r w:rsidRPr="00C014C7">
        <w:rPr>
          <w:sz w:val="24"/>
          <w:szCs w:val="24"/>
        </w:rPr>
        <w:t>el panorama fue alentador con respe</w:t>
      </w:r>
      <w:r>
        <w:rPr>
          <w:sz w:val="24"/>
          <w:szCs w:val="24"/>
        </w:rPr>
        <w:t xml:space="preserve">cto a las investigaciones y el </w:t>
      </w:r>
      <w:r w:rsidRPr="00C014C7">
        <w:rPr>
          <w:sz w:val="24"/>
          <w:szCs w:val="24"/>
        </w:rPr>
        <w:t>desarrollo de las redes neuronales.</w:t>
      </w:r>
      <w:sdt>
        <w:sdtPr>
          <w:rPr>
            <w:sz w:val="24"/>
            <w:szCs w:val="24"/>
          </w:rPr>
          <w:id w:val="911050266"/>
          <w:citation/>
        </w:sdtPr>
        <w:sdtContent>
          <w:r>
            <w:rPr>
              <w:sz w:val="24"/>
              <w:szCs w:val="24"/>
            </w:rPr>
            <w:fldChar w:fldCharType="begin"/>
          </w:r>
          <w:r>
            <w:rPr>
              <w:sz w:val="24"/>
              <w:szCs w:val="24"/>
            </w:rPr>
            <w:instrText xml:space="preserve"> CITATION Dam \l 2058 </w:instrText>
          </w:r>
          <w:r>
            <w:rPr>
              <w:sz w:val="24"/>
              <w:szCs w:val="24"/>
            </w:rPr>
            <w:fldChar w:fldCharType="separate"/>
          </w:r>
          <w:r w:rsidR="001F7473">
            <w:rPr>
              <w:noProof/>
              <w:sz w:val="24"/>
              <w:szCs w:val="24"/>
            </w:rPr>
            <w:t xml:space="preserve"> </w:t>
          </w:r>
          <w:r w:rsidR="001F7473" w:rsidRPr="001F7473">
            <w:rPr>
              <w:noProof/>
              <w:sz w:val="24"/>
              <w:szCs w:val="24"/>
            </w:rPr>
            <w:t>(Matich D. J.)</w:t>
          </w:r>
          <w:r>
            <w:rPr>
              <w:sz w:val="24"/>
              <w:szCs w:val="24"/>
            </w:rPr>
            <w:fldChar w:fldCharType="end"/>
          </w:r>
        </w:sdtContent>
      </w:sdt>
    </w:p>
    <w:p w:rsidR="00C014C7" w:rsidRDefault="00C014C7" w:rsidP="005F75FB">
      <w:pPr>
        <w:spacing w:line="360" w:lineRule="auto"/>
        <w:contextualSpacing w:val="0"/>
        <w:jc w:val="both"/>
        <w:rPr>
          <w:sz w:val="24"/>
          <w:szCs w:val="24"/>
        </w:rPr>
      </w:pPr>
    </w:p>
    <w:p w:rsidR="001778EA" w:rsidRPr="005F75FB" w:rsidRDefault="00C014C7" w:rsidP="005F75FB">
      <w:pPr>
        <w:spacing w:line="360" w:lineRule="auto"/>
        <w:contextualSpacing w:val="0"/>
        <w:jc w:val="both"/>
        <w:rPr>
          <w:sz w:val="24"/>
          <w:szCs w:val="24"/>
        </w:rPr>
      </w:pPr>
      <w:r>
        <w:rPr>
          <w:sz w:val="24"/>
          <w:szCs w:val="24"/>
        </w:rPr>
        <w:t>Las redes neuronales s</w:t>
      </w:r>
      <w:r w:rsidR="003828DE" w:rsidRPr="005F75FB">
        <w:rPr>
          <w:sz w:val="24"/>
          <w:szCs w:val="24"/>
        </w:rPr>
        <w:t>on modelos simples del funcionamiento del sistema nervioso. Se trata de un sistema de interconexión de neuronas que colaboran entre sí para producir un estímulo de salida, que generalmente se organizan en capas. (Lourismar,s.f.)</w:t>
      </w: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lang w:val="es-ES" w:eastAsia="es-ES"/>
        </w:rPr>
        <w:lastRenderedPageBreak/>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 xml:space="preserve">Figura </w:t>
      </w:r>
      <w:r w:rsidR="00A4102A">
        <w:t>10</w:t>
      </w:r>
      <w:r>
        <w:t>.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E8243E" w:rsidRDefault="00E8243E" w:rsidP="003C09EF">
      <w:pPr>
        <w:spacing w:line="360" w:lineRule="auto"/>
        <w:contextualSpacing w:val="0"/>
        <w:jc w:val="both"/>
        <w:rPr>
          <w:sz w:val="24"/>
          <w:szCs w:val="24"/>
        </w:rPr>
      </w:pP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663976" w:rsidP="00C76857">
      <w:pPr>
        <w:spacing w:line="360" w:lineRule="auto"/>
        <w:contextualSpacing w:val="0"/>
        <w:jc w:val="both"/>
        <w:rPr>
          <w:sz w:val="24"/>
          <w:szCs w:val="24"/>
        </w:rPr>
      </w:pPr>
      <w:sdt>
        <w:sdtPr>
          <w:rPr>
            <w:sz w:val="24"/>
            <w:szCs w:val="24"/>
          </w:rPr>
          <w:id w:val="-1815483331"/>
          <w:citation/>
        </w:sdt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1F7473" w:rsidRPr="001F7473">
            <w:rPr>
              <w:noProof/>
              <w:sz w:val="24"/>
              <w:szCs w:val="24"/>
            </w:rPr>
            <w:t>(Matich D. J.,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Content>
          <w:r>
            <w:rPr>
              <w:sz w:val="24"/>
              <w:szCs w:val="24"/>
            </w:rPr>
            <w:fldChar w:fldCharType="begin"/>
          </w:r>
          <w:r>
            <w:rPr>
              <w:sz w:val="24"/>
              <w:szCs w:val="24"/>
            </w:rPr>
            <w:instrText xml:space="preserve"> CITATION Baz93 \l 2058 </w:instrText>
          </w:r>
          <w:r>
            <w:rPr>
              <w:sz w:val="24"/>
              <w:szCs w:val="24"/>
            </w:rPr>
            <w:fldChar w:fldCharType="separate"/>
          </w:r>
          <w:r w:rsidR="001F7473">
            <w:rPr>
              <w:noProof/>
              <w:sz w:val="24"/>
              <w:szCs w:val="24"/>
            </w:rPr>
            <w:t xml:space="preserve"> </w:t>
          </w:r>
          <w:r w:rsidR="001F7473" w:rsidRPr="001F7473">
            <w:rPr>
              <w:noProof/>
              <w:sz w:val="24"/>
              <w:szCs w:val="24"/>
            </w:rPr>
            <w:t>(Bazaraa M.S, 1993)</w:t>
          </w:r>
          <w:r>
            <w:rPr>
              <w:sz w:val="24"/>
              <w:szCs w:val="24"/>
            </w:rPr>
            <w:fldChar w:fldCharType="end"/>
          </w:r>
        </w:sdtContent>
      </w:sdt>
    </w:p>
    <w:p w:rsidR="00E8243E" w:rsidRDefault="00E8243E"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E8243E" w:rsidRPr="003C09EF" w:rsidRDefault="00E8243E"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Content>
          <w:r>
            <w:rPr>
              <w:sz w:val="24"/>
              <w:szCs w:val="24"/>
            </w:rPr>
            <w:fldChar w:fldCharType="begin"/>
          </w:r>
          <w:r>
            <w:rPr>
              <w:sz w:val="24"/>
              <w:szCs w:val="24"/>
            </w:rPr>
            <w:instrText xml:space="preserve"> CITATION Dam01 \l 2058 </w:instrText>
          </w:r>
          <w:r>
            <w:rPr>
              <w:sz w:val="24"/>
              <w:szCs w:val="24"/>
            </w:rPr>
            <w:fldChar w:fldCharType="separate"/>
          </w:r>
          <w:r w:rsidR="001F7473">
            <w:rPr>
              <w:noProof/>
              <w:sz w:val="24"/>
              <w:szCs w:val="24"/>
            </w:rPr>
            <w:t xml:space="preserve"> </w:t>
          </w:r>
          <w:r w:rsidR="001F7473" w:rsidRPr="001F7473">
            <w:rPr>
              <w:noProof/>
              <w:sz w:val="24"/>
              <w:szCs w:val="24"/>
            </w:rPr>
            <w:t>(Matich D. J., 2001)</w:t>
          </w:r>
          <w:r>
            <w:rPr>
              <w:sz w:val="24"/>
              <w:szCs w:val="24"/>
            </w:rPr>
            <w:fldChar w:fldCharType="end"/>
          </w:r>
        </w:sdtContent>
      </w:sdt>
    </w:p>
    <w:p w:rsidR="00E8243E" w:rsidRDefault="00E8243E" w:rsidP="003C09EF">
      <w:pPr>
        <w:spacing w:line="360" w:lineRule="auto"/>
        <w:contextualSpacing w:val="0"/>
        <w:jc w:val="both"/>
        <w:rPr>
          <w:sz w:val="24"/>
          <w:szCs w:val="24"/>
        </w:rPr>
      </w:pPr>
    </w:p>
    <w:p w:rsidR="003B4EE4" w:rsidRDefault="003B4EE4" w:rsidP="003B4EE4">
      <w:pPr>
        <w:spacing w:line="360" w:lineRule="auto"/>
        <w:contextualSpacing w:val="0"/>
        <w:jc w:val="both"/>
        <w:rPr>
          <w:sz w:val="24"/>
          <w:szCs w:val="24"/>
          <w:highlight w:val="white"/>
        </w:rPr>
      </w:pPr>
      <w:r>
        <w:rPr>
          <w:sz w:val="24"/>
          <w:szCs w:val="24"/>
        </w:rPr>
        <w:t xml:space="preserve">La red neuronal con capas ocultas se puede entrenar mediante Back-propagation,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E8243E" w:rsidRDefault="00E8243E" w:rsidP="003B4EE4">
      <w:pPr>
        <w:spacing w:line="360" w:lineRule="auto"/>
        <w:contextualSpacing w:val="0"/>
        <w:jc w:val="both"/>
        <w:rPr>
          <w:sz w:val="24"/>
          <w:szCs w:val="24"/>
          <w:highlight w:val="white"/>
        </w:rPr>
      </w:pP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back-propagation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sidRPr="00701D3A">
        <w:rPr>
          <w:sz w:val="24"/>
          <w:szCs w:val="24"/>
          <w:highlight w:val="white"/>
        </w:rPr>
        <w:t>propaga hacia atrás</w:t>
      </w:r>
      <w:r>
        <w:rPr>
          <w:sz w:val="24"/>
          <w:szCs w:val="24"/>
          <w:highlight w:val="white"/>
        </w:rPr>
        <w:t xml:space="preserve"> (back-propagation),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E8243E" w:rsidRDefault="00E8243E" w:rsidP="00E8243E">
      <w:pPr>
        <w:spacing w:line="360" w:lineRule="auto"/>
        <w:ind w:left="360"/>
        <w:jc w:val="both"/>
        <w:rPr>
          <w:sz w:val="24"/>
          <w:szCs w:val="24"/>
          <w:highlight w:val="white"/>
        </w:rPr>
      </w:pPr>
    </w:p>
    <w:p w:rsidR="003B4EE4" w:rsidRPr="009A691E" w:rsidRDefault="003B4EE4" w:rsidP="003C09EF">
      <w:pPr>
        <w:spacing w:line="360" w:lineRule="auto"/>
        <w:contextualSpacing w:val="0"/>
        <w:jc w:val="both"/>
        <w:rPr>
          <w:sz w:val="24"/>
          <w:szCs w:val="24"/>
          <w:highlight w:val="white"/>
        </w:rPr>
      </w:pPr>
      <w:r>
        <w:rPr>
          <w:sz w:val="24"/>
          <w:szCs w:val="24"/>
          <w:highlight w:val="white"/>
        </w:rPr>
        <w:t xml:space="preserve"> Este proceso se repetirá con los diferentes datos de entrenamiento. </w:t>
      </w:r>
      <w:sdt>
        <w:sdtPr>
          <w:rPr>
            <w:sz w:val="24"/>
            <w:szCs w:val="24"/>
            <w:highlight w:val="white"/>
          </w:rPr>
          <w:id w:val="-1753423218"/>
          <w:citation/>
        </w:sdt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001F7473" w:rsidRPr="001F7473">
            <w:rPr>
              <w:noProof/>
              <w:sz w:val="24"/>
              <w:szCs w:val="24"/>
              <w:highlight w:val="white"/>
            </w:rPr>
            <w:t>(Anomino, s.f.)</w:t>
          </w:r>
          <w:r>
            <w:rPr>
              <w:sz w:val="24"/>
              <w:szCs w:val="24"/>
              <w:highlight w:val="white"/>
            </w:rPr>
            <w:fldChar w:fldCharType="end"/>
          </w:r>
        </w:sdtContent>
      </w:sdt>
    </w:p>
    <w:p w:rsidR="001778EA" w:rsidRDefault="009A691E" w:rsidP="001E4601">
      <w:pPr>
        <w:pStyle w:val="Titulo2"/>
      </w:pPr>
      <w:bookmarkStart w:id="39" w:name="_Toc527017719"/>
      <w:bookmarkStart w:id="40" w:name="_Toc527634340"/>
      <w:r>
        <w:lastRenderedPageBreak/>
        <w:t>6</w:t>
      </w:r>
      <w:r w:rsidR="00742764">
        <w:t>.8</w:t>
      </w:r>
      <w:r w:rsidR="001E4601">
        <w:t xml:space="preserve"> </w:t>
      </w:r>
      <w:r w:rsidR="003828DE" w:rsidRPr="006A429E">
        <w:t>Lógica difusa</w:t>
      </w:r>
      <w:bookmarkEnd w:id="39"/>
      <w:bookmarkEnd w:id="40"/>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o lógica borrosa,</w:t>
      </w:r>
      <w:r w:rsidR="00C014C7" w:rsidRPr="00C014C7">
        <w:t xml:space="preserve"> </w:t>
      </w:r>
      <w:r w:rsidR="00C014C7" w:rsidRPr="00C014C7">
        <w:rPr>
          <w:sz w:val="24"/>
          <w:szCs w:val="24"/>
        </w:rPr>
        <w:t>fue creada por el matemático Zadeh en 1965.</w:t>
      </w:r>
      <w:r w:rsidR="00B13DFC">
        <w:rPr>
          <w:sz w:val="24"/>
          <w:szCs w:val="24"/>
        </w:rPr>
        <w:t xml:space="preserve"> </w:t>
      </w:r>
      <w:r w:rsidR="00C014C7">
        <w:rPr>
          <w:sz w:val="24"/>
          <w:szCs w:val="24"/>
        </w:rPr>
        <w:t>E</w:t>
      </w:r>
      <w:r w:rsidRPr="006A429E">
        <w:rPr>
          <w:sz w:val="24"/>
          <w:szCs w:val="24"/>
        </w:rPr>
        <w:t xml:space="preserve">s </w:t>
      </w:r>
      <w:r>
        <w:rPr>
          <w:sz w:val="24"/>
          <w:szCs w:val="24"/>
        </w:rPr>
        <w:t>una lógica multivaluada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1F7473" w:rsidRPr="001F7473">
            <w:rPr>
              <w:noProof/>
              <w:sz w:val="24"/>
              <w:szCs w:val="24"/>
            </w:rPr>
            <w:t>(Morcillo)</w:t>
          </w:r>
          <w:r w:rsidR="005976E0">
            <w:rPr>
              <w:sz w:val="24"/>
              <w:szCs w:val="24"/>
            </w:rPr>
            <w:fldChar w:fldCharType="end"/>
          </w:r>
        </w:sdtContent>
      </w:sdt>
    </w:p>
    <w:p w:rsidR="00E8243E" w:rsidRDefault="00E8243E" w:rsidP="006A429E">
      <w:pPr>
        <w:spacing w:line="360" w:lineRule="auto"/>
        <w:contextualSpacing w:val="0"/>
        <w:jc w:val="both"/>
        <w:rPr>
          <w:sz w:val="24"/>
          <w:szCs w:val="24"/>
        </w:rPr>
      </w:pPr>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Establezcamos alg</w:t>
      </w:r>
      <w:r w:rsidR="00E8243E">
        <w:rPr>
          <w:sz w:val="24"/>
          <w:szCs w:val="24"/>
        </w:rPr>
        <w:t>unos ejemplos:</w:t>
      </w:r>
    </w:p>
    <w:p w:rsidR="00E8243E" w:rsidRDefault="00E8243E" w:rsidP="006A429E">
      <w:pPr>
        <w:spacing w:line="360" w:lineRule="auto"/>
        <w:contextualSpacing w:val="0"/>
        <w:jc w:val="both"/>
        <w:rPr>
          <w:sz w:val="24"/>
          <w:szCs w:val="24"/>
        </w:rPr>
      </w:pP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mts,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E8243E">
        <w:rPr>
          <w:sz w:val="24"/>
          <w:szCs w:val="24"/>
        </w:rPr>
        <w:t>sería una estatura baja.</w:t>
      </w:r>
    </w:p>
    <w:p w:rsidR="00E8243E" w:rsidRDefault="00E8243E" w:rsidP="00E8243E">
      <w:pPr>
        <w:pStyle w:val="Prrafodelista"/>
        <w:spacing w:line="360" w:lineRule="auto"/>
        <w:contextualSpacing w:val="0"/>
        <w:jc w:val="both"/>
        <w:rPr>
          <w:sz w:val="24"/>
          <w:szCs w:val="24"/>
        </w:rPr>
      </w:pPr>
    </w:p>
    <w:p w:rsidR="00B13DFC"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E8243E" w:rsidRPr="00902FC9" w:rsidRDefault="00E8243E" w:rsidP="00902FC9">
      <w:pPr>
        <w:spacing w:line="360" w:lineRule="auto"/>
        <w:contextualSpacing w:val="0"/>
        <w:jc w:val="both"/>
        <w:rPr>
          <w:sz w:val="24"/>
          <w:szCs w:val="24"/>
        </w:rPr>
      </w:pPr>
    </w:p>
    <w:p w:rsidR="00775C54"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E8243E" w:rsidRPr="00B13DFC" w:rsidRDefault="00E8243E" w:rsidP="00B13DFC">
      <w:pPr>
        <w:spacing w:line="360" w:lineRule="auto"/>
        <w:jc w:val="both"/>
        <w:rPr>
          <w:sz w:val="24"/>
          <w:szCs w:val="24"/>
        </w:rPr>
      </w:pP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1F7473" w:rsidRPr="001F7473">
            <w:rPr>
              <w:noProof/>
              <w:sz w:val="24"/>
              <w:szCs w:val="24"/>
            </w:rPr>
            <w:t>(Morcillo)</w:t>
          </w:r>
          <w:r w:rsidR="00C73B39">
            <w:rPr>
              <w:sz w:val="24"/>
              <w:szCs w:val="24"/>
            </w:rPr>
            <w:fldChar w:fldCharType="end"/>
          </w:r>
        </w:sdtContent>
      </w:sdt>
      <w:r w:rsidR="00C73B39">
        <w:rPr>
          <w:sz w:val="24"/>
          <w:szCs w:val="24"/>
        </w:rPr>
        <w:t>.</w:t>
      </w:r>
    </w:p>
    <w:p w:rsidR="00E8243E" w:rsidRPr="003E25FF" w:rsidRDefault="009A691E" w:rsidP="00C014C7">
      <w:pPr>
        <w:pStyle w:val="Titulo3"/>
      </w:pPr>
      <w:bookmarkStart w:id="41" w:name="_Toc527634341"/>
      <w:r>
        <w:lastRenderedPageBreak/>
        <w:t>6</w:t>
      </w:r>
      <w:r w:rsidR="00C014C7">
        <w:t>.8.1 Sistemas Neuro- difusos</w:t>
      </w:r>
      <w:bookmarkEnd w:id="41"/>
    </w:p>
    <w:p w:rsidR="00A428C9" w:rsidRDefault="001F7473" w:rsidP="00C014C7">
      <w:pPr>
        <w:pStyle w:val="Sinespaciado"/>
        <w:spacing w:line="360" w:lineRule="auto"/>
        <w:jc w:val="both"/>
        <w:rPr>
          <w:sz w:val="24"/>
        </w:rPr>
      </w:pPr>
      <w:r>
        <w:rPr>
          <w:noProof/>
          <w:lang w:val="es-ES" w:eastAsia="es-ES"/>
        </w:rPr>
        <mc:AlternateContent>
          <mc:Choice Requires="wps">
            <w:drawing>
              <wp:anchor distT="0" distB="0" distL="114300" distR="114300" simplePos="0" relativeHeight="251667456" behindDoc="0" locked="0" layoutInCell="1" allowOverlap="1" wp14:anchorId="290228A2" wp14:editId="52DDAA1D">
                <wp:simplePos x="0" y="0"/>
                <wp:positionH relativeFrom="column">
                  <wp:posOffset>981075</wp:posOffset>
                </wp:positionH>
                <wp:positionV relativeFrom="paragraph">
                  <wp:posOffset>3075940</wp:posOffset>
                </wp:positionV>
                <wp:extent cx="37147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a:effectLst/>
                      </wps:spPr>
                      <wps:txbx>
                        <w:txbxContent>
                          <w:p w:rsidR="00663976" w:rsidRPr="00900F83" w:rsidRDefault="00663976" w:rsidP="001F7473">
                            <w:pPr>
                              <w:pStyle w:val="Descripcin"/>
                              <w:jc w:val="center"/>
                              <w:rPr>
                                <w:noProof/>
                              </w:rPr>
                            </w:pPr>
                            <w:r>
                              <w:t>Figura 1</w:t>
                            </w:r>
                            <w:r>
                              <w:fldChar w:fldCharType="begin"/>
                            </w:r>
                            <w:r>
                              <w:instrText xml:space="preserve"> SEQ Figura \* ARABIC </w:instrText>
                            </w:r>
                            <w:r>
                              <w:fldChar w:fldCharType="separate"/>
                            </w:r>
                            <w:r>
                              <w:rPr>
                                <w:noProof/>
                              </w:rPr>
                              <w:t>1</w:t>
                            </w:r>
                            <w:r>
                              <w:fldChar w:fldCharType="end"/>
                            </w:r>
                            <w:r>
                              <w:t xml:space="preserve"> Sistema Neuro-difuso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0228A2" id="_x0000_t202" coordsize="21600,21600" o:spt="202" path="m,l,21600r21600,l21600,xe">
                <v:stroke joinstyle="miter"/>
                <v:path gradientshapeok="t" o:connecttype="rect"/>
              </v:shapetype>
              <v:shape id="Cuadro de texto 5" o:spid="_x0000_s1026" type="#_x0000_t202" style="position:absolute;left:0;text-align:left;margin-left:77.25pt;margin-top:242.2pt;width:29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" stroked="f">
                <v:textbox style="mso-fit-shape-to-text:t" inset="0,0,0,0">
                  <w:txbxContent>
                    <w:p w:rsidR="00663976" w:rsidRPr="00900F83" w:rsidRDefault="00663976" w:rsidP="001F7473">
                      <w:pPr>
                        <w:pStyle w:val="Descripcin"/>
                        <w:jc w:val="center"/>
                        <w:rPr>
                          <w:noProof/>
                        </w:rPr>
                      </w:pPr>
                      <w:r>
                        <w:t>Figura 1</w:t>
                      </w:r>
                      <w:r>
                        <w:fldChar w:fldCharType="begin"/>
                      </w:r>
                      <w:r>
                        <w:instrText xml:space="preserve"> SEQ Figura \* ARABIC </w:instrText>
                      </w:r>
                      <w:r>
                        <w:fldChar w:fldCharType="separate"/>
                      </w:r>
                      <w:r>
                        <w:rPr>
                          <w:noProof/>
                        </w:rPr>
                        <w:t>1</w:t>
                      </w:r>
                      <w:r>
                        <w:fldChar w:fldCharType="end"/>
                      </w:r>
                      <w:r>
                        <w:t xml:space="preserve"> Sistema Neuro-difuso</w:t>
                      </w:r>
                    </w:p>
                  </w:txbxContent>
                </v:textbox>
                <w10:wrap type="square"/>
              </v:shape>
            </w:pict>
          </mc:Fallback>
        </mc:AlternateContent>
      </w:r>
      <w:r w:rsidR="00C014C7">
        <w:rPr>
          <w:noProof/>
          <w:lang w:val="es-ES" w:eastAsia="es-ES"/>
        </w:rPr>
        <w:drawing>
          <wp:anchor distT="0" distB="0" distL="114300" distR="114300" simplePos="0" relativeHeight="251665408" behindDoc="0" locked="0" layoutInCell="1" allowOverlap="1" wp14:anchorId="77195B67" wp14:editId="22D48870">
            <wp:simplePos x="0" y="0"/>
            <wp:positionH relativeFrom="margin">
              <wp:posOffset>981075</wp:posOffset>
            </wp:positionH>
            <wp:positionV relativeFrom="paragraph">
              <wp:posOffset>1486535</wp:posOffset>
            </wp:positionV>
            <wp:extent cx="3714750" cy="18478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90" t="2401" r="2920" b="4419"/>
                    <a:stretch/>
                  </pic:blipFill>
                  <pic:spPr bwMode="auto">
                    <a:xfrm>
                      <a:off x="0" y="0"/>
                      <a:ext cx="371475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14C7" w:rsidRPr="00C014C7">
        <w:rPr>
          <w:sz w:val="24"/>
        </w:rPr>
        <w:t xml:space="preserve">La colaboración entre las redes neuronales artificiales y la lógica difusa puede ser utilizado para resolver o mejorar algunas de las limitaciones que presentan cada una de ellas, estos sistemas híbridos son llamados sistemas neuro-difusos, los cuales desarrollan las propiedades y ventajas propias de cada tecnología en beneficio de la otra complementaria, obteniendo una mejora importante en el comportamiento global del sistema.  </w:t>
      </w: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C014C7">
      <w:pPr>
        <w:pStyle w:val="Sinespaciado"/>
        <w:spacing w:line="360" w:lineRule="auto"/>
        <w:jc w:val="both"/>
        <w:rPr>
          <w:sz w:val="24"/>
        </w:rPr>
      </w:pPr>
    </w:p>
    <w:p w:rsidR="001F7473" w:rsidRDefault="001F7473" w:rsidP="001F7473">
      <w:pPr>
        <w:pStyle w:val="Sinespaciado"/>
        <w:spacing w:line="360" w:lineRule="auto"/>
        <w:jc w:val="both"/>
        <w:rPr>
          <w:sz w:val="24"/>
        </w:rPr>
      </w:pPr>
      <w:r w:rsidRPr="001F7473">
        <w:rPr>
          <w:sz w:val="24"/>
        </w:rPr>
        <w:t xml:space="preserve">La cooperación de ambas tecnologías se realiza en los siguientes pasos:  </w:t>
      </w:r>
    </w:p>
    <w:p w:rsidR="001F7473" w:rsidRPr="001F7473" w:rsidRDefault="001F7473" w:rsidP="001F7473">
      <w:pPr>
        <w:pStyle w:val="Sinespaciado"/>
        <w:spacing w:line="360" w:lineRule="auto"/>
        <w:jc w:val="both"/>
        <w:rPr>
          <w:sz w:val="24"/>
        </w:rPr>
      </w:pPr>
    </w:p>
    <w:p w:rsidR="001F7473" w:rsidRPr="001F7473" w:rsidRDefault="001F7473" w:rsidP="001F7473">
      <w:pPr>
        <w:pStyle w:val="Sinespaciado"/>
        <w:spacing w:line="360" w:lineRule="auto"/>
        <w:ind w:left="720" w:firstLine="75"/>
        <w:jc w:val="both"/>
        <w:rPr>
          <w:sz w:val="24"/>
        </w:rPr>
      </w:pPr>
      <w:r w:rsidRPr="001F7473">
        <w:rPr>
          <w:sz w:val="24"/>
        </w:rPr>
        <w:t>a) A partir del conocimiento que tienen los expe</w:t>
      </w:r>
      <w:r>
        <w:rPr>
          <w:sz w:val="24"/>
        </w:rPr>
        <w:t xml:space="preserve">rtos del sistema a controlar se </w:t>
      </w:r>
      <w:r w:rsidRPr="001F7473">
        <w:rPr>
          <w:sz w:val="24"/>
        </w:rPr>
        <w:t>infieren las funciones   de pertenencia y las reglas borrosas que definen el modelo</w:t>
      </w:r>
      <w:r>
        <w:rPr>
          <w:sz w:val="24"/>
        </w:rPr>
        <w:t xml:space="preserve"> </w:t>
      </w:r>
      <w:r w:rsidRPr="001F7473">
        <w:rPr>
          <w:sz w:val="24"/>
        </w:rPr>
        <w:t xml:space="preserve">borroso del sistema objeto de estudio.  </w:t>
      </w:r>
    </w:p>
    <w:p w:rsidR="001F7473" w:rsidRPr="001F7473" w:rsidRDefault="001F7473" w:rsidP="001F7473">
      <w:pPr>
        <w:pStyle w:val="Sinespaciado"/>
        <w:spacing w:line="360" w:lineRule="auto"/>
        <w:ind w:left="720" w:firstLine="75"/>
        <w:jc w:val="both"/>
        <w:rPr>
          <w:sz w:val="24"/>
        </w:rPr>
      </w:pPr>
      <w:r w:rsidRPr="001F7473">
        <w:rPr>
          <w:sz w:val="24"/>
        </w:rPr>
        <w:t>b) Se establecen las conexiones y el valor inicial de los pesos de la red neuronal</w:t>
      </w:r>
      <w:r>
        <w:rPr>
          <w:sz w:val="24"/>
        </w:rPr>
        <w:t xml:space="preserve"> </w:t>
      </w:r>
      <w:r w:rsidRPr="001F7473">
        <w:rPr>
          <w:sz w:val="24"/>
        </w:rPr>
        <w:t xml:space="preserve">de acuerdo con el modelo borroso.  </w:t>
      </w:r>
    </w:p>
    <w:p w:rsidR="001F7473" w:rsidRPr="001F7473" w:rsidRDefault="001F7473" w:rsidP="001F7473">
      <w:pPr>
        <w:pStyle w:val="Sinespaciado"/>
        <w:spacing w:line="360" w:lineRule="auto"/>
        <w:jc w:val="both"/>
        <w:rPr>
          <w:sz w:val="24"/>
        </w:rPr>
      </w:pPr>
      <w:r w:rsidRPr="001F7473">
        <w:rPr>
          <w:sz w:val="24"/>
        </w:rPr>
        <w:t xml:space="preserve">            c) Se aplica dicha Red Neuronal al sistema objeto de estudio.  </w:t>
      </w:r>
    </w:p>
    <w:p w:rsidR="001F7473" w:rsidRPr="001F7473" w:rsidRDefault="001F7473" w:rsidP="001F7473">
      <w:pPr>
        <w:pStyle w:val="Sinespaciado"/>
        <w:spacing w:line="360" w:lineRule="auto"/>
        <w:ind w:left="720"/>
        <w:jc w:val="both"/>
        <w:rPr>
          <w:sz w:val="24"/>
        </w:rPr>
      </w:pPr>
      <w:r w:rsidRPr="001F7473">
        <w:rPr>
          <w:sz w:val="24"/>
        </w:rPr>
        <w:t xml:space="preserve"> d) La red neuronal es entrenada con los datos obtenidos para mejorar su</w:t>
      </w:r>
      <w:r>
        <w:rPr>
          <w:sz w:val="24"/>
        </w:rPr>
        <w:t xml:space="preserve"> </w:t>
      </w:r>
      <w:r w:rsidRPr="001F7473">
        <w:rPr>
          <w:sz w:val="24"/>
        </w:rPr>
        <w:t xml:space="preserve">precisión.  </w:t>
      </w:r>
    </w:p>
    <w:p w:rsidR="001F7473" w:rsidRDefault="001F7473" w:rsidP="001F7473">
      <w:pPr>
        <w:pStyle w:val="Sinespaciado"/>
        <w:spacing w:line="360" w:lineRule="auto"/>
        <w:ind w:left="720" w:firstLine="75"/>
        <w:jc w:val="both"/>
        <w:rPr>
          <w:sz w:val="24"/>
        </w:rPr>
      </w:pPr>
      <w:r w:rsidRPr="001F7473">
        <w:rPr>
          <w:sz w:val="24"/>
        </w:rPr>
        <w:t>e) Después del entrenamiento, las conexiones y los pesos de la red neuronal son</w:t>
      </w:r>
      <w:r>
        <w:rPr>
          <w:sz w:val="24"/>
        </w:rPr>
        <w:t xml:space="preserve"> </w:t>
      </w:r>
      <w:r w:rsidRPr="001F7473">
        <w:rPr>
          <w:sz w:val="24"/>
        </w:rPr>
        <w:t>interpretados como funciones de pertenencia y reglas difusas. De esta manera queda</w:t>
      </w:r>
      <w:r>
        <w:rPr>
          <w:sz w:val="24"/>
        </w:rPr>
        <w:t xml:space="preserve"> </w:t>
      </w:r>
      <w:r w:rsidRPr="001F7473">
        <w:rPr>
          <w:sz w:val="24"/>
        </w:rPr>
        <w:t>explicitado el conocimiento adquirido por la red neuronal y el modelo borroso del</w:t>
      </w:r>
      <w:r>
        <w:rPr>
          <w:sz w:val="24"/>
        </w:rPr>
        <w:t xml:space="preserve"> </w:t>
      </w:r>
      <w:r w:rsidRPr="001F7473">
        <w:rPr>
          <w:sz w:val="24"/>
        </w:rPr>
        <w:t>sistema representa con mayor precisión al sistema real.</w:t>
      </w:r>
    </w:p>
    <w:p w:rsidR="00C014C7" w:rsidRDefault="00663976" w:rsidP="00C014C7">
      <w:pPr>
        <w:pStyle w:val="Sinespaciado"/>
        <w:spacing w:line="360" w:lineRule="auto"/>
        <w:jc w:val="both"/>
        <w:rPr>
          <w:sz w:val="24"/>
        </w:rPr>
      </w:pPr>
      <w:sdt>
        <w:sdtPr>
          <w:rPr>
            <w:sz w:val="24"/>
          </w:rPr>
          <w:id w:val="646792794"/>
          <w:citation/>
        </w:sdtPr>
        <w:sdtContent>
          <w:r w:rsidR="001F7473">
            <w:rPr>
              <w:sz w:val="24"/>
            </w:rPr>
            <w:fldChar w:fldCharType="begin"/>
          </w:r>
          <w:r w:rsidR="001F7473">
            <w:rPr>
              <w:sz w:val="24"/>
            </w:rPr>
            <w:instrText xml:space="preserve"> CITATION Xab \l 2058 </w:instrText>
          </w:r>
          <w:r w:rsidR="001F7473">
            <w:rPr>
              <w:sz w:val="24"/>
            </w:rPr>
            <w:fldChar w:fldCharType="separate"/>
          </w:r>
          <w:r w:rsidR="001F7473" w:rsidRPr="001F7473">
            <w:rPr>
              <w:noProof/>
              <w:sz w:val="24"/>
            </w:rPr>
            <w:t>(Xabier Basogain Olabe )</w:t>
          </w:r>
          <w:r w:rsidR="001F7473">
            <w:rPr>
              <w:sz w:val="24"/>
            </w:rPr>
            <w:fldChar w:fldCharType="end"/>
          </w:r>
        </w:sdtContent>
      </w:sdt>
    </w:p>
    <w:p w:rsidR="007229DE" w:rsidRDefault="007229DE">
      <w:pPr>
        <w:rPr>
          <w:sz w:val="24"/>
        </w:rPr>
      </w:pPr>
      <w:r>
        <w:rPr>
          <w:sz w:val="24"/>
        </w:rPr>
        <w:br w:type="page"/>
      </w:r>
    </w:p>
    <w:p w:rsidR="007229DE" w:rsidRDefault="009A691E" w:rsidP="00D43610">
      <w:pPr>
        <w:pStyle w:val="Ttulo1"/>
      </w:pPr>
      <w:bookmarkStart w:id="42" w:name="_Toc527017696"/>
      <w:bookmarkStart w:id="43" w:name="_Toc527634342"/>
      <w:r>
        <w:lastRenderedPageBreak/>
        <w:t xml:space="preserve">7 </w:t>
      </w:r>
      <w:r w:rsidR="007229DE" w:rsidRPr="00776CF7">
        <w:t>Hipótesis</w:t>
      </w:r>
      <w:bookmarkEnd w:id="42"/>
      <w:bookmarkEnd w:id="43"/>
    </w:p>
    <w:p w:rsidR="00D43610" w:rsidRDefault="00D43610" w:rsidP="007229DE">
      <w:pPr>
        <w:spacing w:line="360" w:lineRule="auto"/>
        <w:contextualSpacing w:val="0"/>
        <w:jc w:val="both"/>
        <w:rPr>
          <w:sz w:val="24"/>
          <w:szCs w:val="24"/>
        </w:rPr>
      </w:pPr>
    </w:p>
    <w:p w:rsidR="007229DE" w:rsidRPr="00776CF7" w:rsidRDefault="007229DE" w:rsidP="007229DE">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7229DE" w:rsidRPr="001E4601" w:rsidRDefault="009A691E" w:rsidP="00D43610">
      <w:pPr>
        <w:pStyle w:val="Ttulo1"/>
      </w:pPr>
      <w:bookmarkStart w:id="44" w:name="_Toc527017697"/>
      <w:bookmarkStart w:id="45" w:name="_Toc527634343"/>
      <w:r>
        <w:t xml:space="preserve">8 </w:t>
      </w:r>
      <w:r w:rsidR="007229DE" w:rsidRPr="005F75FB">
        <w:t>Objetivos</w:t>
      </w:r>
      <w:bookmarkEnd w:id="44"/>
      <w:bookmarkEnd w:id="45"/>
    </w:p>
    <w:p w:rsidR="007229DE" w:rsidRDefault="009A691E" w:rsidP="00D43610">
      <w:pPr>
        <w:pStyle w:val="Titulo2"/>
      </w:pPr>
      <w:bookmarkStart w:id="46" w:name="_Toc527017698"/>
      <w:bookmarkStart w:id="47" w:name="_Toc527634344"/>
      <w:r>
        <w:t xml:space="preserve">8.1 </w:t>
      </w:r>
      <w:r w:rsidR="007229DE" w:rsidRPr="005F75FB">
        <w:t>Objetivo General</w:t>
      </w:r>
      <w:bookmarkEnd w:id="46"/>
      <w:bookmarkEnd w:id="47"/>
    </w:p>
    <w:p w:rsidR="007229DE" w:rsidRPr="005F75FB" w:rsidRDefault="007229DE" w:rsidP="007229DE">
      <w:pPr>
        <w:spacing w:line="360" w:lineRule="auto"/>
        <w:contextualSpacing w:val="0"/>
        <w:jc w:val="both"/>
        <w:rPr>
          <w:b/>
          <w:sz w:val="24"/>
          <w:szCs w:val="24"/>
        </w:rPr>
      </w:pPr>
      <w:r>
        <w:rPr>
          <w:sz w:val="24"/>
          <w:szCs w:val="24"/>
        </w:rPr>
        <w:t>Desarrollar</w:t>
      </w:r>
      <w:r w:rsidRPr="00775C54">
        <w:rPr>
          <w:sz w:val="24"/>
          <w:szCs w:val="24"/>
        </w:rPr>
        <w:t xml:space="preserve"> un sistema de control </w:t>
      </w:r>
      <w:r>
        <w:rPr>
          <w:sz w:val="24"/>
          <w:szCs w:val="24"/>
        </w:rPr>
        <w:t xml:space="preserve">de temperatura y humedad relativa </w:t>
      </w:r>
      <w:r w:rsidRPr="00775C54">
        <w:rPr>
          <w:sz w:val="24"/>
          <w:szCs w:val="24"/>
        </w:rPr>
        <w:t>para un prototipo de</w:t>
      </w:r>
      <w:r w:rsidRPr="005F75FB">
        <w:rPr>
          <w:sz w:val="24"/>
          <w:szCs w:val="24"/>
        </w:rPr>
        <w:t xml:space="preserve"> invernadero inteligente utilizando un controlador difuso que responda a predicciones realizadas por una red neuronal </w:t>
      </w:r>
      <w:r>
        <w:rPr>
          <w:sz w:val="24"/>
          <w:szCs w:val="24"/>
        </w:rPr>
        <w:t>entrenada</w:t>
      </w:r>
      <w:r w:rsidRPr="005F75FB">
        <w:rPr>
          <w:sz w:val="24"/>
          <w:szCs w:val="24"/>
        </w:rPr>
        <w:t xml:space="preserve"> con información climática local.</w:t>
      </w:r>
    </w:p>
    <w:p w:rsidR="007229DE" w:rsidRPr="005F75FB" w:rsidRDefault="009A691E" w:rsidP="00D43610">
      <w:pPr>
        <w:pStyle w:val="Titulo2"/>
      </w:pPr>
      <w:bookmarkStart w:id="48" w:name="_Toc527017699"/>
      <w:bookmarkStart w:id="49" w:name="_Toc527634345"/>
      <w:r>
        <w:t xml:space="preserve">8.2 </w:t>
      </w:r>
      <w:r w:rsidR="007229DE" w:rsidRPr="005F75FB">
        <w:t>Objetivos Específicos</w:t>
      </w:r>
      <w:bookmarkEnd w:id="48"/>
      <w:bookmarkEnd w:id="49"/>
    </w:p>
    <w:p w:rsidR="007229DE" w:rsidRPr="005F75FB" w:rsidRDefault="007229DE" w:rsidP="007229DE">
      <w:pPr>
        <w:spacing w:line="360" w:lineRule="auto"/>
        <w:contextualSpacing w:val="0"/>
        <w:jc w:val="both"/>
        <w:rPr>
          <w:sz w:val="24"/>
          <w:szCs w:val="24"/>
        </w:rPr>
      </w:pPr>
    </w:p>
    <w:p w:rsidR="007229DE" w:rsidRPr="008766EC" w:rsidRDefault="007229DE" w:rsidP="007229DE">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7229DE" w:rsidRPr="008766EC" w:rsidRDefault="007229DE" w:rsidP="007229DE">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7229DE" w:rsidRPr="008766EC" w:rsidRDefault="007229DE" w:rsidP="007229DE">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7229DE" w:rsidRPr="008766EC" w:rsidRDefault="007229DE" w:rsidP="007229DE">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7229DE" w:rsidRDefault="007229DE" w:rsidP="007229DE">
      <w:pPr>
        <w:numPr>
          <w:ilvl w:val="0"/>
          <w:numId w:val="13"/>
        </w:numPr>
        <w:spacing w:line="360" w:lineRule="auto"/>
        <w:contextualSpacing w:val="0"/>
        <w:jc w:val="both"/>
        <w:rPr>
          <w:sz w:val="24"/>
          <w:szCs w:val="24"/>
        </w:rPr>
      </w:pPr>
      <w:r w:rsidRPr="008766EC">
        <w:rPr>
          <w:sz w:val="24"/>
          <w:szCs w:val="24"/>
        </w:rPr>
        <w:t>Diseñar y codificar el sistema de control</w:t>
      </w:r>
      <w:r>
        <w:rPr>
          <w:sz w:val="24"/>
          <w:szCs w:val="24"/>
        </w:rPr>
        <w:t xml:space="preserve"> y monitoreo</w:t>
      </w:r>
      <w:r w:rsidRPr="008766EC">
        <w:rPr>
          <w:sz w:val="24"/>
          <w:szCs w:val="24"/>
        </w:rPr>
        <w:t xml:space="preserve"> en un ambiente web, que incorpore los elementos anteriores.</w:t>
      </w:r>
    </w:p>
    <w:p w:rsidR="007229DE" w:rsidRDefault="007229DE" w:rsidP="007229DE">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7229DE" w:rsidRPr="001E4601" w:rsidRDefault="007229DE" w:rsidP="007229DE">
      <w:pPr>
        <w:numPr>
          <w:ilvl w:val="0"/>
          <w:numId w:val="13"/>
        </w:numPr>
        <w:spacing w:line="360" w:lineRule="auto"/>
        <w:contextualSpacing w:val="0"/>
        <w:jc w:val="both"/>
        <w:rPr>
          <w:sz w:val="24"/>
          <w:szCs w:val="24"/>
        </w:rPr>
      </w:pPr>
      <w:r>
        <w:rPr>
          <w:sz w:val="24"/>
          <w:szCs w:val="24"/>
        </w:rPr>
        <w:t>Realizar pruebas en el prototipo de invernadero para verificar si el módulo de control difuso es capaz de ofrecer soporte y actuar si se predicen cambios drásticos de temperatura.</w:t>
      </w:r>
    </w:p>
    <w:p w:rsidR="007229DE" w:rsidRPr="00C014C7" w:rsidRDefault="007229DE" w:rsidP="007229DE">
      <w:pPr>
        <w:rPr>
          <w:sz w:val="24"/>
        </w:rPr>
      </w:pPr>
      <w:r>
        <w:rPr>
          <w:sz w:val="24"/>
        </w:rPr>
        <w:br w:type="page"/>
      </w:r>
    </w:p>
    <w:p w:rsidR="007229DE" w:rsidRDefault="002E5059" w:rsidP="00D43610">
      <w:pPr>
        <w:pStyle w:val="Ttulo1"/>
      </w:pPr>
      <w:bookmarkStart w:id="50" w:name="_Toc527630062"/>
      <w:bookmarkStart w:id="51" w:name="_Toc527634346"/>
      <w:r>
        <w:lastRenderedPageBreak/>
        <w:t xml:space="preserve">9 </w:t>
      </w:r>
      <w:r w:rsidR="007229DE">
        <w:t>Metodología</w:t>
      </w:r>
      <w:bookmarkEnd w:id="50"/>
      <w:bookmarkEnd w:id="51"/>
    </w:p>
    <w:p w:rsidR="007229DE" w:rsidRPr="002124EC" w:rsidRDefault="002E5059" w:rsidP="00D43610">
      <w:pPr>
        <w:pStyle w:val="Titulo2"/>
      </w:pPr>
      <w:bookmarkStart w:id="52" w:name="_Toc527630063"/>
      <w:bookmarkStart w:id="53" w:name="_Toc527634347"/>
      <w:r>
        <w:t xml:space="preserve">9.1 </w:t>
      </w:r>
      <w:r w:rsidR="007229DE" w:rsidRPr="002124EC">
        <w:t xml:space="preserve">Tipo </w:t>
      </w:r>
      <w:r w:rsidR="007229DE">
        <w:t>y diseño general del estudio</w:t>
      </w:r>
      <w:r w:rsidR="007229DE" w:rsidRPr="002124EC">
        <w:t>:</w:t>
      </w:r>
      <w:bookmarkEnd w:id="52"/>
      <w:bookmarkEnd w:id="53"/>
    </w:p>
    <w:p w:rsidR="007229DE" w:rsidRDefault="007229DE" w:rsidP="007229DE"/>
    <w:p w:rsidR="007229DE" w:rsidRPr="00FD4768" w:rsidRDefault="007229DE" w:rsidP="007229DE">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229DE" w:rsidRPr="00FD4768" w:rsidRDefault="007229DE" w:rsidP="007229DE">
      <w:pPr>
        <w:spacing w:line="360" w:lineRule="auto"/>
        <w:jc w:val="both"/>
        <w:rPr>
          <w:sz w:val="24"/>
        </w:rPr>
      </w:pPr>
    </w:p>
    <w:p w:rsidR="007229DE" w:rsidRDefault="007229DE" w:rsidP="007229DE">
      <w:pPr>
        <w:spacing w:line="360" w:lineRule="auto"/>
        <w:jc w:val="both"/>
        <w:rPr>
          <w:sz w:val="24"/>
        </w:rPr>
      </w:pPr>
      <w:r w:rsidRPr="00FD4768">
        <w:rPr>
          <w:sz w:val="24"/>
        </w:rPr>
        <w:t>La recolecci</w:t>
      </w:r>
      <w:r>
        <w:rPr>
          <w:sz w:val="24"/>
        </w:rPr>
        <w:t>ón de datos se hará a través de los valores de la temperatura y humedad relativa para desarrollar el método neurodifuso que será implementado en el sistema de control de las variables climáticas antes mencionadas.</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Se hará uso de un prototipo de invernadero para recolectar los datos (temperatura y humedad relativa) con el fin de entrenar las redes neuronales.</w:t>
      </w:r>
    </w:p>
    <w:p w:rsidR="00D43610" w:rsidRDefault="007229DE" w:rsidP="007229DE">
      <w:pPr>
        <w:pStyle w:val="Titulo3"/>
        <w:jc w:val="left"/>
      </w:pPr>
      <w:bookmarkStart w:id="54" w:name="_Toc527017706"/>
      <w:bookmarkStart w:id="55" w:name="_Toc527630064"/>
      <w:bookmarkStart w:id="56" w:name="_Toc527634348"/>
      <w:r>
        <w:rPr>
          <w:noProof/>
          <w:lang w:val="es-ES" w:eastAsia="es-ES"/>
        </w:rPr>
        <w:drawing>
          <wp:anchor distT="0" distB="0" distL="114300" distR="114300" simplePos="0" relativeHeight="251669504" behindDoc="0" locked="0" layoutInCell="1" allowOverlap="1" wp14:anchorId="7F34DE81" wp14:editId="2A49051C">
            <wp:simplePos x="0" y="0"/>
            <wp:positionH relativeFrom="column">
              <wp:posOffset>0</wp:posOffset>
            </wp:positionH>
            <wp:positionV relativeFrom="paragraph">
              <wp:posOffset>715010</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rsidR="002E5059">
        <w:t xml:space="preserve">9.1.1 </w:t>
      </w:r>
      <w:r>
        <w:t>Etapas de la investigación cuantitativa</w:t>
      </w:r>
      <w:bookmarkEnd w:id="54"/>
      <w:bookmarkEnd w:id="55"/>
      <w:bookmarkEnd w:id="56"/>
    </w:p>
    <w:p w:rsidR="007229DE" w:rsidRPr="00C81724" w:rsidRDefault="007229DE" w:rsidP="007229DE"/>
    <w:p w:rsidR="007229DE" w:rsidRDefault="007229DE" w:rsidP="007229DE">
      <w:pPr>
        <w:pStyle w:val="Descripcin"/>
        <w:jc w:val="center"/>
      </w:pPr>
      <w:r>
        <w:t>Figura 12.- Proceso cuantitativo</w:t>
      </w:r>
    </w:p>
    <w:p w:rsidR="007229DE" w:rsidRDefault="007229DE" w:rsidP="006C4F85">
      <w:r>
        <w:t xml:space="preserve">Fuente: </w:t>
      </w:r>
      <w:sdt>
        <w:sdtPr>
          <w:id w:val="1924834069"/>
          <w:citation/>
        </w:sdtPr>
        <w:sdtContent>
          <w:r>
            <w:fldChar w:fldCharType="begin"/>
          </w:r>
          <w:r>
            <w:instrText xml:space="preserve"> CITATION Rob10 \l 2058 </w:instrText>
          </w:r>
          <w:r>
            <w:fldChar w:fldCharType="separate"/>
          </w:r>
          <w:r>
            <w:rPr>
              <w:noProof/>
            </w:rPr>
            <w:t>(Sampieri, 2010)</w:t>
          </w:r>
          <w:r>
            <w:fldChar w:fldCharType="end"/>
          </w:r>
        </w:sdtContent>
      </w:sdt>
      <w:bookmarkStart w:id="57" w:name="_Toc527630065"/>
    </w:p>
    <w:p w:rsidR="007229DE" w:rsidRDefault="002E5059" w:rsidP="006C4F85">
      <w:pPr>
        <w:pStyle w:val="Titulo2"/>
      </w:pPr>
      <w:bookmarkStart w:id="58" w:name="_Toc527634349"/>
      <w:r>
        <w:t xml:space="preserve">9.2 </w:t>
      </w:r>
      <w:r w:rsidR="007229DE">
        <w:t>Definición operacional de las variables</w:t>
      </w:r>
      <w:bookmarkEnd w:id="57"/>
      <w:bookmarkEnd w:id="58"/>
    </w:p>
    <w:p w:rsidR="007229DE" w:rsidRDefault="007229DE" w:rsidP="007229DE">
      <w:pPr>
        <w:spacing w:line="360" w:lineRule="auto"/>
        <w:jc w:val="both"/>
        <w:rPr>
          <w:sz w:val="24"/>
        </w:rPr>
      </w:pPr>
      <w:r>
        <w:rPr>
          <w:sz w:val="24"/>
        </w:rPr>
        <w:t>Considerando el tipo de investigación, las variables a considerar son las siguientes:</w:t>
      </w:r>
    </w:p>
    <w:p w:rsidR="007229DE" w:rsidRDefault="007229DE" w:rsidP="007229DE">
      <w:pPr>
        <w:spacing w:line="360" w:lineRule="auto"/>
        <w:jc w:val="both"/>
        <w:rPr>
          <w:sz w:val="24"/>
        </w:rPr>
      </w:pPr>
      <w:r>
        <w:rPr>
          <w:sz w:val="24"/>
        </w:rPr>
        <w:t>De tipo cuantitativo o numérico:</w:t>
      </w:r>
    </w:p>
    <w:p w:rsidR="007229DE" w:rsidRPr="002F1511" w:rsidRDefault="007229DE" w:rsidP="007229DE">
      <w:pPr>
        <w:pStyle w:val="Prrafodelista"/>
        <w:numPr>
          <w:ilvl w:val="0"/>
          <w:numId w:val="27"/>
        </w:numPr>
        <w:spacing w:line="360" w:lineRule="auto"/>
        <w:jc w:val="both"/>
        <w:rPr>
          <w:sz w:val="24"/>
        </w:rPr>
      </w:pPr>
      <w:r w:rsidRPr="002F1511">
        <w:rPr>
          <w:sz w:val="24"/>
        </w:rPr>
        <w:t>Temperatura</w:t>
      </w:r>
    </w:p>
    <w:p w:rsidR="007229DE" w:rsidRPr="002F1511" w:rsidRDefault="007229DE" w:rsidP="007229DE">
      <w:pPr>
        <w:pStyle w:val="Prrafodelista"/>
        <w:numPr>
          <w:ilvl w:val="0"/>
          <w:numId w:val="27"/>
        </w:numPr>
        <w:spacing w:line="360" w:lineRule="auto"/>
        <w:jc w:val="both"/>
        <w:rPr>
          <w:sz w:val="24"/>
        </w:rPr>
      </w:pPr>
      <w:r w:rsidRPr="002F1511">
        <w:rPr>
          <w:sz w:val="24"/>
        </w:rPr>
        <w:t>Humedad Relativa</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lastRenderedPageBreak/>
        <w:t>Para la recolección de datos se considerará estas variables, las cuales servirán como datos de entrada que serán usados para entrenar la red neuronal.</w:t>
      </w:r>
    </w:p>
    <w:p w:rsidR="007229DE" w:rsidRDefault="002E5059" w:rsidP="008119FA">
      <w:pPr>
        <w:pStyle w:val="Titulo2"/>
      </w:pPr>
      <w:bookmarkStart w:id="59" w:name="_Toc527630066"/>
      <w:bookmarkStart w:id="60" w:name="_Toc527634350"/>
      <w:r>
        <w:t xml:space="preserve">9.3 </w:t>
      </w:r>
      <w:r w:rsidR="007229DE">
        <w:t>Universo de estudio, selección y tamaño de muestra, unidad de análisis y observación.</w:t>
      </w:r>
      <w:bookmarkEnd w:id="59"/>
      <w:bookmarkEnd w:id="60"/>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 xml:space="preserve">Para este tipo de investigación no se realizará el procedimiento de selección de muestra, es decir, el objetivo (invernadero) será seleccionado de forma no probabilística o por conveniencia. </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La recolección de datos de variables climatológicas se hará en un prototipo de invernadero de las siguientes dimensiones:</w:t>
      </w:r>
    </w:p>
    <w:p w:rsidR="007229DE" w:rsidRDefault="007229DE" w:rsidP="007229DE">
      <w:pPr>
        <w:spacing w:line="360" w:lineRule="auto"/>
        <w:jc w:val="both"/>
        <w:rPr>
          <w:sz w:val="24"/>
        </w:rPr>
      </w:pPr>
      <w:r>
        <w:rPr>
          <w:sz w:val="24"/>
        </w:rPr>
        <w:t>1 m de ancho x 1.5 m de largo x 80 cm de alto</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La unidad de análisis estará conformada por la red neuronal y el sistema de control.</w:t>
      </w:r>
    </w:p>
    <w:p w:rsidR="007229DE" w:rsidRDefault="002E5059" w:rsidP="008119FA">
      <w:pPr>
        <w:pStyle w:val="Titulo2"/>
      </w:pPr>
      <w:bookmarkStart w:id="61" w:name="_Toc527630067"/>
      <w:bookmarkStart w:id="62" w:name="_Toc527634351"/>
      <w:r>
        <w:t xml:space="preserve">9.4 </w:t>
      </w:r>
      <w:r w:rsidR="007229DE">
        <w:t>Procedimientos para la recolección de información, instrumentos a utilizar y métodos para el control y calidad de los datos.</w:t>
      </w:r>
      <w:bookmarkEnd w:id="61"/>
      <w:bookmarkEnd w:id="62"/>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Se diseñará y construirá el dispositivo de adquisición de datos, el cual estará conformado por sensores dht11 y Arduino UNO principalmente, con el fin de que dicho dispositivo sea colocado dentro del prototipo de invernadero para recolectar la lectura de las variables climatológicas (temperatura y humedad relativa), las cuales serán transmitidas al sistema de control para su uso posterior.</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Cabe destacar que será pertinente colocar otro dispositivo fuera del invernadero ya que también se recolectarán los datos del exterior, debido a la influencia que puede tener el clima externo con el del prototipo.</w:t>
      </w:r>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En caso de que los datos sean comprometidos, es decir, no puedan transmitirse por alguna razón y llegar al sistema, se procederá a guardar estas lecturas dentro de un archivo que estará en el dispositivo de adquisición de datos, al cual se tenga acceso una vez que haya conexión a internet.</w:t>
      </w:r>
    </w:p>
    <w:p w:rsidR="007229DE" w:rsidRDefault="002E5059" w:rsidP="008119FA">
      <w:pPr>
        <w:pStyle w:val="Ttulo1"/>
        <w:jc w:val="both"/>
      </w:pPr>
      <w:bookmarkStart w:id="63" w:name="_Toc527630068"/>
      <w:bookmarkStart w:id="64" w:name="_Toc527634352"/>
      <w:r>
        <w:lastRenderedPageBreak/>
        <w:t xml:space="preserve">10 </w:t>
      </w:r>
      <w:r w:rsidR="007229DE">
        <w:t>Plan de análisis de los resultados</w:t>
      </w:r>
      <w:bookmarkEnd w:id="63"/>
      <w:bookmarkEnd w:id="64"/>
    </w:p>
    <w:p w:rsidR="007229DE" w:rsidRDefault="002E5059" w:rsidP="008119FA">
      <w:pPr>
        <w:pStyle w:val="Titulo2"/>
      </w:pPr>
      <w:bookmarkStart w:id="65" w:name="_Toc527630069"/>
      <w:bookmarkStart w:id="66" w:name="_Toc527634353"/>
      <w:r>
        <w:t xml:space="preserve">10.1 </w:t>
      </w:r>
      <w:r w:rsidR="007229DE">
        <w:t>Métodos y modelos de análisis de los datos según tipo de variables.</w:t>
      </w:r>
      <w:bookmarkEnd w:id="65"/>
      <w:bookmarkEnd w:id="66"/>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Ya que se definió el tipo de variables y el método para su recolección, se procederá a ingresar los datos como entradas de la red neuronal, para que ésta pueda ser entrenada y sea posible, a través de ella, la predicción de las variables climatológicas.</w:t>
      </w:r>
    </w:p>
    <w:p w:rsidR="007229DE" w:rsidRDefault="007229DE" w:rsidP="007229DE">
      <w:pPr>
        <w:spacing w:line="360" w:lineRule="auto"/>
        <w:jc w:val="both"/>
        <w:rPr>
          <w:sz w:val="24"/>
        </w:rPr>
      </w:pPr>
      <w:r>
        <w:rPr>
          <w:sz w:val="24"/>
        </w:rPr>
        <w:t>El sistema de control procederá a considerar los valores resultantes, es decir las predicciones para que sean consideradas por el método neurodifuso por si representan alguna amenaza para las condiciones óptimas a considerar dentro del prototipo del invernadero, y se pueda actuar en consecuencia.</w:t>
      </w:r>
    </w:p>
    <w:p w:rsidR="007229DE" w:rsidRDefault="002E5059" w:rsidP="008119FA">
      <w:pPr>
        <w:pStyle w:val="Titulo2"/>
      </w:pPr>
      <w:bookmarkStart w:id="67" w:name="_Toc527630070"/>
      <w:bookmarkStart w:id="68" w:name="_Toc527634354"/>
      <w:r>
        <w:t xml:space="preserve">10.2 </w:t>
      </w:r>
      <w:r w:rsidR="007229DE">
        <w:t>Programas a utilizar para análisis de los datos.</w:t>
      </w:r>
      <w:bookmarkEnd w:id="67"/>
      <w:bookmarkEnd w:id="68"/>
    </w:p>
    <w:p w:rsidR="007229DE" w:rsidRDefault="007229DE" w:rsidP="007229DE">
      <w:pPr>
        <w:spacing w:line="360" w:lineRule="auto"/>
        <w:jc w:val="both"/>
        <w:rPr>
          <w:sz w:val="24"/>
        </w:rPr>
      </w:pPr>
    </w:p>
    <w:p w:rsidR="007229DE" w:rsidRDefault="007229DE" w:rsidP="007229DE">
      <w:pPr>
        <w:spacing w:line="360" w:lineRule="auto"/>
        <w:jc w:val="both"/>
        <w:rPr>
          <w:sz w:val="24"/>
        </w:rPr>
      </w:pPr>
      <w:r>
        <w:rPr>
          <w:sz w:val="24"/>
        </w:rPr>
        <w:t>El software o aplicaciones a desarrollar durante la presente investigación son:</w:t>
      </w:r>
    </w:p>
    <w:p w:rsidR="007229DE" w:rsidRDefault="007229DE" w:rsidP="007229DE">
      <w:pPr>
        <w:spacing w:line="360" w:lineRule="auto"/>
        <w:jc w:val="both"/>
        <w:rPr>
          <w:sz w:val="24"/>
        </w:rPr>
      </w:pPr>
      <w:r>
        <w:rPr>
          <w:sz w:val="24"/>
        </w:rPr>
        <w:t>Red neuronal</w:t>
      </w:r>
    </w:p>
    <w:p w:rsidR="007229DE" w:rsidRDefault="007229DE" w:rsidP="007229DE">
      <w:pPr>
        <w:spacing w:line="360" w:lineRule="auto"/>
        <w:jc w:val="both"/>
        <w:rPr>
          <w:sz w:val="24"/>
        </w:rPr>
      </w:pPr>
      <w:r>
        <w:rPr>
          <w:sz w:val="24"/>
        </w:rPr>
        <w:t>Método neurodifuso</w:t>
      </w:r>
    </w:p>
    <w:p w:rsidR="007229DE" w:rsidRDefault="007229DE" w:rsidP="007229DE">
      <w:pPr>
        <w:spacing w:line="360" w:lineRule="auto"/>
        <w:jc w:val="both"/>
        <w:rPr>
          <w:sz w:val="24"/>
        </w:rPr>
      </w:pPr>
      <w:r>
        <w:rPr>
          <w:sz w:val="24"/>
        </w:rPr>
        <w:t>Sistema de control que estará conectado a los actuadores del prototipo para el sistema de ventilación, riego e iluminación.</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1F7473" w:rsidRDefault="001F7473" w:rsidP="009262CA">
      <w:pPr>
        <w:spacing w:line="360" w:lineRule="auto"/>
        <w:contextualSpacing w:val="0"/>
        <w:rPr>
          <w:b/>
          <w:sz w:val="24"/>
          <w:szCs w:val="24"/>
        </w:rPr>
      </w:pPr>
    </w:p>
    <w:p w:rsidR="001F7473" w:rsidRDefault="001F7473" w:rsidP="009262CA">
      <w:pPr>
        <w:spacing w:line="360" w:lineRule="auto"/>
        <w:contextualSpacing w:val="0"/>
        <w:rPr>
          <w:b/>
          <w:sz w:val="24"/>
          <w:szCs w:val="24"/>
        </w:rPr>
      </w:pPr>
    </w:p>
    <w:p w:rsidR="001F7473" w:rsidRDefault="001F7473"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69" w:name="_Toc527634355" w:displacedByCustomXml="next"/>
    <w:bookmarkStart w:id="70" w:name="_Toc527017724" w:displacedByCustomXml="next"/>
    <w:sdt>
      <w:sdtPr>
        <w:rPr>
          <w:b w:val="0"/>
          <w:szCs w:val="24"/>
          <w:lang w:val="es-ES"/>
        </w:rPr>
        <w:id w:val="-2002182135"/>
        <w:docPartObj>
          <w:docPartGallery w:val="Bibliographies"/>
          <w:docPartUnique/>
        </w:docPartObj>
      </w:sdtPr>
      <w:sdtContent>
        <w:p w:rsidR="005F75FB" w:rsidRPr="008119FA" w:rsidRDefault="002E5059" w:rsidP="005F75FB">
          <w:pPr>
            <w:pStyle w:val="Ttulo1"/>
          </w:pPr>
          <w:r w:rsidRPr="008119FA">
            <w:t>11 Referencias Bibliográ</w:t>
          </w:r>
          <w:r w:rsidR="005F75FB" w:rsidRPr="008119FA">
            <w:t>f</w:t>
          </w:r>
          <w:bookmarkEnd w:id="70"/>
          <w:r w:rsidRPr="008119FA">
            <w:t>icas</w:t>
          </w:r>
          <w:bookmarkEnd w:id="69"/>
        </w:p>
        <w:sdt>
          <w:sdtPr>
            <w:rPr>
              <w:sz w:val="24"/>
              <w:szCs w:val="24"/>
            </w:rPr>
            <w:id w:val="111145805"/>
            <w:bibliography/>
          </w:sdtPr>
          <w:sdtContent>
            <w:p w:rsidR="001F7473" w:rsidRDefault="005F75FB" w:rsidP="001F7473">
              <w:pPr>
                <w:pStyle w:val="Bibliografa"/>
                <w:ind w:left="720" w:hanging="720"/>
                <w:rPr>
                  <w:noProof/>
                  <w:sz w:val="24"/>
                  <w:szCs w:val="24"/>
                  <w:lang w:val="es-ES"/>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1F7473">
                <w:rPr>
                  <w:noProof/>
                  <w:lang w:val="es-ES"/>
                </w:rPr>
                <w:t xml:space="preserve">Anomino. (s.f.). </w:t>
              </w:r>
              <w:r w:rsidR="001F7473">
                <w:rPr>
                  <w:i/>
                  <w:iCs/>
                  <w:noProof/>
                  <w:lang w:val="es-ES"/>
                </w:rPr>
                <w:t>Redes Neuronales Artificiales</w:t>
              </w:r>
              <w:r w:rsidR="001F7473">
                <w:rPr>
                  <w:noProof/>
                  <w:lang w:val="es-ES"/>
                </w:rPr>
                <w:t>. Obtenido de http://perso.wanadoo.es/alimanya/backprop.htm</w:t>
              </w:r>
            </w:p>
            <w:p w:rsidR="001F7473" w:rsidRDefault="001F7473" w:rsidP="001F7473">
              <w:pPr>
                <w:pStyle w:val="Bibliografa"/>
                <w:ind w:left="720" w:hanging="720"/>
                <w:rPr>
                  <w:noProof/>
                  <w:lang w:val="es-ES"/>
                </w:rPr>
              </w:pPr>
              <w:r>
                <w:rPr>
                  <w:i/>
                  <w:iCs/>
                  <w:noProof/>
                  <w:lang w:val="es-ES"/>
                </w:rPr>
                <w:t>Arduino.cl</w:t>
              </w:r>
              <w:r>
                <w:rPr>
                  <w:noProof/>
                  <w:lang w:val="es-ES"/>
                </w:rPr>
                <w:t>. (s.f.). Obtenido de http://arduino.cl/arduino-uno/</w:t>
              </w:r>
            </w:p>
            <w:p w:rsidR="001F7473" w:rsidRDefault="001F7473" w:rsidP="001F7473">
              <w:pPr>
                <w:pStyle w:val="Bibliografa"/>
                <w:ind w:left="720" w:hanging="720"/>
                <w:rPr>
                  <w:noProof/>
                  <w:lang w:val="es-ES"/>
                </w:rPr>
              </w:pPr>
              <w:r>
                <w:rPr>
                  <w:noProof/>
                  <w:lang w:val="es-ES"/>
                </w:rPr>
                <w:t xml:space="preserve">Bazaraa M.S, S. H. (1993). </w:t>
              </w:r>
              <w:r>
                <w:rPr>
                  <w:i/>
                  <w:iCs/>
                  <w:noProof/>
                  <w:lang w:val="es-ES"/>
                </w:rPr>
                <w:t>Nolinear Programming Theory and Alorithms.</w:t>
              </w:r>
              <w:r>
                <w:rPr>
                  <w:noProof/>
                  <w:lang w:val="es-ES"/>
                </w:rPr>
                <w:t xml:space="preserve"> Wiley.</w:t>
              </w:r>
            </w:p>
            <w:p w:rsidR="001F7473" w:rsidRDefault="001F7473" w:rsidP="001F7473">
              <w:pPr>
                <w:pStyle w:val="Bibliografa"/>
                <w:ind w:left="720" w:hanging="720"/>
                <w:rPr>
                  <w:noProof/>
                  <w:lang w:val="es-ES"/>
                </w:rPr>
              </w:pPr>
              <w:r>
                <w:rPr>
                  <w:noProof/>
                  <w:lang w:val="es-ES"/>
                </w:rPr>
                <w:t xml:space="preserve">Castilla, N. (2007). Invernaderos de Plástico. Tecnología y Manejo. En N. Castilla, </w:t>
              </w:r>
              <w:r>
                <w:rPr>
                  <w:i/>
                  <w:iCs/>
                  <w:noProof/>
                  <w:lang w:val="es-ES"/>
                </w:rPr>
                <w:t>Invernaderos de Plástico. Tecnología y Manejo</w:t>
              </w:r>
              <w:r>
                <w:rPr>
                  <w:noProof/>
                  <w:lang w:val="es-ES"/>
                </w:rPr>
                <w:t xml:space="preserve"> (págs. 63-64). Barcelona: Ediciones Mundi-Prensa.</w:t>
              </w:r>
            </w:p>
            <w:p w:rsidR="001F7473" w:rsidRDefault="001F7473" w:rsidP="001F7473">
              <w:pPr>
                <w:pStyle w:val="Bibliografa"/>
                <w:ind w:left="720" w:hanging="720"/>
                <w:rPr>
                  <w:noProof/>
                  <w:lang w:val="es-ES"/>
                </w:rPr>
              </w:pPr>
              <w:r>
                <w:rPr>
                  <w:noProof/>
                  <w:lang w:val="es-ES"/>
                </w:rPr>
                <w:t xml:space="preserve">Cruz, D. I. (2010). Modelos neuro–difusos para temperatura y humedad del aire en invernaderos tipo cenital y capilla en el centro de México. </w:t>
              </w:r>
              <w:r>
                <w:rPr>
                  <w:i/>
                  <w:iCs/>
                  <w:noProof/>
                  <w:lang w:val="es-ES"/>
                </w:rPr>
                <w:t>Agrociencia</w:t>
              </w:r>
              <w:r>
                <w:rPr>
                  <w:noProof/>
                  <w:lang w:val="es-ES"/>
                </w:rPr>
                <w:t>.</w:t>
              </w:r>
            </w:p>
            <w:p w:rsidR="001F7473" w:rsidRDefault="001F7473" w:rsidP="001F7473">
              <w:pPr>
                <w:pStyle w:val="Bibliografa"/>
                <w:ind w:left="720" w:hanging="720"/>
                <w:rPr>
                  <w:noProof/>
                  <w:lang w:val="es-ES"/>
                </w:rPr>
              </w:pPr>
              <w:r>
                <w:rPr>
                  <w:noProof/>
                  <w:lang w:val="es-ES"/>
                </w:rPr>
                <w:t xml:space="preserve">Dirección General de Comunicación Social, UNAM. (21 de Noviembre de 2016). </w:t>
              </w:r>
              <w:r>
                <w:rPr>
                  <w:i/>
                  <w:iCs/>
                  <w:noProof/>
                  <w:lang w:val="es-ES"/>
                </w:rPr>
                <w:t>PARTICIPAN UNIVERSITARIOS EN DISEÑO DE SISTEMAS PARA PRODUCCIÓN SUSTENTABLE DE HORTALIZAS EN INVERNADERO .</w:t>
              </w:r>
              <w:r>
                <w:rPr>
                  <w:noProof/>
                  <w:lang w:val="es-ES"/>
                </w:rPr>
                <w:t xml:space="preserve"> Obtenido de http://www.dgcs.unam.mx/: http://www.dgcs.unam.mx/boletin/bdboletin/2016_802.html</w:t>
              </w:r>
            </w:p>
            <w:p w:rsidR="001F7473" w:rsidRDefault="001F7473" w:rsidP="001F7473">
              <w:pPr>
                <w:pStyle w:val="Bibliografa"/>
                <w:ind w:left="720" w:hanging="720"/>
                <w:rPr>
                  <w:noProof/>
                  <w:lang w:val="es-ES"/>
                </w:rPr>
              </w:pPr>
              <w:r>
                <w:rPr>
                  <w:i/>
                  <w:iCs/>
                  <w:noProof/>
                  <w:lang w:val="es-ES"/>
                </w:rPr>
                <w:t>EcoInventos</w:t>
              </w:r>
              <w:r>
                <w:rPr>
                  <w:noProof/>
                  <w:lang w:val="es-ES"/>
                </w:rPr>
                <w:t>. (07 de 06 de 2017). Obtenido de https://ecoinventos.com/efecto-invernadero/</w:t>
              </w:r>
            </w:p>
            <w:p w:rsidR="001F7473" w:rsidRDefault="001F7473" w:rsidP="001F7473">
              <w:pPr>
                <w:pStyle w:val="Bibliografa"/>
                <w:ind w:left="720" w:hanging="720"/>
                <w:rPr>
                  <w:noProof/>
                  <w:lang w:val="es-ES"/>
                </w:rPr>
              </w:pPr>
              <w:r>
                <w:rPr>
                  <w:noProof/>
                  <w:lang w:val="es-ES"/>
                </w:rPr>
                <w:t xml:space="preserve">Fernández Galván Domingo, H. D. (s.f.). Actividades del ICIA. </w:t>
              </w:r>
              <w:r>
                <w:rPr>
                  <w:i/>
                  <w:iCs/>
                  <w:noProof/>
                  <w:lang w:val="es-ES"/>
                </w:rPr>
                <w:t>Actividades del ICIA.</w:t>
              </w:r>
              <w:r>
                <w:rPr>
                  <w:noProof/>
                  <w:lang w:val="es-ES"/>
                </w:rPr>
                <w:t xml:space="preserve"> Instituto Canario de Investigaciones Agrarias, Islas Canarias.</w:t>
              </w:r>
            </w:p>
            <w:p w:rsidR="001F7473" w:rsidRDefault="001F7473" w:rsidP="001F7473">
              <w:pPr>
                <w:pStyle w:val="Bibliografa"/>
                <w:ind w:left="720" w:hanging="720"/>
                <w:rPr>
                  <w:noProof/>
                  <w:lang w:val="es-ES"/>
                </w:rPr>
              </w:pPr>
              <w:r>
                <w:rPr>
                  <w:noProof/>
                  <w:lang w:val="es-ES"/>
                </w:rPr>
                <w:t xml:space="preserve">GALLEGOS, E. F. (s.f.). SISTEMA DE CONTROL DIFUSO PARA EL MONITOREO DE LA. </w:t>
              </w:r>
              <w:r>
                <w:rPr>
                  <w:i/>
                  <w:iCs/>
                  <w:noProof/>
                  <w:lang w:val="es-ES"/>
                </w:rPr>
                <w:t>SISTEMA DE CONTROL DIFUSO.</w:t>
              </w:r>
              <w:r>
                <w:rPr>
                  <w:noProof/>
                  <w:lang w:val="es-ES"/>
                </w:rPr>
                <w:t xml:space="preserve"> Instituto Tecnológico de Colima, Colima.</w:t>
              </w:r>
            </w:p>
            <w:p w:rsidR="001F7473" w:rsidRDefault="001F7473" w:rsidP="001F7473">
              <w:pPr>
                <w:pStyle w:val="Bibliografa"/>
                <w:ind w:left="720" w:hanging="720"/>
                <w:rPr>
                  <w:noProof/>
                  <w:lang w:val="es-ES"/>
                </w:rPr>
              </w:pPr>
              <w:r>
                <w:rPr>
                  <w:noProof/>
                  <w:lang w:val="es-ES"/>
                </w:rPr>
                <w:t xml:space="preserve">Gómez, V. V. (2017). </w:t>
              </w:r>
              <w:r>
                <w:rPr>
                  <w:i/>
                  <w:iCs/>
                  <w:noProof/>
                  <w:lang w:val="es-ES"/>
                </w:rPr>
                <w:t>Principios básicos para el manejo climático de invernaderos.</w:t>
              </w:r>
              <w:r>
                <w:rPr>
                  <w:noProof/>
                  <w:lang w:val="es-ES"/>
                </w:rPr>
                <w:t xml:space="preserve"> Obtenido de intagri.com: https://www.intagri.com/articulos/horticultura-protegida/%20%20principios-basicos-para-el-manejo-climatico-de-invernaderos</w:t>
              </w:r>
            </w:p>
            <w:p w:rsidR="001F7473" w:rsidRDefault="001F7473" w:rsidP="001F7473">
              <w:pPr>
                <w:pStyle w:val="Bibliografa"/>
                <w:ind w:left="720" w:hanging="720"/>
                <w:rPr>
                  <w:noProof/>
                  <w:lang w:val="es-ES"/>
                </w:rPr>
              </w:pPr>
              <w:r>
                <w:rPr>
                  <w:noProof/>
                  <w:lang w:val="es-ES"/>
                </w:rPr>
                <w:t xml:space="preserve">Huertas, L. (2006). Control ambiental en el vivero. </w:t>
              </w:r>
              <w:r>
                <w:rPr>
                  <w:i/>
                  <w:iCs/>
                  <w:noProof/>
                  <w:lang w:val="es-ES"/>
                </w:rPr>
                <w:t>Revist Extra</w:t>
              </w:r>
              <w:r>
                <w:rPr>
                  <w:noProof/>
                  <w:lang w:val="es-ES"/>
                </w:rPr>
                <w:t>, 82-84.</w:t>
              </w:r>
            </w:p>
            <w:p w:rsidR="001F7473" w:rsidRDefault="001F7473" w:rsidP="001F7473">
              <w:pPr>
                <w:pStyle w:val="Bibliografa"/>
                <w:ind w:left="720" w:hanging="720"/>
                <w:rPr>
                  <w:noProof/>
                  <w:lang w:val="es-ES"/>
                </w:rPr>
              </w:pPr>
              <w:r>
                <w:rPr>
                  <w:noProof/>
                  <w:lang w:val="es-ES"/>
                </w:rPr>
                <w:t xml:space="preserve">Infoagro. (07 de Julio de 2016). </w:t>
              </w:r>
              <w:r>
                <w:rPr>
                  <w:i/>
                  <w:iCs/>
                  <w:noProof/>
                  <w:lang w:val="es-ES"/>
                </w:rPr>
                <w:t>Principales tipos de invernaderos.</w:t>
              </w:r>
              <w:r>
                <w:rPr>
                  <w:noProof/>
                  <w:lang w:val="es-ES"/>
                </w:rPr>
                <w:t xml:space="preserve"> Obtenido de infoagro.com: https://infoagro.com/mexico/principales-tipos-de-invernaderos/</w:t>
              </w:r>
            </w:p>
            <w:p w:rsidR="001F7473" w:rsidRDefault="001F7473" w:rsidP="001F7473">
              <w:pPr>
                <w:pStyle w:val="Bibliografa"/>
                <w:ind w:left="720" w:hanging="720"/>
                <w:rPr>
                  <w:noProof/>
                  <w:lang w:val="es-ES"/>
                </w:rPr>
              </w:pPr>
              <w:r>
                <w:rPr>
                  <w:noProof/>
                  <w:lang w:val="es-ES"/>
                </w:rPr>
                <w:t xml:space="preserve">infoAgro. (s.f.). </w:t>
              </w:r>
              <w:r>
                <w:rPr>
                  <w:i/>
                  <w:iCs/>
                  <w:noProof/>
                  <w:lang w:val="es-ES"/>
                </w:rPr>
                <w:t xml:space="preserve">CONTROL CLIMÁTICO EN INVERNADEROS (1ª parte) </w:t>
              </w:r>
              <w:r>
                <w:rPr>
                  <w:noProof/>
                  <w:lang w:val="es-ES"/>
                </w:rPr>
                <w:t>. Obtenido de www.infoagro.com: http://www.infoagro.com/industria_auxiliar/control_climatico.htm</w:t>
              </w:r>
            </w:p>
            <w:p w:rsidR="001F7473" w:rsidRDefault="001F7473" w:rsidP="001F7473">
              <w:pPr>
                <w:pStyle w:val="Bibliografa"/>
                <w:ind w:left="720" w:hanging="720"/>
                <w:rPr>
                  <w:noProof/>
                  <w:lang w:val="es-ES"/>
                </w:rPr>
              </w:pPr>
              <w:r>
                <w:rPr>
                  <w:noProof/>
                  <w:lang w:val="es-ES"/>
                </w:rPr>
                <w:t xml:space="preserve">Ing. Agr. MSc. Eduardo Miserendino, I. A. (Febrero de 2014). </w:t>
              </w:r>
              <w:r>
                <w:rPr>
                  <w:i/>
                  <w:iCs/>
                  <w:noProof/>
                  <w:lang w:val="es-ES"/>
                </w:rPr>
                <w:t>Invernaderos: aspectos básicos sobre.</w:t>
              </w:r>
              <w:r>
                <w:rPr>
                  <w:noProof/>
                  <w:lang w:val="es-ES"/>
                </w:rPr>
                <w:t xml:space="preserve"> Obtenido de Instituto Nacional de Tecnología Agropecuaria: https://inta.gob.ar/sites/default/files/script-tmp-inta_agricultura23_invernadero.pdf</w:t>
              </w:r>
            </w:p>
            <w:p w:rsidR="001F7473" w:rsidRDefault="001F7473" w:rsidP="001F7473">
              <w:pPr>
                <w:pStyle w:val="Bibliografa"/>
                <w:ind w:left="720" w:hanging="720"/>
                <w:rPr>
                  <w:noProof/>
                  <w:lang w:val="es-ES"/>
                </w:rPr>
              </w:pPr>
              <w:r>
                <w:rPr>
                  <w:noProof/>
                  <w:lang w:val="es-ES"/>
                </w:rPr>
                <w:t xml:space="preserve">J. C. Roy, T. B. (s.f.). Convective and Ventilation Transfers in Greenhouses, Part 1: the Greenhouse. </w:t>
              </w:r>
              <w:r>
                <w:rPr>
                  <w:i/>
                  <w:iCs/>
                  <w:noProof/>
                  <w:lang w:val="es-ES"/>
                </w:rPr>
                <w:t>Convective and Ventilation Transfers in Greenhouses, Part 1: the Greenhouse.</w:t>
              </w:r>
              <w:r>
                <w:rPr>
                  <w:noProof/>
                  <w:lang w:val="es-ES"/>
                </w:rPr>
                <w:t xml:space="preserve"> Silsoe Research Institute.</w:t>
              </w:r>
            </w:p>
            <w:p w:rsidR="001F7473" w:rsidRDefault="001F7473" w:rsidP="001F7473">
              <w:pPr>
                <w:pStyle w:val="Bibliografa"/>
                <w:ind w:left="720" w:hanging="720"/>
                <w:rPr>
                  <w:noProof/>
                  <w:lang w:val="es-ES"/>
                </w:rPr>
              </w:pPr>
              <w:r>
                <w:rPr>
                  <w:noProof/>
                  <w:lang w:val="es-ES"/>
                </w:rPr>
                <w:t xml:space="preserve">Lara, E. (23 de Marzo de 2015). </w:t>
              </w:r>
              <w:r>
                <w:rPr>
                  <w:i/>
                  <w:iCs/>
                  <w:noProof/>
                  <w:lang w:val="es-ES"/>
                </w:rPr>
                <w:t>Hetpro</w:t>
              </w:r>
              <w:r>
                <w:rPr>
                  <w:noProof/>
                  <w:lang w:val="es-ES"/>
                </w:rPr>
                <w:t>. Obtenido de https://hetpro-store.com/TUTORIALES/sensor-dht11/</w:t>
              </w:r>
            </w:p>
            <w:p w:rsidR="001F7473" w:rsidRDefault="001F7473" w:rsidP="001F7473">
              <w:pPr>
                <w:pStyle w:val="Bibliografa"/>
                <w:ind w:left="720" w:hanging="720"/>
                <w:rPr>
                  <w:noProof/>
                  <w:lang w:val="es-ES"/>
                </w:rPr>
              </w:pPr>
              <w:r>
                <w:rPr>
                  <w:noProof/>
                  <w:lang w:val="es-ES"/>
                </w:rPr>
                <w:t xml:space="preserve">Lopez, B. (2017 de Noviembre de 2017). </w:t>
              </w:r>
              <w:r>
                <w:rPr>
                  <w:i/>
                  <w:iCs/>
                  <w:noProof/>
                  <w:lang w:val="es-ES"/>
                </w:rPr>
                <w:t>UNCOMO</w:t>
              </w:r>
              <w:r>
                <w:rPr>
                  <w:noProof/>
                  <w:lang w:val="es-ES"/>
                </w:rPr>
                <w:t>. Obtenido de Ventajas y desventajas de los invernaderos: https://negocios.uncomo.com/articulo/ventajas-y-desventajas-de-los-invernaderos-44037.html</w:t>
              </w:r>
            </w:p>
            <w:p w:rsidR="001F7473" w:rsidRDefault="001F7473" w:rsidP="001F7473">
              <w:pPr>
                <w:pStyle w:val="Bibliografa"/>
                <w:ind w:left="720" w:hanging="720"/>
                <w:rPr>
                  <w:noProof/>
                  <w:lang w:val="es-ES"/>
                </w:rPr>
              </w:pPr>
              <w:r>
                <w:rPr>
                  <w:noProof/>
                  <w:lang w:val="es-ES"/>
                </w:rPr>
                <w:t xml:space="preserve">Lorenzo, P. (s.f.). Cuaderno de estudios Agroalimentarios. </w:t>
              </w:r>
              <w:r>
                <w:rPr>
                  <w:i/>
                  <w:iCs/>
                  <w:noProof/>
                  <w:lang w:val="es-ES"/>
                </w:rPr>
                <w:t>EL CULTIVO EN INVERNADERO Y SU RELACIÓN CON EL CLIMA.</w:t>
              </w:r>
              <w:r>
                <w:rPr>
                  <w:noProof/>
                  <w:lang w:val="es-ES"/>
                </w:rPr>
                <w:t xml:space="preserve"> Publicaciones de Cajamar Caja Rural, Almería, España.</w:t>
              </w:r>
            </w:p>
            <w:p w:rsidR="001F7473" w:rsidRDefault="001F7473" w:rsidP="001F7473">
              <w:pPr>
                <w:pStyle w:val="Bibliografa"/>
                <w:ind w:left="720" w:hanging="720"/>
                <w:rPr>
                  <w:noProof/>
                  <w:lang w:val="es-ES"/>
                </w:rPr>
              </w:pPr>
              <w:r>
                <w:rPr>
                  <w:noProof/>
                  <w:lang w:val="es-ES"/>
                </w:rPr>
                <w:t xml:space="preserve">Matich, D. J. (2001). </w:t>
              </w:r>
              <w:r>
                <w:rPr>
                  <w:i/>
                  <w:iCs/>
                  <w:noProof/>
                  <w:lang w:val="es-ES"/>
                </w:rPr>
                <w:t>Redes neuronales: Conceptos básicos y aplicaciones.</w:t>
              </w:r>
              <w:r>
                <w:rPr>
                  <w:noProof/>
                  <w:lang w:val="es-ES"/>
                </w:rPr>
                <w:t xml:space="preserve"> </w:t>
              </w:r>
            </w:p>
            <w:p w:rsidR="001F7473" w:rsidRDefault="001F7473" w:rsidP="001F7473">
              <w:pPr>
                <w:pStyle w:val="Bibliografa"/>
                <w:ind w:left="720" w:hanging="720"/>
                <w:rPr>
                  <w:noProof/>
                  <w:lang w:val="es-ES"/>
                </w:rPr>
              </w:pPr>
              <w:r>
                <w:rPr>
                  <w:noProof/>
                  <w:lang w:val="es-ES"/>
                </w:rPr>
                <w:t xml:space="preserve">Matich, D. J. (s.f.). Redes Neuronales: Conceptos Básicos y aplicaciones. </w:t>
              </w:r>
              <w:r>
                <w:rPr>
                  <w:i/>
                  <w:iCs/>
                  <w:noProof/>
                  <w:lang w:val="es-ES"/>
                </w:rPr>
                <w:t>Redes Neuronales: Conceptos Básicos y aplicaciones.</w:t>
              </w:r>
              <w:r>
                <w:rPr>
                  <w:noProof/>
                  <w:lang w:val="es-ES"/>
                </w:rPr>
                <w:t xml:space="preserve"> Universidad Tecnologica Nacional.</w:t>
              </w:r>
            </w:p>
            <w:p w:rsidR="001F7473" w:rsidRDefault="001F7473" w:rsidP="001F7473">
              <w:pPr>
                <w:pStyle w:val="Bibliografa"/>
                <w:ind w:left="720" w:hanging="720"/>
                <w:rPr>
                  <w:noProof/>
                  <w:lang w:val="es-ES"/>
                </w:rPr>
              </w:pPr>
              <w:r>
                <w:rPr>
                  <w:noProof/>
                  <w:lang w:val="es-ES"/>
                </w:rPr>
                <w:t xml:space="preserve">Morcillo, C. G. (s.f.). </w:t>
              </w:r>
              <w:r>
                <w:rPr>
                  <w:i/>
                  <w:iCs/>
                  <w:noProof/>
                  <w:lang w:val="es-ES"/>
                </w:rPr>
                <w:t>Lógica Difusa.</w:t>
              </w:r>
              <w:r>
                <w:rPr>
                  <w:noProof/>
                  <w:lang w:val="es-ES"/>
                </w:rPr>
                <w:t xml:space="preserve"> Obtenido de Escuela Superor de Informatica.</w:t>
              </w:r>
            </w:p>
            <w:p w:rsidR="001F7473" w:rsidRDefault="001F7473" w:rsidP="001F7473">
              <w:pPr>
                <w:pStyle w:val="Bibliografa"/>
                <w:ind w:left="720" w:hanging="720"/>
                <w:rPr>
                  <w:noProof/>
                  <w:lang w:val="es-ES"/>
                </w:rPr>
              </w:pPr>
              <w:r>
                <w:rPr>
                  <w:i/>
                  <w:iCs/>
                  <w:noProof/>
                  <w:lang w:val="es-ES"/>
                </w:rPr>
                <w:t>Node.js</w:t>
              </w:r>
              <w:r>
                <w:rPr>
                  <w:noProof/>
                  <w:lang w:val="es-ES"/>
                </w:rPr>
                <w:t>. (s.f.). Obtenido de https://nodejs.org</w:t>
              </w:r>
            </w:p>
            <w:p w:rsidR="001F7473" w:rsidRDefault="001F7473" w:rsidP="001F7473">
              <w:pPr>
                <w:pStyle w:val="Bibliografa"/>
                <w:ind w:left="720" w:hanging="720"/>
                <w:rPr>
                  <w:noProof/>
                  <w:lang w:val="es-ES"/>
                </w:rPr>
              </w:pPr>
              <w:r>
                <w:rPr>
                  <w:noProof/>
                  <w:lang w:val="es-ES"/>
                </w:rPr>
                <w:lastRenderedPageBreak/>
                <w:t xml:space="preserve">Novedades Agrícolas. (2016). </w:t>
              </w:r>
              <w:r>
                <w:rPr>
                  <w:i/>
                  <w:iCs/>
                  <w:noProof/>
                  <w:lang w:val="es-ES"/>
                </w:rPr>
                <w:t xml:space="preserve">Invernaderos Automatizados e Inteligentes </w:t>
              </w:r>
              <w:r>
                <w:rPr>
                  <w:noProof/>
                  <w:lang w:val="es-ES"/>
                </w:rPr>
                <w:t>. Obtenido de novedades-agricolas.com: http://www.novedades-agricolas.com/es/invernaderos-automatizados-inteligentes</w:t>
              </w:r>
            </w:p>
            <w:p w:rsidR="001F7473" w:rsidRDefault="001F7473" w:rsidP="001F7473">
              <w:pPr>
                <w:pStyle w:val="Bibliografa"/>
                <w:ind w:left="720" w:hanging="720"/>
                <w:rPr>
                  <w:noProof/>
                  <w:lang w:val="es-ES"/>
                </w:rPr>
              </w:pPr>
              <w:r>
                <w:rPr>
                  <w:noProof/>
                  <w:lang w:val="es-ES"/>
                </w:rPr>
                <w:t xml:space="preserve">PÉREZ PÉREZ ALEJANDRO, M. O. (2017). Prototitpo basado en redes neuronales para monitoreo y predicción de temperatura en invernaderos de los Valles Centrales de Oaxaca. </w:t>
              </w:r>
              <w:r>
                <w:rPr>
                  <w:i/>
                  <w:iCs/>
                  <w:noProof/>
                  <w:lang w:val="es-ES"/>
                </w:rPr>
                <w:t>Revista de Prototipos Tecnológicos</w:t>
              </w:r>
              <w:r>
                <w:rPr>
                  <w:noProof/>
                  <w:lang w:val="es-ES"/>
                </w:rPr>
                <w:t>, 14-23.</w:t>
              </w:r>
            </w:p>
            <w:p w:rsidR="001F7473" w:rsidRDefault="001F7473" w:rsidP="001F7473">
              <w:pPr>
                <w:pStyle w:val="Bibliografa"/>
                <w:ind w:left="720" w:hanging="720"/>
                <w:rPr>
                  <w:noProof/>
                  <w:lang w:val="es-ES"/>
                </w:rPr>
              </w:pPr>
              <w:r>
                <w:rPr>
                  <w:noProof/>
                  <w:lang w:val="es-ES"/>
                </w:rPr>
                <w:t xml:space="preserve">Robinson, J. (12 de Noviembre de 2010). </w:t>
              </w:r>
              <w:r>
                <w:rPr>
                  <w:i/>
                  <w:iCs/>
                  <w:noProof/>
                  <w:lang w:val="es-ES"/>
                </w:rPr>
                <w:t>Controversia: ¿por qué fracasan los invernaderos en México?</w:t>
              </w:r>
              <w:r>
                <w:rPr>
                  <w:noProof/>
                  <w:lang w:val="es-ES"/>
                </w:rPr>
                <w:t xml:space="preserve"> Obtenido de www.hortalizas.com: https://www.hortalizas.com/miscelaneos/controversia-por-que-fracasan-los-invernaderos-en-mexico/</w:t>
              </w:r>
            </w:p>
            <w:p w:rsidR="001F7473" w:rsidRDefault="001F7473" w:rsidP="001F7473">
              <w:pPr>
                <w:pStyle w:val="Bibliografa"/>
                <w:ind w:left="720" w:hanging="720"/>
                <w:rPr>
                  <w:noProof/>
                  <w:lang w:val="es-ES"/>
                </w:rPr>
              </w:pPr>
              <w:r>
                <w:rPr>
                  <w:noProof/>
                  <w:lang w:val="es-ES"/>
                </w:rPr>
                <w:t xml:space="preserve">Romero, L. (27 de agosto de 2018). </w:t>
              </w:r>
              <w:r>
                <w:rPr>
                  <w:i/>
                  <w:iCs/>
                  <w:noProof/>
                  <w:lang w:val="es-ES"/>
                </w:rPr>
                <w:t>Equipo de ENES León, primer lugar en diseño de invernadero.</w:t>
              </w:r>
              <w:r>
                <w:rPr>
                  <w:noProof/>
                  <w:lang w:val="es-ES"/>
                </w:rPr>
                <w:t xml:space="preserve"> Obtenido de http://www.gaceta.unam.mx: http://www.gaceta.unam.mx/equipo-de-enes-leon-primer-lugar-en-diseno-de-invernadero/</w:t>
              </w:r>
            </w:p>
            <w:p w:rsidR="001F7473" w:rsidRDefault="001F7473" w:rsidP="001F7473">
              <w:pPr>
                <w:pStyle w:val="Bibliografa"/>
                <w:ind w:left="720" w:hanging="720"/>
                <w:rPr>
                  <w:noProof/>
                  <w:lang w:val="es-ES"/>
                </w:rPr>
              </w:pPr>
              <w:r>
                <w:rPr>
                  <w:noProof/>
                  <w:lang w:val="es-ES"/>
                </w:rPr>
                <w:t xml:space="preserve">Sampieri, R. H. (2010). METODOLOGÍA DE LA INVESTIGACIÓN. En R. H. Sampieri, </w:t>
              </w:r>
              <w:r>
                <w:rPr>
                  <w:i/>
                  <w:iCs/>
                  <w:noProof/>
                  <w:lang w:val="es-ES"/>
                </w:rPr>
                <w:t>METODOLOGÍA DE LA INVESTIGACIÓN</w:t>
              </w:r>
              <w:r>
                <w:rPr>
                  <w:noProof/>
                  <w:lang w:val="es-ES"/>
                </w:rPr>
                <w:t xml:space="preserve"> (pág. 656). Mc Graw Hi.</w:t>
              </w:r>
            </w:p>
            <w:p w:rsidR="001F7473" w:rsidRDefault="001F7473" w:rsidP="001F7473">
              <w:pPr>
                <w:pStyle w:val="Bibliografa"/>
                <w:ind w:left="720" w:hanging="720"/>
                <w:rPr>
                  <w:noProof/>
                  <w:lang w:val="es-ES"/>
                </w:rPr>
              </w:pPr>
              <w:r>
                <w:rPr>
                  <w:noProof/>
                  <w:lang w:val="es-ES"/>
                </w:rPr>
                <w:t xml:space="preserve">Seginer, I. (s.f.). Structures and Environment: The Penman–Monteith Evapotranspiration Equation as an Element in Greenhouse Ventilation Design. </w:t>
              </w:r>
              <w:r>
                <w:rPr>
                  <w:i/>
                  <w:iCs/>
                  <w:noProof/>
                  <w:lang w:val="es-ES"/>
                </w:rPr>
                <w:t>Structures and Environment: The Penman–Monteith Evapotranspiration Equation as an Element in Greenhouse Ventilation Design.</w:t>
              </w:r>
              <w:r>
                <w:rPr>
                  <w:noProof/>
                  <w:lang w:val="es-ES"/>
                </w:rPr>
                <w:t xml:space="preserve"> Byosistems engineering.</w:t>
              </w:r>
            </w:p>
            <w:p w:rsidR="001F7473" w:rsidRDefault="001F7473" w:rsidP="001F7473">
              <w:pPr>
                <w:pStyle w:val="Bibliografa"/>
                <w:ind w:left="720" w:hanging="720"/>
                <w:rPr>
                  <w:noProof/>
                  <w:lang w:val="es-ES"/>
                </w:rPr>
              </w:pPr>
              <w:r>
                <w:rPr>
                  <w:noProof/>
                  <w:lang w:val="es-ES"/>
                </w:rPr>
                <w:t xml:space="preserve">UNAM. (1 de Agosto de 2018). </w:t>
              </w:r>
              <w:r>
                <w:rPr>
                  <w:i/>
                  <w:iCs/>
                  <w:noProof/>
                  <w:lang w:val="es-ES"/>
                </w:rPr>
                <w:t>DGCS Dirección General de Comunicación Social</w:t>
              </w:r>
              <w:r>
                <w:rPr>
                  <w:noProof/>
                  <w:lang w:val="es-ES"/>
                </w:rPr>
                <w:t>. Obtenido de http://www.dgcs.unam.mx/boletin/bdboletin/2018_461.html</w:t>
              </w:r>
            </w:p>
            <w:p w:rsidR="001F7473" w:rsidRDefault="001F7473" w:rsidP="001F7473">
              <w:pPr>
                <w:pStyle w:val="Bibliografa"/>
                <w:ind w:left="720" w:hanging="720"/>
                <w:rPr>
                  <w:noProof/>
                  <w:lang w:val="es-ES"/>
                </w:rPr>
              </w:pPr>
              <w:r>
                <w:rPr>
                  <w:noProof/>
                  <w:lang w:val="es-ES"/>
                </w:rPr>
                <w:t xml:space="preserve">Xabier Basogain Olabe . (s.f.). REDES NEURONALES ARTIFICIALES Y SUS APLICACIONES. </w:t>
              </w:r>
              <w:r>
                <w:rPr>
                  <w:i/>
                  <w:iCs/>
                  <w:noProof/>
                  <w:lang w:val="es-ES"/>
                </w:rPr>
                <w:t>REDES NEURONALES ARTIFICIALES Y SUS APLICACIONES.</w:t>
              </w:r>
              <w:r>
                <w:rPr>
                  <w:noProof/>
                  <w:lang w:val="es-ES"/>
                </w:rPr>
                <w:t xml:space="preserve"> Escuela Superior de Ingeniería de Bilbao, EHU.</w:t>
              </w:r>
            </w:p>
            <w:p w:rsidR="005F75FB" w:rsidRPr="005F75FB" w:rsidRDefault="005F75FB" w:rsidP="001F7473">
              <w:pPr>
                <w:jc w:val="both"/>
                <w:rPr>
                  <w:sz w:val="24"/>
                  <w:szCs w:val="24"/>
                </w:rPr>
              </w:pPr>
              <w:r w:rsidRPr="00C41BBB">
                <w:rPr>
                  <w:b/>
                  <w:bCs/>
                  <w:sz w:val="24"/>
                  <w:szCs w:val="24"/>
                </w:rPr>
                <w:fldChar w:fldCharType="end"/>
              </w:r>
            </w:p>
          </w:sdtContent>
        </w:sdt>
      </w:sdtContent>
    </w:sdt>
    <w:p w:rsidR="002F5040" w:rsidRDefault="002F5040">
      <w:pPr>
        <w:rPr>
          <w:sz w:val="24"/>
          <w:szCs w:val="24"/>
        </w:rPr>
      </w:pPr>
      <w:r>
        <w:rPr>
          <w:sz w:val="24"/>
          <w:szCs w:val="24"/>
        </w:rPr>
        <w:br w:type="page"/>
      </w:r>
    </w:p>
    <w:p w:rsidR="005F75FB" w:rsidRDefault="002F5040" w:rsidP="008119FA">
      <w:pPr>
        <w:pStyle w:val="Ttulo1"/>
      </w:pPr>
      <w:bookmarkStart w:id="71" w:name="_Toc527634356"/>
      <w:r>
        <w:lastRenderedPageBreak/>
        <w:t>12 Cronograma</w:t>
      </w:r>
      <w:bookmarkEnd w:id="71"/>
    </w:p>
    <w:p w:rsidR="002F5040" w:rsidRDefault="002F5040" w:rsidP="008119FA">
      <w:pPr>
        <w:pStyle w:val="Ttulo1"/>
        <w:rPr>
          <w:szCs w:val="24"/>
        </w:rPr>
      </w:pPr>
    </w:p>
    <w:p w:rsidR="002F5040" w:rsidRDefault="002F5040" w:rsidP="008119FA">
      <w:pPr>
        <w:pStyle w:val="Ttulo1"/>
        <w:rPr>
          <w:szCs w:val="24"/>
        </w:rPr>
      </w:pPr>
    </w:p>
    <w:p w:rsidR="002F5040" w:rsidRDefault="002F5040" w:rsidP="008119FA">
      <w:pPr>
        <w:pStyle w:val="Ttulo1"/>
        <w:rPr>
          <w:szCs w:val="24"/>
        </w:rPr>
      </w:pPr>
    </w:p>
    <w:p w:rsidR="002F5040" w:rsidRDefault="002F5040" w:rsidP="008119FA">
      <w:pPr>
        <w:pStyle w:val="Ttulo1"/>
      </w:pPr>
      <w:bookmarkStart w:id="72" w:name="_Toc527634357"/>
      <w:r>
        <w:t>13 Presupuesto</w:t>
      </w:r>
      <w:bookmarkEnd w:id="72"/>
    </w:p>
    <w:p w:rsidR="002F5040" w:rsidRDefault="002F5040" w:rsidP="008119FA">
      <w:pPr>
        <w:pStyle w:val="Ttulo1"/>
        <w:rPr>
          <w:szCs w:val="24"/>
        </w:rPr>
      </w:pPr>
    </w:p>
    <w:p w:rsidR="002F5040" w:rsidRDefault="002F5040" w:rsidP="008119FA">
      <w:pPr>
        <w:pStyle w:val="Ttulo1"/>
        <w:rPr>
          <w:szCs w:val="24"/>
        </w:rPr>
      </w:pPr>
    </w:p>
    <w:p w:rsidR="002F5040" w:rsidRDefault="002F5040" w:rsidP="008119FA">
      <w:pPr>
        <w:pStyle w:val="Ttulo1"/>
      </w:pPr>
      <w:bookmarkStart w:id="73" w:name="_Toc527634358"/>
      <w:r>
        <w:t>14 Anexos</w:t>
      </w:r>
      <w:bookmarkEnd w:id="73"/>
    </w:p>
    <w:p w:rsidR="002F5040" w:rsidRDefault="002F5040" w:rsidP="005F75FB">
      <w:pPr>
        <w:contextualSpacing w:val="0"/>
        <w:jc w:val="both"/>
        <w:rPr>
          <w:sz w:val="24"/>
          <w:szCs w:val="24"/>
        </w:rPr>
      </w:pPr>
    </w:p>
    <w:p w:rsidR="002F5040" w:rsidRDefault="002F5040" w:rsidP="005F75FB">
      <w:pPr>
        <w:contextualSpacing w:val="0"/>
        <w:jc w:val="both"/>
        <w:rPr>
          <w:sz w:val="24"/>
          <w:szCs w:val="24"/>
        </w:rPr>
      </w:pPr>
    </w:p>
    <w:p w:rsidR="002F5040" w:rsidRDefault="002F5040" w:rsidP="005F75FB">
      <w:pPr>
        <w:contextualSpacing w:val="0"/>
        <w:jc w:val="both"/>
        <w:rPr>
          <w:sz w:val="24"/>
          <w:szCs w:val="24"/>
        </w:rPr>
      </w:pPr>
    </w:p>
    <w:p w:rsidR="002F5040" w:rsidRPr="005F75FB" w:rsidRDefault="002F5040" w:rsidP="005F75FB">
      <w:pPr>
        <w:contextualSpacing w:val="0"/>
        <w:jc w:val="both"/>
        <w:rPr>
          <w:sz w:val="24"/>
          <w:szCs w:val="24"/>
        </w:rPr>
      </w:pPr>
    </w:p>
    <w:sectPr w:rsidR="002F5040" w:rsidRPr="005F75FB" w:rsidSect="00A418C1">
      <w:headerReference w:type="default" r:id="rId16"/>
      <w:footerReference w:type="default" r:id="rId17"/>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91B" w:rsidRDefault="007A791B">
      <w:pPr>
        <w:spacing w:line="240" w:lineRule="auto"/>
      </w:pPr>
      <w:r>
        <w:separator/>
      </w:r>
    </w:p>
  </w:endnote>
  <w:endnote w:type="continuationSeparator" w:id="0">
    <w:p w:rsidR="007A791B" w:rsidRDefault="007A7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93396"/>
      <w:docPartObj>
        <w:docPartGallery w:val="Page Numbers (Bottom of Page)"/>
        <w:docPartUnique/>
      </w:docPartObj>
    </w:sdtPr>
    <w:sdtContent>
      <w:p w:rsidR="00663976" w:rsidRDefault="00663976">
        <w:pPr>
          <w:pStyle w:val="Piedepgina"/>
          <w:jc w:val="right"/>
        </w:pPr>
        <w:r>
          <w:fldChar w:fldCharType="begin"/>
        </w:r>
        <w:r>
          <w:instrText>PAGE   \* MERGEFORMAT</w:instrText>
        </w:r>
        <w:r>
          <w:fldChar w:fldCharType="separate"/>
        </w:r>
        <w:r w:rsidR="00722085" w:rsidRPr="00722085">
          <w:rPr>
            <w:noProof/>
            <w:lang w:val="es-ES"/>
          </w:rPr>
          <w:t>4</w:t>
        </w:r>
        <w:r>
          <w:fldChar w:fldCharType="end"/>
        </w:r>
      </w:p>
    </w:sdtContent>
  </w:sdt>
  <w:p w:rsidR="00663976" w:rsidRDefault="006639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91B" w:rsidRDefault="007A791B">
      <w:pPr>
        <w:spacing w:line="240" w:lineRule="auto"/>
      </w:pPr>
      <w:r>
        <w:separator/>
      </w:r>
    </w:p>
  </w:footnote>
  <w:footnote w:type="continuationSeparator" w:id="0">
    <w:p w:rsidR="007A791B" w:rsidRDefault="007A79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976" w:rsidRDefault="00663976">
    <w:pPr>
      <w:contextualSpacing w:val="0"/>
    </w:pPr>
    <w:r w:rsidRPr="008E77C1">
      <w:rPr>
        <w:noProof/>
        <w:lang w:val="es-ES" w:eastAsia="es-ES"/>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663976" w:rsidRDefault="00663976">
    <w:pPr>
      <w:ind w:right="80"/>
      <w:contextualSpacing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E6B22"/>
    <w:multiLevelType w:val="hybridMultilevel"/>
    <w:tmpl w:val="6E425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1359F"/>
    <w:rsid w:val="000265A2"/>
    <w:rsid w:val="00026AED"/>
    <w:rsid w:val="0002709F"/>
    <w:rsid w:val="00061D39"/>
    <w:rsid w:val="00066C67"/>
    <w:rsid w:val="000947FA"/>
    <w:rsid w:val="00094CE3"/>
    <w:rsid w:val="000C489D"/>
    <w:rsid w:val="000C61BD"/>
    <w:rsid w:val="000D57BA"/>
    <w:rsid w:val="000E2AF6"/>
    <w:rsid w:val="000E7D48"/>
    <w:rsid w:val="00121BAD"/>
    <w:rsid w:val="00125479"/>
    <w:rsid w:val="0014466D"/>
    <w:rsid w:val="001475E2"/>
    <w:rsid w:val="0015195C"/>
    <w:rsid w:val="00176141"/>
    <w:rsid w:val="001778EA"/>
    <w:rsid w:val="001806A0"/>
    <w:rsid w:val="001A3348"/>
    <w:rsid w:val="001B7FF2"/>
    <w:rsid w:val="001C5F3B"/>
    <w:rsid w:val="001C71D9"/>
    <w:rsid w:val="001D41D4"/>
    <w:rsid w:val="001E4601"/>
    <w:rsid w:val="001E5662"/>
    <w:rsid w:val="001E7FAB"/>
    <w:rsid w:val="001F4F8F"/>
    <w:rsid w:val="001F7473"/>
    <w:rsid w:val="0020002B"/>
    <w:rsid w:val="002014DD"/>
    <w:rsid w:val="00201BA5"/>
    <w:rsid w:val="00202F41"/>
    <w:rsid w:val="00203D46"/>
    <w:rsid w:val="0021053C"/>
    <w:rsid w:val="002117A1"/>
    <w:rsid w:val="002124EC"/>
    <w:rsid w:val="00223502"/>
    <w:rsid w:val="00223C9E"/>
    <w:rsid w:val="00247694"/>
    <w:rsid w:val="00256579"/>
    <w:rsid w:val="0027110F"/>
    <w:rsid w:val="002834DC"/>
    <w:rsid w:val="00287D1C"/>
    <w:rsid w:val="0029100E"/>
    <w:rsid w:val="00294F2B"/>
    <w:rsid w:val="002A2FC6"/>
    <w:rsid w:val="002C27D2"/>
    <w:rsid w:val="002C28D2"/>
    <w:rsid w:val="002D5CF9"/>
    <w:rsid w:val="002E5059"/>
    <w:rsid w:val="002E533E"/>
    <w:rsid w:val="002E7F8A"/>
    <w:rsid w:val="002F0490"/>
    <w:rsid w:val="002F0CA6"/>
    <w:rsid w:val="002F5040"/>
    <w:rsid w:val="00300F2B"/>
    <w:rsid w:val="00302DEF"/>
    <w:rsid w:val="00303240"/>
    <w:rsid w:val="0030435C"/>
    <w:rsid w:val="00306486"/>
    <w:rsid w:val="0031053A"/>
    <w:rsid w:val="0032740D"/>
    <w:rsid w:val="00332063"/>
    <w:rsid w:val="0033420E"/>
    <w:rsid w:val="00335051"/>
    <w:rsid w:val="00345A60"/>
    <w:rsid w:val="00362C96"/>
    <w:rsid w:val="003637C1"/>
    <w:rsid w:val="00366265"/>
    <w:rsid w:val="003701C7"/>
    <w:rsid w:val="00372860"/>
    <w:rsid w:val="00372BA7"/>
    <w:rsid w:val="003810B4"/>
    <w:rsid w:val="003828DE"/>
    <w:rsid w:val="00382916"/>
    <w:rsid w:val="0038793C"/>
    <w:rsid w:val="00390BA8"/>
    <w:rsid w:val="003940CB"/>
    <w:rsid w:val="003A0E36"/>
    <w:rsid w:val="003A7DE1"/>
    <w:rsid w:val="003B4EE4"/>
    <w:rsid w:val="003C09EF"/>
    <w:rsid w:val="003D4F81"/>
    <w:rsid w:val="003D748E"/>
    <w:rsid w:val="003E25FF"/>
    <w:rsid w:val="003F5C96"/>
    <w:rsid w:val="003F6A09"/>
    <w:rsid w:val="004053AA"/>
    <w:rsid w:val="004210B5"/>
    <w:rsid w:val="00423226"/>
    <w:rsid w:val="004315A0"/>
    <w:rsid w:val="00444AEB"/>
    <w:rsid w:val="00445888"/>
    <w:rsid w:val="0044755D"/>
    <w:rsid w:val="004500F9"/>
    <w:rsid w:val="00456A14"/>
    <w:rsid w:val="00460565"/>
    <w:rsid w:val="0046340E"/>
    <w:rsid w:val="00476ADA"/>
    <w:rsid w:val="004805EA"/>
    <w:rsid w:val="00493C87"/>
    <w:rsid w:val="00495823"/>
    <w:rsid w:val="004A2CC5"/>
    <w:rsid w:val="004A587A"/>
    <w:rsid w:val="004C48BB"/>
    <w:rsid w:val="004E1611"/>
    <w:rsid w:val="004E5885"/>
    <w:rsid w:val="004E5B81"/>
    <w:rsid w:val="004E5BCC"/>
    <w:rsid w:val="004F4C55"/>
    <w:rsid w:val="0050046A"/>
    <w:rsid w:val="005009D1"/>
    <w:rsid w:val="00514D3C"/>
    <w:rsid w:val="00521A39"/>
    <w:rsid w:val="00524436"/>
    <w:rsid w:val="00545589"/>
    <w:rsid w:val="00545ABD"/>
    <w:rsid w:val="005522CF"/>
    <w:rsid w:val="005575D8"/>
    <w:rsid w:val="00565D5B"/>
    <w:rsid w:val="00567AB8"/>
    <w:rsid w:val="005726E6"/>
    <w:rsid w:val="005730D7"/>
    <w:rsid w:val="00581C10"/>
    <w:rsid w:val="005976E0"/>
    <w:rsid w:val="005B2D2A"/>
    <w:rsid w:val="005B2FF8"/>
    <w:rsid w:val="005C0A8F"/>
    <w:rsid w:val="005C4341"/>
    <w:rsid w:val="005D3F93"/>
    <w:rsid w:val="005F75FB"/>
    <w:rsid w:val="00607053"/>
    <w:rsid w:val="00622CD7"/>
    <w:rsid w:val="0062532F"/>
    <w:rsid w:val="0062644B"/>
    <w:rsid w:val="00634151"/>
    <w:rsid w:val="00663976"/>
    <w:rsid w:val="006732A6"/>
    <w:rsid w:val="006808E4"/>
    <w:rsid w:val="00682993"/>
    <w:rsid w:val="00695179"/>
    <w:rsid w:val="006978CA"/>
    <w:rsid w:val="006A429E"/>
    <w:rsid w:val="006A4F0D"/>
    <w:rsid w:val="006B10A3"/>
    <w:rsid w:val="006C4F85"/>
    <w:rsid w:val="006D143E"/>
    <w:rsid w:val="006E2575"/>
    <w:rsid w:val="006E3934"/>
    <w:rsid w:val="00701D3A"/>
    <w:rsid w:val="0070420A"/>
    <w:rsid w:val="00704509"/>
    <w:rsid w:val="00716D86"/>
    <w:rsid w:val="00721A51"/>
    <w:rsid w:val="00722085"/>
    <w:rsid w:val="007229DE"/>
    <w:rsid w:val="007346AF"/>
    <w:rsid w:val="007415CD"/>
    <w:rsid w:val="00741B88"/>
    <w:rsid w:val="00742764"/>
    <w:rsid w:val="007553B6"/>
    <w:rsid w:val="00762138"/>
    <w:rsid w:val="00774B12"/>
    <w:rsid w:val="00775C54"/>
    <w:rsid w:val="00776CF7"/>
    <w:rsid w:val="007808BA"/>
    <w:rsid w:val="00793BFF"/>
    <w:rsid w:val="007960BC"/>
    <w:rsid w:val="007A791B"/>
    <w:rsid w:val="007B08A6"/>
    <w:rsid w:val="007B0973"/>
    <w:rsid w:val="007D1FC3"/>
    <w:rsid w:val="007D7F39"/>
    <w:rsid w:val="007E2F4D"/>
    <w:rsid w:val="007F696F"/>
    <w:rsid w:val="007F6B92"/>
    <w:rsid w:val="007F79F3"/>
    <w:rsid w:val="008119FA"/>
    <w:rsid w:val="00821C87"/>
    <w:rsid w:val="00833353"/>
    <w:rsid w:val="008402D0"/>
    <w:rsid w:val="008449FC"/>
    <w:rsid w:val="00860E8C"/>
    <w:rsid w:val="008637C8"/>
    <w:rsid w:val="008766EC"/>
    <w:rsid w:val="00887228"/>
    <w:rsid w:val="008B074F"/>
    <w:rsid w:val="008B25B4"/>
    <w:rsid w:val="008C7659"/>
    <w:rsid w:val="008E142A"/>
    <w:rsid w:val="008E77C1"/>
    <w:rsid w:val="008F1B2E"/>
    <w:rsid w:val="008F3C25"/>
    <w:rsid w:val="00900908"/>
    <w:rsid w:val="009018B5"/>
    <w:rsid w:val="00901C8F"/>
    <w:rsid w:val="00902FC9"/>
    <w:rsid w:val="00912CEB"/>
    <w:rsid w:val="00923010"/>
    <w:rsid w:val="009262CA"/>
    <w:rsid w:val="00953E19"/>
    <w:rsid w:val="009757B4"/>
    <w:rsid w:val="00975AF4"/>
    <w:rsid w:val="0098486E"/>
    <w:rsid w:val="00985066"/>
    <w:rsid w:val="00990951"/>
    <w:rsid w:val="009A337B"/>
    <w:rsid w:val="009A5083"/>
    <w:rsid w:val="009A512F"/>
    <w:rsid w:val="009A691E"/>
    <w:rsid w:val="009B3463"/>
    <w:rsid w:val="009C1F92"/>
    <w:rsid w:val="009C4F56"/>
    <w:rsid w:val="009C5E39"/>
    <w:rsid w:val="009D0E08"/>
    <w:rsid w:val="009E1BD9"/>
    <w:rsid w:val="009F2C38"/>
    <w:rsid w:val="00A0251F"/>
    <w:rsid w:val="00A10154"/>
    <w:rsid w:val="00A25A06"/>
    <w:rsid w:val="00A25CF9"/>
    <w:rsid w:val="00A25E38"/>
    <w:rsid w:val="00A37D06"/>
    <w:rsid w:val="00A4102A"/>
    <w:rsid w:val="00A418C1"/>
    <w:rsid w:val="00A428C9"/>
    <w:rsid w:val="00A46C76"/>
    <w:rsid w:val="00A648AF"/>
    <w:rsid w:val="00A66E8B"/>
    <w:rsid w:val="00A7634B"/>
    <w:rsid w:val="00A83F61"/>
    <w:rsid w:val="00AA34D1"/>
    <w:rsid w:val="00AA750E"/>
    <w:rsid w:val="00AB2858"/>
    <w:rsid w:val="00AB5FE4"/>
    <w:rsid w:val="00AC5BBA"/>
    <w:rsid w:val="00AD5253"/>
    <w:rsid w:val="00AD5BE3"/>
    <w:rsid w:val="00AE5C87"/>
    <w:rsid w:val="00AF25A9"/>
    <w:rsid w:val="00B13DFC"/>
    <w:rsid w:val="00B206EB"/>
    <w:rsid w:val="00B304D4"/>
    <w:rsid w:val="00B33606"/>
    <w:rsid w:val="00B42BEB"/>
    <w:rsid w:val="00B5126C"/>
    <w:rsid w:val="00B574F5"/>
    <w:rsid w:val="00B73B14"/>
    <w:rsid w:val="00B75170"/>
    <w:rsid w:val="00B7580D"/>
    <w:rsid w:val="00BA7CE6"/>
    <w:rsid w:val="00BB3710"/>
    <w:rsid w:val="00BB3A65"/>
    <w:rsid w:val="00BB3E44"/>
    <w:rsid w:val="00BB7C8A"/>
    <w:rsid w:val="00BC7A23"/>
    <w:rsid w:val="00BD4201"/>
    <w:rsid w:val="00BE51B0"/>
    <w:rsid w:val="00BF17B8"/>
    <w:rsid w:val="00C014C7"/>
    <w:rsid w:val="00C01DA7"/>
    <w:rsid w:val="00C02FD3"/>
    <w:rsid w:val="00C042B6"/>
    <w:rsid w:val="00C225F6"/>
    <w:rsid w:val="00C22FD8"/>
    <w:rsid w:val="00C36100"/>
    <w:rsid w:val="00C41BBB"/>
    <w:rsid w:val="00C532F8"/>
    <w:rsid w:val="00C547DE"/>
    <w:rsid w:val="00C63529"/>
    <w:rsid w:val="00C65D68"/>
    <w:rsid w:val="00C664E9"/>
    <w:rsid w:val="00C73B39"/>
    <w:rsid w:val="00C75F2E"/>
    <w:rsid w:val="00C76427"/>
    <w:rsid w:val="00C76857"/>
    <w:rsid w:val="00C81724"/>
    <w:rsid w:val="00C8468B"/>
    <w:rsid w:val="00C947FF"/>
    <w:rsid w:val="00CA34E2"/>
    <w:rsid w:val="00CA621D"/>
    <w:rsid w:val="00CD558E"/>
    <w:rsid w:val="00CE5F72"/>
    <w:rsid w:val="00CF26F5"/>
    <w:rsid w:val="00D139E0"/>
    <w:rsid w:val="00D13D39"/>
    <w:rsid w:val="00D16D37"/>
    <w:rsid w:val="00D3324D"/>
    <w:rsid w:val="00D43610"/>
    <w:rsid w:val="00D43EDE"/>
    <w:rsid w:val="00D4645B"/>
    <w:rsid w:val="00D51673"/>
    <w:rsid w:val="00D55D5B"/>
    <w:rsid w:val="00D61F77"/>
    <w:rsid w:val="00DA6529"/>
    <w:rsid w:val="00DB06CB"/>
    <w:rsid w:val="00DB6FF3"/>
    <w:rsid w:val="00DD0664"/>
    <w:rsid w:val="00DD7EB5"/>
    <w:rsid w:val="00DE5B47"/>
    <w:rsid w:val="00DE6F86"/>
    <w:rsid w:val="00DF572D"/>
    <w:rsid w:val="00E16E72"/>
    <w:rsid w:val="00E23B6C"/>
    <w:rsid w:val="00E27FFA"/>
    <w:rsid w:val="00E32CDA"/>
    <w:rsid w:val="00E37CB0"/>
    <w:rsid w:val="00E44887"/>
    <w:rsid w:val="00E52CDC"/>
    <w:rsid w:val="00E67761"/>
    <w:rsid w:val="00E8243E"/>
    <w:rsid w:val="00EA2367"/>
    <w:rsid w:val="00EC31A5"/>
    <w:rsid w:val="00EC34FF"/>
    <w:rsid w:val="00EC3592"/>
    <w:rsid w:val="00EC6338"/>
    <w:rsid w:val="00ED71B9"/>
    <w:rsid w:val="00F16A24"/>
    <w:rsid w:val="00F25DB1"/>
    <w:rsid w:val="00F2688B"/>
    <w:rsid w:val="00F33C69"/>
    <w:rsid w:val="00F35A1C"/>
    <w:rsid w:val="00F40198"/>
    <w:rsid w:val="00F55498"/>
    <w:rsid w:val="00F7122E"/>
    <w:rsid w:val="00F71A29"/>
    <w:rsid w:val="00F86D49"/>
    <w:rsid w:val="00F95919"/>
    <w:rsid w:val="00FC7680"/>
    <w:rsid w:val="00FD0433"/>
    <w:rsid w:val="00FD2572"/>
    <w:rsid w:val="00FD4478"/>
    <w:rsid w:val="00FD4768"/>
    <w:rsid w:val="00FD6801"/>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A83F61"/>
    <w:pPr>
      <w:keepNext/>
      <w:keepLines/>
      <w:spacing w:before="400" w:after="120"/>
      <w:outlineLvl w:val="0"/>
    </w:pPr>
    <w:rPr>
      <w:b/>
      <w:sz w:val="24"/>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A83F61"/>
    <w:rPr>
      <w:b/>
      <w:sz w:val="24"/>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de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next w:val="Normal"/>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17704299">
      <w:bodyDiv w:val="1"/>
      <w:marLeft w:val="0"/>
      <w:marRight w:val="0"/>
      <w:marTop w:val="0"/>
      <w:marBottom w:val="0"/>
      <w:divBdr>
        <w:top w:val="none" w:sz="0" w:space="0" w:color="auto"/>
        <w:left w:val="none" w:sz="0" w:space="0" w:color="auto"/>
        <w:bottom w:val="none" w:sz="0" w:space="0" w:color="auto"/>
        <w:right w:val="none" w:sz="0" w:space="0" w:color="auto"/>
      </w:divBdr>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3322260">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2783315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3673910">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4546306">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498279386">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6965770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3053711">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6832852">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6516611">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66458731">
      <w:bodyDiv w:val="1"/>
      <w:marLeft w:val="0"/>
      <w:marRight w:val="0"/>
      <w:marTop w:val="0"/>
      <w:marBottom w:val="0"/>
      <w:divBdr>
        <w:top w:val="none" w:sz="0" w:space="0" w:color="auto"/>
        <w:left w:val="none" w:sz="0" w:space="0" w:color="auto"/>
        <w:bottom w:val="none" w:sz="0" w:space="0" w:color="auto"/>
        <w:right w:val="none" w:sz="0" w:space="0" w:color="auto"/>
      </w:divBdr>
    </w:div>
    <w:div w:id="779376010">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80046451">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895896138">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35158354">
      <w:bodyDiv w:val="1"/>
      <w:marLeft w:val="0"/>
      <w:marRight w:val="0"/>
      <w:marTop w:val="0"/>
      <w:marBottom w:val="0"/>
      <w:divBdr>
        <w:top w:val="none" w:sz="0" w:space="0" w:color="auto"/>
        <w:left w:val="none" w:sz="0" w:space="0" w:color="auto"/>
        <w:bottom w:val="none" w:sz="0" w:space="0" w:color="auto"/>
        <w:right w:val="none" w:sz="0" w:space="0" w:color="auto"/>
      </w:divBdr>
    </w:div>
    <w:div w:id="1043142127">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55994714">
      <w:bodyDiv w:val="1"/>
      <w:marLeft w:val="0"/>
      <w:marRight w:val="0"/>
      <w:marTop w:val="0"/>
      <w:marBottom w:val="0"/>
      <w:divBdr>
        <w:top w:val="none" w:sz="0" w:space="0" w:color="auto"/>
        <w:left w:val="none" w:sz="0" w:space="0" w:color="auto"/>
        <w:bottom w:val="none" w:sz="0" w:space="0" w:color="auto"/>
        <w:right w:val="none" w:sz="0" w:space="0" w:color="auto"/>
      </w:divBdr>
    </w:div>
    <w:div w:id="1161190988">
      <w:bodyDiv w:val="1"/>
      <w:marLeft w:val="0"/>
      <w:marRight w:val="0"/>
      <w:marTop w:val="0"/>
      <w:marBottom w:val="0"/>
      <w:divBdr>
        <w:top w:val="none" w:sz="0" w:space="0" w:color="auto"/>
        <w:left w:val="none" w:sz="0" w:space="0" w:color="auto"/>
        <w:bottom w:val="none" w:sz="0" w:space="0" w:color="auto"/>
        <w:right w:val="none" w:sz="0" w:space="0" w:color="auto"/>
      </w:divBdr>
    </w:div>
    <w:div w:id="1187017251">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51106356">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391729494">
      <w:bodyDiv w:val="1"/>
      <w:marLeft w:val="0"/>
      <w:marRight w:val="0"/>
      <w:marTop w:val="0"/>
      <w:marBottom w:val="0"/>
      <w:divBdr>
        <w:top w:val="none" w:sz="0" w:space="0" w:color="auto"/>
        <w:left w:val="none" w:sz="0" w:space="0" w:color="auto"/>
        <w:bottom w:val="none" w:sz="0" w:space="0" w:color="auto"/>
        <w:right w:val="none" w:sz="0" w:space="0" w:color="auto"/>
      </w:divBdr>
    </w:div>
    <w:div w:id="1403721787">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6873650">
      <w:bodyDiv w:val="1"/>
      <w:marLeft w:val="0"/>
      <w:marRight w:val="0"/>
      <w:marTop w:val="0"/>
      <w:marBottom w:val="0"/>
      <w:divBdr>
        <w:top w:val="none" w:sz="0" w:space="0" w:color="auto"/>
        <w:left w:val="none" w:sz="0" w:space="0" w:color="auto"/>
        <w:bottom w:val="none" w:sz="0" w:space="0" w:color="auto"/>
        <w:right w:val="none" w:sz="0" w:space="0" w:color="auto"/>
      </w:divBdr>
    </w:div>
    <w:div w:id="1457334488">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76946250">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47908418">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418660">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33577371">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4077195">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884169955">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3516931">
      <w:bodyDiv w:val="1"/>
      <w:marLeft w:val="0"/>
      <w:marRight w:val="0"/>
      <w:marTop w:val="0"/>
      <w:marBottom w:val="0"/>
      <w:divBdr>
        <w:top w:val="none" w:sz="0" w:space="0" w:color="auto"/>
        <w:left w:val="none" w:sz="0" w:space="0" w:color="auto"/>
        <w:bottom w:val="none" w:sz="0" w:space="0" w:color="auto"/>
        <w:right w:val="none" w:sz="0" w:space="0" w:color="auto"/>
      </w:divBdr>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10587861">
      <w:bodyDiv w:val="1"/>
      <w:marLeft w:val="0"/>
      <w:marRight w:val="0"/>
      <w:marTop w:val="0"/>
      <w:marBottom w:val="0"/>
      <w:divBdr>
        <w:top w:val="none" w:sz="0" w:space="0" w:color="auto"/>
        <w:left w:val="none" w:sz="0" w:space="0" w:color="auto"/>
        <w:bottom w:val="none" w:sz="0" w:space="0" w:color="auto"/>
        <w:right w:val="none" w:sz="0" w:space="0" w:color="auto"/>
      </w:divBdr>
    </w:div>
    <w:div w:id="2117863284">
      <w:bodyDiv w:val="1"/>
      <w:marLeft w:val="0"/>
      <w:marRight w:val="0"/>
      <w:marTop w:val="0"/>
      <w:marBottom w:val="0"/>
      <w:divBdr>
        <w:top w:val="none" w:sz="0" w:space="0" w:color="auto"/>
        <w:left w:val="none" w:sz="0" w:space="0" w:color="auto"/>
        <w:bottom w:val="none" w:sz="0" w:space="0" w:color="auto"/>
        <w:right w:val="none" w:sz="0" w:space="0" w:color="auto"/>
      </w:divBdr>
    </w:div>
    <w:div w:id="2118913934">
      <w:bodyDiv w:val="1"/>
      <w:marLeft w:val="0"/>
      <w:marRight w:val="0"/>
      <w:marTop w:val="0"/>
      <w:marBottom w:val="0"/>
      <w:divBdr>
        <w:top w:val="none" w:sz="0" w:space="0" w:color="auto"/>
        <w:left w:val="none" w:sz="0" w:space="0" w:color="auto"/>
        <w:bottom w:val="none" w:sz="0" w:space="0" w:color="auto"/>
        <w:right w:val="none" w:sz="0" w:space="0" w:color="auto"/>
      </w:divBdr>
    </w:div>
    <w:div w:id="2119985811">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3</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25</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10</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17</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22</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20</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19</b:RefOrder>
  </b:Source>
  <b:Source>
    <b:Tag>Eco17</b:Tag>
    <b:SourceType>InternetSite</b:SourceType>
    <b:Guid>{5FDC0CFD-B13C-4AB2-AE69-C268D6F67487}</b:Guid>
    <b:Title>EcoInventos</b:Title>
    <b:Year>2017</b:Year>
    <b:Month>06</b:Month>
    <b:Day>07</b:Day>
    <b:URL>https://ecoinventos.com/efecto-invernadero/</b:URL>
    <b:RefOrder>26</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24</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27</b:RefOrder>
  </b:Source>
  <b:Source>
    <b:Tag>Ard</b:Tag>
    <b:SourceType>InternetSite</b:SourceType>
    <b:Guid>{EBA24BA8-E2BB-4F4F-99C9-7AE2B7F1BBAA}</b:Guid>
    <b:Title>Arduino.cl</b:Title>
    <b:URL>http://arduino.cl/arduino-uno/</b:URL>
    <b:RefOrder>28</b:RefOrder>
  </b:Source>
  <b:Source>
    <b:Tag>Nod</b:Tag>
    <b:SourceType>InternetSite</b:SourceType>
    <b:Guid>{8B05BCC1-1940-4937-8317-45BA6B10DD49}</b:Guid>
    <b:Title>Node.js</b:Title>
    <b:URL>https://nodejs.org</b:URL>
    <b:RefOrder>29</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30</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4</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8</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5</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7</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6</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9</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11</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12</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13</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14</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21</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16</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15</b:RefOrder>
  </b:Source>
  <b:Source>
    <b:Tag>Jim10</b:Tag>
    <b:SourceType>InternetSite</b:SourceType>
    <b:Guid>{9CDC6BC6-9E8C-4A85-9305-DEE316F69300}</b:Guid>
    <b:Author>
      <b:Author>
        <b:NameList>
          <b:Person>
            <b:Last>Robinson</b:Last>
            <b:First>Jim</b:First>
          </b:Person>
        </b:NameList>
      </b:Author>
    </b:Author>
    <b:Title>Controversia: ¿por qué fracasan los invernaderos en México?</b:Title>
    <b:InternetSiteTitle>www.hortalizas.com</b:InternetSiteTitle>
    <b:Year>2010</b:Year>
    <b:Month>Noviembre</b:Month>
    <b:Day>12</b:Day>
    <b:URL>https://www.hortalizas.com/miscelaneos/controversia-por-que-fracasan-los-invernaderos-en-mexico/</b:URL>
    <b:RefOrder>2</b:RefOrder>
  </b:Source>
  <b:Source>
    <b:Tag>Dam</b:Tag>
    <b:SourceType>Art</b:SourceType>
    <b:Guid>{782B9198-2A5A-4C97-A724-1DBA7FA19656}</b:Guid>
    <b:Author>
      <b:Artist>
        <b:NameList>
          <b:Person>
            <b:Last>Matich</b:Last>
            <b:First>Damián</b:First>
            <b:Middle>Jorge</b:Middle>
          </b:Person>
        </b:NameList>
      </b:Artist>
    </b:Author>
    <b:Title>Redes Neuronales: Conceptos Básicos y aplicaciones</b:Title>
    <b:Institution>Universidad Tecnologica Nacional</b:Institution>
    <b:PublicationTitle>Redes Neuronales: Conceptos Básicos y aplicaciones</b:PublicationTitle>
    <b:RefOrder>18</b:RefOrder>
  </b:Source>
  <b:Source>
    <b:Tag>Xab</b:Tag>
    <b:SourceType>Art</b:SourceType>
    <b:Guid>{AC1805A1-9156-457D-8627-86CEA8916EF7}</b:Guid>
    <b:Author>
      <b:Artist>
        <b:NameList>
          <b:Person>
            <b:Last>Xabier Basogain Olabe </b:Last>
          </b:Person>
        </b:NameList>
      </b:Artist>
    </b:Author>
    <b:Title>REDES NEURONALES ARTIFICIALES Y SUS APLICACIONES</b:Title>
    <b:Institution>Escuela Superior de Ingeniería de Bilbao, EHU</b:Institution>
    <b:PublicationTitle>REDES NEURONALES ARTIFICIALES Y SUS APLICACIONES</b:PublicationTitle>
    <b:RefOrder>23</b:RefOrder>
  </b:Source>
</b:Sources>
</file>

<file path=customXml/itemProps1.xml><?xml version="1.0" encoding="utf-8"?>
<ds:datastoreItem xmlns:ds="http://schemas.openxmlformats.org/officeDocument/2006/customXml" ds:itemID="{21A50845-018A-4A25-B63C-2B017CFE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6472</Words>
  <Characters>35602</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Mary Mendoza</cp:lastModifiedBy>
  <cp:revision>2</cp:revision>
  <cp:lastPrinted>2018-09-24T18:59:00Z</cp:lastPrinted>
  <dcterms:created xsi:type="dcterms:W3CDTF">2018-10-18T19:02:00Z</dcterms:created>
  <dcterms:modified xsi:type="dcterms:W3CDTF">2018-10-18T19:02:00Z</dcterms:modified>
</cp:coreProperties>
</file>