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737CF" w14:textId="79B9187F" w:rsidR="001E46C9" w:rsidRPr="00C37A3D" w:rsidRDefault="00885AB4" w:rsidP="00885AB4">
      <w:pPr>
        <w:jc w:val="both"/>
        <w:rPr>
          <w:rFonts w:ascii="Arial" w:hAnsi="Arial" w:cs="Arial"/>
          <w:b/>
          <w:bCs/>
        </w:rPr>
        <w:keepNext/>
      </w:pPr>
      <w:r w:rsidRPr="00C37A3D">
        <w:rPr>
          <w:rFonts w:ascii="Arial" w:hAnsi="Arial" w:cs="Arial"/>
          <w:b/>
          <w:bCs/>
        </w:rPr>
        <w:t xml:space="preserve">Modelado </w:t>
      </w:r>
    </w:p>
    <w:p w14:paraId="07431206" w14:textId="77777777" w:rsidR="00885AB4" w:rsidRPr="00885AB4" w:rsidRDefault="00885AB4" w:rsidP="00885AB4">
      <w:pPr>
        <w:jc w:val="both"/>
        <w:rPr>
          <w:rFonts w:ascii="Arial" w:hAnsi="Arial" w:cs="Arial"/>
          <w:b/>
          <w:bCs/>
        </w:rPr>
        <w:keepNext/>
      </w:pPr>
      <w:r w:rsidRPr="00885AB4">
        <w:rPr>
          <w:rFonts w:ascii="Arial" w:hAnsi="Arial" w:cs="Arial"/>
          <w:b/>
          <w:bCs/>
        </w:rPr>
        <w:t>1. Técnica de modelado seleccionada</w:t>
      </w:r>
    </w:p>
    <w:p w14:paraId="331729E0" w14:textId="77777777" w:rsidR="00885AB4" w:rsidRPr="00885AB4" w:rsidRDefault="00885AB4" w:rsidP="00885AB4">
      <w:pPr>
        <w:jc w:val="both"/>
        <w:rPr>
          <w:rFonts w:ascii="Arial" w:hAnsi="Arial" w:cs="Arial"/>
        </w:rPr>
      </w:pPr>
      <w:r w:rsidRPr="00885AB4">
        <w:rPr>
          <w:rFonts w:ascii="Arial" w:hAnsi="Arial" w:cs="Arial"/>
        </w:rPr>
        <w:t>En el proyecto de sistema inteligente de inventario para un taller mecánico se seleccionaron diferentes técnicas de modelado de acuerdo con las necesidades de cada componente. Estas técnicas permiten abordar problemas relacionados con la identificación de empleados, la estimación del consumo de productos, la detección de movimientos inusuales y la interpretación de consultas mediante el asistente virtual JARVIS.</w:t>
      </w:r>
    </w:p>
    <w:p w14:paraId="331729E0" w14:textId="77777777" w:rsidR="00885AB4" w:rsidRPr="00885AB4" w:rsidRDefault="00885AB4" w:rsidP="00885AB4">
      <w:pPr>
        <w:jc w:val="both"/>
        <w:rPr>
          <w:rFonts w:ascii="Arial" w:hAnsi="Arial" w:cs="Arial"/>
        </w:rPr>
      </w:pPr>
      <w:r w:rsidRPr="00885AB4">
        <w:rPr>
          <w:rFonts w:ascii="Arial" w:hAnsi="Arial" w:cs="Arial"/>
        </w:rPr>
        <w:t xml:space="preserve">El proyecto representa un taller hipotético y utiliza registros de inventario simulados. Esta revisión distingue las funciones implementadas de los resultados comprobados y de las actividades todavía pendientes.</w:t>
      </w:r>
    </w:p>
    <w:p w14:paraId="1AAE4AF9" w14:textId="77777777" w:rsidR="00885AB4" w:rsidRPr="00885AB4" w:rsidRDefault="00885AB4" w:rsidP="00885AB4">
      <w:pPr>
        <w:jc w:val="both"/>
        <w:rPr>
          <w:rFonts w:ascii="Arial" w:hAnsi="Arial" w:cs="Arial"/>
        </w:rPr>
      </w:pPr>
      <w:r w:rsidRPr="00885AB4">
        <w:rPr>
          <w:rFonts w:ascii="Arial" w:hAnsi="Arial" w:cs="Arial"/>
        </w:rPr>
        <w:t>Las técnicas implementadas son las siguientes:</w:t>
      </w:r>
    </w:p>
    <w:p w14:paraId="2B7EE8B5" w14:textId="77777777" w:rsidR="00885AB4" w:rsidRPr="00885AB4" w:rsidRDefault="00885AB4" w:rsidP="00885AB4">
      <w:pPr>
        <w:jc w:val="both"/>
        <w:rPr>
          <w:rFonts w:ascii="Arial" w:hAnsi="Arial" w:cs="Arial"/>
          <w:b/>
          <w:bCs/>
        </w:rPr>
        <w:keepNext/>
      </w:pPr>
      <w:r w:rsidRPr="00885AB4">
        <w:rPr>
          <w:rFonts w:ascii="Arial" w:hAnsi="Arial" w:cs="Arial"/>
          <w:b/>
          <w:bCs/>
        </w:rPr>
        <w:t xml:space="preserve">a) Reconocimiento facial: YuNet, </w:t>
      </w:r>
      <w:proofErr w:type="spellStart"/>
      <w:r w:rsidRPr="00885AB4">
        <w:rPr>
          <w:rFonts w:ascii="Arial" w:hAnsi="Arial" w:cs="Arial"/>
          <w:b/>
          <w:bCs/>
        </w:rPr>
        <w:t>SFace</w:t>
      </w:r>
      <w:proofErr w:type="spellEnd"/>
      <w:r w:rsidRPr="00885AB4">
        <w:rPr>
          <w:rFonts w:ascii="Arial" w:hAnsi="Arial" w:cs="Arial"/>
          <w:b/>
          <w:bCs/>
        </w:rPr>
        <w:t xml:space="preserve"> y red neuronal convolucional (CNN).</w:t>
      </w:r>
    </w:p>
    <w:p w14:paraId="3EB22EB6" w14:textId="77777777" w:rsidR="00885AB4" w:rsidRPr="00885AB4" w:rsidRDefault="00885AB4" w:rsidP="00885AB4">
      <w:pPr>
        <w:jc w:val="both"/>
        <w:rPr>
          <w:rFonts w:ascii="Arial" w:hAnsi="Arial" w:cs="Arial"/>
        </w:rPr>
      </w:pPr>
      <w:r w:rsidRPr="00885AB4">
        <w:rPr>
          <w:rFonts w:ascii="Arial" w:hAnsi="Arial" w:cs="Arial"/>
        </w:rPr>
        <w:t xml:space="preserve">Se utiliza YuNet para detectar los rostros en las imágenes y </w:t>
      </w:r>
      <w:proofErr w:type="spellStart"/>
      <w:r w:rsidRPr="00885AB4">
        <w:rPr>
          <w:rFonts w:ascii="Arial" w:hAnsi="Arial" w:cs="Arial"/>
        </w:rPr>
        <w:t>SFace</w:t>
      </w:r>
      <w:proofErr w:type="spellEnd"/>
      <w:r w:rsidRPr="00885AB4">
        <w:rPr>
          <w:rFonts w:ascii="Arial" w:hAnsi="Arial" w:cs="Arial"/>
        </w:rPr>
        <w:t xml:space="preserve"> para extraer sus características y compararlas con las representaciones almacenadas en la galería facial del sistema. Como alternativa, se dispone de una CNN entrenada con imágenes de las identidades registradas, capaz de clasificar los rostros entre las categorías conocidas.</w:t>
      </w:r>
    </w:p>
    <w:p w14:paraId="54B6D67B" w14:textId="77777777" w:rsidR="00885AB4" w:rsidRPr="00885AB4" w:rsidRDefault="00885AB4" w:rsidP="00885AB4">
      <w:pPr>
        <w:jc w:val="both"/>
        <w:rPr>
          <w:rFonts w:ascii="Arial" w:hAnsi="Arial" w:cs="Arial"/>
          <w:b/>
          <w:bCs/>
        </w:rPr>
        <w:keepNext/>
      </w:pPr>
      <w:r w:rsidRPr="00885AB4">
        <w:rPr>
          <w:rFonts w:ascii="Arial" w:hAnsi="Arial" w:cs="Arial"/>
          <w:b/>
          <w:bCs/>
        </w:rPr>
        <w:t>b) Predicción del inventario: consumo diario promedio y regresión lineal.</w:t>
      </w:r>
    </w:p>
    <w:p w14:paraId="054F08C6" w14:textId="77777777" w:rsidR="00885AB4" w:rsidRPr="00885AB4" w:rsidRDefault="00885AB4" w:rsidP="00885AB4">
      <w:pPr>
        <w:jc w:val="both"/>
        <w:rPr>
          <w:rFonts w:ascii="Arial" w:hAnsi="Arial" w:cs="Arial"/>
        </w:rPr>
      </w:pPr>
      <w:r w:rsidRPr="00885AB4">
        <w:rPr>
          <w:rFonts w:ascii="Arial" w:hAnsi="Arial" w:cs="Arial"/>
        </w:rPr>
        <w:t xml:space="preserve">Se utiliza el consumo diario promedio como método principal para estimar la cobertura de las existencias y la posible fecha de agotamiento de los productos. Además, se emplea la regresión lineal como técnica auxiliar para estimar el consumo del día siguiente. </w:t>
      </w:r>
    </w:p>
    <w:p w14:paraId="40EC02CE" w14:textId="77777777" w:rsidR="00885AB4" w:rsidRPr="00885AB4" w:rsidRDefault="00885AB4" w:rsidP="00885AB4">
      <w:pPr>
        <w:jc w:val="both"/>
        <w:rPr>
          <w:rFonts w:ascii="Arial" w:hAnsi="Arial" w:cs="Arial"/>
          <w:b/>
          <w:bCs/>
        </w:rPr>
        <w:keepNext/>
      </w:pPr>
      <w:r w:rsidRPr="00885AB4">
        <w:rPr>
          <w:rFonts w:ascii="Arial" w:hAnsi="Arial" w:cs="Arial"/>
          <w:b/>
          <w:bCs/>
        </w:rPr>
        <w:t>c) Detección de anomalías: análisis estadístico.</w:t>
      </w:r>
    </w:p>
    <w:p w14:paraId="3934724D" w14:textId="77777777" w:rsidR="00885AB4" w:rsidRPr="00885AB4" w:rsidRDefault="00885AB4" w:rsidP="00885AB4">
      <w:pPr>
        <w:jc w:val="both"/>
        <w:rPr>
          <w:rFonts w:ascii="Arial" w:hAnsi="Arial" w:cs="Arial"/>
        </w:rPr>
      </w:pPr>
      <w:r w:rsidRPr="00885AB4">
        <w:rPr>
          <w:rFonts w:ascii="Arial" w:hAnsi="Arial" w:cs="Arial"/>
        </w:rPr>
        <w:t xml:space="preserve">Se aplica un método estadístico que compara la cantidad de cada movimiento con el historial anterior del mismo producto y tipo de movimiento. Mediante el promedio, la desviación estándar y un umbral de sensibilidad, el sistema identifica cantidades que presentan un comportamiento inusual. </w:t>
      </w:r>
    </w:p>
    <w:p w14:paraId="415F3E41" w14:textId="77777777" w:rsidR="00885AB4" w:rsidRPr="00885AB4" w:rsidRDefault="00885AB4" w:rsidP="00885AB4">
      <w:pPr>
        <w:jc w:val="both"/>
        <w:rPr>
          <w:rFonts w:ascii="Arial" w:hAnsi="Arial" w:cs="Arial"/>
          <w:b/>
          <w:bCs/>
        </w:rPr>
        <w:keepNext/>
      </w:pPr>
      <w:r w:rsidRPr="00885AB4">
        <w:rPr>
          <w:rFonts w:ascii="Arial" w:hAnsi="Arial" w:cs="Arial"/>
          <w:b/>
          <w:bCs/>
        </w:rPr>
        <w:t>d) Procesamiento del lenguaje natural: TF-IDF y regresión logística.</w:t>
      </w:r>
    </w:p>
    <w:p w14:paraId="7DE40FF6" w14:textId="77777777" w:rsidR="00885AB4" w:rsidRPr="00885AB4" w:rsidRDefault="00885AB4" w:rsidP="00885AB4">
      <w:pPr>
        <w:jc w:val="both"/>
        <w:rPr>
          <w:rFonts w:ascii="Arial" w:hAnsi="Arial" w:cs="Arial"/>
        </w:rPr>
      </w:pPr>
      <w:r w:rsidRPr="00885AB4">
        <w:rPr>
          <w:rFonts w:ascii="Arial" w:hAnsi="Arial" w:cs="Arial"/>
        </w:rPr>
        <w:t xml:space="preserve">Se utiliza TF-IDF para representar las características de las consultas textuales y la regresión logística para clasificarlas según la intención del usuario. Este procedimiento se complementa con </w:t>
      </w:r>
      <w:proofErr w:type="spellStart"/>
      <w:r w:rsidRPr="00885AB4">
        <w:rPr>
          <w:rFonts w:ascii="Arial" w:hAnsi="Arial" w:cs="Arial"/>
        </w:rPr>
        <w:t>RapidFuzz</w:t>
      </w:r>
      <w:proofErr w:type="spellEnd"/>
      <w:r w:rsidRPr="00885AB4">
        <w:rPr>
          <w:rFonts w:ascii="Arial" w:hAnsi="Arial" w:cs="Arial"/>
        </w:rPr>
        <w:t xml:space="preserve"> para buscar coincidencias aproximadas, patrones para extraer entidades y reglas de respaldo que facilitan la interpretación de las solicitudes dirigidas al asistente JARVIS. </w:t>
      </w:r>
    </w:p>
    <w:p w14:paraId="4BB7DCC8" w14:textId="77777777" w:rsidR="00885AB4" w:rsidRPr="00885AB4" w:rsidRDefault="00885AB4" w:rsidP="00885AB4">
      <w:pPr>
        <w:jc w:val="both"/>
        <w:rPr>
          <w:rFonts w:ascii="Arial" w:hAnsi="Arial" w:cs="Arial"/>
        </w:rPr>
      </w:pPr>
      <w:r w:rsidRPr="00885AB4">
        <w:rPr>
          <w:rFonts w:ascii="Arial" w:hAnsi="Arial" w:cs="Arial"/>
        </w:rPr>
        <w:t xml:space="preserve">En conjunto, estas técnicas fueron seleccionadas para responder a las necesidades específicas del sistema, combinando modelos de aprendizaje automático, modelos </w:t>
      </w:r>
      <w:proofErr w:type="spellStart"/>
      <w:r w:rsidRPr="00885AB4">
        <w:rPr>
          <w:rFonts w:ascii="Arial" w:hAnsi="Arial" w:cs="Arial"/>
        </w:rPr>
        <w:t>preentrenados</w:t>
      </w:r>
      <w:proofErr w:type="spellEnd"/>
      <w:r w:rsidRPr="00885AB4">
        <w:rPr>
          <w:rFonts w:ascii="Arial" w:hAnsi="Arial" w:cs="Arial"/>
        </w:rPr>
        <w:t xml:space="preserve"> y métodos estadísticos. Su implementación permite incorporar capacidades de reconocimiento, análisis y asistencia en la gestión del inventario. No </w:t>
      </w:r>
      <w:r w:rsidRPr="00885AB4">
        <w:rPr>
          <w:rFonts w:ascii="Arial" w:hAnsi="Arial" w:cs="Arial"/>
        </w:rPr>
        <w:lastRenderedPageBreak/>
        <w:t>obstante, la selección técnica no implica que todas las alternativas hayan sido comparadas experimentalmente ni que todos los componentes hayan alcanzado una validación suficiente para su funcionamiento operativo.</w:t>
      </w:r>
    </w:p>
    <w:p w14:paraId="73FF1CE0" w14:textId="77777777" w:rsidR="00885AB4" w:rsidRPr="00885AB4" w:rsidRDefault="00885AB4" w:rsidP="00885AB4">
      <w:pPr>
        <w:jc w:val="both"/>
        <w:rPr>
          <w:rFonts w:ascii="Arial" w:hAnsi="Arial" w:cs="Arial"/>
          <w:b/>
          <w:bCs/>
        </w:rPr>
        <w:keepNext/>
      </w:pPr>
      <w:r w:rsidRPr="00885AB4">
        <w:rPr>
          <w:rFonts w:ascii="Arial" w:hAnsi="Arial" w:cs="Arial"/>
          <w:b/>
          <w:bCs/>
        </w:rPr>
        <w:t>2. Justificación del algoritmo</w:t>
      </w:r>
    </w:p>
    <w:p w14:paraId="1D03AA66" w14:textId="77777777" w:rsidR="00885AB4" w:rsidRPr="00885AB4" w:rsidRDefault="00885AB4" w:rsidP="00885AB4">
      <w:pPr>
        <w:jc w:val="both"/>
        <w:rPr>
          <w:rFonts w:ascii="Arial" w:hAnsi="Arial" w:cs="Arial"/>
        </w:rPr>
      </w:pPr>
      <w:r w:rsidRPr="00885AB4">
        <w:rPr>
          <w:rFonts w:ascii="Arial" w:hAnsi="Arial" w:cs="Arial"/>
        </w:rPr>
        <w:t>La selección de las técnicas de modelado del sistema inteligente de inventario se fundamenta en las necesidades funcionales del taller mecánico y en las características de los datos disponibles. Cada algoritmo cumple una función específica dentro del sistema, permitiendo integrar mecanismos de reconocimiento, análisis de existencias, detección de comportamientos inusuales e interpretación de consultas.</w:t>
      </w:r>
    </w:p>
    <w:p w14:paraId="30ACC99F" w14:textId="77777777" w:rsidR="00885AB4" w:rsidRPr="00885AB4" w:rsidRDefault="00885AB4" w:rsidP="00885AB4">
      <w:pPr>
        <w:jc w:val="both"/>
        <w:rPr>
          <w:rFonts w:ascii="Arial" w:hAnsi="Arial" w:cs="Arial"/>
          <w:b/>
          <w:bCs/>
        </w:rPr>
        <w:keepNext/>
      </w:pPr>
      <w:r w:rsidRPr="00885AB4">
        <w:rPr>
          <w:rFonts w:ascii="Arial" w:hAnsi="Arial" w:cs="Arial"/>
          <w:b/>
          <w:bCs/>
        </w:rPr>
        <w:t xml:space="preserve">a) Reconocimiento facial: YuNet, </w:t>
      </w:r>
      <w:proofErr w:type="spellStart"/>
      <w:r w:rsidRPr="00885AB4">
        <w:rPr>
          <w:rFonts w:ascii="Arial" w:hAnsi="Arial" w:cs="Arial"/>
          <w:b/>
          <w:bCs/>
        </w:rPr>
        <w:t>SFace</w:t>
      </w:r>
      <w:proofErr w:type="spellEnd"/>
      <w:r w:rsidRPr="00885AB4">
        <w:rPr>
          <w:rFonts w:ascii="Arial" w:hAnsi="Arial" w:cs="Arial"/>
          <w:b/>
          <w:bCs/>
        </w:rPr>
        <w:t xml:space="preserve"> y CNN</w:t>
      </w:r>
    </w:p>
    <w:p w14:paraId="6FBFA5EF" w14:textId="77777777" w:rsidR="00885AB4" w:rsidRPr="00885AB4" w:rsidRDefault="00885AB4" w:rsidP="00885AB4">
      <w:pPr>
        <w:jc w:val="both"/>
        <w:rPr>
          <w:rFonts w:ascii="Arial" w:hAnsi="Arial" w:cs="Arial"/>
        </w:rPr>
      </w:pPr>
      <w:r w:rsidRPr="00885AB4">
        <w:rPr>
          <w:rFonts w:ascii="Arial" w:hAnsi="Arial" w:cs="Arial"/>
        </w:rPr>
        <w:t xml:space="preserve">Se seleccionaron YuNet y </w:t>
      </w:r>
      <w:proofErr w:type="spellStart"/>
      <w:r w:rsidRPr="00885AB4">
        <w:rPr>
          <w:rFonts w:ascii="Arial" w:hAnsi="Arial" w:cs="Arial"/>
        </w:rPr>
        <w:t>SFace</w:t>
      </w:r>
      <w:proofErr w:type="spellEnd"/>
      <w:r w:rsidRPr="00885AB4">
        <w:rPr>
          <w:rFonts w:ascii="Arial" w:hAnsi="Arial" w:cs="Arial"/>
        </w:rPr>
        <w:t xml:space="preserve"> como técnica principal porque permiten detectar rostros y comparar sus características con una galería de identidades registradas. Su utilización permite integrar el reconocimiento facial sin necesidad de entrenar desde cero los modelos de detección y extracción de características. Como alternativa, se implementó una CNN propia que permite clasificar imágenes entre las identidades conocidas mediante aprendizaje supervisado.</w:t>
      </w:r>
    </w:p>
    <w:p w14:paraId="264DC57A" w14:textId="77777777" w:rsidR="00885AB4" w:rsidRPr="00885AB4" w:rsidRDefault="00885AB4" w:rsidP="00885AB4">
      <w:pPr>
        <w:jc w:val="both"/>
        <w:rPr>
          <w:rFonts w:ascii="Arial" w:hAnsi="Arial" w:cs="Arial"/>
        </w:rPr>
      </w:pPr>
      <w:r w:rsidRPr="00885AB4">
        <w:rPr>
          <w:rFonts w:ascii="Arial" w:hAnsi="Arial" w:cs="Arial"/>
        </w:rPr>
        <w:t xml:space="preserve">La evaluación provisional más reciente de la CNN registró 36 clasificaciones correctas de 37 imágenes de validación, equivalentes al 97,30 %. Este resultado corresponde a identidades conocidas y la misma validación intervino en la selección del modelo y sus umbrales. No constituye una prueba independiente ni demuestra su confiabilidad en condiciones reales. YuNet/SFace también requiere una calibración válida y evaluación independiente antes de considerar confirmada su identificación.</w:t>
      </w:r>
      <w:proofErr w:type="spellStart"/>
      <w:r w:rsidRPr="00885AB4">
        <w:rPr>
          <w:rFonts w:ascii="Arial" w:hAnsi="Arial" w:cs="Arial"/>
        </w:rPr>
        <w:t/>
      </w:r>
      <w:proofErr w:type="spellEnd"/>
      <w:r w:rsidRPr="00885AB4">
        <w:rPr>
          <w:rFonts w:ascii="Arial" w:hAnsi="Arial" w:cs="Arial"/>
        </w:rPr>
        <w:t xml:space="preserve"/>
      </w:r>
    </w:p>
    <w:p w14:paraId="1B0950F5" w14:textId="77777777" w:rsidR="00885AB4" w:rsidRPr="00885AB4" w:rsidRDefault="00885AB4" w:rsidP="00885AB4">
      <w:pPr>
        <w:jc w:val="both"/>
        <w:rPr>
          <w:rFonts w:ascii="Arial" w:hAnsi="Arial" w:cs="Arial"/>
          <w:b/>
          <w:bCs/>
        </w:rPr>
        <w:keepNext/>
      </w:pPr>
      <w:r w:rsidRPr="00885AB4">
        <w:rPr>
          <w:rFonts w:ascii="Arial" w:hAnsi="Arial" w:cs="Arial"/>
          <w:b/>
          <w:bCs/>
        </w:rPr>
        <w:t>b) Predicción del inventario: consumo diario promedio y regresión lineal</w:t>
      </w:r>
    </w:p>
    <w:p w14:paraId="4F738A97" w14:textId="77777777" w:rsidR="00885AB4" w:rsidRPr="00885AB4" w:rsidRDefault="00885AB4" w:rsidP="00885AB4">
      <w:pPr>
        <w:jc w:val="both"/>
        <w:rPr>
          <w:rFonts w:ascii="Arial" w:hAnsi="Arial" w:cs="Arial"/>
        </w:rPr>
      </w:pPr>
      <w:r w:rsidRPr="00885AB4">
        <w:rPr>
          <w:rFonts w:ascii="Arial" w:hAnsi="Arial" w:cs="Arial"/>
        </w:rPr>
        <w:t>El consumo diario promedio se utiliza como método principal porque permite estimar la velocidad con la que disminuyen las existencias a partir de los movimientos de salida registrados. A partir de este cálculo, el sistema estima los días de cobertura y una posible fecha de agotamiento, proporcionando información útil para anticipar necesidades de reabastecimiento.</w:t>
      </w:r>
    </w:p>
    <w:p w14:paraId="1E98968E" w14:textId="77777777" w:rsidR="00885AB4" w:rsidRPr="00885AB4" w:rsidRDefault="00885AB4" w:rsidP="00885AB4">
      <w:pPr>
        <w:jc w:val="both"/>
        <w:rPr>
          <w:rFonts w:ascii="Arial" w:hAnsi="Arial" w:cs="Arial"/>
        </w:rPr>
      </w:pPr>
      <w:r w:rsidRPr="00885AB4">
        <w:rPr>
          <w:rFonts w:ascii="Arial" w:hAnsi="Arial" w:cs="Arial"/>
        </w:rPr>
        <w:t xml:space="preserve">La regresión lineal se incorpora como técnica auxiliar para estimar el consumo del día siguiente. Esta combinación permite analizar el comportamiento registrado sin requerir una red neuronal o un modelo complejo de series temporales. No obstante, la confiabilidad de las estimaciones depende de la disponibilidad y representatividad del historial, y todavía no se ha medido el error predictivo con datos futuros independientes. </w:t>
      </w:r>
    </w:p>
    <w:p w14:paraId="1797139A" w14:textId="77777777" w:rsidR="00885AB4" w:rsidRPr="00885AB4" w:rsidRDefault="00885AB4" w:rsidP="00885AB4">
      <w:pPr>
        <w:jc w:val="both"/>
        <w:rPr>
          <w:rFonts w:ascii="Arial" w:hAnsi="Arial" w:cs="Arial"/>
          <w:b/>
          <w:bCs/>
        </w:rPr>
        <w:keepNext/>
      </w:pPr>
      <w:r w:rsidRPr="00885AB4">
        <w:rPr>
          <w:rFonts w:ascii="Arial" w:hAnsi="Arial" w:cs="Arial"/>
          <w:b/>
          <w:bCs/>
        </w:rPr>
        <w:t>c) Detección de anomalías: análisis estadístico</w:t>
      </w:r>
    </w:p>
    <w:p w14:paraId="19D7AA74" w14:textId="77777777" w:rsidR="00885AB4" w:rsidRPr="00885AB4" w:rsidRDefault="00885AB4" w:rsidP="00885AB4">
      <w:pPr>
        <w:jc w:val="both"/>
        <w:rPr>
          <w:rFonts w:ascii="Arial" w:hAnsi="Arial" w:cs="Arial"/>
        </w:rPr>
      </w:pPr>
      <w:r w:rsidRPr="00885AB4">
        <w:rPr>
          <w:rFonts w:ascii="Arial" w:hAnsi="Arial" w:cs="Arial"/>
        </w:rPr>
        <w:t xml:space="preserve">Se seleccionó un método estadístico porque permite comparar las cantidades de los movimientos con el comportamiento histórico del mismo producto y tipo de movimiento. </w:t>
      </w:r>
      <w:r w:rsidRPr="00885AB4">
        <w:rPr>
          <w:rFonts w:ascii="Arial" w:hAnsi="Arial" w:cs="Arial"/>
        </w:rPr>
        <w:lastRenderedPageBreak/>
        <w:t>El uso del promedio, la desviación estándar y un umbral de sensibilidad facilita identificar cantidades que se apartan significativamente de los valores anteriores y explicar por qué se genera una alerta.</w:t>
      </w:r>
    </w:p>
    <w:p w14:paraId="01B2DDC4" w14:textId="77777777" w:rsidR="00885AB4" w:rsidRPr="00885AB4" w:rsidRDefault="00885AB4" w:rsidP="00885AB4">
      <w:pPr>
        <w:jc w:val="both"/>
        <w:rPr>
          <w:rFonts w:ascii="Arial" w:hAnsi="Arial" w:cs="Arial"/>
        </w:rPr>
      </w:pPr>
      <w:r w:rsidRPr="00885AB4">
        <w:rPr>
          <w:rFonts w:ascii="Arial" w:hAnsi="Arial" w:cs="Arial"/>
        </w:rPr>
        <w:t xml:space="preserve">Esta técnica también permite mantener una interpretación clara de los resultados, ya que el sistema puede mostrar el comportamiento histórico utilizado como referencia. Sin embargo, el método principal está orientado a detectar cantidades excesivamente elevadas y no permite determinar por sí solo si un movimiento es fraudulento o incorrecto. Para evaluar su eficacia operativa se requiere confirmar los hallazgos mediante una revisión humana. </w:t>
      </w:r>
    </w:p>
    <w:p w14:paraId="7BDF68F6" w14:textId="77777777" w:rsidR="00885AB4" w:rsidRPr="00885AB4" w:rsidRDefault="00885AB4" w:rsidP="00885AB4">
      <w:pPr>
        <w:jc w:val="both"/>
        <w:rPr>
          <w:rFonts w:ascii="Arial" w:hAnsi="Arial" w:cs="Arial"/>
          <w:b/>
          <w:bCs/>
        </w:rPr>
        <w:keepNext/>
      </w:pPr>
      <w:r w:rsidRPr="00885AB4">
        <w:rPr>
          <w:rFonts w:ascii="Arial" w:hAnsi="Arial" w:cs="Arial"/>
          <w:b/>
          <w:bCs/>
        </w:rPr>
        <w:t>d) Procesamiento del lenguaje natural: TF-IDF y regresión logística</w:t>
      </w:r>
    </w:p>
    <w:p w14:paraId="44CAA951" w14:textId="77777777" w:rsidR="00885AB4" w:rsidRPr="00885AB4" w:rsidRDefault="00885AB4" w:rsidP="00885AB4">
      <w:pPr>
        <w:jc w:val="both"/>
        <w:rPr>
          <w:rFonts w:ascii="Arial" w:hAnsi="Arial" w:cs="Arial"/>
        </w:rPr>
      </w:pPr>
      <w:r w:rsidRPr="00885AB4">
        <w:rPr>
          <w:rFonts w:ascii="Arial" w:hAnsi="Arial" w:cs="Arial"/>
        </w:rPr>
        <w:t>Se seleccionaron TF-IDF y la regresión logística porque permiten representar las consultas textuales y clasificarlas según las intenciones definidas para el asistente JARVIS. Además, la búsqueda aproximada y las reglas de respaldo ayudan a interpretar distintas formas de expresar una solicitud y a resolver consultas relacionadas con los productos y movimientos registrados.</w:t>
      </w:r>
    </w:p>
    <w:p w14:paraId="2DCE5D52" w14:textId="77777777" w:rsidR="00885AB4" w:rsidRPr="00885AB4" w:rsidRDefault="00885AB4" w:rsidP="00885AB4">
      <w:pPr>
        <w:jc w:val="both"/>
        <w:rPr>
          <w:rFonts w:ascii="Arial" w:hAnsi="Arial" w:cs="Arial"/>
        </w:rPr>
      </w:pPr>
      <w:r w:rsidRPr="00885AB4">
        <w:rPr>
          <w:rFonts w:ascii="Arial" w:hAnsi="Arial" w:cs="Arial"/>
        </w:rPr>
        <w:t xml:space="preserve">Esta combinación permite implementar un asistente orientado a consultas específicas del inventario, sin necesidad de entrenar un modelo de lenguaje propio. En las pruebas disponibles, el clasificador aislado obtuvo 14 respuestas correctas de 18 consultas, mientras que una evaluación funcional distinta del agente combinado cubrió 40 de 40 casos. Estos resultados respaldan la funcionalidad evaluada, aunque todavía es necesario ampliar las pruebas con consultas reales y no previstas en los ejemplos existentes. </w:t>
      </w:r>
    </w:p>
    <w:p w14:paraId="62009B7B" w14:textId="77777777" w:rsidR="00885AB4" w:rsidRPr="00885AB4" w:rsidRDefault="00885AB4" w:rsidP="00885AB4">
      <w:pPr>
        <w:jc w:val="both"/>
        <w:rPr>
          <w:rFonts w:ascii="Arial" w:hAnsi="Arial" w:cs="Arial"/>
        </w:rPr>
      </w:pPr>
      <w:r w:rsidRPr="00885AB4">
        <w:rPr>
          <w:rFonts w:ascii="Arial" w:hAnsi="Arial" w:cs="Arial"/>
        </w:rPr>
        <w:t>En conclusión, las técnicas fueron seleccionadas por su correspondencia con las funciones que debe cumplir el sistema, su posibilidad de integración y la interpretación de sus resultados. Sin embargo, esta justificación responde a criterios técnicos y funcionales de implementación; no constituye una demostración experimental de que los algoritmos seleccionados sean superiores a todas las alternativas posibles.</w:t>
      </w:r>
    </w:p>
    <w:p w14:paraId="699C486E" w14:textId="77777777" w:rsidR="00885AB4" w:rsidRPr="00885AB4" w:rsidRDefault="00885AB4" w:rsidP="00885AB4">
      <w:pPr>
        <w:jc w:val="both"/>
        <w:rPr>
          <w:rFonts w:ascii="Arial" w:hAnsi="Arial" w:cs="Arial"/>
          <w:b/>
          <w:bCs/>
        </w:rPr>
        <w:keepNext/>
      </w:pPr>
      <w:r w:rsidRPr="00885AB4">
        <w:rPr>
          <w:rFonts w:ascii="Arial" w:hAnsi="Arial" w:cs="Arial"/>
          <w:b/>
          <w:bCs/>
        </w:rPr>
        <w:t>3. Diseño de pruebas</w:t>
      </w:r>
    </w:p>
    <w:p w14:paraId="2B93830C" w14:textId="77777777" w:rsidR="00885AB4" w:rsidRPr="00885AB4" w:rsidRDefault="00885AB4" w:rsidP="00885AB4">
      <w:pPr>
        <w:jc w:val="both"/>
        <w:rPr>
          <w:rFonts w:ascii="Arial" w:hAnsi="Arial" w:cs="Arial"/>
        </w:rPr>
      </w:pPr>
      <w:r w:rsidRPr="00885AB4">
        <w:rPr>
          <w:rFonts w:ascii="Arial" w:hAnsi="Arial" w:cs="Arial"/>
        </w:rPr>
        <w:t>El diseño de pruebas del sistema inteligente de inventario tiene como finalidad establecer los procedimientos utilizados para comprobar el funcionamiento de los modelos, verificar sus resultados y determinar sus limitaciones. Para ello, se consideran los datos de entrada, las condiciones de ejecución, la separación entre entrenamiento y evaluación cuando corresponde y las métricas apropiadas para cada componente.</w:t>
      </w:r>
    </w:p>
    <w:p w14:paraId="55172A17" w14:textId="77777777" w:rsidR="00885AB4" w:rsidRPr="00885AB4" w:rsidRDefault="00885AB4" w:rsidP="00885AB4">
      <w:pPr>
        <w:jc w:val="both"/>
        <w:rPr>
          <w:rFonts w:ascii="Arial" w:hAnsi="Arial" w:cs="Arial"/>
        </w:rPr>
      </w:pPr>
      <w:r w:rsidRPr="00885AB4">
        <w:rPr>
          <w:rFonts w:ascii="Arial" w:hAnsi="Arial" w:cs="Arial"/>
        </w:rPr>
        <w:t>Debido a que el sistema integra diferentes técnicas de inteligencia artificial y métodos estadísticos, las pruebas se organizan de acuerdo con las características y los objetivos de cada componente.</w:t>
      </w:r>
    </w:p>
    <w:p w14:paraId="74B6A02D" w14:textId="77777777" w:rsidR="00885AB4" w:rsidRPr="00885AB4" w:rsidRDefault="00885AB4" w:rsidP="00885AB4">
      <w:pPr>
        <w:jc w:val="both"/>
        <w:rPr>
          <w:rFonts w:ascii="Arial" w:hAnsi="Arial" w:cs="Arial"/>
          <w:b/>
          <w:bCs/>
        </w:rPr>
        <w:keepNext/>
      </w:pPr>
      <w:r w:rsidRPr="00885AB4">
        <w:rPr>
          <w:rFonts w:ascii="Arial" w:hAnsi="Arial" w:cs="Arial"/>
          <w:b/>
          <w:bCs/>
        </w:rPr>
        <w:lastRenderedPageBreak/>
        <w:t>a) Pruebas del reconocimiento facial</w:t>
      </w:r>
    </w:p>
    <w:p w14:paraId="1D2BC6CD" w14:textId="77777777" w:rsidR="00885AB4" w:rsidRPr="00885AB4" w:rsidRDefault="00885AB4" w:rsidP="00885AB4">
      <w:pPr>
        <w:jc w:val="both"/>
        <w:rPr>
          <w:rFonts w:ascii="Arial" w:hAnsi="Arial" w:cs="Arial"/>
        </w:rPr>
      </w:pPr>
      <w:r w:rsidRPr="00885AB4">
        <w:rPr>
          <w:rFonts w:ascii="Arial" w:hAnsi="Arial" w:cs="Arial"/>
        </w:rPr>
        <w:t xml:space="preserve">El registro del 15 de octubre de 2026 documenta una selección de 182 imágenes de 16 etiquetas para la CNN: 145 se destinaron a entrenamiento y 37 a validación. La separación se realizó por imágenes y se considera provisional, sin independencia entre sesiones ni conjunto final de prueba. Las etiquetas faciales no equivalen por sí solas a empleados identificados.</w:t>
      </w:r>
      <w:proofErr w:type="spellStart"/>
      <w:r w:rsidRPr="00885AB4">
        <w:rPr>
          <w:rFonts w:ascii="Arial" w:hAnsi="Arial" w:cs="Arial"/>
        </w:rPr>
        <w:t/>
      </w:r>
      <w:proofErr w:type="spellEnd"/>
      <w:r w:rsidRPr="00885AB4">
        <w:rPr>
          <w:rFonts w:ascii="Arial" w:hAnsi="Arial" w:cs="Arial"/>
        </w:rPr>
        <w:t/>
      </w:r>
      <w:proofErr w:type="spellStart"/>
      <w:r w:rsidRPr="00885AB4">
        <w:rPr>
          <w:rFonts w:ascii="Arial" w:hAnsi="Arial" w:cs="Arial"/>
        </w:rPr>
        <w:t/>
      </w:r>
      <w:proofErr w:type="spellEnd"/>
      <w:r w:rsidRPr="00885AB4">
        <w:rPr>
          <w:rFonts w:ascii="Arial" w:hAnsi="Arial" w:cs="Arial"/>
        </w:rPr>
        <w:t/>
      </w:r>
    </w:p>
    <w:p w14:paraId="3376620B" w14:textId="77777777" w:rsidR="00885AB4" w:rsidRPr="00885AB4" w:rsidRDefault="00885AB4" w:rsidP="00885AB4">
      <w:pPr>
        <w:jc w:val="both"/>
        <w:rPr>
          <w:rFonts w:ascii="Arial" w:hAnsi="Arial" w:cs="Arial"/>
        </w:rPr>
      </w:pPr>
      <w:r w:rsidRPr="00885AB4">
        <w:rPr>
          <w:rFonts w:ascii="Arial" w:hAnsi="Arial" w:cs="Arial"/>
        </w:rPr>
        <w:t xml:space="preserve">Para el reconocimiento basado en YuNet y </w:t>
      </w:r>
      <w:proofErr w:type="spellStart"/>
      <w:r w:rsidRPr="00885AB4">
        <w:rPr>
          <w:rFonts w:ascii="Arial" w:hAnsi="Arial" w:cs="Arial"/>
        </w:rPr>
        <w:t>SFace</w:t>
      </w:r>
      <w:proofErr w:type="spellEnd"/>
      <w:r w:rsidRPr="00885AB4">
        <w:rPr>
          <w:rFonts w:ascii="Arial" w:hAnsi="Arial" w:cs="Arial"/>
        </w:rPr>
        <w:t xml:space="preserve">, el procedimiento contempla sesiones separadas de calibración y prueba, con imágenes de personas conocidas y desconocidas. Sin embargo, la calibración independiente todavía no se ha completado con un artefacto válido, por lo que sus resultados operativos siguen pendientes. </w:t>
      </w:r>
    </w:p>
    <w:p w14:paraId="7F2B3FDB" w14:textId="77777777" w:rsidR="00885AB4" w:rsidRPr="00885AB4" w:rsidRDefault="00885AB4" w:rsidP="00885AB4">
      <w:pPr>
        <w:jc w:val="both"/>
        <w:rPr>
          <w:rFonts w:ascii="Arial" w:hAnsi="Arial" w:cs="Arial"/>
          <w:b/>
          <w:bCs/>
        </w:rPr>
        <w:keepNext/>
      </w:pPr>
      <w:r w:rsidRPr="00885AB4">
        <w:rPr>
          <w:rFonts w:ascii="Arial" w:hAnsi="Arial" w:cs="Arial"/>
          <w:b/>
          <w:bCs/>
        </w:rPr>
        <w:t>b) Pruebas de predicción del inventario</w:t>
      </w:r>
    </w:p>
    <w:p w14:paraId="393DAB3F" w14:textId="77777777" w:rsidR="00885AB4" w:rsidRPr="00885AB4" w:rsidRDefault="00885AB4" w:rsidP="00885AB4">
      <w:pPr>
        <w:jc w:val="both"/>
        <w:rPr>
          <w:rFonts w:ascii="Arial" w:hAnsi="Arial" w:cs="Arial"/>
        </w:rPr>
      </w:pPr>
      <w:r w:rsidRPr="00885AB4">
        <w:rPr>
          <w:rFonts w:ascii="Arial" w:hAnsi="Arial" w:cs="Arial"/>
        </w:rPr>
        <w:t>Las pruebas de este componente consideran las cantidades de salida registradas por producto, las fechas de los movimientos, las existencias actuales y el período de análisis seleccionado. El sistema verifica los cálculos del consumo promedio, los días de cobertura y la estimación de la fecha de agotamiento.</w:t>
      </w:r>
    </w:p>
    <w:p w14:paraId="0DDF5EF1" w14:textId="77777777" w:rsidR="00885AB4" w:rsidRPr="00885AB4" w:rsidRDefault="00885AB4" w:rsidP="00885AB4">
      <w:pPr>
        <w:jc w:val="both"/>
        <w:rPr>
          <w:rFonts w:ascii="Arial" w:hAnsi="Arial" w:cs="Arial"/>
        </w:rPr>
      </w:pPr>
      <w:r w:rsidRPr="00885AB4">
        <w:rPr>
          <w:rFonts w:ascii="Arial" w:hAnsi="Arial" w:cs="Arial"/>
        </w:rPr>
        <w:t xml:space="preserve">La configuración actual requiere al menos cinco días distintos con movimientos de salida dentro de la ventana seleccionada. No obstante, todavía no se ha realizado una validación temporal con períodos futuros independientes. Para evaluar la capacidad predictiva se deberán incorporar métricas como MAE y RMSE, comparando las estimaciones con los valores realmente observados. </w:t>
      </w:r>
    </w:p>
    <w:p w14:paraId="277751A9" w14:textId="77777777" w:rsidR="00885AB4" w:rsidRPr="00885AB4" w:rsidRDefault="00885AB4" w:rsidP="00885AB4">
      <w:pPr>
        <w:jc w:val="both"/>
        <w:rPr>
          <w:rFonts w:ascii="Arial" w:hAnsi="Arial" w:cs="Arial"/>
          <w:b/>
          <w:bCs/>
        </w:rPr>
        <w:keepNext/>
      </w:pPr>
      <w:r w:rsidRPr="00885AB4">
        <w:rPr>
          <w:rFonts w:ascii="Arial" w:hAnsi="Arial" w:cs="Arial"/>
          <w:b/>
          <w:bCs/>
        </w:rPr>
        <w:t>c) Pruebas de detección de anomalías</w:t>
      </w:r>
    </w:p>
    <w:p w14:paraId="27847F09" w14:textId="77777777" w:rsidR="00885AB4" w:rsidRPr="00885AB4" w:rsidRDefault="00885AB4" w:rsidP="00885AB4">
      <w:pPr>
        <w:jc w:val="both"/>
        <w:rPr>
          <w:rFonts w:ascii="Arial" w:hAnsi="Arial" w:cs="Arial"/>
        </w:rPr>
      </w:pPr>
      <w:r w:rsidRPr="00885AB4">
        <w:rPr>
          <w:rFonts w:ascii="Arial" w:hAnsi="Arial" w:cs="Arial"/>
        </w:rPr>
        <w:t>Este componente se prueba mediante movimientos de inventario que permiten comprobar el cálculo del comportamiento histórico, la aplicación del umbral de sensibilidad y la separación entre productos y tipos de movimiento. También se verifica que el movimiento evaluado no se incorpore a su propia referencia histórica antes de calcular el resultado.</w:t>
      </w:r>
    </w:p>
    <w:p w14:paraId="210A506B" w14:textId="77777777" w:rsidR="00885AB4" w:rsidRPr="00885AB4" w:rsidRDefault="00885AB4" w:rsidP="00885AB4">
      <w:pPr>
        <w:jc w:val="both"/>
        <w:rPr>
          <w:rFonts w:ascii="Arial" w:hAnsi="Arial" w:cs="Arial"/>
        </w:rPr>
      </w:pPr>
      <w:r w:rsidRPr="00885AB4">
        <w:rPr>
          <w:rFonts w:ascii="Arial" w:hAnsi="Arial" w:cs="Arial"/>
        </w:rPr>
        <w:t xml:space="preserve">Actualmente, la configuración requiere un mínimo de diez movimientos previos del mismo producto y tipo. Aunque se han identificado tres hallazgos en los datos analizados, estos se reportaron pendientes de revisión. Para evaluar el rendimiento real del método será necesario contar con movimientos clasificados por personal competente y calcular métricas como precisión, exhaustividad y puntuación F1. </w:t>
      </w:r>
    </w:p>
    <w:p w14:paraId="7681652A" w14:textId="77777777" w:rsidR="00885AB4" w:rsidRPr="00885AB4" w:rsidRDefault="00885AB4" w:rsidP="00885AB4">
      <w:pPr>
        <w:jc w:val="both"/>
        <w:rPr>
          <w:rFonts w:ascii="Arial" w:hAnsi="Arial" w:cs="Arial"/>
          <w:b/>
          <w:bCs/>
        </w:rPr>
        <w:keepNext/>
      </w:pPr>
      <w:r w:rsidRPr="00885AB4">
        <w:rPr>
          <w:rFonts w:ascii="Arial" w:hAnsi="Arial" w:cs="Arial"/>
          <w:b/>
          <w:bCs/>
        </w:rPr>
        <w:t>d) Pruebas del procesamiento del lenguaje natural</w:t>
      </w:r>
    </w:p>
    <w:p w14:paraId="5D12FABC" w14:textId="77777777" w:rsidR="00885AB4" w:rsidRPr="00885AB4" w:rsidRDefault="00885AB4" w:rsidP="00885AB4">
      <w:pPr>
        <w:jc w:val="both"/>
        <w:rPr>
          <w:rFonts w:ascii="Arial" w:hAnsi="Arial" w:cs="Arial"/>
        </w:rPr>
      </w:pPr>
      <w:r w:rsidRPr="00885AB4">
        <w:rPr>
          <w:rFonts w:ascii="Arial" w:hAnsi="Arial" w:cs="Arial"/>
        </w:rPr>
        <w:t xml:space="preserve">Las pruebas de JARVIS verifican la clasificación de las intenciones del usuario y la interpretación de diferentes formulaciones de consultas. Para ello, se utiliza un conjunto de 18 frases que no aparecen de forma idéntica en el archivo de entrenamiento. En esta </w:t>
      </w:r>
      <w:r w:rsidRPr="00885AB4">
        <w:rPr>
          <w:rFonts w:ascii="Arial" w:hAnsi="Arial" w:cs="Arial"/>
        </w:rPr>
        <w:lastRenderedPageBreak/>
        <w:t>evaluación, el clasificador aislado obtuvo 14 respuestas correctas y rechazó cuatro consultas por baja confianza.</w:t>
      </w:r>
    </w:p>
    <w:p w14:paraId="3C29EF84" w14:textId="77777777" w:rsidR="00885AB4" w:rsidRPr="00885AB4" w:rsidRDefault="00885AB4" w:rsidP="00885AB4">
      <w:pPr>
        <w:jc w:val="both"/>
        <w:rPr>
          <w:rFonts w:ascii="Arial" w:hAnsi="Arial" w:cs="Arial"/>
        </w:rPr>
      </w:pPr>
      <w:r w:rsidRPr="00885AB4">
        <w:rPr>
          <w:rFonts w:ascii="Arial" w:hAnsi="Arial" w:cs="Arial"/>
        </w:rPr>
        <w:t xml:space="preserve">Por separado, se ejecutó una prueba funcional del agente combinado con reglas de respaldo, en la que se cubrieron 40 de 40 casos. Ambos resultados se mantienen separados porque corresponden a procedimientos de evaluación distintos. Para ampliar la validación será necesario utilizar más consultas independientes y analizar los resultados por intención. </w:t>
      </w:r>
    </w:p>
    <w:p w14:paraId="4E2F253E" w14:textId="77777777" w:rsidR="00885AB4" w:rsidRPr="00885AB4" w:rsidRDefault="00885AB4" w:rsidP="00885AB4">
      <w:pPr>
        <w:jc w:val="both"/>
        <w:rPr>
          <w:rFonts w:ascii="Arial" w:hAnsi="Arial" w:cs="Arial"/>
        </w:rPr>
      </w:pPr>
      <w:r w:rsidRPr="00885AB4">
        <w:rPr>
          <w:rFonts w:ascii="Arial" w:hAnsi="Arial" w:cs="Arial"/>
        </w:rPr>
        <w:t>En conjunto, el diseño de pruebas combina verificaciones funcionales, evaluación de modelos y análisis de resultados. Sin embargo, es necesario distinguir entre las pruebas que ya se ejecutaron y las evaluaciones pendientes. Las pruebas de software permiten comprobar el comportamiento de la implementación, pero no sustituyen la validación experimental de la precisión y la capacidad de generalización de los modelos.</w:t>
      </w:r>
    </w:p>
    <w:p w14:paraId="41BC206A" w14:textId="77777777" w:rsidR="00885AB4" w:rsidRPr="00885AB4" w:rsidRDefault="00885AB4" w:rsidP="00885AB4">
      <w:pPr>
        <w:jc w:val="both"/>
        <w:rPr>
          <w:rFonts w:ascii="Arial" w:hAnsi="Arial" w:cs="Arial"/>
          <w:b/>
          <w:bCs/>
        </w:rPr>
        <w:keepNext/>
      </w:pPr>
      <w:r w:rsidRPr="00885AB4">
        <w:rPr>
          <w:rFonts w:ascii="Arial" w:hAnsi="Arial" w:cs="Arial"/>
          <w:b/>
          <w:bCs/>
        </w:rPr>
        <w:t>4. Modelos construidos</w:t>
      </w:r>
    </w:p>
    <w:p w14:paraId="693464A9" w14:textId="77777777" w:rsidR="00885AB4" w:rsidRPr="00885AB4" w:rsidRDefault="00885AB4" w:rsidP="00885AB4">
      <w:pPr>
        <w:jc w:val="both"/>
        <w:rPr>
          <w:rFonts w:ascii="Arial" w:hAnsi="Arial" w:cs="Arial"/>
        </w:rPr>
      </w:pPr>
      <w:r w:rsidRPr="00885AB4">
        <w:rPr>
          <w:rFonts w:ascii="Arial" w:hAnsi="Arial" w:cs="Arial"/>
        </w:rPr>
        <w:t>En esta etapa se identifican los modelos de inteligencia artificial y los métodos analíticos implementados en el sistema inteligente de inventario para un taller mecánico. Estos componentes permiten realizar tareas de reconocimiento facial, predicción de existencias, detección de anomalías y procesamiento del lenguaje natural.</w:t>
      </w:r>
    </w:p>
    <w:p w14:paraId="1A06A5A7" w14:textId="77777777" w:rsidR="00885AB4" w:rsidRPr="00885AB4" w:rsidRDefault="00885AB4" w:rsidP="00885AB4">
      <w:pPr>
        <w:jc w:val="both"/>
        <w:rPr>
          <w:rFonts w:ascii="Arial" w:hAnsi="Arial" w:cs="Arial"/>
        </w:rPr>
      </w:pPr>
      <w:r w:rsidRPr="00885AB4">
        <w:rPr>
          <w:rFonts w:ascii="Arial" w:hAnsi="Arial" w:cs="Arial"/>
        </w:rPr>
        <w:t>A partir de la revisión técnica del código fuente, se identificaron los siguientes modelos y métodos:</w:t>
      </w:r>
    </w:p>
    <w:p w14:paraId="0C0DAD9F" w14:textId="77777777" w:rsidR="00885AB4" w:rsidRPr="00252687" w:rsidRDefault="00885AB4" w:rsidP="00885AB4">
      <w:pPr>
        <w:jc w:val="both"/>
        <w:rPr>
          <w:rFonts w:ascii="Arial" w:hAnsi="Arial" w:cs="Arial"/>
          <w:b/>
          <w:bCs/>
        </w:rPr>
        <w:keepNext/>
      </w:pPr>
      <w:r w:rsidRPr="00252687">
        <w:rPr>
          <w:rFonts w:ascii="Arial" w:hAnsi="Arial" w:cs="Arial"/>
          <w:b/>
          <w:bCs/>
        </w:rPr>
        <w:t xml:space="preserve">a) Modelo de reconocimiento facial YuNet y </w:t>
      </w:r>
      <w:proofErr w:type="spellStart"/>
      <w:r w:rsidRPr="00252687">
        <w:rPr>
          <w:rFonts w:ascii="Arial" w:hAnsi="Arial" w:cs="Arial"/>
          <w:b/>
          <w:bCs/>
        </w:rPr>
        <w:t>SFace</w:t>
      </w:r>
      <w:proofErr w:type="spellEnd"/>
    </w:p>
    <w:p w14:paraId="03CA57D9" w14:textId="77777777" w:rsidR="00885AB4" w:rsidRPr="00885AB4" w:rsidRDefault="00885AB4" w:rsidP="00885AB4">
      <w:pPr>
        <w:jc w:val="both"/>
        <w:rPr>
          <w:rFonts w:ascii="Arial" w:hAnsi="Arial" w:cs="Arial"/>
        </w:rPr>
      </w:pPr>
      <w:r w:rsidRPr="00885AB4">
        <w:rPr>
          <w:rFonts w:ascii="Arial" w:hAnsi="Arial" w:cs="Arial"/>
        </w:rPr>
        <w:t xml:space="preserve">El sistema utiliza YuNet como detector de rostros y </w:t>
      </w:r>
      <w:proofErr w:type="spellStart"/>
      <w:r w:rsidRPr="00885AB4">
        <w:rPr>
          <w:rFonts w:ascii="Arial" w:hAnsi="Arial" w:cs="Arial"/>
        </w:rPr>
        <w:t>SFace</w:t>
      </w:r>
      <w:proofErr w:type="spellEnd"/>
      <w:r w:rsidRPr="00885AB4">
        <w:rPr>
          <w:rFonts w:ascii="Arial" w:hAnsi="Arial" w:cs="Arial"/>
        </w:rPr>
        <w:t xml:space="preserve"> como extractor de características faciales. Ambos son modelos </w:t>
      </w:r>
      <w:proofErr w:type="spellStart"/>
      <w:r w:rsidRPr="00885AB4">
        <w:rPr>
          <w:rFonts w:ascii="Arial" w:hAnsi="Arial" w:cs="Arial"/>
        </w:rPr>
        <w:t>preentrenados</w:t>
      </w:r>
      <w:proofErr w:type="spellEnd"/>
      <w:r w:rsidRPr="00885AB4">
        <w:rPr>
          <w:rFonts w:ascii="Arial" w:hAnsi="Arial" w:cs="Arial"/>
        </w:rPr>
        <w:t xml:space="preserve"> cuyos archivos se encuentran en formato ONNX. El sistema genera representaciones numéricas de los rostros y las compara con las almacenadas en una galería facial para encontrar la identidad más similar.</w:t>
      </w:r>
    </w:p>
    <w:p w14:paraId="0498E452" w14:textId="77777777" w:rsidR="00885AB4" w:rsidRPr="00885AB4" w:rsidRDefault="00885AB4" w:rsidP="00885AB4">
      <w:pPr>
        <w:jc w:val="both"/>
        <w:rPr>
          <w:rFonts w:ascii="Arial" w:hAnsi="Arial" w:cs="Arial"/>
        </w:rPr>
      </w:pPr>
      <w:r w:rsidRPr="00885AB4">
        <w:rPr>
          <w:rFonts w:ascii="Arial" w:hAnsi="Arial" w:cs="Arial"/>
        </w:rPr>
        <w:t xml:space="preserve">Un informe anterior registró una galería de 192 representaciones faciales de 16 etiquetas. Esta cifra es histórica y no confirma el contenido actual de la galería. La identificación requiere completar su calibración y evaluación independiente.</w:t>
      </w:r>
    </w:p>
    <w:p w14:paraId="1D07322C" w14:textId="77777777" w:rsidR="00885AB4" w:rsidRPr="00252687" w:rsidRDefault="00885AB4" w:rsidP="00885AB4">
      <w:pPr>
        <w:jc w:val="both"/>
        <w:rPr>
          <w:rFonts w:ascii="Arial" w:hAnsi="Arial" w:cs="Arial"/>
          <w:b/>
          <w:bCs/>
        </w:rPr>
        <w:keepNext/>
      </w:pPr>
      <w:r w:rsidRPr="00252687">
        <w:rPr>
          <w:rFonts w:ascii="Arial" w:hAnsi="Arial" w:cs="Arial"/>
          <w:b/>
          <w:bCs/>
        </w:rPr>
        <w:t>b) Red neuronal convolucional (CNN)</w:t>
      </w:r>
    </w:p>
    <w:p w14:paraId="381C93F5" w14:textId="77777777" w:rsidR="00885AB4" w:rsidRPr="00885AB4" w:rsidRDefault="00885AB4" w:rsidP="00885AB4">
      <w:pPr>
        <w:jc w:val="both"/>
        <w:rPr>
          <w:rFonts w:ascii="Arial" w:hAnsi="Arial" w:cs="Arial"/>
        </w:rPr>
      </w:pPr>
      <w:r w:rsidRPr="00885AB4">
        <w:rPr>
          <w:rFonts w:ascii="Arial" w:hAnsi="Arial" w:cs="Arial"/>
        </w:rPr>
        <w:t xml:space="preserve">Como alternativa al reconocimiento facial principal, se construyó una CNN entrenada localmente para clasificar rostros en 16 categorías conocidas. Su arquitectura incluye tres bloques convolucionales, capas de agrupación, una capa densa y una capa de salida </w:t>
      </w:r>
      <w:proofErr w:type="spellStart"/>
      <w:r w:rsidRPr="00885AB4">
        <w:rPr>
          <w:rFonts w:ascii="Arial" w:hAnsi="Arial" w:cs="Arial"/>
        </w:rPr>
        <w:t>softmax</w:t>
      </w:r>
      <w:proofErr w:type="spellEnd"/>
      <w:r w:rsidRPr="00885AB4">
        <w:rPr>
          <w:rFonts w:ascii="Arial" w:hAnsi="Arial" w:cs="Arial"/>
        </w:rPr>
        <w:t>. El modelo entrenado, las etiquetas de las clases y las métricas de evaluación se encuentran guardados en los archivos correspondientes del proyecto.</w:t>
      </w:r>
    </w:p>
    <w:p w14:paraId="3B64ECE7" w14:textId="77777777" w:rsidR="00885AB4" w:rsidRPr="00885AB4" w:rsidRDefault="00885AB4" w:rsidP="00885AB4">
      <w:pPr>
        <w:jc w:val="both"/>
        <w:rPr>
          <w:rFonts w:ascii="Arial" w:hAnsi="Arial" w:cs="Arial"/>
        </w:rPr>
      </w:pPr>
      <w:r w:rsidRPr="00885AB4">
        <w:rPr>
          <w:rFonts w:ascii="Arial" w:hAnsi="Arial" w:cs="Arial"/>
        </w:rPr>
        <w:lastRenderedPageBreak/>
        <w:t xml:space="preserve">En el registro más reciente, la CNN clasificó correctamente 36 de las 37 imágenes de validación, con una exactitud del 97,30 %. El resultado es provisional y no mide el rechazo de personas desconocidas ni su funcionamiento en condiciones reales.</w:t>
      </w:r>
    </w:p>
    <w:p w14:paraId="4115396E" w14:textId="77777777" w:rsidR="00885AB4" w:rsidRPr="00252687" w:rsidRDefault="00885AB4" w:rsidP="00885AB4">
      <w:pPr>
        <w:jc w:val="both"/>
        <w:rPr>
          <w:rFonts w:ascii="Arial" w:hAnsi="Arial" w:cs="Arial"/>
          <w:b/>
          <w:bCs/>
        </w:rPr>
        <w:keepNext/>
      </w:pPr>
      <w:r w:rsidRPr="00252687">
        <w:rPr>
          <w:rFonts w:ascii="Arial" w:hAnsi="Arial" w:cs="Arial"/>
          <w:b/>
          <w:bCs/>
        </w:rPr>
        <w:t>c) Modelo de predicción del inventario</w:t>
      </w:r>
    </w:p>
    <w:p w14:paraId="66491537" w14:textId="77777777" w:rsidR="00885AB4" w:rsidRPr="00885AB4" w:rsidRDefault="00885AB4" w:rsidP="00885AB4">
      <w:pPr>
        <w:jc w:val="both"/>
        <w:rPr>
          <w:rFonts w:ascii="Arial" w:hAnsi="Arial" w:cs="Arial"/>
        </w:rPr>
      </w:pPr>
      <w:r w:rsidRPr="00885AB4">
        <w:rPr>
          <w:rFonts w:ascii="Arial" w:hAnsi="Arial" w:cs="Arial"/>
        </w:rPr>
        <w:t>El sistema implementa un método basado en el consumo diario promedio para estimar la cobertura de las existencias y la posible fecha de agotamiento de los productos. Además, incorpora una regresión lineal que calcula una estimación auxiliar del consumo del día siguiente.</w:t>
      </w:r>
    </w:p>
    <w:p w14:paraId="1CBFBA2C" w14:textId="77777777" w:rsidR="00885AB4" w:rsidRPr="00885AB4" w:rsidRDefault="00885AB4" w:rsidP="00885AB4">
      <w:pPr>
        <w:jc w:val="both"/>
        <w:rPr>
          <w:rFonts w:ascii="Arial" w:hAnsi="Arial" w:cs="Arial"/>
        </w:rPr>
      </w:pPr>
      <w:r w:rsidRPr="00885AB4">
        <w:rPr>
          <w:rFonts w:ascii="Arial" w:hAnsi="Arial" w:cs="Arial"/>
        </w:rPr>
        <w:t xml:space="preserve">A diferencia de la CNN, este componente no constituye una red neuronal entrenada. Utiliza cálculos estadísticos y una regresión ajustada a los datos disponibles. Su funcionamiento está implementado, pero todavía no se dispone de una evaluación predictiva independiente que permita determinar su nivel de precisión. </w:t>
      </w:r>
    </w:p>
    <w:p w14:paraId="337125CA" w14:textId="77777777" w:rsidR="00885AB4" w:rsidRPr="00252687" w:rsidRDefault="00885AB4" w:rsidP="00885AB4">
      <w:pPr>
        <w:jc w:val="both"/>
        <w:rPr>
          <w:rFonts w:ascii="Arial" w:hAnsi="Arial" w:cs="Arial"/>
          <w:b/>
          <w:bCs/>
        </w:rPr>
        <w:keepNext/>
      </w:pPr>
      <w:r w:rsidRPr="00252687">
        <w:rPr>
          <w:rFonts w:ascii="Arial" w:hAnsi="Arial" w:cs="Arial"/>
          <w:b/>
          <w:bCs/>
        </w:rPr>
        <w:t>d) Modelo de detección de anomalías</w:t>
      </w:r>
    </w:p>
    <w:p w14:paraId="16C38B5B" w14:textId="77777777" w:rsidR="00885AB4" w:rsidRPr="00885AB4" w:rsidRDefault="00885AB4" w:rsidP="00885AB4">
      <w:pPr>
        <w:jc w:val="both"/>
        <w:rPr>
          <w:rFonts w:ascii="Arial" w:hAnsi="Arial" w:cs="Arial"/>
        </w:rPr>
      </w:pPr>
      <w:r w:rsidRPr="00885AB4">
        <w:rPr>
          <w:rFonts w:ascii="Arial" w:hAnsi="Arial" w:cs="Arial"/>
        </w:rPr>
        <w:t>Se implementó un método estadístico que analiza los movimientos de inventario y compara las cantidades registradas con el historial anterior del mismo producto y tipo de movimiento. El sistema calcula una puntuación estadística y aplica un umbral de sensibilidad para identificar cantidades inusualmente elevadas.</w:t>
      </w:r>
    </w:p>
    <w:p w14:paraId="66C5EBC9" w14:textId="77777777" w:rsidR="00885AB4" w:rsidRPr="00885AB4" w:rsidRDefault="00885AB4" w:rsidP="00885AB4">
      <w:pPr>
        <w:jc w:val="both"/>
        <w:rPr>
          <w:rFonts w:ascii="Arial" w:hAnsi="Arial" w:cs="Arial"/>
        </w:rPr>
      </w:pPr>
      <w:r w:rsidRPr="00885AB4">
        <w:rPr>
          <w:rFonts w:ascii="Arial" w:hAnsi="Arial" w:cs="Arial"/>
        </w:rPr>
        <w:t xml:space="preserve">También existe una implementación heredada de </w:t>
      </w:r>
      <w:proofErr w:type="spellStart"/>
      <w:r w:rsidRPr="00885AB4">
        <w:rPr>
          <w:rFonts w:ascii="Arial" w:hAnsi="Arial" w:cs="Arial"/>
        </w:rPr>
        <w:t>Isolation</w:t>
      </w:r>
      <w:proofErr w:type="spellEnd"/>
      <w:r w:rsidRPr="00885AB4">
        <w:rPr>
          <w:rFonts w:ascii="Arial" w:hAnsi="Arial" w:cs="Arial"/>
        </w:rPr>
        <w:t xml:space="preserve"> Forest, aunque no constituye el método principal utilizado actualmente en la pantalla de anomalías. Los resultados identificados por el método estadístico requieren revisión humana antes de determinar si corresponden a situaciones justificadas o a incidencias reales. </w:t>
      </w:r>
    </w:p>
    <w:p w14:paraId="03B733F9" w14:textId="77777777" w:rsidR="00885AB4" w:rsidRPr="00252687" w:rsidRDefault="00885AB4" w:rsidP="00885AB4">
      <w:pPr>
        <w:jc w:val="both"/>
        <w:rPr>
          <w:rFonts w:ascii="Arial" w:hAnsi="Arial" w:cs="Arial"/>
          <w:b/>
          <w:bCs/>
        </w:rPr>
        <w:keepNext/>
      </w:pPr>
      <w:r w:rsidRPr="00252687">
        <w:rPr>
          <w:rFonts w:ascii="Arial" w:hAnsi="Arial" w:cs="Arial"/>
          <w:b/>
          <w:bCs/>
        </w:rPr>
        <w:t>e) Clasificador de intenciones de JARVIS</w:t>
      </w:r>
    </w:p>
    <w:p w14:paraId="26517B80" w14:textId="77777777" w:rsidR="00885AB4" w:rsidRPr="00885AB4" w:rsidRDefault="00885AB4" w:rsidP="00885AB4">
      <w:pPr>
        <w:jc w:val="both"/>
        <w:rPr>
          <w:rFonts w:ascii="Arial" w:hAnsi="Arial" w:cs="Arial"/>
        </w:rPr>
      </w:pPr>
      <w:r w:rsidRPr="00885AB4">
        <w:rPr>
          <w:rFonts w:ascii="Arial" w:hAnsi="Arial" w:cs="Arial"/>
        </w:rPr>
        <w:t>El asistente virtual utiliza un clasificador basado en TF-IDF y regresión logística para identificar la intención de las consultas. El archivo de entrenamiento contiene 258 frases distribuidas en 32 intenciones. El clasificador se entrena en memoria cuando se inicializa el componente de procesamiento del lenguaje natural.</w:t>
      </w:r>
    </w:p>
    <w:p w14:paraId="1EFB9F24" w14:textId="77777777" w:rsidR="00885AB4" w:rsidRPr="00885AB4" w:rsidRDefault="00885AB4" w:rsidP="00885AB4">
      <w:pPr>
        <w:jc w:val="both"/>
        <w:rPr>
          <w:rFonts w:ascii="Arial" w:hAnsi="Arial" w:cs="Arial"/>
        </w:rPr>
      </w:pPr>
      <w:r w:rsidRPr="00885AB4">
        <w:rPr>
          <w:rFonts w:ascii="Arial" w:hAnsi="Arial" w:cs="Arial"/>
        </w:rPr>
        <w:t xml:space="preserve">Este modelo se complementa con </w:t>
      </w:r>
      <w:proofErr w:type="spellStart"/>
      <w:r w:rsidRPr="00885AB4">
        <w:rPr>
          <w:rFonts w:ascii="Arial" w:hAnsi="Arial" w:cs="Arial"/>
        </w:rPr>
        <w:t>RapidFuzz</w:t>
      </w:r>
      <w:proofErr w:type="spellEnd"/>
      <w:r w:rsidRPr="00885AB4">
        <w:rPr>
          <w:rFonts w:ascii="Arial" w:hAnsi="Arial" w:cs="Arial"/>
        </w:rPr>
        <w:t xml:space="preserve"> para buscar coincidencias aproximadas, patrones para extraer entidades y reglas de respaldo para gestionar consultas que no se interpretan con suficiente confianza. En una evaluación aislada se obtuvieron 14 respuestas correctas de 18 consultas. </w:t>
      </w:r>
    </w:p>
    <w:p w14:paraId="59E4207F" w14:textId="77777777" w:rsidR="00885AB4" w:rsidRPr="00252687" w:rsidRDefault="00885AB4" w:rsidP="00885AB4">
      <w:pPr>
        <w:jc w:val="both"/>
        <w:rPr>
          <w:rFonts w:ascii="Arial" w:hAnsi="Arial" w:cs="Arial"/>
          <w:b/>
          <w:bCs/>
        </w:rPr>
        <w:keepNext/>
      </w:pPr>
      <w:r w:rsidRPr="00252687">
        <w:rPr>
          <w:rFonts w:ascii="Arial" w:hAnsi="Arial" w:cs="Arial"/>
          <w:b/>
          <w:bCs/>
        </w:rPr>
        <w:t>f) Modelo de reconocimiento de voz</w:t>
      </w:r>
    </w:p>
    <w:p w14:paraId="1FBF96CF" w14:textId="77777777" w:rsidR="00885AB4" w:rsidRPr="00885AB4" w:rsidRDefault="00885AB4" w:rsidP="00885AB4">
      <w:pPr>
        <w:jc w:val="both"/>
        <w:rPr>
          <w:rFonts w:ascii="Arial" w:hAnsi="Arial" w:cs="Arial"/>
        </w:rPr>
      </w:pPr>
      <w:r w:rsidRPr="00885AB4">
        <w:rPr>
          <w:rFonts w:ascii="Arial" w:hAnsi="Arial" w:cs="Arial"/>
        </w:rPr>
        <w:t xml:space="preserve">El sistema incorpora </w:t>
      </w:r>
      <w:proofErr w:type="spellStart"/>
      <w:r w:rsidRPr="00885AB4">
        <w:rPr>
          <w:rFonts w:ascii="Arial" w:hAnsi="Arial" w:cs="Arial"/>
        </w:rPr>
        <w:t>Vosk</w:t>
      </w:r>
      <w:proofErr w:type="spellEnd"/>
      <w:r w:rsidRPr="00885AB4">
        <w:rPr>
          <w:rFonts w:ascii="Arial" w:hAnsi="Arial" w:cs="Arial"/>
        </w:rPr>
        <w:t xml:space="preserve"> con un modelo de voz </w:t>
      </w:r>
      <w:proofErr w:type="spellStart"/>
      <w:r w:rsidRPr="00885AB4">
        <w:rPr>
          <w:rFonts w:ascii="Arial" w:hAnsi="Arial" w:cs="Arial"/>
        </w:rPr>
        <w:t>preentrenado</w:t>
      </w:r>
      <w:proofErr w:type="spellEnd"/>
      <w:r w:rsidRPr="00885AB4">
        <w:rPr>
          <w:rFonts w:ascii="Arial" w:hAnsi="Arial" w:cs="Arial"/>
        </w:rPr>
        <w:t xml:space="preserve"> en español para convertir las solicitudes habladas en texto. La transcripción se utiliza posteriormente en el mismo flujo de procesamiento del lenguaje natural que atiende las consultas escritas.</w:t>
      </w:r>
    </w:p>
    <w:p w14:paraId="1409418B" w14:textId="77777777" w:rsidR="00885AB4" w:rsidRPr="00885AB4" w:rsidRDefault="00885AB4" w:rsidP="00885AB4">
      <w:pPr>
        <w:jc w:val="both"/>
        <w:rPr>
          <w:rFonts w:ascii="Arial" w:hAnsi="Arial" w:cs="Arial"/>
        </w:rPr>
      </w:pPr>
      <w:r w:rsidRPr="00885AB4">
        <w:rPr>
          <w:rFonts w:ascii="Arial" w:hAnsi="Arial" w:cs="Arial"/>
        </w:rPr>
        <w:lastRenderedPageBreak/>
        <w:t xml:space="preserve">Aunque el componente está integrado en el código, no se dispone de métricas experimentales actualizadas sobre la tasa de error de transcripción ni sobre su rendimiento en condiciones reales de ruido. </w:t>
      </w:r>
    </w:p>
    <w:p w14:paraId="77E2E261" w14:textId="77777777" w:rsidR="00885AB4" w:rsidRPr="00885AB4" w:rsidRDefault="00885AB4" w:rsidP="00885AB4">
      <w:pPr>
        <w:jc w:val="both"/>
        <w:rPr>
          <w:rFonts w:ascii="Arial" w:hAnsi="Arial" w:cs="Arial"/>
        </w:rPr>
      </w:pPr>
      <w:r w:rsidRPr="00885AB4">
        <w:rPr>
          <w:rFonts w:ascii="Arial" w:hAnsi="Arial" w:cs="Arial"/>
        </w:rPr>
        <w:t xml:space="preserve">En conclusión, el proyecto dispone de modelos entrenados, modelos </w:t>
      </w:r>
      <w:proofErr w:type="spellStart"/>
      <w:r w:rsidRPr="00885AB4">
        <w:rPr>
          <w:rFonts w:ascii="Arial" w:hAnsi="Arial" w:cs="Arial"/>
        </w:rPr>
        <w:t>preentrenados</w:t>
      </w:r>
      <w:proofErr w:type="spellEnd"/>
      <w:r w:rsidRPr="00885AB4">
        <w:rPr>
          <w:rFonts w:ascii="Arial" w:hAnsi="Arial" w:cs="Arial"/>
        </w:rPr>
        <w:t xml:space="preserve"> y métodos estadísticos implementados para cubrir las necesidades de inteligencia artificial del sistema. No todos requieren entrenamiento propio ni cuentan con el mismo nivel de validación. Por ello, la existencia de un modelo implementado o guardado debe distinguirse de la comprobación experimental de su rendimiento.</w:t>
      </w:r>
    </w:p>
    <w:p w14:paraId="225F52CA" w14:textId="77777777" w:rsidR="00252687" w:rsidRPr="00252687" w:rsidRDefault="00252687" w:rsidP="00252687">
      <w:pPr>
        <w:jc w:val="both"/>
        <w:rPr>
          <w:rFonts w:ascii="Arial" w:hAnsi="Arial" w:cs="Arial"/>
          <w:b/>
          <w:bCs/>
        </w:rPr>
        <w:keepNext/>
      </w:pPr>
      <w:r w:rsidRPr="00252687">
        <w:rPr>
          <w:rFonts w:ascii="Arial" w:hAnsi="Arial" w:cs="Arial"/>
          <w:b/>
          <w:bCs/>
        </w:rPr>
        <w:t>5. Configuración utilizada</w:t>
      </w:r>
    </w:p>
    <w:p w14:paraId="3DF7C661" w14:textId="77777777" w:rsidR="00252687" w:rsidRPr="00252687" w:rsidRDefault="00252687" w:rsidP="00252687">
      <w:pPr>
        <w:jc w:val="both"/>
        <w:rPr>
          <w:rFonts w:ascii="Arial" w:hAnsi="Arial" w:cs="Arial"/>
        </w:rPr>
      </w:pPr>
      <w:r w:rsidRPr="00252687">
        <w:rPr>
          <w:rFonts w:ascii="Arial" w:hAnsi="Arial" w:cs="Arial"/>
        </w:rPr>
        <w:t>La configuración de los modelos establece los parámetros y las condiciones necesarias para ejecutar las técnicas de inteligencia artificial implementadas en el sistema inteligente de inventario para un taller mecánico. Estos valores controlan aspectos como el entrenamiento, el procesamiento de los datos, los criterios de clasificación y los umbrales utilizados para generar resultados.</w:t>
      </w:r>
    </w:p>
    <w:p w14:paraId="65825D83" w14:textId="77777777" w:rsidR="00252687" w:rsidRPr="00252687" w:rsidRDefault="00252687" w:rsidP="00252687">
      <w:pPr>
        <w:jc w:val="both"/>
        <w:rPr>
          <w:rFonts w:ascii="Arial" w:hAnsi="Arial" w:cs="Arial"/>
        </w:rPr>
      </w:pPr>
      <w:r w:rsidRPr="00252687">
        <w:rPr>
          <w:rFonts w:ascii="Arial" w:hAnsi="Arial" w:cs="Arial"/>
        </w:rPr>
        <w:t>A partir de la revisión del código fuente y los archivos de configuración, se identificaron los siguientes parámetros.</w:t>
      </w:r>
    </w:p>
    <w:p w14:paraId="554A6878" w14:textId="77777777" w:rsidR="00252687" w:rsidRPr="00252687" w:rsidRDefault="00252687" w:rsidP="00252687">
      <w:pPr>
        <w:jc w:val="both"/>
        <w:rPr>
          <w:rFonts w:ascii="Arial" w:hAnsi="Arial" w:cs="Arial"/>
          <w:b/>
          <w:bCs/>
        </w:rPr>
        <w:keepNext/>
      </w:pPr>
      <w:r w:rsidRPr="00252687">
        <w:rPr>
          <w:rFonts w:ascii="Arial" w:hAnsi="Arial" w:cs="Arial"/>
          <w:b/>
          <w:bCs/>
        </w:rPr>
        <w:t>a) Reconocimiento facial mediante CNN</w:t>
      </w:r>
    </w:p>
    <w:p w14:paraId="2296A36E" w14:textId="77777777" w:rsidR="00252687" w:rsidRPr="00252687" w:rsidRDefault="00252687" w:rsidP="00252687">
      <w:pPr>
        <w:jc w:val="both"/>
        <w:rPr>
          <w:rFonts w:ascii="Arial" w:hAnsi="Arial" w:cs="Arial"/>
        </w:rPr>
      </w:pPr>
      <w:r w:rsidRPr="00252687">
        <w:rPr>
          <w:rFonts w:ascii="Arial" w:hAnsi="Arial" w:cs="Arial"/>
        </w:rPr>
        <w:t>La red neuronal convolucional utiliza la siguiente configuración:</w:t>
      </w:r>
    </w:p>
    <w:tbl>
      <w:tblPr>
        <w:tblStyle w:val="Tablaconcuadrcula4-nfasis6"/>
        <w:tblW w:w="0" w:type="auto"/>
        <w:tblLook w:val="04A0" w:firstRow="1" w:lastRow="0" w:firstColumn="1" w:lastColumn="0" w:noHBand="0" w:noVBand="1"/>
      </w:tblPr>
      <w:tblGrid>
        <w:gridCol w:w="4086"/>
        <w:gridCol w:w="4553"/>
      </w:tblGrid>
      <w:tr w:rsidR="00252687" w:rsidRPr="00252687" w14:paraId="2C7316FE" w14:textId="77777777" w:rsidTr="0025268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80872A7" w14:textId="77777777" w:rsidR="00252687" w:rsidRPr="00252687" w:rsidRDefault="00252687" w:rsidP="00252687">
            <w:pPr>
              <w:spacing w:after="160" w:line="278" w:lineRule="auto"/>
              <w:jc w:val="both"/>
              <w:rPr>
                <w:rFonts w:ascii="Arial" w:hAnsi="Arial" w:cs="Arial"/>
                <w:color w:val="auto"/>
                <w:lang w:val="en-US"/>
              </w:rPr>
            </w:pPr>
            <w:proofErr w:type="spellStart"/>
            <w:r w:rsidRPr="00252687">
              <w:rPr>
                <w:rFonts w:ascii="Arial" w:hAnsi="Arial" w:cs="Arial"/>
                <w:color w:val="auto"/>
                <w:lang w:val="en-US"/>
              </w:rPr>
              <w:t>Parámetro</w:t>
            </w:r>
            <w:proofErr w:type="spellEnd"/>
          </w:p>
        </w:tc>
        <w:tc>
          <w:tcPr>
            <w:tcW w:w="0" w:type="auto"/>
            <w:hideMark/>
          </w:tcPr>
          <w:p w14:paraId="47233347" w14:textId="77777777" w:rsidR="00252687" w:rsidRPr="00252687" w:rsidRDefault="00252687" w:rsidP="00252687">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sidRPr="00252687">
              <w:rPr>
                <w:rFonts w:ascii="Arial" w:hAnsi="Arial" w:cs="Arial"/>
                <w:color w:val="auto"/>
                <w:lang w:val="en-US"/>
              </w:rPr>
              <w:t>Valor</w:t>
            </w:r>
          </w:p>
        </w:tc>
      </w:tr>
      <w:tr w:rsidR="00252687" w:rsidRPr="00252687" w14:paraId="2199A472"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5CCD6"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Dimensiones</w:t>
            </w:r>
            <w:proofErr w:type="spellEnd"/>
            <w:r w:rsidRPr="00252687">
              <w:rPr>
                <w:rFonts w:ascii="Arial" w:hAnsi="Arial" w:cs="Arial"/>
                <w:b w:val="0"/>
                <w:bCs w:val="0"/>
                <w:lang w:val="en-US"/>
              </w:rPr>
              <w:t xml:space="preserve"> de entrada</w:t>
            </w:r>
          </w:p>
        </w:tc>
        <w:tc>
          <w:tcPr>
            <w:tcW w:w="0" w:type="auto"/>
            <w:hideMark/>
          </w:tcPr>
          <w:p w14:paraId="4ED02148"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 xml:space="preserve">100 × 100 </w:t>
            </w:r>
            <w:proofErr w:type="spellStart"/>
            <w:r w:rsidRPr="00252687">
              <w:rPr>
                <w:rFonts w:ascii="Arial" w:hAnsi="Arial" w:cs="Arial"/>
                <w:lang w:val="en-US"/>
              </w:rPr>
              <w:t>píxeles</w:t>
            </w:r>
            <w:proofErr w:type="spellEnd"/>
            <w:r w:rsidRPr="00252687">
              <w:rPr>
                <w:rFonts w:ascii="Arial" w:hAnsi="Arial" w:cs="Arial"/>
                <w:lang w:val="en-US"/>
              </w:rPr>
              <w:t>, un canal</w:t>
            </w:r>
          </w:p>
        </w:tc>
      </w:tr>
      <w:tr w:rsidR="00252687" w:rsidRPr="00252687" w14:paraId="41D801E8"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1E46625D"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Número</w:t>
            </w:r>
            <w:proofErr w:type="spellEnd"/>
            <w:r w:rsidRPr="00252687">
              <w:rPr>
                <w:rFonts w:ascii="Arial" w:hAnsi="Arial" w:cs="Arial"/>
                <w:b w:val="0"/>
                <w:bCs w:val="0"/>
                <w:lang w:val="en-US"/>
              </w:rPr>
              <w:t xml:space="preserve"> de </w:t>
            </w:r>
            <w:proofErr w:type="spellStart"/>
            <w:r w:rsidRPr="00252687">
              <w:rPr>
                <w:rFonts w:ascii="Arial" w:hAnsi="Arial" w:cs="Arial"/>
                <w:b w:val="0"/>
                <w:bCs w:val="0"/>
                <w:lang w:val="en-US"/>
              </w:rPr>
              <w:t>bloques</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convolucionales</w:t>
            </w:r>
            <w:proofErr w:type="spellEnd"/>
          </w:p>
        </w:tc>
        <w:tc>
          <w:tcPr>
            <w:tcW w:w="0" w:type="auto"/>
            <w:hideMark/>
          </w:tcPr>
          <w:p w14:paraId="0D383F10"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3</w:t>
            </w:r>
          </w:p>
        </w:tc>
      </w:tr>
      <w:tr w:rsidR="00252687" w:rsidRPr="00252687" w14:paraId="3CD87841"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E0ADC"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Filtros</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convolucionales</w:t>
            </w:r>
            <w:proofErr w:type="spellEnd"/>
          </w:p>
        </w:tc>
        <w:tc>
          <w:tcPr>
            <w:tcW w:w="0" w:type="auto"/>
            <w:hideMark/>
          </w:tcPr>
          <w:p w14:paraId="79834AC6"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16, 32 y 64</w:t>
            </w:r>
          </w:p>
        </w:tc>
      </w:tr>
      <w:tr w:rsidR="00252687" w:rsidRPr="00252687" w14:paraId="1EB380F3"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578A25DC"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Función</w:t>
            </w:r>
            <w:proofErr w:type="spellEnd"/>
            <w:r w:rsidRPr="00252687">
              <w:rPr>
                <w:rFonts w:ascii="Arial" w:hAnsi="Arial" w:cs="Arial"/>
                <w:b w:val="0"/>
                <w:bCs w:val="0"/>
                <w:lang w:val="en-US"/>
              </w:rPr>
              <w:t xml:space="preserve"> de </w:t>
            </w:r>
            <w:proofErr w:type="spellStart"/>
            <w:r w:rsidRPr="00252687">
              <w:rPr>
                <w:rFonts w:ascii="Arial" w:hAnsi="Arial" w:cs="Arial"/>
                <w:b w:val="0"/>
                <w:bCs w:val="0"/>
                <w:lang w:val="en-US"/>
              </w:rPr>
              <w:t>activación</w:t>
            </w:r>
            <w:proofErr w:type="spellEnd"/>
          </w:p>
        </w:tc>
        <w:tc>
          <w:tcPr>
            <w:tcW w:w="0" w:type="auto"/>
            <w:hideMark/>
          </w:tcPr>
          <w:p w14:paraId="69DB575D"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proofErr w:type="spellStart"/>
            <w:r w:rsidRPr="00252687">
              <w:rPr>
                <w:rFonts w:ascii="Arial" w:hAnsi="Arial" w:cs="Arial"/>
                <w:lang w:val="en-US"/>
              </w:rPr>
              <w:t>ReLU</w:t>
            </w:r>
            <w:proofErr w:type="spellEnd"/>
          </w:p>
        </w:tc>
      </w:tr>
      <w:tr w:rsidR="00252687" w:rsidRPr="00252687" w14:paraId="64D99F5E"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6AEE9"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Optimizador</w:t>
            </w:r>
          </w:p>
        </w:tc>
        <w:tc>
          <w:tcPr>
            <w:tcW w:w="0" w:type="auto"/>
            <w:hideMark/>
          </w:tcPr>
          <w:p w14:paraId="6951092B"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Adam</w:t>
            </w:r>
          </w:p>
        </w:tc>
      </w:tr>
      <w:tr w:rsidR="00252687" w:rsidRPr="00252687" w14:paraId="70DD9641"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0BC3D6CF"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Tasa de </w:t>
            </w:r>
            <w:proofErr w:type="spellStart"/>
            <w:r w:rsidRPr="00252687">
              <w:rPr>
                <w:rFonts w:ascii="Arial" w:hAnsi="Arial" w:cs="Arial"/>
                <w:b w:val="0"/>
                <w:bCs w:val="0"/>
                <w:lang w:val="en-US"/>
              </w:rPr>
              <w:t>aprendizaje</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inicial</w:t>
            </w:r>
            <w:proofErr w:type="spellEnd"/>
          </w:p>
        </w:tc>
        <w:tc>
          <w:tcPr>
            <w:tcW w:w="0" w:type="auto"/>
            <w:hideMark/>
          </w:tcPr>
          <w:p w14:paraId="731467C3"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0,001</w:t>
            </w:r>
          </w:p>
        </w:tc>
      </w:tr>
      <w:tr w:rsidR="00252687" w:rsidRPr="00252687" w14:paraId="7B2AAC57"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DA2389"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Tamaño</w:t>
            </w:r>
            <w:proofErr w:type="spellEnd"/>
            <w:r w:rsidRPr="00252687">
              <w:rPr>
                <w:rFonts w:ascii="Arial" w:hAnsi="Arial" w:cs="Arial"/>
                <w:b w:val="0"/>
                <w:bCs w:val="0"/>
                <w:lang w:val="en-US"/>
              </w:rPr>
              <w:t xml:space="preserve"> del </w:t>
            </w:r>
            <w:proofErr w:type="spellStart"/>
            <w:r w:rsidRPr="00252687">
              <w:rPr>
                <w:rFonts w:ascii="Arial" w:hAnsi="Arial" w:cs="Arial"/>
                <w:b w:val="0"/>
                <w:bCs w:val="0"/>
                <w:lang w:val="en-US"/>
              </w:rPr>
              <w:t>lote</w:t>
            </w:r>
            <w:proofErr w:type="spellEnd"/>
            <w:r w:rsidRPr="00252687">
              <w:rPr>
                <w:rFonts w:ascii="Arial" w:hAnsi="Arial" w:cs="Arial"/>
                <w:b w:val="0"/>
                <w:bCs w:val="0"/>
                <w:lang w:val="en-US"/>
              </w:rPr>
              <w:t xml:space="preserve"> (batch size)</w:t>
            </w:r>
          </w:p>
        </w:tc>
        <w:tc>
          <w:tcPr>
            <w:tcW w:w="0" w:type="auto"/>
            <w:hideMark/>
          </w:tcPr>
          <w:p w14:paraId="6E923C92"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16</w:t>
            </w:r>
          </w:p>
        </w:tc>
      </w:tr>
      <w:tr w:rsidR="00252687" w:rsidRPr="00252687" w14:paraId="0E2A9525"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2F2276D3"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Máximo de </w:t>
            </w:r>
            <w:proofErr w:type="spellStart"/>
            <w:r w:rsidRPr="00252687">
              <w:rPr>
                <w:rFonts w:ascii="Arial" w:hAnsi="Arial" w:cs="Arial"/>
                <w:b w:val="0"/>
                <w:bCs w:val="0"/>
                <w:lang w:val="en-US"/>
              </w:rPr>
              <w:t>épocas</w:t>
            </w:r>
            <w:proofErr w:type="spellEnd"/>
          </w:p>
        </w:tc>
        <w:tc>
          <w:tcPr>
            <w:tcW w:w="0" w:type="auto"/>
            <w:hideMark/>
          </w:tcPr>
          <w:p w14:paraId="583541CF"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50</w:t>
            </w:r>
          </w:p>
        </w:tc>
      </w:tr>
      <w:tr w:rsidR="00252687" w:rsidRPr="00252687" w14:paraId="53046BB9"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851FC"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Dropout</w:t>
            </w:r>
          </w:p>
        </w:tc>
        <w:tc>
          <w:tcPr>
            <w:tcW w:w="0" w:type="auto"/>
            <w:hideMark/>
          </w:tcPr>
          <w:p w14:paraId="5E5DE419"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0,3</w:t>
            </w:r>
          </w:p>
        </w:tc>
      </w:tr>
      <w:tr w:rsidR="00252687" w:rsidRPr="00252687" w14:paraId="0C1AB90B"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6BA56D79"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Función</w:t>
            </w:r>
            <w:proofErr w:type="spellEnd"/>
            <w:r w:rsidRPr="00252687">
              <w:rPr>
                <w:rFonts w:ascii="Arial" w:hAnsi="Arial" w:cs="Arial"/>
                <w:b w:val="0"/>
                <w:bCs w:val="0"/>
                <w:lang w:val="en-US"/>
              </w:rPr>
              <w:t xml:space="preserve"> de </w:t>
            </w:r>
            <w:proofErr w:type="spellStart"/>
            <w:r w:rsidRPr="00252687">
              <w:rPr>
                <w:rFonts w:ascii="Arial" w:hAnsi="Arial" w:cs="Arial"/>
                <w:b w:val="0"/>
                <w:bCs w:val="0"/>
                <w:lang w:val="en-US"/>
              </w:rPr>
              <w:t>pérdida</w:t>
            </w:r>
            <w:proofErr w:type="spellEnd"/>
          </w:p>
        </w:tc>
        <w:tc>
          <w:tcPr>
            <w:tcW w:w="0" w:type="auto"/>
            <w:hideMark/>
          </w:tcPr>
          <w:p w14:paraId="4465AFEC"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proofErr w:type="spellStart"/>
            <w:r w:rsidRPr="00252687">
              <w:rPr>
                <w:rFonts w:ascii="Arial" w:hAnsi="Arial" w:cs="Arial"/>
                <w:lang w:val="en-US"/>
              </w:rPr>
              <w:t>sparse_categorical_crossentropy</w:t>
            </w:r>
            <w:proofErr w:type="spellEnd"/>
          </w:p>
        </w:tc>
      </w:tr>
      <w:tr w:rsidR="00252687" w:rsidRPr="00252687" w14:paraId="585DB919"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99955"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Umbral de </w:t>
            </w:r>
            <w:proofErr w:type="spellStart"/>
            <w:r w:rsidRPr="00252687">
              <w:rPr>
                <w:rFonts w:ascii="Arial" w:hAnsi="Arial" w:cs="Arial"/>
                <w:b w:val="0"/>
                <w:bCs w:val="0"/>
                <w:lang w:val="en-US"/>
              </w:rPr>
              <w:t>clasificación</w:t>
            </w:r>
            <w:proofErr w:type="spellEnd"/>
          </w:p>
        </w:tc>
        <w:tc>
          <w:tcPr>
            <w:tcW w:w="0" w:type="auto"/>
            <w:hideMark/>
          </w:tcPr>
          <w:p w14:paraId="54BC56E0"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 xml:space="preserve">0,6407; provisional y propio del modelo</w:t>
            </w:r>
          </w:p>
        </w:tc>
      </w:tr>
      <w:tr w:rsidR="00252687" w:rsidRPr="00252687" w14:paraId="03BBECAA"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1E92D93D"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lastRenderedPageBreak/>
              <w:t>Criterio</w:t>
            </w:r>
            <w:proofErr w:type="spellEnd"/>
            <w:r w:rsidRPr="00252687">
              <w:rPr>
                <w:rFonts w:ascii="Arial" w:hAnsi="Arial" w:cs="Arial"/>
                <w:b w:val="0"/>
                <w:bCs w:val="0"/>
                <w:lang w:val="en-US"/>
              </w:rPr>
              <w:t xml:space="preserve"> temporal</w:t>
            </w:r>
          </w:p>
        </w:tc>
        <w:tc>
          <w:tcPr>
            <w:tcW w:w="0" w:type="auto"/>
            <w:hideMark/>
          </w:tcPr>
          <w:p w14:paraId="02A4B4E2"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 xml:space="preserve">Confirmación temporal; requiere validación independiente</w:t>
            </w:r>
            <w:proofErr w:type="spellStart"/>
            <w:r w:rsidRPr="00252687">
              <w:rPr>
                <w:rFonts w:ascii="Arial" w:hAnsi="Arial" w:cs="Arial"/>
                <w:lang w:val="en-US"/>
              </w:rPr>
              <w:t/>
            </w:r>
            <w:proofErr w:type="spellEnd"/>
            <w:r w:rsidRPr="00252687">
              <w:rPr>
                <w:rFonts w:ascii="Arial" w:hAnsi="Arial" w:cs="Arial"/>
                <w:lang w:val="en-US"/>
              </w:rPr>
              <w:t xml:space="preserve"/>
            </w:r>
            <w:proofErr w:type="spellStart"/>
            <w:r w:rsidRPr="00252687">
              <w:rPr>
                <w:rFonts w:ascii="Arial" w:hAnsi="Arial" w:cs="Arial"/>
                <w:lang w:val="en-US"/>
              </w:rPr>
              <w:t/>
            </w:r>
            <w:proofErr w:type="spellEnd"/>
            <w:r w:rsidRPr="00252687">
              <w:rPr>
                <w:rFonts w:ascii="Arial" w:hAnsi="Arial" w:cs="Arial"/>
                <w:lang w:val="en-US"/>
              </w:rPr>
              <w:t xml:space="preserve"/>
            </w:r>
            <w:proofErr w:type="spellStart"/>
            <w:r w:rsidRPr="00252687">
              <w:rPr>
                <w:rFonts w:ascii="Arial" w:hAnsi="Arial" w:cs="Arial"/>
                <w:lang w:val="en-US"/>
              </w:rPr>
              <w:t/>
            </w:r>
            <w:proofErr w:type="spellEnd"/>
          </w:p>
        </w:tc>
      </w:tr>
    </w:tbl>
    <w:p w14:paraId="2938C920" w14:textId="77777777" w:rsidR="00252687" w:rsidRDefault="00252687" w:rsidP="00252687">
      <w:pPr>
        <w:jc w:val="both"/>
        <w:rPr>
          <w:rFonts w:ascii="Arial" w:hAnsi="Arial" w:cs="Arial"/>
        </w:rPr>
      </w:pPr>
    </w:p>
    <w:p w14:paraId="5B72EFD4" w14:textId="208BAB56" w:rsidR="00252687" w:rsidRPr="00252687" w:rsidRDefault="00252687" w:rsidP="00252687">
      <w:pPr>
        <w:jc w:val="both"/>
        <w:rPr>
          <w:rFonts w:ascii="Arial" w:hAnsi="Arial" w:cs="Arial"/>
        </w:rPr>
      </w:pPr>
      <w:r w:rsidRPr="00252687">
        <w:rPr>
          <w:rFonts w:ascii="Arial" w:hAnsi="Arial" w:cs="Arial"/>
        </w:rPr>
        <w:t xml:space="preserve">El entrenamiento contempla parada temprana y reducción de la tasa de aprendizaje. Los parámetros de la tabla describen la arquitectura y su preparación; los criterios de aceptación dependen de la política guardada con cada modelo. La evaluación disponible continúa siendo provisional.</w:t>
      </w:r>
    </w:p>
    <w:p w14:paraId="44F956DC" w14:textId="77777777" w:rsidR="00252687" w:rsidRPr="00252687" w:rsidRDefault="00252687" w:rsidP="00252687">
      <w:pPr>
        <w:jc w:val="both"/>
        <w:rPr>
          <w:rFonts w:ascii="Arial" w:hAnsi="Arial" w:cs="Arial"/>
          <w:b/>
          <w:bCs/>
        </w:rPr>
        <w:keepNext/>
      </w:pPr>
      <w:r w:rsidRPr="00252687">
        <w:rPr>
          <w:rFonts w:ascii="Arial" w:hAnsi="Arial" w:cs="Arial"/>
          <w:b/>
          <w:bCs/>
        </w:rPr>
        <w:t xml:space="preserve">b) Reconocimiento facial mediante YuNet y </w:t>
      </w:r>
      <w:proofErr w:type="spellStart"/>
      <w:r w:rsidRPr="00252687">
        <w:rPr>
          <w:rFonts w:ascii="Arial" w:hAnsi="Arial" w:cs="Arial"/>
          <w:b/>
          <w:bCs/>
        </w:rPr>
        <w:t>SFace</w:t>
      </w:r>
      <w:proofErr w:type="spellEnd"/>
    </w:p>
    <w:p w14:paraId="2C8621AC" w14:textId="77777777" w:rsidR="00252687" w:rsidRPr="00252687" w:rsidRDefault="00252687" w:rsidP="00252687">
      <w:pPr>
        <w:jc w:val="both"/>
        <w:rPr>
          <w:rFonts w:ascii="Arial" w:hAnsi="Arial" w:cs="Arial"/>
        </w:rPr>
      </w:pPr>
      <w:r w:rsidRPr="00252687">
        <w:rPr>
          <w:rFonts w:ascii="Arial" w:hAnsi="Arial" w:cs="Arial"/>
        </w:rPr>
        <w:t>Para la detección y comparación de rostros se utilizan los siguientes parámetros:</w:t>
      </w:r>
    </w:p>
    <w:tbl>
      <w:tblPr>
        <w:tblStyle w:val="Tablaconcuadrcula4-nfasis6"/>
        <w:tblW w:w="0" w:type="auto"/>
        <w:tblLook w:val="04A0" w:firstRow="1" w:lastRow="0" w:firstColumn="1" w:lastColumn="0" w:noHBand="0" w:noVBand="1"/>
      </w:tblPr>
      <w:tblGrid>
        <w:gridCol w:w="5246"/>
        <w:gridCol w:w="3352"/>
      </w:tblGrid>
      <w:tr w:rsidR="00252687" w:rsidRPr="00252687" w14:paraId="2713C2DF" w14:textId="77777777" w:rsidTr="0025268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0C67E9B" w14:textId="77777777" w:rsidR="00252687" w:rsidRPr="00252687" w:rsidRDefault="00252687" w:rsidP="00252687">
            <w:pPr>
              <w:spacing w:after="160" w:line="278" w:lineRule="auto"/>
              <w:jc w:val="both"/>
              <w:rPr>
                <w:rFonts w:ascii="Arial" w:hAnsi="Arial" w:cs="Arial"/>
                <w:color w:val="auto"/>
                <w:lang w:val="en-US"/>
              </w:rPr>
            </w:pPr>
            <w:proofErr w:type="spellStart"/>
            <w:r w:rsidRPr="00252687">
              <w:rPr>
                <w:rFonts w:ascii="Arial" w:hAnsi="Arial" w:cs="Arial"/>
                <w:color w:val="auto"/>
                <w:lang w:val="en-US"/>
              </w:rPr>
              <w:t>Parámetro</w:t>
            </w:r>
            <w:proofErr w:type="spellEnd"/>
          </w:p>
        </w:tc>
        <w:tc>
          <w:tcPr>
            <w:tcW w:w="0" w:type="auto"/>
            <w:hideMark/>
          </w:tcPr>
          <w:p w14:paraId="49F3BFD9" w14:textId="77777777" w:rsidR="00252687" w:rsidRPr="00252687" w:rsidRDefault="00252687" w:rsidP="00252687">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sidRPr="00252687">
              <w:rPr>
                <w:rFonts w:ascii="Arial" w:hAnsi="Arial" w:cs="Arial"/>
                <w:color w:val="auto"/>
                <w:lang w:val="en-US"/>
              </w:rPr>
              <w:t>Valor</w:t>
            </w:r>
          </w:p>
        </w:tc>
      </w:tr>
      <w:tr w:rsidR="00252687" w:rsidRPr="00252687" w14:paraId="6E676734"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7B316"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Detector facial</w:t>
            </w:r>
          </w:p>
        </w:tc>
        <w:tc>
          <w:tcPr>
            <w:tcW w:w="0" w:type="auto"/>
            <w:hideMark/>
          </w:tcPr>
          <w:p w14:paraId="5A0E372C"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YuNet</w:t>
            </w:r>
          </w:p>
        </w:tc>
      </w:tr>
      <w:tr w:rsidR="00252687" w:rsidRPr="00252687" w14:paraId="69C79462"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0FEF1607"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Extractor de </w:t>
            </w:r>
            <w:proofErr w:type="spellStart"/>
            <w:r w:rsidRPr="00252687">
              <w:rPr>
                <w:rFonts w:ascii="Arial" w:hAnsi="Arial" w:cs="Arial"/>
                <w:b w:val="0"/>
                <w:bCs w:val="0"/>
                <w:lang w:val="en-US"/>
              </w:rPr>
              <w:t>características</w:t>
            </w:r>
            <w:proofErr w:type="spellEnd"/>
          </w:p>
        </w:tc>
        <w:tc>
          <w:tcPr>
            <w:tcW w:w="0" w:type="auto"/>
            <w:hideMark/>
          </w:tcPr>
          <w:p w14:paraId="622CBFD1"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proofErr w:type="spellStart"/>
            <w:r w:rsidRPr="00252687">
              <w:rPr>
                <w:rFonts w:ascii="Arial" w:hAnsi="Arial" w:cs="Arial"/>
                <w:lang w:val="en-US"/>
              </w:rPr>
              <w:t>SFace</w:t>
            </w:r>
            <w:proofErr w:type="spellEnd"/>
          </w:p>
        </w:tc>
      </w:tr>
      <w:tr w:rsidR="00252687" w:rsidRPr="00252687" w14:paraId="2183A4A3"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45D2D"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Dimensión</w:t>
            </w:r>
            <w:proofErr w:type="spellEnd"/>
            <w:r w:rsidRPr="00252687">
              <w:rPr>
                <w:rFonts w:ascii="Arial" w:hAnsi="Arial" w:cs="Arial"/>
                <w:b w:val="0"/>
                <w:bCs w:val="0"/>
                <w:lang w:val="en-US"/>
              </w:rPr>
              <w:t xml:space="preserve"> del vector facial</w:t>
            </w:r>
          </w:p>
        </w:tc>
        <w:tc>
          <w:tcPr>
            <w:tcW w:w="0" w:type="auto"/>
            <w:hideMark/>
          </w:tcPr>
          <w:p w14:paraId="5EC75E90"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 xml:space="preserve">128 </w:t>
            </w:r>
            <w:proofErr w:type="spellStart"/>
            <w:r w:rsidRPr="00252687">
              <w:rPr>
                <w:rFonts w:ascii="Arial" w:hAnsi="Arial" w:cs="Arial"/>
                <w:lang w:val="en-US"/>
              </w:rPr>
              <w:t>componentes</w:t>
            </w:r>
            <w:proofErr w:type="spellEnd"/>
          </w:p>
        </w:tc>
      </w:tr>
      <w:tr w:rsidR="00252687" w:rsidRPr="00252687" w14:paraId="0F3784F9"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524FD163"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Tamaño</w:t>
            </w:r>
            <w:proofErr w:type="spellEnd"/>
            <w:r w:rsidRPr="00252687">
              <w:rPr>
                <w:rFonts w:ascii="Arial" w:hAnsi="Arial" w:cs="Arial"/>
                <w:b w:val="0"/>
                <w:bCs w:val="0"/>
                <w:lang w:val="en-US"/>
              </w:rPr>
              <w:t xml:space="preserve"> de </w:t>
            </w:r>
            <w:proofErr w:type="spellStart"/>
            <w:r w:rsidRPr="00252687">
              <w:rPr>
                <w:rFonts w:ascii="Arial" w:hAnsi="Arial" w:cs="Arial"/>
                <w:b w:val="0"/>
                <w:bCs w:val="0"/>
                <w:lang w:val="en-US"/>
              </w:rPr>
              <w:t>alineación</w:t>
            </w:r>
            <w:proofErr w:type="spellEnd"/>
          </w:p>
        </w:tc>
        <w:tc>
          <w:tcPr>
            <w:tcW w:w="0" w:type="auto"/>
            <w:hideMark/>
          </w:tcPr>
          <w:p w14:paraId="5B20AA71"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 xml:space="preserve">112 × 112 </w:t>
            </w:r>
            <w:proofErr w:type="spellStart"/>
            <w:r w:rsidRPr="00252687">
              <w:rPr>
                <w:rFonts w:ascii="Arial" w:hAnsi="Arial" w:cs="Arial"/>
                <w:lang w:val="en-US"/>
              </w:rPr>
              <w:t>píxeles</w:t>
            </w:r>
            <w:proofErr w:type="spellEnd"/>
          </w:p>
        </w:tc>
      </w:tr>
      <w:tr w:rsidR="00252687" w:rsidRPr="00252687" w14:paraId="2C245209"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F508B7"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Umbral del detector</w:t>
            </w:r>
          </w:p>
        </w:tc>
        <w:tc>
          <w:tcPr>
            <w:tcW w:w="0" w:type="auto"/>
            <w:hideMark/>
          </w:tcPr>
          <w:p w14:paraId="565C4087"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0,9</w:t>
            </w:r>
          </w:p>
        </w:tc>
      </w:tr>
      <w:tr w:rsidR="00252687" w:rsidRPr="00252687" w14:paraId="26258C50"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086BF8B1" w14:textId="77777777" w:rsidR="00252687" w:rsidRPr="00252687" w:rsidRDefault="00252687" w:rsidP="00252687">
            <w:pPr>
              <w:spacing w:after="160" w:line="278" w:lineRule="auto"/>
              <w:jc w:val="both"/>
              <w:rPr>
                <w:rFonts w:ascii="Arial" w:hAnsi="Arial" w:cs="Arial"/>
                <w:b w:val="0"/>
                <w:bCs w:val="0"/>
              </w:rPr>
            </w:pPr>
            <w:r w:rsidRPr="00252687">
              <w:rPr>
                <w:rFonts w:ascii="Arial" w:hAnsi="Arial" w:cs="Arial"/>
                <w:b w:val="0"/>
                <w:bCs w:val="0"/>
              </w:rPr>
              <w:t>Supresión de detecciones superpuestas (NMS)</w:t>
            </w:r>
          </w:p>
        </w:tc>
        <w:tc>
          <w:tcPr>
            <w:tcW w:w="0" w:type="auto"/>
            <w:hideMark/>
          </w:tcPr>
          <w:p w14:paraId="3130547A"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0,3</w:t>
            </w:r>
          </w:p>
        </w:tc>
      </w:tr>
      <w:tr w:rsidR="00252687" w:rsidRPr="00252687" w14:paraId="6CAC6C72"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49130"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Tamaño</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mínimo</w:t>
            </w:r>
            <w:proofErr w:type="spellEnd"/>
            <w:r w:rsidRPr="00252687">
              <w:rPr>
                <w:rFonts w:ascii="Arial" w:hAnsi="Arial" w:cs="Arial"/>
                <w:b w:val="0"/>
                <w:bCs w:val="0"/>
                <w:lang w:val="en-US"/>
              </w:rPr>
              <w:t xml:space="preserve"> del rostro</w:t>
            </w:r>
          </w:p>
        </w:tc>
        <w:tc>
          <w:tcPr>
            <w:tcW w:w="0" w:type="auto"/>
            <w:hideMark/>
          </w:tcPr>
          <w:p w14:paraId="3DC293C9"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 xml:space="preserve">80 </w:t>
            </w:r>
            <w:proofErr w:type="spellStart"/>
            <w:r w:rsidRPr="00252687">
              <w:rPr>
                <w:rFonts w:ascii="Arial" w:hAnsi="Arial" w:cs="Arial"/>
                <w:lang w:val="en-US"/>
              </w:rPr>
              <w:t>píxeles</w:t>
            </w:r>
            <w:proofErr w:type="spellEnd"/>
          </w:p>
        </w:tc>
      </w:tr>
      <w:tr w:rsidR="00252687" w:rsidRPr="00252687" w14:paraId="1CDD5CB5"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2DC936DE"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Nitidez</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mínima</w:t>
            </w:r>
            <w:proofErr w:type="spellEnd"/>
          </w:p>
        </w:tc>
        <w:tc>
          <w:tcPr>
            <w:tcW w:w="0" w:type="auto"/>
            <w:hideMark/>
          </w:tcPr>
          <w:p w14:paraId="1B4ABA64"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45</w:t>
            </w:r>
          </w:p>
        </w:tc>
      </w:tr>
      <w:tr w:rsidR="00252687" w:rsidRPr="00252687" w14:paraId="46B6ED6B"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A3F14"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Intervalo</w:t>
            </w:r>
            <w:proofErr w:type="spellEnd"/>
            <w:r w:rsidRPr="00252687">
              <w:rPr>
                <w:rFonts w:ascii="Arial" w:hAnsi="Arial" w:cs="Arial"/>
                <w:b w:val="0"/>
                <w:bCs w:val="0"/>
                <w:lang w:val="en-US"/>
              </w:rPr>
              <w:t xml:space="preserve"> de </w:t>
            </w:r>
            <w:proofErr w:type="spellStart"/>
            <w:r w:rsidRPr="00252687">
              <w:rPr>
                <w:rFonts w:ascii="Arial" w:hAnsi="Arial" w:cs="Arial"/>
                <w:b w:val="0"/>
                <w:bCs w:val="0"/>
                <w:lang w:val="en-US"/>
              </w:rPr>
              <w:t>iluminación</w:t>
            </w:r>
            <w:proofErr w:type="spellEnd"/>
          </w:p>
        </w:tc>
        <w:tc>
          <w:tcPr>
            <w:tcW w:w="0" w:type="auto"/>
            <w:hideMark/>
          </w:tcPr>
          <w:p w14:paraId="1C92CC5E"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45–210</w:t>
            </w:r>
          </w:p>
        </w:tc>
      </w:tr>
      <w:tr w:rsidR="00252687" w:rsidRPr="00252687" w14:paraId="35054CE4"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72BEEF58"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Muestras</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requeridas</w:t>
            </w:r>
            <w:proofErr w:type="spellEnd"/>
          </w:p>
        </w:tc>
        <w:tc>
          <w:tcPr>
            <w:tcW w:w="0" w:type="auto"/>
            <w:hideMark/>
          </w:tcPr>
          <w:p w14:paraId="21F0FC21"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52687">
              <w:rPr>
                <w:rFonts w:ascii="Arial" w:hAnsi="Arial" w:cs="Arial"/>
              </w:rPr>
              <w:t>4 dentro de una ventana de 7</w:t>
            </w:r>
          </w:p>
        </w:tc>
      </w:tr>
      <w:tr w:rsidR="00252687" w:rsidRPr="00252687" w14:paraId="7E1BD522"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38492"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Consenso</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mínimo</w:t>
            </w:r>
            <w:proofErr w:type="spellEnd"/>
          </w:p>
        </w:tc>
        <w:tc>
          <w:tcPr>
            <w:tcW w:w="0" w:type="auto"/>
            <w:hideMark/>
          </w:tcPr>
          <w:p w14:paraId="2FE1A24B"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0,8</w:t>
            </w:r>
          </w:p>
        </w:tc>
      </w:tr>
    </w:tbl>
    <w:p w14:paraId="43409B1E" w14:textId="77777777" w:rsidR="00252687" w:rsidRDefault="00252687" w:rsidP="00252687">
      <w:pPr>
        <w:jc w:val="both"/>
        <w:rPr>
          <w:rFonts w:ascii="Arial" w:hAnsi="Arial" w:cs="Arial"/>
        </w:rPr>
      </w:pPr>
    </w:p>
    <w:p w14:paraId="0CCC7AE8" w14:textId="79581593" w:rsidR="00252687" w:rsidRPr="00252687" w:rsidRDefault="00252687" w:rsidP="00252687">
      <w:pPr>
        <w:jc w:val="both"/>
        <w:rPr>
          <w:rFonts w:ascii="Arial" w:hAnsi="Arial" w:cs="Arial"/>
        </w:rPr>
      </w:pPr>
      <w:r w:rsidRPr="00252687">
        <w:rPr>
          <w:rFonts w:ascii="Arial" w:hAnsi="Arial" w:cs="Arial"/>
        </w:rPr>
        <w:t xml:space="preserve">La aceptación también considera la calidad facial, el seguimiento y la diferencia entre los candidatos. El umbral definitivo requiere una calibración válida compatible con la galería; no se confirmó esa validación independiente. La configuración no debe interpretarse como una garantía de identificación.</w:t>
      </w:r>
    </w:p>
    <w:p w14:paraId="56D098EA" w14:textId="77777777" w:rsidR="00252687" w:rsidRPr="00252687" w:rsidRDefault="00252687" w:rsidP="00252687">
      <w:pPr>
        <w:jc w:val="both"/>
        <w:rPr>
          <w:rFonts w:ascii="Arial" w:hAnsi="Arial" w:cs="Arial"/>
          <w:b/>
          <w:bCs/>
        </w:rPr>
        <w:keepNext/>
      </w:pPr>
      <w:r w:rsidRPr="00252687">
        <w:rPr>
          <w:rFonts w:ascii="Arial" w:hAnsi="Arial" w:cs="Arial"/>
          <w:b/>
          <w:bCs/>
        </w:rPr>
        <w:t>c) Predicción del inventario</w:t>
      </w:r>
    </w:p>
    <w:p w14:paraId="1B87227A" w14:textId="77777777" w:rsidR="00252687" w:rsidRPr="00252687" w:rsidRDefault="00252687" w:rsidP="00252687">
      <w:pPr>
        <w:jc w:val="both"/>
        <w:rPr>
          <w:rFonts w:ascii="Arial" w:hAnsi="Arial" w:cs="Arial"/>
        </w:rPr>
      </w:pPr>
      <w:r w:rsidRPr="00252687">
        <w:rPr>
          <w:rFonts w:ascii="Arial" w:hAnsi="Arial" w:cs="Arial"/>
        </w:rPr>
        <w:t>El componente de predicción utiliza la siguiente configuración:</w:t>
      </w:r>
    </w:p>
    <w:tbl>
      <w:tblPr>
        <w:tblStyle w:val="Tablaconcuadrcula4-nfasis6"/>
        <w:tblW w:w="0" w:type="auto"/>
        <w:tblLook w:val="04A0" w:firstRow="1" w:lastRow="0" w:firstColumn="1" w:lastColumn="0" w:noHBand="0" w:noVBand="1"/>
      </w:tblPr>
      <w:tblGrid>
        <w:gridCol w:w="3005"/>
        <w:gridCol w:w="6153"/>
      </w:tblGrid>
      <w:tr w:rsidR="00252687" w:rsidRPr="00252687" w14:paraId="4767E0D3" w14:textId="77777777" w:rsidTr="0025268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A425127" w14:textId="77777777" w:rsidR="00252687" w:rsidRPr="00252687" w:rsidRDefault="00252687" w:rsidP="00252687">
            <w:pPr>
              <w:spacing w:after="160" w:line="278" w:lineRule="auto"/>
              <w:jc w:val="both"/>
              <w:rPr>
                <w:rFonts w:ascii="Arial" w:hAnsi="Arial" w:cs="Arial"/>
                <w:color w:val="auto"/>
                <w:lang w:val="en-US"/>
              </w:rPr>
            </w:pPr>
            <w:proofErr w:type="spellStart"/>
            <w:r w:rsidRPr="00252687">
              <w:rPr>
                <w:rFonts w:ascii="Arial" w:hAnsi="Arial" w:cs="Arial"/>
                <w:color w:val="auto"/>
                <w:lang w:val="en-US"/>
              </w:rPr>
              <w:lastRenderedPageBreak/>
              <w:t>Parámetro</w:t>
            </w:r>
            <w:proofErr w:type="spellEnd"/>
          </w:p>
        </w:tc>
        <w:tc>
          <w:tcPr>
            <w:tcW w:w="0" w:type="auto"/>
            <w:hideMark/>
          </w:tcPr>
          <w:p w14:paraId="4D300CCD" w14:textId="77777777" w:rsidR="00252687" w:rsidRPr="00252687" w:rsidRDefault="00252687" w:rsidP="00252687">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sidRPr="00252687">
              <w:rPr>
                <w:rFonts w:ascii="Arial" w:hAnsi="Arial" w:cs="Arial"/>
                <w:color w:val="auto"/>
                <w:lang w:val="en-US"/>
              </w:rPr>
              <w:t>Valor</w:t>
            </w:r>
          </w:p>
        </w:tc>
      </w:tr>
      <w:tr w:rsidR="00252687" w:rsidRPr="00252687" w14:paraId="47AAFEBD"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28DC03"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Ventana de </w:t>
            </w:r>
            <w:proofErr w:type="spellStart"/>
            <w:r w:rsidRPr="00252687">
              <w:rPr>
                <w:rFonts w:ascii="Arial" w:hAnsi="Arial" w:cs="Arial"/>
                <w:b w:val="0"/>
                <w:bCs w:val="0"/>
                <w:lang w:val="en-US"/>
              </w:rPr>
              <w:t>análisis</w:t>
            </w:r>
            <w:proofErr w:type="spellEnd"/>
            <w:r w:rsidRPr="00252687">
              <w:rPr>
                <w:rFonts w:ascii="Arial" w:hAnsi="Arial" w:cs="Arial"/>
                <w:b w:val="0"/>
                <w:bCs w:val="0"/>
                <w:lang w:val="en-US"/>
              </w:rPr>
              <w:t xml:space="preserve"> actual</w:t>
            </w:r>
          </w:p>
        </w:tc>
        <w:tc>
          <w:tcPr>
            <w:tcW w:w="0" w:type="auto"/>
            <w:hideMark/>
          </w:tcPr>
          <w:p w14:paraId="758D455D"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30 días</w:t>
            </w:r>
          </w:p>
        </w:tc>
      </w:tr>
      <w:tr w:rsidR="00252687" w:rsidRPr="00252687" w14:paraId="0D25EC5A"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05FB7F8A"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Ventanas </w:t>
            </w:r>
            <w:proofErr w:type="spellStart"/>
            <w:r w:rsidRPr="00252687">
              <w:rPr>
                <w:rFonts w:ascii="Arial" w:hAnsi="Arial" w:cs="Arial"/>
                <w:b w:val="0"/>
                <w:bCs w:val="0"/>
                <w:lang w:val="en-US"/>
              </w:rPr>
              <w:t>disponibles</w:t>
            </w:r>
            <w:proofErr w:type="spellEnd"/>
          </w:p>
        </w:tc>
        <w:tc>
          <w:tcPr>
            <w:tcW w:w="0" w:type="auto"/>
            <w:hideMark/>
          </w:tcPr>
          <w:p w14:paraId="1C5893AC"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7, 30, 60 y 90 días</w:t>
            </w:r>
          </w:p>
        </w:tc>
      </w:tr>
      <w:tr w:rsidR="00252687" w:rsidRPr="00252687" w14:paraId="17BC6F3B"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8FB63"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Mínimo</w:t>
            </w:r>
            <w:proofErr w:type="spellEnd"/>
            <w:r w:rsidRPr="00252687">
              <w:rPr>
                <w:rFonts w:ascii="Arial" w:hAnsi="Arial" w:cs="Arial"/>
                <w:b w:val="0"/>
                <w:bCs w:val="0"/>
                <w:lang w:val="en-US"/>
              </w:rPr>
              <w:t xml:space="preserve"> de </w:t>
            </w:r>
            <w:proofErr w:type="spellStart"/>
            <w:r w:rsidRPr="00252687">
              <w:rPr>
                <w:rFonts w:ascii="Arial" w:hAnsi="Arial" w:cs="Arial"/>
                <w:b w:val="0"/>
                <w:bCs w:val="0"/>
                <w:lang w:val="en-US"/>
              </w:rPr>
              <w:t>historial</w:t>
            </w:r>
            <w:proofErr w:type="spellEnd"/>
          </w:p>
        </w:tc>
        <w:tc>
          <w:tcPr>
            <w:tcW w:w="0" w:type="auto"/>
            <w:hideMark/>
          </w:tcPr>
          <w:p w14:paraId="3F00AB67"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 xml:space="preserve">5 días </w:t>
            </w:r>
            <w:proofErr w:type="spellStart"/>
            <w:r w:rsidRPr="00252687">
              <w:rPr>
                <w:rFonts w:ascii="Arial" w:hAnsi="Arial" w:cs="Arial"/>
                <w:lang w:val="en-US"/>
              </w:rPr>
              <w:t>distintos</w:t>
            </w:r>
            <w:proofErr w:type="spellEnd"/>
            <w:r w:rsidRPr="00252687">
              <w:rPr>
                <w:rFonts w:ascii="Arial" w:hAnsi="Arial" w:cs="Arial"/>
                <w:lang w:val="en-US"/>
              </w:rPr>
              <w:t xml:space="preserve"> con </w:t>
            </w:r>
            <w:proofErr w:type="spellStart"/>
            <w:r w:rsidRPr="00252687">
              <w:rPr>
                <w:rFonts w:ascii="Arial" w:hAnsi="Arial" w:cs="Arial"/>
                <w:lang w:val="en-US"/>
              </w:rPr>
              <w:t>salidas</w:t>
            </w:r>
            <w:proofErr w:type="spellEnd"/>
          </w:p>
        </w:tc>
      </w:tr>
      <w:tr w:rsidR="00252687" w:rsidRPr="00252687" w14:paraId="75DEF42D"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3303E8A0"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Horizonte de </w:t>
            </w:r>
            <w:proofErr w:type="spellStart"/>
            <w:r w:rsidRPr="00252687">
              <w:rPr>
                <w:rFonts w:ascii="Arial" w:hAnsi="Arial" w:cs="Arial"/>
                <w:b w:val="0"/>
                <w:bCs w:val="0"/>
                <w:lang w:val="en-US"/>
              </w:rPr>
              <w:t>cobertura</w:t>
            </w:r>
            <w:proofErr w:type="spellEnd"/>
          </w:p>
        </w:tc>
        <w:tc>
          <w:tcPr>
            <w:tcW w:w="0" w:type="auto"/>
            <w:hideMark/>
          </w:tcPr>
          <w:p w14:paraId="380012D3"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30 días</w:t>
            </w:r>
          </w:p>
        </w:tc>
      </w:tr>
      <w:tr w:rsidR="00252687" w:rsidRPr="00252687" w14:paraId="5D67C134"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A6627"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Método</w:t>
            </w:r>
            <w:proofErr w:type="spellEnd"/>
            <w:r w:rsidRPr="00252687">
              <w:rPr>
                <w:rFonts w:ascii="Arial" w:hAnsi="Arial" w:cs="Arial"/>
                <w:b w:val="0"/>
                <w:bCs w:val="0"/>
                <w:lang w:val="en-US"/>
              </w:rPr>
              <w:t xml:space="preserve"> principal</w:t>
            </w:r>
          </w:p>
        </w:tc>
        <w:tc>
          <w:tcPr>
            <w:tcW w:w="0" w:type="auto"/>
            <w:hideMark/>
          </w:tcPr>
          <w:p w14:paraId="123D86C4"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proofErr w:type="spellStart"/>
            <w:r w:rsidRPr="00252687">
              <w:rPr>
                <w:rFonts w:ascii="Arial" w:hAnsi="Arial" w:cs="Arial"/>
                <w:lang w:val="en-US"/>
              </w:rPr>
              <w:t>Consumo</w:t>
            </w:r>
            <w:proofErr w:type="spellEnd"/>
            <w:r w:rsidRPr="00252687">
              <w:rPr>
                <w:rFonts w:ascii="Arial" w:hAnsi="Arial" w:cs="Arial"/>
                <w:lang w:val="en-US"/>
              </w:rPr>
              <w:t xml:space="preserve"> </w:t>
            </w:r>
            <w:proofErr w:type="spellStart"/>
            <w:r w:rsidRPr="00252687">
              <w:rPr>
                <w:rFonts w:ascii="Arial" w:hAnsi="Arial" w:cs="Arial"/>
                <w:lang w:val="en-US"/>
              </w:rPr>
              <w:t>diario</w:t>
            </w:r>
            <w:proofErr w:type="spellEnd"/>
            <w:r w:rsidRPr="00252687">
              <w:rPr>
                <w:rFonts w:ascii="Arial" w:hAnsi="Arial" w:cs="Arial"/>
                <w:lang w:val="en-US"/>
              </w:rPr>
              <w:t xml:space="preserve"> </w:t>
            </w:r>
            <w:proofErr w:type="spellStart"/>
            <w:r w:rsidRPr="00252687">
              <w:rPr>
                <w:rFonts w:ascii="Arial" w:hAnsi="Arial" w:cs="Arial"/>
                <w:lang w:val="en-US"/>
              </w:rPr>
              <w:t>promedio</w:t>
            </w:r>
            <w:proofErr w:type="spellEnd"/>
          </w:p>
        </w:tc>
      </w:tr>
      <w:tr w:rsidR="00252687" w:rsidRPr="00252687" w14:paraId="463C206B"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706BC3FA"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Método</w:t>
            </w:r>
            <w:proofErr w:type="spellEnd"/>
            <w:r w:rsidRPr="00252687">
              <w:rPr>
                <w:rFonts w:ascii="Arial" w:hAnsi="Arial" w:cs="Arial"/>
                <w:b w:val="0"/>
                <w:bCs w:val="0"/>
                <w:lang w:val="en-US"/>
              </w:rPr>
              <w:t xml:space="preserve"> auxiliar</w:t>
            </w:r>
          </w:p>
        </w:tc>
        <w:tc>
          <w:tcPr>
            <w:tcW w:w="0" w:type="auto"/>
            <w:hideMark/>
          </w:tcPr>
          <w:p w14:paraId="714A30B9"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proofErr w:type="spellStart"/>
            <w:r w:rsidRPr="00252687">
              <w:rPr>
                <w:rFonts w:ascii="Arial" w:hAnsi="Arial" w:cs="Arial"/>
                <w:lang w:val="en-US"/>
              </w:rPr>
              <w:t>Regresión</w:t>
            </w:r>
            <w:proofErr w:type="spellEnd"/>
            <w:r w:rsidRPr="00252687">
              <w:rPr>
                <w:rFonts w:ascii="Arial" w:hAnsi="Arial" w:cs="Arial"/>
                <w:lang w:val="en-US"/>
              </w:rPr>
              <w:t xml:space="preserve"> lineal</w:t>
            </w:r>
          </w:p>
        </w:tc>
      </w:tr>
      <w:tr w:rsidR="00252687" w:rsidRPr="00252687" w14:paraId="25BFE436"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4826A"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Umbral de </w:t>
            </w:r>
            <w:proofErr w:type="spellStart"/>
            <w:r w:rsidRPr="00252687">
              <w:rPr>
                <w:rFonts w:ascii="Arial" w:hAnsi="Arial" w:cs="Arial"/>
                <w:b w:val="0"/>
                <w:bCs w:val="0"/>
                <w:lang w:val="en-US"/>
              </w:rPr>
              <w:t>riesgo</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crítico</w:t>
            </w:r>
            <w:proofErr w:type="spellEnd"/>
          </w:p>
        </w:tc>
        <w:tc>
          <w:tcPr>
            <w:tcW w:w="0" w:type="auto"/>
            <w:hideMark/>
          </w:tcPr>
          <w:p w14:paraId="26FBD24F"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52687">
              <w:rPr>
                <w:rFonts w:ascii="Arial" w:hAnsi="Arial" w:cs="Arial"/>
              </w:rPr>
              <w:t>Cobertura de 3 días o menos</w:t>
            </w:r>
          </w:p>
        </w:tc>
      </w:tr>
      <w:tr w:rsidR="00252687" w:rsidRPr="00252687" w14:paraId="2F9193DF"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4DA2B858"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Umbral de </w:t>
            </w:r>
            <w:proofErr w:type="spellStart"/>
            <w:r w:rsidRPr="00252687">
              <w:rPr>
                <w:rFonts w:ascii="Arial" w:hAnsi="Arial" w:cs="Arial"/>
                <w:b w:val="0"/>
                <w:bCs w:val="0"/>
                <w:lang w:val="en-US"/>
              </w:rPr>
              <w:t>riesgo</w:t>
            </w:r>
            <w:proofErr w:type="spellEnd"/>
            <w:r w:rsidRPr="00252687">
              <w:rPr>
                <w:rFonts w:ascii="Arial" w:hAnsi="Arial" w:cs="Arial"/>
                <w:b w:val="0"/>
                <w:bCs w:val="0"/>
                <w:lang w:val="en-US"/>
              </w:rPr>
              <w:t xml:space="preserve"> alto</w:t>
            </w:r>
          </w:p>
        </w:tc>
        <w:tc>
          <w:tcPr>
            <w:tcW w:w="0" w:type="auto"/>
            <w:hideMark/>
          </w:tcPr>
          <w:p w14:paraId="7686E1CE"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52687">
              <w:rPr>
                <w:rFonts w:ascii="Arial" w:hAnsi="Arial" w:cs="Arial"/>
              </w:rPr>
              <w:t>Stock mínimo alcanzado o cobertura de 7 días o menos</w:t>
            </w:r>
          </w:p>
        </w:tc>
      </w:tr>
    </w:tbl>
    <w:p w14:paraId="71B9A0BB" w14:textId="77777777" w:rsidR="00252687" w:rsidRDefault="00252687" w:rsidP="00252687">
      <w:pPr>
        <w:jc w:val="both"/>
        <w:rPr>
          <w:rFonts w:ascii="Arial" w:hAnsi="Arial" w:cs="Arial"/>
        </w:rPr>
      </w:pPr>
    </w:p>
    <w:p w14:paraId="7EE2AB8C" w14:textId="46F9A19B" w:rsidR="00252687" w:rsidRPr="00252687" w:rsidRDefault="00252687" w:rsidP="00252687">
      <w:pPr>
        <w:jc w:val="both"/>
        <w:rPr>
          <w:rFonts w:ascii="Arial" w:hAnsi="Arial" w:cs="Arial"/>
        </w:rPr>
      </w:pPr>
      <w:r w:rsidRPr="00252687">
        <w:rPr>
          <w:rFonts w:ascii="Arial" w:hAnsi="Arial" w:cs="Arial"/>
        </w:rPr>
        <w:t xml:space="preserve">El consumo diario promedio se calcula considerando los días calendario del período analizado, incluidos los días intermedios sin salidas. La cobertura se estima dividiendo el stock total entre el consumo promedio. Cuando no existen datos suficientes o no hay consumo reciente, el sistema evita generar una fecha de agotamiento sin fundamento. </w:t>
      </w:r>
    </w:p>
    <w:p w14:paraId="365F65CA" w14:textId="77777777" w:rsidR="00252687" w:rsidRPr="00252687" w:rsidRDefault="00252687" w:rsidP="00252687">
      <w:pPr>
        <w:jc w:val="both"/>
        <w:rPr>
          <w:rFonts w:ascii="Arial" w:hAnsi="Arial" w:cs="Arial"/>
          <w:b/>
          <w:bCs/>
        </w:rPr>
        <w:keepNext/>
      </w:pPr>
      <w:r w:rsidRPr="00252687">
        <w:rPr>
          <w:rFonts w:ascii="Arial" w:hAnsi="Arial" w:cs="Arial"/>
          <w:b/>
          <w:bCs/>
        </w:rPr>
        <w:t>d) Detección de anomalías</w:t>
      </w:r>
    </w:p>
    <w:p w14:paraId="04D0C7FC" w14:textId="77777777" w:rsidR="00252687" w:rsidRPr="00252687" w:rsidRDefault="00252687" w:rsidP="00252687">
      <w:pPr>
        <w:jc w:val="both"/>
        <w:rPr>
          <w:rFonts w:ascii="Arial" w:hAnsi="Arial" w:cs="Arial"/>
        </w:rPr>
      </w:pPr>
      <w:r w:rsidRPr="00252687">
        <w:rPr>
          <w:rFonts w:ascii="Arial" w:hAnsi="Arial" w:cs="Arial"/>
        </w:rPr>
        <w:t>La detección estadística utiliza estos parámetros:</w:t>
      </w:r>
    </w:p>
    <w:tbl>
      <w:tblPr>
        <w:tblStyle w:val="Tablaconcuadrcula4-nfasis6"/>
        <w:tblW w:w="0" w:type="auto"/>
        <w:tblLook w:val="04A0" w:firstRow="1" w:lastRow="0" w:firstColumn="1" w:lastColumn="0" w:noHBand="0" w:noVBand="1"/>
      </w:tblPr>
      <w:tblGrid>
        <w:gridCol w:w="3362"/>
        <w:gridCol w:w="5988"/>
      </w:tblGrid>
      <w:tr w:rsidR="00252687" w:rsidRPr="00252687" w14:paraId="711E5E68" w14:textId="77777777" w:rsidTr="0025268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894BA9B" w14:textId="77777777" w:rsidR="00252687" w:rsidRPr="00252687" w:rsidRDefault="00252687" w:rsidP="00252687">
            <w:pPr>
              <w:spacing w:after="160" w:line="278" w:lineRule="auto"/>
              <w:jc w:val="both"/>
              <w:rPr>
                <w:rFonts w:ascii="Arial" w:hAnsi="Arial" w:cs="Arial"/>
                <w:color w:val="auto"/>
                <w:lang w:val="en-US"/>
              </w:rPr>
            </w:pPr>
            <w:proofErr w:type="spellStart"/>
            <w:r w:rsidRPr="00252687">
              <w:rPr>
                <w:rFonts w:ascii="Arial" w:hAnsi="Arial" w:cs="Arial"/>
                <w:color w:val="auto"/>
                <w:lang w:val="en-US"/>
              </w:rPr>
              <w:t>Parámetro</w:t>
            </w:r>
            <w:proofErr w:type="spellEnd"/>
          </w:p>
        </w:tc>
        <w:tc>
          <w:tcPr>
            <w:tcW w:w="0" w:type="auto"/>
            <w:hideMark/>
          </w:tcPr>
          <w:p w14:paraId="5CC79EA7" w14:textId="77777777" w:rsidR="00252687" w:rsidRPr="00252687" w:rsidRDefault="00252687" w:rsidP="00252687">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sidRPr="00252687">
              <w:rPr>
                <w:rFonts w:ascii="Arial" w:hAnsi="Arial" w:cs="Arial"/>
                <w:color w:val="auto"/>
                <w:lang w:val="en-US"/>
              </w:rPr>
              <w:t>Valor</w:t>
            </w:r>
          </w:p>
        </w:tc>
      </w:tr>
      <w:tr w:rsidR="00252687" w:rsidRPr="00252687" w14:paraId="041AFCB2"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8B1A5"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Ventana de </w:t>
            </w:r>
            <w:proofErr w:type="spellStart"/>
            <w:r w:rsidRPr="00252687">
              <w:rPr>
                <w:rFonts w:ascii="Arial" w:hAnsi="Arial" w:cs="Arial"/>
                <w:b w:val="0"/>
                <w:bCs w:val="0"/>
                <w:lang w:val="en-US"/>
              </w:rPr>
              <w:t>análisis</w:t>
            </w:r>
            <w:proofErr w:type="spellEnd"/>
          </w:p>
        </w:tc>
        <w:tc>
          <w:tcPr>
            <w:tcW w:w="0" w:type="auto"/>
            <w:hideMark/>
          </w:tcPr>
          <w:p w14:paraId="0F63D625"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90 días</w:t>
            </w:r>
          </w:p>
        </w:tc>
      </w:tr>
      <w:tr w:rsidR="00252687" w:rsidRPr="00252687" w14:paraId="7017D394"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1A5CF56F"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Mínimo</w:t>
            </w:r>
            <w:proofErr w:type="spellEnd"/>
            <w:r w:rsidRPr="00252687">
              <w:rPr>
                <w:rFonts w:ascii="Arial" w:hAnsi="Arial" w:cs="Arial"/>
                <w:b w:val="0"/>
                <w:bCs w:val="0"/>
                <w:lang w:val="en-US"/>
              </w:rPr>
              <w:t xml:space="preserve"> de </w:t>
            </w:r>
            <w:proofErr w:type="spellStart"/>
            <w:r w:rsidRPr="00252687">
              <w:rPr>
                <w:rFonts w:ascii="Arial" w:hAnsi="Arial" w:cs="Arial"/>
                <w:b w:val="0"/>
                <w:bCs w:val="0"/>
                <w:lang w:val="en-US"/>
              </w:rPr>
              <w:t>movimientos</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previos</w:t>
            </w:r>
            <w:proofErr w:type="spellEnd"/>
          </w:p>
        </w:tc>
        <w:tc>
          <w:tcPr>
            <w:tcW w:w="0" w:type="auto"/>
            <w:hideMark/>
          </w:tcPr>
          <w:p w14:paraId="7B4062B6"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10</w:t>
            </w:r>
          </w:p>
        </w:tc>
      </w:tr>
      <w:tr w:rsidR="00252687" w:rsidRPr="00252687" w14:paraId="2716B47F"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CD185"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Sensibilidad</w:t>
            </w:r>
            <w:proofErr w:type="spellEnd"/>
          </w:p>
        </w:tc>
        <w:tc>
          <w:tcPr>
            <w:tcW w:w="0" w:type="auto"/>
            <w:hideMark/>
          </w:tcPr>
          <w:p w14:paraId="359EC5CA"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3,0</w:t>
            </w:r>
          </w:p>
        </w:tc>
      </w:tr>
      <w:tr w:rsidR="00252687" w:rsidRPr="00252687" w14:paraId="7A441045"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2D172502"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Método</w:t>
            </w:r>
            <w:proofErr w:type="spellEnd"/>
            <w:r w:rsidRPr="00252687">
              <w:rPr>
                <w:rFonts w:ascii="Arial" w:hAnsi="Arial" w:cs="Arial"/>
                <w:b w:val="0"/>
                <w:bCs w:val="0"/>
                <w:lang w:val="en-US"/>
              </w:rPr>
              <w:t xml:space="preserve"> principal</w:t>
            </w:r>
          </w:p>
        </w:tc>
        <w:tc>
          <w:tcPr>
            <w:tcW w:w="0" w:type="auto"/>
            <w:hideMark/>
          </w:tcPr>
          <w:p w14:paraId="6BF39265"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52687">
              <w:rPr>
                <w:rFonts w:ascii="Arial" w:hAnsi="Arial" w:cs="Arial"/>
              </w:rPr>
              <w:t>Comparación estadística por producto y tipo de movimiento</w:t>
            </w:r>
          </w:p>
        </w:tc>
      </w:tr>
      <w:tr w:rsidR="00252687" w:rsidRPr="00252687" w14:paraId="3BBDA061"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11058"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Umbral de </w:t>
            </w:r>
            <w:proofErr w:type="spellStart"/>
            <w:r w:rsidRPr="00252687">
              <w:rPr>
                <w:rFonts w:ascii="Arial" w:hAnsi="Arial" w:cs="Arial"/>
                <w:b w:val="0"/>
                <w:bCs w:val="0"/>
                <w:lang w:val="en-US"/>
              </w:rPr>
              <w:t>anomalía</w:t>
            </w:r>
            <w:proofErr w:type="spellEnd"/>
          </w:p>
        </w:tc>
        <w:tc>
          <w:tcPr>
            <w:tcW w:w="0" w:type="auto"/>
            <w:hideMark/>
          </w:tcPr>
          <w:p w14:paraId="154CBB64"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52687">
              <w:rPr>
                <w:rFonts w:ascii="Arial" w:hAnsi="Arial" w:cs="Arial"/>
              </w:rPr>
              <w:t>Puntuación igual o superior a 3</w:t>
            </w:r>
          </w:p>
        </w:tc>
      </w:tr>
      <w:tr w:rsidR="00252687" w:rsidRPr="00252687" w14:paraId="75FEDA07"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74BE73CA"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Clasificación</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crítica</w:t>
            </w:r>
            <w:proofErr w:type="spellEnd"/>
          </w:p>
        </w:tc>
        <w:tc>
          <w:tcPr>
            <w:tcW w:w="0" w:type="auto"/>
            <w:hideMark/>
          </w:tcPr>
          <w:p w14:paraId="496D0252"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52687">
              <w:rPr>
                <w:rFonts w:ascii="Arial" w:hAnsi="Arial" w:cs="Arial"/>
              </w:rPr>
              <w:t>Puntuación igual o superior a 6</w:t>
            </w:r>
          </w:p>
        </w:tc>
      </w:tr>
      <w:tr w:rsidR="00252687" w:rsidRPr="00252687" w14:paraId="5AB70DC0"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F415E"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Clasificación</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alta</w:t>
            </w:r>
            <w:proofErr w:type="spellEnd"/>
          </w:p>
        </w:tc>
        <w:tc>
          <w:tcPr>
            <w:tcW w:w="0" w:type="auto"/>
            <w:hideMark/>
          </w:tcPr>
          <w:p w14:paraId="777B92AE"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52687">
              <w:rPr>
                <w:rFonts w:ascii="Arial" w:hAnsi="Arial" w:cs="Arial"/>
              </w:rPr>
              <w:t>Puntuación igual o superior a 4</w:t>
            </w:r>
          </w:p>
        </w:tc>
      </w:tr>
      <w:tr w:rsidR="00252687" w:rsidRPr="00252687" w14:paraId="0C58F814"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3B97785C"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Clasificación</w:t>
            </w:r>
            <w:proofErr w:type="spellEnd"/>
            <w:r w:rsidRPr="00252687">
              <w:rPr>
                <w:rFonts w:ascii="Arial" w:hAnsi="Arial" w:cs="Arial"/>
                <w:b w:val="0"/>
                <w:bCs w:val="0"/>
                <w:lang w:val="en-US"/>
              </w:rPr>
              <w:t xml:space="preserve"> media</w:t>
            </w:r>
          </w:p>
        </w:tc>
        <w:tc>
          <w:tcPr>
            <w:tcW w:w="0" w:type="auto"/>
            <w:hideMark/>
          </w:tcPr>
          <w:p w14:paraId="3CF133B2"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52687">
              <w:rPr>
                <w:rFonts w:ascii="Arial" w:hAnsi="Arial" w:cs="Arial"/>
              </w:rPr>
              <w:t>Puntuación igual o superior a 3</w:t>
            </w:r>
          </w:p>
        </w:tc>
      </w:tr>
    </w:tbl>
    <w:p w14:paraId="1C42BA81" w14:textId="77777777" w:rsidR="00252687" w:rsidRDefault="00252687" w:rsidP="00252687">
      <w:pPr>
        <w:jc w:val="both"/>
        <w:rPr>
          <w:rFonts w:ascii="Arial" w:hAnsi="Arial" w:cs="Arial"/>
        </w:rPr>
      </w:pPr>
    </w:p>
    <w:p w14:paraId="4C31C486" w14:textId="36CAC70B" w:rsidR="00252687" w:rsidRPr="00252687" w:rsidRDefault="00252687" w:rsidP="00252687">
      <w:pPr>
        <w:jc w:val="both"/>
        <w:rPr>
          <w:rFonts w:ascii="Arial" w:hAnsi="Arial" w:cs="Arial"/>
        </w:rPr>
      </w:pPr>
      <w:r w:rsidRPr="00252687">
        <w:rPr>
          <w:rFonts w:ascii="Arial" w:hAnsi="Arial" w:cs="Arial"/>
        </w:rPr>
        <w:lastRenderedPageBreak/>
        <w:t xml:space="preserve">La puntuación se calcula a partir de la diferencia entre la cantidad observada y el promedio histórico, dividida entre la desviación estándar poblacional. Cuando la desviación es cero y el promedio es positivo, se utiliza una relación entre la cantidad observada y el promedio. El análisis principal se concentra en cantidades superiores a lo habitual y separa los antecedentes según el producto y el tipo de movimiento. </w:t>
      </w:r>
    </w:p>
    <w:p w14:paraId="2A66A07C" w14:textId="77777777" w:rsidR="00252687" w:rsidRPr="00252687" w:rsidRDefault="00252687" w:rsidP="00252687">
      <w:pPr>
        <w:jc w:val="both"/>
        <w:rPr>
          <w:rFonts w:ascii="Arial" w:hAnsi="Arial" w:cs="Arial"/>
          <w:b/>
          <w:bCs/>
        </w:rPr>
        <w:keepNext/>
      </w:pPr>
      <w:r w:rsidRPr="00252687">
        <w:rPr>
          <w:rFonts w:ascii="Arial" w:hAnsi="Arial" w:cs="Arial"/>
          <w:b/>
          <w:bCs/>
        </w:rPr>
        <w:t>e) Procesamiento del lenguaje natural de JARVIS</w:t>
      </w:r>
    </w:p>
    <w:p w14:paraId="3E277230" w14:textId="77777777" w:rsidR="00252687" w:rsidRPr="00252687" w:rsidRDefault="00252687" w:rsidP="00252687">
      <w:pPr>
        <w:jc w:val="both"/>
        <w:rPr>
          <w:rFonts w:ascii="Arial" w:hAnsi="Arial" w:cs="Arial"/>
        </w:rPr>
      </w:pPr>
      <w:r w:rsidRPr="00252687">
        <w:rPr>
          <w:rFonts w:ascii="Arial" w:hAnsi="Arial" w:cs="Arial"/>
        </w:rPr>
        <w:t>El clasificador de intenciones emplea los siguientes parámetros:</w:t>
      </w:r>
    </w:p>
    <w:tbl>
      <w:tblPr>
        <w:tblStyle w:val="Tablaconcuadrcula4-nfasis6"/>
        <w:tblW w:w="0" w:type="auto"/>
        <w:tblLook w:val="04A0" w:firstRow="1" w:lastRow="0" w:firstColumn="1" w:lastColumn="0" w:noHBand="0" w:noVBand="1"/>
      </w:tblPr>
      <w:tblGrid>
        <w:gridCol w:w="3765"/>
        <w:gridCol w:w="3391"/>
      </w:tblGrid>
      <w:tr w:rsidR="00252687" w:rsidRPr="00252687" w14:paraId="6E81605F" w14:textId="77777777" w:rsidTr="0025268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A547DAC" w14:textId="77777777" w:rsidR="00252687" w:rsidRPr="00252687" w:rsidRDefault="00252687" w:rsidP="00252687">
            <w:pPr>
              <w:spacing w:after="160" w:line="278" w:lineRule="auto"/>
              <w:jc w:val="both"/>
              <w:rPr>
                <w:rFonts w:ascii="Arial" w:hAnsi="Arial" w:cs="Arial"/>
                <w:color w:val="auto"/>
                <w:lang w:val="en-US"/>
              </w:rPr>
            </w:pPr>
            <w:proofErr w:type="spellStart"/>
            <w:r w:rsidRPr="00252687">
              <w:rPr>
                <w:rFonts w:ascii="Arial" w:hAnsi="Arial" w:cs="Arial"/>
                <w:color w:val="auto"/>
                <w:lang w:val="en-US"/>
              </w:rPr>
              <w:t>Parámetro</w:t>
            </w:r>
            <w:proofErr w:type="spellEnd"/>
          </w:p>
        </w:tc>
        <w:tc>
          <w:tcPr>
            <w:tcW w:w="0" w:type="auto"/>
            <w:hideMark/>
          </w:tcPr>
          <w:p w14:paraId="6665E7FA" w14:textId="77777777" w:rsidR="00252687" w:rsidRPr="00252687" w:rsidRDefault="00252687" w:rsidP="00252687">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sidRPr="00252687">
              <w:rPr>
                <w:rFonts w:ascii="Arial" w:hAnsi="Arial" w:cs="Arial"/>
                <w:color w:val="auto"/>
                <w:lang w:val="en-US"/>
              </w:rPr>
              <w:t>Valor</w:t>
            </w:r>
          </w:p>
        </w:tc>
      </w:tr>
      <w:tr w:rsidR="00252687" w:rsidRPr="00252687" w14:paraId="5DABF154"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B14B2"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Representación</w:t>
            </w:r>
            <w:proofErr w:type="spellEnd"/>
            <w:r w:rsidRPr="00252687">
              <w:rPr>
                <w:rFonts w:ascii="Arial" w:hAnsi="Arial" w:cs="Arial"/>
                <w:b w:val="0"/>
                <w:bCs w:val="0"/>
                <w:lang w:val="en-US"/>
              </w:rPr>
              <w:t xml:space="preserve"> textual</w:t>
            </w:r>
          </w:p>
        </w:tc>
        <w:tc>
          <w:tcPr>
            <w:tcW w:w="0" w:type="auto"/>
            <w:hideMark/>
          </w:tcPr>
          <w:p w14:paraId="6535D7FD"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TF-IDF</w:t>
            </w:r>
          </w:p>
        </w:tc>
      </w:tr>
      <w:tr w:rsidR="00252687" w:rsidRPr="00252687" w14:paraId="3ABC47A3"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28561D5A"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Características</w:t>
            </w:r>
            <w:proofErr w:type="spellEnd"/>
            <w:r w:rsidRPr="00252687">
              <w:rPr>
                <w:rFonts w:ascii="Arial" w:hAnsi="Arial" w:cs="Arial"/>
                <w:b w:val="0"/>
                <w:bCs w:val="0"/>
                <w:lang w:val="en-US"/>
              </w:rPr>
              <w:t xml:space="preserve"> de palabras</w:t>
            </w:r>
          </w:p>
        </w:tc>
        <w:tc>
          <w:tcPr>
            <w:tcW w:w="0" w:type="auto"/>
            <w:hideMark/>
          </w:tcPr>
          <w:p w14:paraId="0AB0C683"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proofErr w:type="spellStart"/>
            <w:r w:rsidRPr="00252687">
              <w:rPr>
                <w:rFonts w:ascii="Arial" w:hAnsi="Arial" w:cs="Arial"/>
                <w:lang w:val="en-US"/>
              </w:rPr>
              <w:t>Unigramas</w:t>
            </w:r>
            <w:proofErr w:type="spellEnd"/>
            <w:r w:rsidRPr="00252687">
              <w:rPr>
                <w:rFonts w:ascii="Arial" w:hAnsi="Arial" w:cs="Arial"/>
                <w:lang w:val="en-US"/>
              </w:rPr>
              <w:t xml:space="preserve"> y </w:t>
            </w:r>
            <w:proofErr w:type="spellStart"/>
            <w:r w:rsidRPr="00252687">
              <w:rPr>
                <w:rFonts w:ascii="Arial" w:hAnsi="Arial" w:cs="Arial"/>
                <w:lang w:val="en-US"/>
              </w:rPr>
              <w:t>bigramas</w:t>
            </w:r>
            <w:proofErr w:type="spellEnd"/>
          </w:p>
        </w:tc>
      </w:tr>
      <w:tr w:rsidR="00252687" w:rsidRPr="00252687" w14:paraId="6C71EF4C"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50CF5"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Características</w:t>
            </w:r>
            <w:proofErr w:type="spellEnd"/>
            <w:r w:rsidRPr="00252687">
              <w:rPr>
                <w:rFonts w:ascii="Arial" w:hAnsi="Arial" w:cs="Arial"/>
                <w:b w:val="0"/>
                <w:bCs w:val="0"/>
                <w:lang w:val="en-US"/>
              </w:rPr>
              <w:t xml:space="preserve"> de </w:t>
            </w:r>
            <w:proofErr w:type="spellStart"/>
            <w:r w:rsidRPr="00252687">
              <w:rPr>
                <w:rFonts w:ascii="Arial" w:hAnsi="Arial" w:cs="Arial"/>
                <w:b w:val="0"/>
                <w:bCs w:val="0"/>
                <w:lang w:val="en-US"/>
              </w:rPr>
              <w:t>caracteres</w:t>
            </w:r>
            <w:proofErr w:type="spellEnd"/>
          </w:p>
        </w:tc>
        <w:tc>
          <w:tcPr>
            <w:tcW w:w="0" w:type="auto"/>
            <w:hideMark/>
          </w:tcPr>
          <w:p w14:paraId="169EFD8E"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52687">
              <w:rPr>
                <w:rFonts w:ascii="Arial" w:hAnsi="Arial" w:cs="Arial"/>
              </w:rPr>
              <w:t>N-gramas de 3 a 5 caracteres</w:t>
            </w:r>
          </w:p>
        </w:tc>
      </w:tr>
      <w:tr w:rsidR="00252687" w:rsidRPr="00252687" w14:paraId="167A2E55"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69F63815"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Algoritmo</w:t>
            </w:r>
            <w:proofErr w:type="spellEnd"/>
            <w:r w:rsidRPr="00252687">
              <w:rPr>
                <w:rFonts w:ascii="Arial" w:hAnsi="Arial" w:cs="Arial"/>
                <w:b w:val="0"/>
                <w:bCs w:val="0"/>
                <w:lang w:val="en-US"/>
              </w:rPr>
              <w:t xml:space="preserve"> de </w:t>
            </w:r>
            <w:proofErr w:type="spellStart"/>
            <w:r w:rsidRPr="00252687">
              <w:rPr>
                <w:rFonts w:ascii="Arial" w:hAnsi="Arial" w:cs="Arial"/>
                <w:b w:val="0"/>
                <w:bCs w:val="0"/>
                <w:lang w:val="en-US"/>
              </w:rPr>
              <w:t>clasificación</w:t>
            </w:r>
            <w:proofErr w:type="spellEnd"/>
          </w:p>
        </w:tc>
        <w:tc>
          <w:tcPr>
            <w:tcW w:w="0" w:type="auto"/>
            <w:hideMark/>
          </w:tcPr>
          <w:p w14:paraId="25D2790A"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proofErr w:type="spellStart"/>
            <w:r w:rsidRPr="00252687">
              <w:rPr>
                <w:rFonts w:ascii="Arial" w:hAnsi="Arial" w:cs="Arial"/>
                <w:lang w:val="en-US"/>
              </w:rPr>
              <w:t>Regresión</w:t>
            </w:r>
            <w:proofErr w:type="spellEnd"/>
            <w:r w:rsidRPr="00252687">
              <w:rPr>
                <w:rFonts w:ascii="Arial" w:hAnsi="Arial" w:cs="Arial"/>
                <w:lang w:val="en-US"/>
              </w:rPr>
              <w:t xml:space="preserve"> </w:t>
            </w:r>
            <w:proofErr w:type="spellStart"/>
            <w:r w:rsidRPr="00252687">
              <w:rPr>
                <w:rFonts w:ascii="Arial" w:hAnsi="Arial" w:cs="Arial"/>
                <w:lang w:val="en-US"/>
              </w:rPr>
              <w:t>logística</w:t>
            </w:r>
            <w:proofErr w:type="spellEnd"/>
          </w:p>
        </w:tc>
      </w:tr>
      <w:tr w:rsidR="00252687" w:rsidRPr="00252687" w14:paraId="26B7E4FA"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0211C"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Parámetro</w:t>
            </w:r>
            <w:proofErr w:type="spellEnd"/>
            <w:r w:rsidRPr="00252687">
              <w:rPr>
                <w:rFonts w:ascii="Arial" w:hAnsi="Arial" w:cs="Arial"/>
                <w:b w:val="0"/>
                <w:bCs w:val="0"/>
                <w:lang w:val="en-US"/>
              </w:rPr>
              <w:t xml:space="preserve"> de </w:t>
            </w:r>
            <w:proofErr w:type="spellStart"/>
            <w:r w:rsidRPr="00252687">
              <w:rPr>
                <w:rFonts w:ascii="Arial" w:hAnsi="Arial" w:cs="Arial"/>
                <w:b w:val="0"/>
                <w:bCs w:val="0"/>
                <w:lang w:val="en-US"/>
              </w:rPr>
              <w:t>regularización</w:t>
            </w:r>
            <w:proofErr w:type="spellEnd"/>
            <w:r w:rsidRPr="00252687">
              <w:rPr>
                <w:rFonts w:ascii="Arial" w:hAnsi="Arial" w:cs="Arial"/>
                <w:b w:val="0"/>
                <w:bCs w:val="0"/>
                <w:lang w:val="en-US"/>
              </w:rPr>
              <w:t xml:space="preserve"> C</w:t>
            </w:r>
          </w:p>
        </w:tc>
        <w:tc>
          <w:tcPr>
            <w:tcW w:w="0" w:type="auto"/>
            <w:hideMark/>
          </w:tcPr>
          <w:p w14:paraId="65130BC8"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8</w:t>
            </w:r>
          </w:p>
        </w:tc>
      </w:tr>
      <w:tr w:rsidR="00252687" w:rsidRPr="00252687" w14:paraId="2C9DFFE0"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77D8252E"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Máximo de </w:t>
            </w:r>
            <w:proofErr w:type="spellStart"/>
            <w:r w:rsidRPr="00252687">
              <w:rPr>
                <w:rFonts w:ascii="Arial" w:hAnsi="Arial" w:cs="Arial"/>
                <w:b w:val="0"/>
                <w:bCs w:val="0"/>
                <w:lang w:val="en-US"/>
              </w:rPr>
              <w:t>iteraciones</w:t>
            </w:r>
            <w:proofErr w:type="spellEnd"/>
          </w:p>
        </w:tc>
        <w:tc>
          <w:tcPr>
            <w:tcW w:w="0" w:type="auto"/>
            <w:hideMark/>
          </w:tcPr>
          <w:p w14:paraId="3A175829"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1500</w:t>
            </w:r>
          </w:p>
        </w:tc>
      </w:tr>
      <w:tr w:rsidR="00252687" w:rsidRPr="00252687" w14:paraId="5D582602"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E0C31"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Balance de </w:t>
            </w:r>
            <w:proofErr w:type="spellStart"/>
            <w:r w:rsidRPr="00252687">
              <w:rPr>
                <w:rFonts w:ascii="Arial" w:hAnsi="Arial" w:cs="Arial"/>
                <w:b w:val="0"/>
                <w:bCs w:val="0"/>
                <w:lang w:val="en-US"/>
              </w:rPr>
              <w:t>clases</w:t>
            </w:r>
            <w:proofErr w:type="spellEnd"/>
          </w:p>
        </w:tc>
        <w:tc>
          <w:tcPr>
            <w:tcW w:w="0" w:type="auto"/>
            <w:hideMark/>
          </w:tcPr>
          <w:p w14:paraId="4CD68925"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proofErr w:type="spellStart"/>
            <w:r w:rsidRPr="00252687">
              <w:rPr>
                <w:rFonts w:ascii="Arial" w:hAnsi="Arial" w:cs="Arial"/>
                <w:lang w:val="en-US"/>
              </w:rPr>
              <w:t>Activado</w:t>
            </w:r>
            <w:proofErr w:type="spellEnd"/>
          </w:p>
        </w:tc>
      </w:tr>
      <w:tr w:rsidR="00252687" w:rsidRPr="00252687" w14:paraId="07487374"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19B70534"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Semilla </w:t>
            </w:r>
            <w:proofErr w:type="spellStart"/>
            <w:r w:rsidRPr="00252687">
              <w:rPr>
                <w:rFonts w:ascii="Arial" w:hAnsi="Arial" w:cs="Arial"/>
                <w:b w:val="0"/>
                <w:bCs w:val="0"/>
                <w:lang w:val="en-US"/>
              </w:rPr>
              <w:t>aleatoria</w:t>
            </w:r>
            <w:proofErr w:type="spellEnd"/>
          </w:p>
        </w:tc>
        <w:tc>
          <w:tcPr>
            <w:tcW w:w="0" w:type="auto"/>
            <w:hideMark/>
          </w:tcPr>
          <w:p w14:paraId="1D4F53A4"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42</w:t>
            </w:r>
          </w:p>
        </w:tc>
      </w:tr>
      <w:tr w:rsidR="00252687" w:rsidRPr="00252687" w14:paraId="5B92E079"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1D773"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Umbral </w:t>
            </w:r>
            <w:proofErr w:type="spellStart"/>
            <w:r w:rsidRPr="00252687">
              <w:rPr>
                <w:rFonts w:ascii="Arial" w:hAnsi="Arial" w:cs="Arial"/>
                <w:b w:val="0"/>
                <w:bCs w:val="0"/>
                <w:lang w:val="en-US"/>
              </w:rPr>
              <w:t>mínimo</w:t>
            </w:r>
            <w:proofErr w:type="spellEnd"/>
            <w:r w:rsidRPr="00252687">
              <w:rPr>
                <w:rFonts w:ascii="Arial" w:hAnsi="Arial" w:cs="Arial"/>
                <w:b w:val="0"/>
                <w:bCs w:val="0"/>
                <w:lang w:val="en-US"/>
              </w:rPr>
              <w:t xml:space="preserve"> de confianza</w:t>
            </w:r>
          </w:p>
        </w:tc>
        <w:tc>
          <w:tcPr>
            <w:tcW w:w="0" w:type="auto"/>
            <w:hideMark/>
          </w:tcPr>
          <w:p w14:paraId="6D3313FE"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0,38</w:t>
            </w:r>
          </w:p>
        </w:tc>
      </w:tr>
      <w:tr w:rsidR="00252687" w:rsidRPr="00252687" w14:paraId="04C8E5E6"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2CBA683C"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Similitud</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aproximada</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mínima</w:t>
            </w:r>
            <w:proofErr w:type="spellEnd"/>
          </w:p>
        </w:tc>
        <w:tc>
          <w:tcPr>
            <w:tcW w:w="0" w:type="auto"/>
            <w:hideMark/>
          </w:tcPr>
          <w:p w14:paraId="063D9D51"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0,76</w:t>
            </w:r>
          </w:p>
        </w:tc>
      </w:tr>
      <w:tr w:rsidR="00252687" w:rsidRPr="00252687" w14:paraId="44442355"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8683F"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Intenciones</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disponibles</w:t>
            </w:r>
            <w:proofErr w:type="spellEnd"/>
          </w:p>
        </w:tc>
        <w:tc>
          <w:tcPr>
            <w:tcW w:w="0" w:type="auto"/>
            <w:hideMark/>
          </w:tcPr>
          <w:p w14:paraId="6B33FB7F"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32</w:t>
            </w:r>
          </w:p>
        </w:tc>
      </w:tr>
      <w:tr w:rsidR="00252687" w:rsidRPr="00252687" w14:paraId="36DBA229"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050C58D0"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Frases de </w:t>
            </w:r>
            <w:proofErr w:type="spellStart"/>
            <w:r w:rsidRPr="00252687">
              <w:rPr>
                <w:rFonts w:ascii="Arial" w:hAnsi="Arial" w:cs="Arial"/>
                <w:b w:val="0"/>
                <w:bCs w:val="0"/>
                <w:lang w:val="en-US"/>
              </w:rPr>
              <w:t>entrenamiento</w:t>
            </w:r>
            <w:proofErr w:type="spellEnd"/>
          </w:p>
        </w:tc>
        <w:tc>
          <w:tcPr>
            <w:tcW w:w="0" w:type="auto"/>
            <w:hideMark/>
          </w:tcPr>
          <w:p w14:paraId="45B7CA60"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258</w:t>
            </w:r>
          </w:p>
        </w:tc>
      </w:tr>
    </w:tbl>
    <w:p w14:paraId="60625103" w14:textId="77777777" w:rsidR="00252687" w:rsidRDefault="00252687" w:rsidP="00252687">
      <w:pPr>
        <w:jc w:val="both"/>
        <w:rPr>
          <w:rFonts w:ascii="Arial" w:hAnsi="Arial" w:cs="Arial"/>
          <w:lang w:val="en-US"/>
        </w:rPr>
      </w:pPr>
    </w:p>
    <w:p w14:paraId="22E8DE35" w14:textId="26DF523A" w:rsidR="00252687" w:rsidRPr="00252687" w:rsidRDefault="00252687" w:rsidP="00252687">
      <w:pPr>
        <w:jc w:val="both"/>
        <w:rPr>
          <w:rFonts w:ascii="Arial" w:hAnsi="Arial" w:cs="Arial"/>
        </w:rPr>
      </w:pPr>
      <w:r w:rsidRPr="00252687">
        <w:rPr>
          <w:rFonts w:ascii="Arial" w:hAnsi="Arial" w:cs="Arial"/>
        </w:rPr>
        <w:t xml:space="preserve">El sistema normaliza el texto, clasifica la intención y utiliza mecanismos de coincidencia aproximada y reglas de respaldo cuando la consulta no alcanza el nivel de confianza requerido. Las entidades que presentan varias coincidencias posibles requieren aclaración, evitando seleccionar automáticamente un producto o registro ambiguo. </w:t>
      </w:r>
    </w:p>
    <w:p w14:paraId="51C33613" w14:textId="77777777" w:rsidR="00252687" w:rsidRPr="00252687" w:rsidRDefault="00252687" w:rsidP="00252687">
      <w:pPr>
        <w:jc w:val="both"/>
        <w:rPr>
          <w:rFonts w:ascii="Arial" w:hAnsi="Arial" w:cs="Arial"/>
        </w:rPr>
      </w:pPr>
      <w:r w:rsidRPr="00252687">
        <w:rPr>
          <w:rFonts w:ascii="Arial" w:hAnsi="Arial" w:cs="Arial"/>
        </w:rPr>
        <w:t>En conclusión, la configuración identificada permite documentar los valores utilizados por los principales componentes del sistema. Estos parámetros corresponden a los valores encontrados en el código y la configuración actual; no se debe asumir que todos fueron determinados mediante una optimización experimental formal.</w:t>
      </w:r>
    </w:p>
    <w:p w14:paraId="36EC769C" w14:textId="77777777" w:rsidR="008635AD" w:rsidRDefault="008635AD" w:rsidP="00FA703D">
      <w:pPr>
        <w:jc w:val="both"/>
        <w:rPr>
          <w:rFonts w:ascii="Arial" w:hAnsi="Arial" w:cs="Arial"/>
          <w:b/>
          <w:bCs/>
        </w:rPr>
      </w:pPr>
    </w:p>
    <w:p w14:paraId="7D79EB72" w14:textId="438DEDE6" w:rsidR="00FA703D" w:rsidRPr="00FA703D" w:rsidRDefault="00FA703D" w:rsidP="00FA703D">
      <w:pPr>
        <w:jc w:val="both"/>
        <w:rPr>
          <w:rFonts w:ascii="Arial" w:hAnsi="Arial" w:cs="Arial"/>
          <w:b/>
          <w:bCs/>
        </w:rPr>
        <w:keepNext/>
      </w:pPr>
      <w:r w:rsidRPr="00FA703D">
        <w:rPr>
          <w:rFonts w:ascii="Arial" w:hAnsi="Arial" w:cs="Arial"/>
          <w:b/>
          <w:bCs/>
        </w:rPr>
        <w:lastRenderedPageBreak/>
        <w:t>6. Resultados técnicos</w:t>
      </w:r>
    </w:p>
    <w:p w14:paraId="494A6601" w14:textId="77777777" w:rsidR="00FA703D" w:rsidRPr="00FA703D" w:rsidRDefault="00FA703D" w:rsidP="00FA703D">
      <w:pPr>
        <w:jc w:val="both"/>
        <w:rPr>
          <w:rFonts w:ascii="Arial" w:hAnsi="Arial" w:cs="Arial"/>
        </w:rPr>
      </w:pPr>
      <w:r w:rsidRPr="00FA703D">
        <w:rPr>
          <w:rFonts w:ascii="Arial" w:hAnsi="Arial" w:cs="Arial"/>
        </w:rPr>
        <w:t xml:space="preserve">Se revisaron las métricas guardadas y los informes de comprobaciones anteriores. Se actualizó la CNN con el registro del 15 de octubre de 2026. Las cifras de predicción, anomalías, consultas y verificaciones de software que siguen describen ejecuciones previas; no se recalcularon durante esta revisión y no representan necesariamente el estado actual.</w:t>
      </w:r>
    </w:p>
    <w:p w14:paraId="46381C4A" w14:textId="77777777" w:rsidR="00FA703D" w:rsidRPr="00FA703D" w:rsidRDefault="00FA703D" w:rsidP="00FA703D">
      <w:pPr>
        <w:jc w:val="both"/>
        <w:rPr>
          <w:rFonts w:ascii="Arial" w:hAnsi="Arial" w:cs="Arial"/>
          <w:b/>
          <w:bCs/>
        </w:rPr>
        <w:keepNext/>
      </w:pPr>
      <w:r w:rsidRPr="00FA703D">
        <w:rPr>
          <w:rFonts w:ascii="Arial" w:hAnsi="Arial" w:cs="Arial"/>
          <w:b/>
          <w:bCs/>
        </w:rPr>
        <w:t>a) Resultados del reconocimiento facial mediante CNN</w:t>
      </w:r>
    </w:p>
    <w:p w14:paraId="71A21A3F" w14:textId="77777777" w:rsidR="00FA703D" w:rsidRPr="00FA703D" w:rsidRDefault="00FA703D" w:rsidP="00FA703D">
      <w:pPr>
        <w:jc w:val="both"/>
        <w:rPr>
          <w:rFonts w:ascii="Arial" w:hAnsi="Arial" w:cs="Arial"/>
          <w:lang w:val="en-US"/>
        </w:rPr>
      </w:pPr>
      <w:r w:rsidRPr="00FA703D">
        <w:rPr>
          <w:rFonts w:ascii="Arial" w:hAnsi="Arial" w:cs="Arial"/>
        </w:rPr>
        <w:t xml:space="preserve">La evaluación provisional más reciente de la CNN utilizó 37 imágenes de validación. Los datos registrados son los siguientes:</w:t>
      </w:r>
      <w:r w:rsidRPr="00FA703D">
        <w:rPr>
          <w:rFonts w:ascii="Arial" w:hAnsi="Arial" w:cs="Arial"/>
          <w:lang w:val="en-US"/>
        </w:rPr>
        <w:t xml:space="preserve"/>
      </w:r>
      <w:proofErr w:type="spellStart"/>
      <w:r w:rsidRPr="00FA703D">
        <w:rPr>
          <w:rFonts w:ascii="Arial" w:hAnsi="Arial" w:cs="Arial"/>
          <w:lang w:val="en-US"/>
        </w:rPr>
        <w:t/>
      </w:r>
      <w:proofErr w:type="spellEnd"/>
      <w:r w:rsidRPr="00FA703D">
        <w:rPr>
          <w:rFonts w:ascii="Arial" w:hAnsi="Arial" w:cs="Arial"/>
          <w:lang w:val="en-US"/>
        </w:rPr>
        <w:t xml:space="preserve"/>
      </w:r>
      <w:proofErr w:type="spellStart"/>
      <w:r w:rsidRPr="00FA703D">
        <w:rPr>
          <w:rFonts w:ascii="Arial" w:hAnsi="Arial" w:cs="Arial"/>
          <w:lang w:val="en-US"/>
        </w:rPr>
        <w:t/>
      </w:r>
      <w:proofErr w:type="spellEnd"/>
      <w:r w:rsidRPr="00FA703D">
        <w:rPr>
          <w:rFonts w:ascii="Arial" w:hAnsi="Arial" w:cs="Arial"/>
          <w:lang w:val="en-US"/>
        </w:rPr>
        <w:t xml:space="preserve"/>
      </w:r>
      <w:proofErr w:type="spellStart"/>
      <w:r w:rsidRPr="00FA703D">
        <w:rPr>
          <w:rFonts w:ascii="Arial" w:hAnsi="Arial" w:cs="Arial"/>
          <w:lang w:val="en-US"/>
        </w:rPr>
        <w:t/>
      </w:r>
      <w:proofErr w:type="spellEnd"/>
      <w:r w:rsidRPr="00FA703D">
        <w:rPr>
          <w:rFonts w:ascii="Arial" w:hAnsi="Arial" w:cs="Arial"/>
          <w:lang w:val="en-US"/>
        </w:rPr>
        <w:t xml:space="preserve"/>
      </w:r>
      <w:proofErr w:type="spellStart"/>
      <w:r w:rsidRPr="00FA703D">
        <w:rPr>
          <w:rFonts w:ascii="Arial" w:hAnsi="Arial" w:cs="Arial"/>
          <w:lang w:val="en-US"/>
        </w:rPr>
        <w:t/>
      </w:r>
      <w:proofErr w:type="spellEnd"/>
      <w:r w:rsidRPr="00FA703D">
        <w:rPr>
          <w:rFonts w:ascii="Arial" w:hAnsi="Arial" w:cs="Arial"/>
          <w:lang w:val="en-US"/>
        </w:rPr>
        <w:t/>
      </w:r>
    </w:p>
    <w:tbl>
      <w:tblPr>
        <w:tblStyle w:val="Tablaconcuadrcula4-nfasis6"/>
        <w:tblW w:w="0" w:type="auto"/>
        <w:tblLook w:val="04A0" w:firstRow="1" w:lastRow="0" w:firstColumn="1" w:lastColumn="0" w:noHBand="0" w:noVBand="1"/>
      </w:tblPr>
      <w:tblGrid>
        <w:gridCol w:w="3338"/>
        <w:gridCol w:w="1377"/>
      </w:tblGrid>
      <w:tr w:rsidR="00FA703D" w:rsidRPr="00FA703D" w14:paraId="206FDC78" w14:textId="77777777" w:rsidTr="00FA70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2D5DB25" w14:textId="77777777" w:rsidR="00FA703D" w:rsidRPr="00FA703D" w:rsidRDefault="00FA703D" w:rsidP="00FA703D">
            <w:pPr>
              <w:spacing w:after="160" w:line="278" w:lineRule="auto"/>
              <w:jc w:val="both"/>
              <w:rPr>
                <w:rFonts w:ascii="Arial" w:hAnsi="Arial" w:cs="Arial"/>
                <w:color w:val="auto"/>
                <w:lang w:val="en-US"/>
              </w:rPr>
            </w:pPr>
            <w:proofErr w:type="spellStart"/>
            <w:r w:rsidRPr="00FA703D">
              <w:rPr>
                <w:rFonts w:ascii="Arial" w:hAnsi="Arial" w:cs="Arial"/>
                <w:color w:val="auto"/>
                <w:lang w:val="en-US"/>
              </w:rPr>
              <w:t>Métrica</w:t>
            </w:r>
            <w:proofErr w:type="spellEnd"/>
          </w:p>
        </w:tc>
        <w:tc>
          <w:tcPr>
            <w:tcW w:w="0" w:type="auto"/>
            <w:hideMark/>
          </w:tcPr>
          <w:p w14:paraId="114508D0" w14:textId="77777777" w:rsidR="00FA703D" w:rsidRPr="00FA703D" w:rsidRDefault="00FA703D" w:rsidP="00FA703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proofErr w:type="spellStart"/>
            <w:r w:rsidRPr="00FA703D">
              <w:rPr>
                <w:rFonts w:ascii="Arial" w:hAnsi="Arial" w:cs="Arial"/>
                <w:color w:val="auto"/>
                <w:lang w:val="en-US"/>
              </w:rPr>
              <w:t>Resultado</w:t>
            </w:r>
            <w:proofErr w:type="spellEnd"/>
          </w:p>
        </w:tc>
      </w:tr>
      <w:tr w:rsidR="00FA703D" w:rsidRPr="00FA703D" w14:paraId="005B88DE" w14:textId="77777777" w:rsidTr="00FA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9B750"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 xml:space="preserve">Imágenes seleccionadas</w:t>
            </w:r>
            <w:proofErr w:type="spellEnd"/>
            <w:r w:rsidRPr="00FA703D">
              <w:rPr>
                <w:rFonts w:ascii="Arial" w:hAnsi="Arial" w:cs="Arial"/>
                <w:b w:val="0"/>
                <w:bCs w:val="0"/>
                <w:lang w:val="en-US"/>
              </w:rPr>
              <w:t xml:space="preserve"/>
            </w:r>
            <w:proofErr w:type="spellStart"/>
            <w:r w:rsidRPr="00FA703D">
              <w:rPr>
                <w:rFonts w:ascii="Arial" w:hAnsi="Arial" w:cs="Arial"/>
                <w:b w:val="0"/>
                <w:bCs w:val="0"/>
                <w:lang w:val="en-US"/>
              </w:rPr>
              <w:t/>
            </w:r>
            <w:proofErr w:type="spellEnd"/>
          </w:p>
        </w:tc>
        <w:tc>
          <w:tcPr>
            <w:tcW w:w="0" w:type="auto"/>
            <w:hideMark/>
          </w:tcPr>
          <w:p w14:paraId="38AA8275" w14:textId="77777777" w:rsidR="00FA703D" w:rsidRPr="00FA703D" w:rsidRDefault="00FA703D" w:rsidP="00FA703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FA703D">
              <w:rPr>
                <w:rFonts w:ascii="Arial" w:hAnsi="Arial" w:cs="Arial"/>
                <w:lang w:val="en-US"/>
              </w:rPr>
              <w:t xml:space="preserve">182</w:t>
            </w:r>
          </w:p>
        </w:tc>
      </w:tr>
      <w:tr w:rsidR="00FA703D" w:rsidRPr="00FA703D" w14:paraId="0D22A2FD" w14:textId="77777777" w:rsidTr="00FA703D">
        <w:tc>
          <w:tcPr>
            <w:cnfStyle w:val="001000000000" w:firstRow="0" w:lastRow="0" w:firstColumn="1" w:lastColumn="0" w:oddVBand="0" w:evenVBand="0" w:oddHBand="0" w:evenHBand="0" w:firstRowFirstColumn="0" w:firstRowLastColumn="0" w:lastRowFirstColumn="0" w:lastRowLastColumn="0"/>
            <w:tcW w:w="0" w:type="auto"/>
            <w:hideMark/>
          </w:tcPr>
          <w:p w14:paraId="529E4F44"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 xml:space="preserve">Entrenamiento</w:t>
            </w:r>
            <w:proofErr w:type="spellEnd"/>
            <w:r w:rsidRPr="00FA703D">
              <w:rPr>
                <w:rFonts w:ascii="Arial" w:hAnsi="Arial" w:cs="Arial"/>
                <w:b w:val="0"/>
                <w:bCs w:val="0"/>
                <w:lang w:val="en-US"/>
              </w:rPr>
              <w:t xml:space="preserve"/>
            </w:r>
            <w:proofErr w:type="spellStart"/>
            <w:r w:rsidRPr="00FA703D">
              <w:rPr>
                <w:rFonts w:ascii="Arial" w:hAnsi="Arial" w:cs="Arial"/>
                <w:b w:val="0"/>
                <w:bCs w:val="0"/>
                <w:lang w:val="en-US"/>
              </w:rPr>
              <w:t/>
            </w:r>
            <w:proofErr w:type="spellEnd"/>
          </w:p>
        </w:tc>
        <w:tc>
          <w:tcPr>
            <w:tcW w:w="0" w:type="auto"/>
            <w:hideMark/>
          </w:tcPr>
          <w:p w14:paraId="1E53BA66" w14:textId="77777777" w:rsidR="00FA703D" w:rsidRPr="00FA703D" w:rsidRDefault="00FA703D" w:rsidP="00FA703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FA703D">
              <w:rPr>
                <w:rFonts w:ascii="Arial" w:hAnsi="Arial" w:cs="Arial"/>
                <w:lang w:val="en-US"/>
              </w:rPr>
              <w:t xml:space="preserve">145 imágenes</w:t>
            </w:r>
          </w:p>
        </w:tc>
      </w:tr>
      <w:tr w:rsidR="00FA703D" w:rsidRPr="00FA703D" w14:paraId="75ADCB9C" w14:textId="77777777" w:rsidTr="00FA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385C7"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 xml:space="preserve">Validación</w:t>
            </w:r>
            <w:proofErr w:type="spellEnd"/>
            <w:r w:rsidRPr="00FA703D">
              <w:rPr>
                <w:rFonts w:ascii="Arial" w:hAnsi="Arial" w:cs="Arial"/>
                <w:b w:val="0"/>
                <w:bCs w:val="0"/>
                <w:lang w:val="en-US"/>
              </w:rPr>
              <w:t xml:space="preserve"/>
            </w:r>
            <w:proofErr w:type="spellStart"/>
            <w:r w:rsidRPr="00FA703D">
              <w:rPr>
                <w:rFonts w:ascii="Arial" w:hAnsi="Arial" w:cs="Arial"/>
                <w:b w:val="0"/>
                <w:bCs w:val="0"/>
                <w:lang w:val="en-US"/>
              </w:rPr>
              <w:t/>
            </w:r>
            <w:proofErr w:type="spellEnd"/>
          </w:p>
        </w:tc>
        <w:tc>
          <w:tcPr>
            <w:tcW w:w="0" w:type="auto"/>
            <w:hideMark/>
          </w:tcPr>
          <w:p w14:paraId="41BFC9CE" w14:textId="77777777" w:rsidR="00FA703D" w:rsidRPr="00FA703D" w:rsidRDefault="00FA703D" w:rsidP="00FA703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FA703D">
              <w:rPr>
                <w:rFonts w:ascii="Arial" w:hAnsi="Arial" w:cs="Arial"/>
                <w:lang w:val="en-US"/>
              </w:rPr>
              <w:t xml:space="preserve">37 imágenes</w:t>
            </w:r>
          </w:p>
        </w:tc>
      </w:tr>
      <w:tr w:rsidR="00FA703D" w:rsidRPr="00FA703D" w14:paraId="35CA5DB2" w14:textId="77777777" w:rsidTr="00FA703D">
        <w:tc>
          <w:tcPr>
            <w:cnfStyle w:val="001000000000" w:firstRow="0" w:lastRow="0" w:firstColumn="1" w:lastColumn="0" w:oddVBand="0" w:evenVBand="0" w:oddHBand="0" w:evenHBand="0" w:firstRowFirstColumn="0" w:firstRowLastColumn="0" w:lastRowFirstColumn="0" w:lastRowLastColumn="0"/>
            <w:tcW w:w="0" w:type="auto"/>
            <w:hideMark/>
          </w:tcPr>
          <w:p w14:paraId="27690F77"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 xml:space="preserve">Clasificaciones correctas</w:t>
            </w:r>
            <w:proofErr w:type="spellEnd"/>
            <w:r w:rsidRPr="00FA703D">
              <w:rPr>
                <w:rFonts w:ascii="Arial" w:hAnsi="Arial" w:cs="Arial"/>
                <w:b w:val="0"/>
                <w:bCs w:val="0"/>
                <w:lang w:val="en-US"/>
              </w:rPr>
              <w:t xml:space="preserve"/>
            </w:r>
          </w:p>
        </w:tc>
        <w:tc>
          <w:tcPr>
            <w:tcW w:w="0" w:type="auto"/>
            <w:hideMark/>
          </w:tcPr>
          <w:p w14:paraId="04832260" w14:textId="77777777" w:rsidR="00FA703D" w:rsidRPr="00FA703D" w:rsidRDefault="00FA703D" w:rsidP="00FA703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FA703D">
              <w:rPr>
                <w:rFonts w:ascii="Arial" w:hAnsi="Arial" w:cs="Arial"/>
                <w:lang w:val="en-US"/>
              </w:rPr>
              <w:t xml:space="preserve">36 de 37</w:t>
            </w:r>
          </w:p>
        </w:tc>
      </w:tr>
      <w:tr w:rsidR="00FA703D" w:rsidRPr="00FA703D" w14:paraId="27DBBADF" w14:textId="77777777" w:rsidTr="00FA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93E92"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 xml:space="preserve">Exactitud en validación</w:t>
            </w:r>
            <w:proofErr w:type="spellEnd"/>
            <w:r w:rsidRPr="00FA703D">
              <w:rPr>
                <w:rFonts w:ascii="Arial" w:hAnsi="Arial" w:cs="Arial"/>
                <w:b w:val="0"/>
                <w:bCs w:val="0"/>
                <w:lang w:val="en-US"/>
              </w:rPr>
              <w:t xml:space="preserve"/>
            </w:r>
          </w:p>
        </w:tc>
        <w:tc>
          <w:tcPr>
            <w:tcW w:w="0" w:type="auto"/>
            <w:hideMark/>
          </w:tcPr>
          <w:p w14:paraId="596236C3" w14:textId="77777777" w:rsidR="00FA703D" w:rsidRPr="00FA703D" w:rsidRDefault="00FA703D" w:rsidP="00FA703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FA703D">
              <w:rPr>
                <w:rFonts w:ascii="Arial" w:hAnsi="Arial" w:cs="Arial"/>
                <w:lang w:val="en-US"/>
              </w:rPr>
              <w:t xml:space="preserve">97,30 %</w:t>
            </w:r>
          </w:p>
        </w:tc>
      </w:tr>
      <w:tr w:rsidR="00FA703D" w:rsidRPr="00FA703D" w14:paraId="47743A93" w14:textId="77777777" w:rsidTr="00FA703D">
        <w:tc>
          <w:tcPr>
            <w:cnfStyle w:val="001000000000" w:firstRow="0" w:lastRow="0" w:firstColumn="1" w:lastColumn="0" w:oddVBand="0" w:evenVBand="0" w:oddHBand="0" w:evenHBand="0" w:firstRowFirstColumn="0" w:firstRowLastColumn="0" w:lastRowFirstColumn="0" w:lastRowLastColumn="0"/>
            <w:tcW w:w="0" w:type="auto"/>
            <w:hideMark/>
          </w:tcPr>
          <w:p w14:paraId="339CC34C"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 xml:space="preserve">Aceptadas correctas</w:t>
            </w:r>
            <w:proofErr w:type="spellEnd"/>
            <w:r w:rsidRPr="00FA703D">
              <w:rPr>
                <w:rFonts w:ascii="Arial" w:hAnsi="Arial" w:cs="Arial"/>
                <w:b w:val="0"/>
                <w:bCs w:val="0"/>
                <w:lang w:val="en-US"/>
              </w:rPr>
              <w:t xml:space="preserve"/>
            </w:r>
          </w:p>
        </w:tc>
        <w:tc>
          <w:tcPr>
            <w:tcW w:w="0" w:type="auto"/>
            <w:hideMark/>
          </w:tcPr>
          <w:p w14:paraId="1FFCFCA0" w14:textId="77777777" w:rsidR="00FA703D" w:rsidRPr="00FA703D" w:rsidRDefault="00FA703D" w:rsidP="00FA703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FA703D">
              <w:rPr>
                <w:rFonts w:ascii="Arial" w:hAnsi="Arial" w:cs="Arial"/>
                <w:lang w:val="en-US"/>
              </w:rPr>
              <w:t xml:space="preserve">36</w:t>
            </w:r>
          </w:p>
        </w:tc>
      </w:tr>
      <w:tr w:rsidR="00FA703D" w:rsidRPr="00FA703D" w14:paraId="6540BE3E" w14:textId="77777777" w:rsidTr="00FA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7F8EF" w14:textId="77777777" w:rsidR="00FA703D" w:rsidRPr="00FA703D" w:rsidRDefault="00FA703D" w:rsidP="00FA703D">
            <w:pPr>
              <w:spacing w:after="160" w:line="278" w:lineRule="auto"/>
              <w:jc w:val="both"/>
              <w:rPr>
                <w:rFonts w:ascii="Arial" w:hAnsi="Arial" w:cs="Arial"/>
                <w:b w:val="0"/>
                <w:bCs w:val="0"/>
                <w:lang w:val="en-US"/>
              </w:rPr>
            </w:pPr>
            <w:r w:rsidRPr="00FA703D">
              <w:rPr>
                <w:rFonts w:ascii="Arial" w:hAnsi="Arial" w:cs="Arial"/>
                <w:b w:val="0"/>
                <w:bCs w:val="0"/>
                <w:lang w:val="en-US"/>
              </w:rPr>
              <w:t xml:space="preserve">Muestras rechazadas</w:t>
            </w:r>
          </w:p>
        </w:tc>
        <w:tc>
          <w:tcPr>
            <w:tcW w:w="0" w:type="auto"/>
            <w:hideMark/>
          </w:tcPr>
          <w:p w14:paraId="5415D95E" w14:textId="77777777" w:rsidR="00FA703D" w:rsidRPr="00FA703D" w:rsidRDefault="00FA703D" w:rsidP="00FA703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FA703D">
              <w:rPr>
                <w:rFonts w:ascii="Arial" w:hAnsi="Arial" w:cs="Arial"/>
                <w:lang w:val="en-US"/>
              </w:rPr>
              <w:t xml:space="preserve">1</w:t>
            </w:r>
          </w:p>
        </w:tc>
      </w:tr>
      <w:tr w:rsidR="00FA703D" w:rsidRPr="00FA703D" w14:paraId="7A098A5D" w14:textId="77777777" w:rsidTr="00FA703D">
        <w:tc>
          <w:tcPr>
            <w:cnfStyle w:val="001000000000" w:firstRow="0" w:lastRow="0" w:firstColumn="1" w:lastColumn="0" w:oddVBand="0" w:evenVBand="0" w:oddHBand="0" w:evenHBand="0" w:firstRowFirstColumn="0" w:firstRowLastColumn="0" w:lastRowFirstColumn="0" w:lastRowLastColumn="0"/>
            <w:tcW w:w="0" w:type="auto"/>
            <w:hideMark/>
          </w:tcPr>
          <w:p w14:paraId="7FCF3B38" w14:textId="77777777" w:rsidR="00FA703D" w:rsidRPr="00FA703D" w:rsidRDefault="00FA703D" w:rsidP="00FA703D">
            <w:pPr>
              <w:spacing w:after="160" w:line="278" w:lineRule="auto"/>
              <w:jc w:val="both"/>
              <w:rPr>
                <w:rFonts w:ascii="Arial" w:hAnsi="Arial" w:cs="Arial"/>
                <w:b w:val="0"/>
                <w:bCs w:val="0"/>
                <w:lang w:val="en-US"/>
              </w:rPr>
            </w:pPr>
            <w:r w:rsidRPr="00FA703D">
              <w:rPr>
                <w:rFonts w:ascii="Arial" w:hAnsi="Arial" w:cs="Arial"/>
                <w:b w:val="0"/>
                <w:bCs w:val="0"/>
                <w:lang w:val="en-US"/>
              </w:rPr>
              <w:t xml:space="preserve">Alcance</w:t>
            </w:r>
            <w:proofErr w:type="spellStart"/>
            <w:r w:rsidRPr="00FA703D">
              <w:rPr>
                <w:rFonts w:ascii="Arial" w:hAnsi="Arial" w:cs="Arial"/>
                <w:b w:val="0"/>
                <w:bCs w:val="0"/>
                <w:lang w:val="en-US"/>
              </w:rPr>
              <w:t/>
            </w:r>
            <w:proofErr w:type="spellEnd"/>
          </w:p>
        </w:tc>
        <w:tc>
          <w:tcPr>
            <w:tcW w:w="0" w:type="auto"/>
            <w:hideMark/>
          </w:tcPr>
          <w:p w14:paraId="4C1FC65C" w14:textId="77777777" w:rsidR="00FA703D" w:rsidRPr="00FA703D" w:rsidRDefault="00FA703D" w:rsidP="00FA703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FA703D">
              <w:rPr>
                <w:rFonts w:ascii="Arial" w:hAnsi="Arial" w:cs="Arial"/>
                <w:lang w:val="en-US"/>
              </w:rPr>
              <w:t xml:space="preserve">Provisional; sin prueba independiente</w:t>
            </w:r>
          </w:p>
        </w:tc>
      </w:tr>
    </w:tbl>
    <w:p w14:paraId="590709D5" w14:textId="77777777" w:rsidR="00FA703D" w:rsidRDefault="00FA703D" w:rsidP="00FA703D">
      <w:pPr>
        <w:jc w:val="both"/>
        <w:rPr>
          <w:rFonts w:ascii="Arial" w:hAnsi="Arial" w:cs="Arial"/>
        </w:rPr>
      </w:pPr>
    </w:p>
    <w:p w14:paraId="5B0E14E9" w14:textId="107E5171" w:rsidR="00FA703D" w:rsidRPr="00FA703D" w:rsidRDefault="00FA703D" w:rsidP="00FA703D">
      <w:pPr>
        <w:jc w:val="both"/>
        <w:rPr>
          <w:rFonts w:ascii="Arial" w:hAnsi="Arial" w:cs="Arial"/>
        </w:rPr>
      </w:pPr>
      <w:r w:rsidRPr="00FA703D">
        <w:rPr>
          <w:rFonts w:ascii="Arial" w:hAnsi="Arial" w:cs="Arial"/>
        </w:rPr>
        <w:t xml:space="preserve">Se registró una clasificación incorrecta entre las 37 imágenes de validación. Al aplicar los criterios de aceptación guardados, se aceptaron 36 identificaciones correctas y se rechazó una muestra. Este resultado no demuestra ausencia de falsas aceptaciones ante personas desconocidas.</w:t>
      </w:r>
    </w:p>
    <w:p w14:paraId="464503B0" w14:textId="77777777" w:rsidR="00FA703D" w:rsidRPr="00FA703D" w:rsidRDefault="00FA703D" w:rsidP="00FA703D">
      <w:pPr>
        <w:jc w:val="both"/>
        <w:rPr>
          <w:rFonts w:ascii="Arial" w:hAnsi="Arial" w:cs="Arial"/>
        </w:rPr>
      </w:pPr>
      <w:r w:rsidRPr="00FA703D">
        <w:rPr>
          <w:rFonts w:ascii="Arial" w:hAnsi="Arial" w:cs="Arial"/>
        </w:rPr>
        <w:t xml:space="preserve">Las mismas imágenes de validación sirvieron para seleccionar pesos y criterios de aceptación. Por ello, el resultado puede ser optimista y no sustituye una evaluación independiente con otras sesiones y personas no registradas.</w:t>
      </w:r>
    </w:p>
    <w:p w14:paraId="3D5E5033" w14:textId="77777777" w:rsidR="00A15F2C" w:rsidRPr="00A15F2C" w:rsidRDefault="00A15F2C" w:rsidP="00A15F2C">
      <w:pPr>
        <w:jc w:val="both"/>
        <w:rPr>
          <w:rFonts w:ascii="Arial" w:hAnsi="Arial" w:cs="Arial"/>
        </w:rPr>
        <w:keepNext/>
      </w:pPr>
      <w:r w:rsidRPr="00A15F2C">
        <w:rPr>
          <w:rFonts w:ascii="Arial" w:hAnsi="Arial" w:cs="Arial"/>
          <w:b/>
          <w:bCs/>
        </w:rPr>
        <w:t xml:space="preserve">b) Resultados del reconocimiento facial mediante YuNet y </w:t>
      </w:r>
      <w:proofErr w:type="spellStart"/>
      <w:r w:rsidRPr="00A15F2C">
        <w:rPr>
          <w:rFonts w:ascii="Arial" w:hAnsi="Arial" w:cs="Arial"/>
          <w:b/>
          <w:bCs/>
        </w:rPr>
        <w:t>SFace</w:t>
      </w:r>
      <w:proofErr w:type="spellEnd"/>
    </w:p>
    <w:p w14:paraId="66377E08" w14:textId="77777777" w:rsidR="00A15F2C" w:rsidRPr="00A15F2C" w:rsidRDefault="00A15F2C" w:rsidP="00A15F2C">
      <w:pPr>
        <w:jc w:val="both"/>
        <w:rPr>
          <w:rFonts w:ascii="Arial" w:hAnsi="Arial" w:cs="Arial"/>
        </w:rPr>
      </w:pPr>
      <w:r w:rsidRPr="00A15F2C">
        <w:rPr>
          <w:rFonts w:ascii="Arial" w:hAnsi="Arial" w:cs="Arial"/>
        </w:rPr>
        <w:t xml:space="preserve">Un informe anterior documentó una galería de 192 representaciones de 16 etiquetas y un diagnóstico con 16 candidatos correctos de 16 imágenes. Estas cifras describen aquella ejecución y no se verificaron nuevamente como contenido actual de la galería.</w:t>
      </w:r>
    </w:p>
    <w:p w14:paraId="79EADA03" w14:textId="77777777" w:rsidR="00A15F2C" w:rsidRPr="00A15F2C" w:rsidRDefault="00A15F2C" w:rsidP="00A15F2C">
      <w:pPr>
        <w:jc w:val="both"/>
        <w:rPr>
          <w:rFonts w:ascii="Arial" w:hAnsi="Arial" w:cs="Arial"/>
        </w:rPr>
      </w:pPr>
      <w:r w:rsidRPr="00A15F2C">
        <w:rPr>
          <w:rFonts w:ascii="Arial" w:hAnsi="Arial" w:cs="Arial"/>
        </w:rPr>
        <w:t xml:space="preserve">Sin embargo, las imágenes utilizadas en esta prueba ya estaban representadas en la galería facial del sistema. Por esta razón, el resultado demuestra coincidencia en los </w:t>
      </w:r>
      <w:r w:rsidRPr="00A15F2C">
        <w:rPr>
          <w:rFonts w:ascii="Arial" w:hAnsi="Arial" w:cs="Arial"/>
        </w:rPr>
        <w:lastRenderedPageBreak/>
        <w:t>casos evaluados, pero no permite afirmar que el reconocimiento facial tenga una exactitud general del 100 %.</w:t>
      </w:r>
    </w:p>
    <w:p w14:paraId="41BA8E84" w14:textId="77777777" w:rsidR="00A15F2C" w:rsidRPr="00A15F2C" w:rsidRDefault="00A15F2C" w:rsidP="00A15F2C">
      <w:pPr>
        <w:jc w:val="both"/>
        <w:rPr>
          <w:rFonts w:ascii="Arial" w:hAnsi="Arial" w:cs="Arial"/>
        </w:rPr>
      </w:pPr>
      <w:r w:rsidRPr="00A15F2C">
        <w:rPr>
          <w:rFonts w:ascii="Arial" w:hAnsi="Arial" w:cs="Arial"/>
        </w:rPr>
        <w:t>Para evaluar de manera más completa este componente, es necesario considerar imágenes independientes de las utilizadas para registrar las identidades, incluyendo personas conocidas y desconocidas. De esta forma, se podría analizar con mayor precisión la capacidad del sistema para reconocer a los empleados registrados y evitar identificaciones incorrectas.</w:t>
      </w:r>
    </w:p>
    <w:p w14:paraId="12B19279" w14:textId="77777777" w:rsidR="00FA703D" w:rsidRPr="00FA703D" w:rsidRDefault="00FA703D" w:rsidP="00FA703D">
      <w:pPr>
        <w:jc w:val="both"/>
        <w:rPr>
          <w:rFonts w:ascii="Arial" w:hAnsi="Arial" w:cs="Arial"/>
          <w:b/>
          <w:bCs/>
        </w:rPr>
        <w:keepNext/>
      </w:pPr>
      <w:r w:rsidRPr="00FA703D">
        <w:rPr>
          <w:rFonts w:ascii="Arial" w:hAnsi="Arial" w:cs="Arial"/>
          <w:b/>
          <w:bCs/>
        </w:rPr>
        <w:t>c) Resultados de la predicción del inventario</w:t>
      </w:r>
    </w:p>
    <w:p w14:paraId="3136FD59" w14:textId="77777777" w:rsidR="00D510B9" w:rsidRPr="00D510B9" w:rsidRDefault="00D510B9" w:rsidP="00D510B9">
      <w:pPr>
        <w:jc w:val="both"/>
        <w:rPr>
          <w:rFonts w:ascii="Arial" w:hAnsi="Arial" w:cs="Arial"/>
        </w:rPr>
      </w:pPr>
      <w:r w:rsidRPr="00D510B9">
        <w:rPr>
          <w:rFonts w:ascii="Arial" w:hAnsi="Arial" w:cs="Arial"/>
        </w:rPr>
        <w:t xml:space="preserve">Una comprobación anterior reportó 17 de 24 productos con historial suficiente, sobre registros que llegan al 13 de octubre de 2026. No consta la fecha exacta de ejecución. La cifra depende de la fecha de consulta y la ventana elegida; no es un recuento actual ni una medida de precisión predictiva.</w:t>
      </w:r>
      <w:r w:rsidRPr="00A15F2C">
        <w:rPr>
          <w:rFonts w:ascii="Arial" w:hAnsi="Arial" w:cs="Arial"/>
        </w:rPr>
        <w:t/>
      </w:r>
      <w:r w:rsidRPr="00D510B9">
        <w:rPr>
          <w:rFonts w:ascii="Arial" w:hAnsi="Arial" w:cs="Arial"/>
        </w:rPr>
        <w:t xml:space="preserve"/>
      </w:r>
    </w:p>
    <w:tbl>
      <w:tblPr>
        <w:tblStyle w:val="Tablaconcuadrcula4-nfasis6"/>
        <w:tblW w:w="0" w:type="auto"/>
        <w:tblLook w:val="04A0" w:firstRow="1" w:lastRow="0" w:firstColumn="1" w:lastColumn="0" w:noHBand="0" w:noVBand="1"/>
      </w:tblPr>
      <w:tblGrid>
        <w:gridCol w:w="3725"/>
        <w:gridCol w:w="1377"/>
      </w:tblGrid>
      <w:tr w:rsidR="00FA703D" w:rsidRPr="00FA703D" w14:paraId="16CB394E" w14:textId="77777777" w:rsidTr="00FA70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E804759" w14:textId="77777777" w:rsidR="00FA703D" w:rsidRPr="00FA703D" w:rsidRDefault="00FA703D" w:rsidP="00FA703D">
            <w:pPr>
              <w:spacing w:after="160" w:line="278" w:lineRule="auto"/>
              <w:jc w:val="both"/>
              <w:rPr>
                <w:rFonts w:ascii="Arial" w:hAnsi="Arial" w:cs="Arial"/>
                <w:color w:val="auto"/>
                <w:lang w:val="en-US"/>
              </w:rPr>
            </w:pPr>
            <w:proofErr w:type="spellStart"/>
            <w:r w:rsidRPr="00FA703D">
              <w:rPr>
                <w:rFonts w:ascii="Arial" w:hAnsi="Arial" w:cs="Arial"/>
                <w:color w:val="auto"/>
                <w:lang w:val="en-US"/>
              </w:rPr>
              <w:t>Indicador</w:t>
            </w:r>
            <w:proofErr w:type="spellEnd"/>
          </w:p>
        </w:tc>
        <w:tc>
          <w:tcPr>
            <w:tcW w:w="0" w:type="auto"/>
            <w:hideMark/>
          </w:tcPr>
          <w:p w14:paraId="5A3DFACC" w14:textId="77777777" w:rsidR="00FA703D" w:rsidRPr="00FA703D" w:rsidRDefault="00FA703D" w:rsidP="00FA703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proofErr w:type="spellStart"/>
            <w:r w:rsidRPr="00FA703D">
              <w:rPr>
                <w:rFonts w:ascii="Arial" w:hAnsi="Arial" w:cs="Arial"/>
                <w:color w:val="auto"/>
                <w:lang w:val="en-US"/>
              </w:rPr>
              <w:t>Resultado</w:t>
            </w:r>
            <w:proofErr w:type="spellEnd"/>
          </w:p>
        </w:tc>
      </w:tr>
      <w:tr w:rsidR="00FA703D" w:rsidRPr="00FA703D" w14:paraId="3758DCC7" w14:textId="77777777" w:rsidTr="00FA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22CF9"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Productos</w:t>
            </w:r>
            <w:proofErr w:type="spellEnd"/>
            <w:r w:rsidRPr="00FA703D">
              <w:rPr>
                <w:rFonts w:ascii="Arial" w:hAnsi="Arial" w:cs="Arial"/>
                <w:b w:val="0"/>
                <w:bCs w:val="0"/>
                <w:lang w:val="en-US"/>
              </w:rPr>
              <w:t xml:space="preserve"> </w:t>
            </w:r>
            <w:proofErr w:type="spellStart"/>
            <w:r w:rsidRPr="00FA703D">
              <w:rPr>
                <w:rFonts w:ascii="Arial" w:hAnsi="Arial" w:cs="Arial"/>
                <w:b w:val="0"/>
                <w:bCs w:val="0"/>
                <w:lang w:val="en-US"/>
              </w:rPr>
              <w:t>analizados</w:t>
            </w:r>
            <w:proofErr w:type="spellEnd"/>
          </w:p>
        </w:tc>
        <w:tc>
          <w:tcPr>
            <w:tcW w:w="0" w:type="auto"/>
            <w:hideMark/>
          </w:tcPr>
          <w:p w14:paraId="0A63F273" w14:textId="77777777" w:rsidR="00FA703D" w:rsidRPr="00FA703D" w:rsidRDefault="00FA703D" w:rsidP="00FA703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FA703D">
              <w:rPr>
                <w:rFonts w:ascii="Arial" w:hAnsi="Arial" w:cs="Arial"/>
                <w:lang w:val="en-US"/>
              </w:rPr>
              <w:t>24</w:t>
            </w:r>
          </w:p>
        </w:tc>
      </w:tr>
      <w:tr w:rsidR="00FA703D" w:rsidRPr="00FA703D" w14:paraId="0C39FB67" w14:textId="77777777" w:rsidTr="00FA703D">
        <w:tc>
          <w:tcPr>
            <w:cnfStyle w:val="001000000000" w:firstRow="0" w:lastRow="0" w:firstColumn="1" w:lastColumn="0" w:oddVBand="0" w:evenVBand="0" w:oddHBand="0" w:evenHBand="0" w:firstRowFirstColumn="0" w:firstRowLastColumn="0" w:lastRowFirstColumn="0" w:lastRowLastColumn="0"/>
            <w:tcW w:w="0" w:type="auto"/>
            <w:hideMark/>
          </w:tcPr>
          <w:p w14:paraId="671A7E34"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Productos</w:t>
            </w:r>
            <w:proofErr w:type="spellEnd"/>
            <w:r w:rsidRPr="00FA703D">
              <w:rPr>
                <w:rFonts w:ascii="Arial" w:hAnsi="Arial" w:cs="Arial"/>
                <w:b w:val="0"/>
                <w:bCs w:val="0"/>
                <w:lang w:val="en-US"/>
              </w:rPr>
              <w:t xml:space="preserve"> con </w:t>
            </w:r>
            <w:proofErr w:type="spellStart"/>
            <w:r w:rsidRPr="00FA703D">
              <w:rPr>
                <w:rFonts w:ascii="Arial" w:hAnsi="Arial" w:cs="Arial"/>
                <w:b w:val="0"/>
                <w:bCs w:val="0"/>
                <w:lang w:val="en-US"/>
              </w:rPr>
              <w:t>historial</w:t>
            </w:r>
            <w:proofErr w:type="spellEnd"/>
            <w:r w:rsidRPr="00FA703D">
              <w:rPr>
                <w:rFonts w:ascii="Arial" w:hAnsi="Arial" w:cs="Arial"/>
                <w:b w:val="0"/>
                <w:bCs w:val="0"/>
                <w:lang w:val="en-US"/>
              </w:rPr>
              <w:t xml:space="preserve"> </w:t>
            </w:r>
            <w:proofErr w:type="spellStart"/>
            <w:r w:rsidRPr="00FA703D">
              <w:rPr>
                <w:rFonts w:ascii="Arial" w:hAnsi="Arial" w:cs="Arial"/>
                <w:b w:val="0"/>
                <w:bCs w:val="0"/>
                <w:lang w:val="en-US"/>
              </w:rPr>
              <w:t>suficiente</w:t>
            </w:r>
            <w:proofErr w:type="spellEnd"/>
          </w:p>
        </w:tc>
        <w:tc>
          <w:tcPr>
            <w:tcW w:w="0" w:type="auto"/>
            <w:hideMark/>
          </w:tcPr>
          <w:p w14:paraId="7E688EC4" w14:textId="6CBB238E" w:rsidR="00FA703D" w:rsidRPr="00FA703D" w:rsidRDefault="00D510B9" w:rsidP="00FA703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17</w:t>
            </w:r>
          </w:p>
        </w:tc>
      </w:tr>
      <w:tr w:rsidR="00FA703D" w:rsidRPr="00FA703D" w14:paraId="75DFC0BE" w14:textId="77777777" w:rsidTr="00FA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E5E2F"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Productos</w:t>
            </w:r>
            <w:proofErr w:type="spellEnd"/>
            <w:r w:rsidRPr="00FA703D">
              <w:rPr>
                <w:rFonts w:ascii="Arial" w:hAnsi="Arial" w:cs="Arial"/>
                <w:b w:val="0"/>
                <w:bCs w:val="0"/>
                <w:lang w:val="en-US"/>
              </w:rPr>
              <w:t xml:space="preserve"> sin </w:t>
            </w:r>
            <w:proofErr w:type="spellStart"/>
            <w:r w:rsidRPr="00FA703D">
              <w:rPr>
                <w:rFonts w:ascii="Arial" w:hAnsi="Arial" w:cs="Arial"/>
                <w:b w:val="0"/>
                <w:bCs w:val="0"/>
                <w:lang w:val="en-US"/>
              </w:rPr>
              <w:t>historial</w:t>
            </w:r>
            <w:proofErr w:type="spellEnd"/>
            <w:r w:rsidRPr="00FA703D">
              <w:rPr>
                <w:rFonts w:ascii="Arial" w:hAnsi="Arial" w:cs="Arial"/>
                <w:b w:val="0"/>
                <w:bCs w:val="0"/>
                <w:lang w:val="en-US"/>
              </w:rPr>
              <w:t xml:space="preserve"> </w:t>
            </w:r>
            <w:proofErr w:type="spellStart"/>
            <w:r w:rsidRPr="00FA703D">
              <w:rPr>
                <w:rFonts w:ascii="Arial" w:hAnsi="Arial" w:cs="Arial"/>
                <w:b w:val="0"/>
                <w:bCs w:val="0"/>
                <w:lang w:val="en-US"/>
              </w:rPr>
              <w:t>suficiente</w:t>
            </w:r>
            <w:proofErr w:type="spellEnd"/>
          </w:p>
        </w:tc>
        <w:tc>
          <w:tcPr>
            <w:tcW w:w="0" w:type="auto"/>
            <w:hideMark/>
          </w:tcPr>
          <w:p w14:paraId="501FFAA7" w14:textId="4FDEEEA0" w:rsidR="00FA703D" w:rsidRPr="00FA703D" w:rsidRDefault="00D510B9" w:rsidP="00FA703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7</w:t>
            </w:r>
          </w:p>
        </w:tc>
      </w:tr>
      <w:tr w:rsidR="00FA703D" w:rsidRPr="00FA703D" w14:paraId="12CACEAB" w14:textId="77777777" w:rsidTr="00FA703D">
        <w:tc>
          <w:tcPr>
            <w:cnfStyle w:val="001000000000" w:firstRow="0" w:lastRow="0" w:firstColumn="1" w:lastColumn="0" w:oddVBand="0" w:evenVBand="0" w:oddHBand="0" w:evenHBand="0" w:firstRowFirstColumn="0" w:firstRowLastColumn="0" w:lastRowFirstColumn="0" w:lastRowLastColumn="0"/>
            <w:tcW w:w="0" w:type="auto"/>
            <w:hideMark/>
          </w:tcPr>
          <w:p w14:paraId="23F21E54" w14:textId="77777777" w:rsidR="00FA703D" w:rsidRPr="00FA703D" w:rsidRDefault="00FA703D" w:rsidP="00FA703D">
            <w:pPr>
              <w:spacing w:after="160" w:line="278" w:lineRule="auto"/>
              <w:jc w:val="both"/>
              <w:rPr>
                <w:rFonts w:ascii="Arial" w:hAnsi="Arial" w:cs="Arial"/>
                <w:b w:val="0"/>
                <w:bCs w:val="0"/>
                <w:lang w:val="en-US"/>
              </w:rPr>
            </w:pPr>
            <w:r w:rsidRPr="00FA703D">
              <w:rPr>
                <w:rFonts w:ascii="Arial" w:hAnsi="Arial" w:cs="Arial"/>
                <w:b w:val="0"/>
                <w:bCs w:val="0"/>
                <w:lang w:val="en-US"/>
              </w:rPr>
              <w:t xml:space="preserve">Ventana de la evaluación anterior</w:t>
            </w:r>
            <w:proofErr w:type="spellStart"/>
            <w:r w:rsidRPr="00FA703D">
              <w:rPr>
                <w:rFonts w:ascii="Arial" w:hAnsi="Arial" w:cs="Arial"/>
                <w:b w:val="0"/>
                <w:bCs w:val="0"/>
                <w:lang w:val="en-US"/>
              </w:rPr>
              <w:t/>
            </w:r>
            <w:proofErr w:type="spellEnd"/>
          </w:p>
        </w:tc>
        <w:tc>
          <w:tcPr>
            <w:tcW w:w="0" w:type="auto"/>
            <w:hideMark/>
          </w:tcPr>
          <w:p w14:paraId="1A82462C" w14:textId="77777777" w:rsidR="00FA703D" w:rsidRPr="00FA703D" w:rsidRDefault="00FA703D" w:rsidP="00FA703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FA703D">
              <w:rPr>
                <w:rFonts w:ascii="Arial" w:hAnsi="Arial" w:cs="Arial"/>
                <w:lang w:val="en-US"/>
              </w:rPr>
              <w:t>30 días</w:t>
            </w:r>
          </w:p>
        </w:tc>
      </w:tr>
    </w:tbl>
    <w:p w14:paraId="4BA945A7" w14:textId="77777777" w:rsidR="00D510B9" w:rsidRDefault="00D510B9" w:rsidP="00D510B9">
      <w:pPr>
        <w:jc w:val="both"/>
        <w:rPr>
          <w:rFonts w:ascii="Arial" w:hAnsi="Arial" w:cs="Arial"/>
        </w:rPr>
      </w:pPr>
    </w:p>
    <w:p w14:paraId="49618616" w14:textId="36754372" w:rsidR="00D510B9" w:rsidRPr="00D510B9" w:rsidRDefault="00D510B9" w:rsidP="00D510B9">
      <w:pPr>
        <w:jc w:val="both"/>
        <w:rPr>
          <w:rFonts w:ascii="Arial" w:hAnsi="Arial" w:cs="Arial"/>
        </w:rPr>
      </w:pPr>
      <w:r w:rsidRPr="00D510B9">
        <w:rPr>
          <w:rFonts w:ascii="Arial" w:hAnsi="Arial" w:cs="Arial"/>
        </w:rPr>
        <w:t>Estos resultados permiten identificar los productos para los cuales el sistema dispone de información adecuada para estimar el consumo y la cobertura de las existencias. La confiabilidad de las predicciones depende de la calidad de los datos históricos y de la evaluación de los resultados obtenidos.</w:t>
      </w:r>
    </w:p>
    <w:p w14:paraId="1EA5B44A" w14:textId="77777777" w:rsidR="00FA703D" w:rsidRPr="00FA703D" w:rsidRDefault="00FA703D" w:rsidP="00FA703D">
      <w:pPr>
        <w:jc w:val="both"/>
        <w:rPr>
          <w:rFonts w:ascii="Arial" w:hAnsi="Arial" w:cs="Arial"/>
          <w:b/>
          <w:bCs/>
        </w:rPr>
        <w:keepNext/>
      </w:pPr>
      <w:r w:rsidRPr="00FA703D">
        <w:rPr>
          <w:rFonts w:ascii="Arial" w:hAnsi="Arial" w:cs="Arial"/>
          <w:b/>
          <w:bCs/>
        </w:rPr>
        <w:t>d) Resultados de la detección de anomalías</w:t>
      </w:r>
    </w:p>
    <w:p w14:paraId="718561B0" w14:textId="77777777" w:rsidR="00A15F2C" w:rsidRPr="00A15F2C" w:rsidRDefault="00A15F2C" w:rsidP="00A15F2C">
      <w:pPr>
        <w:jc w:val="both"/>
        <w:rPr>
          <w:rFonts w:ascii="Arial" w:hAnsi="Arial" w:cs="Arial"/>
        </w:rPr>
      </w:pPr>
      <w:r w:rsidRPr="00A15F2C">
        <w:rPr>
          <w:rFonts w:ascii="Arial" w:hAnsi="Arial" w:cs="Arial"/>
        </w:rPr>
        <w:t xml:space="preserve">Una evaluación anterior examinó 230 detalles y reportó tres hallazgos. No representa una evaluación completa de los 500 movimientos descritos en el entregable 2. La tabla conserva las cifras de aquella ejecución, sin presentarlas como el estado actual del inventario.</w:t>
      </w:r>
    </w:p>
    <w:tbl>
      <w:tblPr>
        <w:tblStyle w:val="Tablaconcuadrcula4-nfasis6"/>
        <w:tblW w:w="0" w:type="auto"/>
        <w:tblLook w:val="04A0" w:firstRow="1" w:lastRow="0" w:firstColumn="1" w:lastColumn="0" w:noHBand="0" w:noVBand="1"/>
      </w:tblPr>
      <w:tblGrid>
        <w:gridCol w:w="4045"/>
        <w:gridCol w:w="1377"/>
      </w:tblGrid>
      <w:tr w:rsidR="00FA703D" w:rsidRPr="00FA703D" w14:paraId="0F20F754" w14:textId="77777777" w:rsidTr="00FA70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07C45C5" w14:textId="77777777" w:rsidR="00FA703D" w:rsidRPr="00FA703D" w:rsidRDefault="00FA703D" w:rsidP="00FA703D">
            <w:pPr>
              <w:spacing w:after="160" w:line="278" w:lineRule="auto"/>
              <w:jc w:val="both"/>
              <w:rPr>
                <w:rFonts w:ascii="Arial" w:hAnsi="Arial" w:cs="Arial"/>
                <w:color w:val="auto"/>
                <w:lang w:val="en-US"/>
              </w:rPr>
            </w:pPr>
            <w:proofErr w:type="spellStart"/>
            <w:r w:rsidRPr="00FA703D">
              <w:rPr>
                <w:rFonts w:ascii="Arial" w:hAnsi="Arial" w:cs="Arial"/>
                <w:color w:val="auto"/>
                <w:lang w:val="en-US"/>
              </w:rPr>
              <w:t>Indicador</w:t>
            </w:r>
            <w:proofErr w:type="spellEnd"/>
          </w:p>
        </w:tc>
        <w:tc>
          <w:tcPr>
            <w:tcW w:w="0" w:type="auto"/>
            <w:hideMark/>
          </w:tcPr>
          <w:p w14:paraId="2A8D707B" w14:textId="77777777" w:rsidR="00FA703D" w:rsidRPr="00FA703D" w:rsidRDefault="00FA703D" w:rsidP="00FA703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proofErr w:type="spellStart"/>
            <w:r w:rsidRPr="00FA703D">
              <w:rPr>
                <w:rFonts w:ascii="Arial" w:hAnsi="Arial" w:cs="Arial"/>
                <w:color w:val="auto"/>
                <w:lang w:val="en-US"/>
              </w:rPr>
              <w:t>Resultado</w:t>
            </w:r>
            <w:proofErr w:type="spellEnd"/>
          </w:p>
        </w:tc>
      </w:tr>
      <w:tr w:rsidR="00FA703D" w:rsidRPr="00FA703D" w14:paraId="4DA7C30C" w14:textId="77777777" w:rsidTr="00FA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D006B"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Detalles</w:t>
            </w:r>
            <w:proofErr w:type="spellEnd"/>
            <w:r w:rsidRPr="00FA703D">
              <w:rPr>
                <w:rFonts w:ascii="Arial" w:hAnsi="Arial" w:cs="Arial"/>
                <w:b w:val="0"/>
                <w:bCs w:val="0"/>
                <w:lang w:val="en-US"/>
              </w:rPr>
              <w:t xml:space="preserve"> de </w:t>
            </w:r>
            <w:proofErr w:type="spellStart"/>
            <w:r w:rsidRPr="00FA703D">
              <w:rPr>
                <w:rFonts w:ascii="Arial" w:hAnsi="Arial" w:cs="Arial"/>
                <w:b w:val="0"/>
                <w:bCs w:val="0"/>
                <w:lang w:val="en-US"/>
              </w:rPr>
              <w:t>movimientos</w:t>
            </w:r>
            <w:proofErr w:type="spellEnd"/>
            <w:r w:rsidRPr="00FA703D">
              <w:rPr>
                <w:rFonts w:ascii="Arial" w:hAnsi="Arial" w:cs="Arial"/>
                <w:b w:val="0"/>
                <w:bCs w:val="0"/>
                <w:lang w:val="en-US"/>
              </w:rPr>
              <w:t xml:space="preserve"> </w:t>
            </w:r>
            <w:proofErr w:type="spellStart"/>
            <w:r w:rsidRPr="00FA703D">
              <w:rPr>
                <w:rFonts w:ascii="Arial" w:hAnsi="Arial" w:cs="Arial"/>
                <w:b w:val="0"/>
                <w:bCs w:val="0"/>
                <w:lang w:val="en-US"/>
              </w:rPr>
              <w:t>analizados</w:t>
            </w:r>
            <w:proofErr w:type="spellEnd"/>
          </w:p>
        </w:tc>
        <w:tc>
          <w:tcPr>
            <w:tcW w:w="0" w:type="auto"/>
            <w:hideMark/>
          </w:tcPr>
          <w:p w14:paraId="33C5FDD6" w14:textId="77777777" w:rsidR="00FA703D" w:rsidRPr="00FA703D" w:rsidRDefault="00FA703D" w:rsidP="00FA703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FA703D">
              <w:rPr>
                <w:rFonts w:ascii="Arial" w:hAnsi="Arial" w:cs="Arial"/>
                <w:lang w:val="en-US"/>
              </w:rPr>
              <w:t>230</w:t>
            </w:r>
          </w:p>
        </w:tc>
      </w:tr>
      <w:tr w:rsidR="00FA703D" w:rsidRPr="00FA703D" w14:paraId="27967B11" w14:textId="77777777" w:rsidTr="00FA703D">
        <w:tc>
          <w:tcPr>
            <w:cnfStyle w:val="001000000000" w:firstRow="0" w:lastRow="0" w:firstColumn="1" w:lastColumn="0" w:oddVBand="0" w:evenVBand="0" w:oddHBand="0" w:evenHBand="0" w:firstRowFirstColumn="0" w:firstRowLastColumn="0" w:lastRowFirstColumn="0" w:lastRowLastColumn="0"/>
            <w:tcW w:w="0" w:type="auto"/>
            <w:hideMark/>
          </w:tcPr>
          <w:p w14:paraId="37F28810"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Registros</w:t>
            </w:r>
            <w:proofErr w:type="spellEnd"/>
            <w:r w:rsidRPr="00FA703D">
              <w:rPr>
                <w:rFonts w:ascii="Arial" w:hAnsi="Arial" w:cs="Arial"/>
                <w:b w:val="0"/>
                <w:bCs w:val="0"/>
                <w:lang w:val="en-US"/>
              </w:rPr>
              <w:t xml:space="preserve"> con </w:t>
            </w:r>
            <w:proofErr w:type="spellStart"/>
            <w:r w:rsidRPr="00FA703D">
              <w:rPr>
                <w:rFonts w:ascii="Arial" w:hAnsi="Arial" w:cs="Arial"/>
                <w:b w:val="0"/>
                <w:bCs w:val="0"/>
                <w:lang w:val="en-US"/>
              </w:rPr>
              <w:t>historial</w:t>
            </w:r>
            <w:proofErr w:type="spellEnd"/>
            <w:r w:rsidRPr="00FA703D">
              <w:rPr>
                <w:rFonts w:ascii="Arial" w:hAnsi="Arial" w:cs="Arial"/>
                <w:b w:val="0"/>
                <w:bCs w:val="0"/>
                <w:lang w:val="en-US"/>
              </w:rPr>
              <w:t xml:space="preserve"> </w:t>
            </w:r>
            <w:proofErr w:type="spellStart"/>
            <w:r w:rsidRPr="00FA703D">
              <w:rPr>
                <w:rFonts w:ascii="Arial" w:hAnsi="Arial" w:cs="Arial"/>
                <w:b w:val="0"/>
                <w:bCs w:val="0"/>
                <w:lang w:val="en-US"/>
              </w:rPr>
              <w:t>suficiente</w:t>
            </w:r>
            <w:proofErr w:type="spellEnd"/>
          </w:p>
        </w:tc>
        <w:tc>
          <w:tcPr>
            <w:tcW w:w="0" w:type="auto"/>
            <w:hideMark/>
          </w:tcPr>
          <w:p w14:paraId="6E5AAC72" w14:textId="77777777" w:rsidR="00FA703D" w:rsidRPr="00FA703D" w:rsidRDefault="00FA703D" w:rsidP="00FA703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FA703D">
              <w:rPr>
                <w:rFonts w:ascii="Arial" w:hAnsi="Arial" w:cs="Arial"/>
                <w:lang w:val="en-US"/>
              </w:rPr>
              <w:t>37</w:t>
            </w:r>
          </w:p>
        </w:tc>
      </w:tr>
      <w:tr w:rsidR="00FA703D" w:rsidRPr="00FA703D" w14:paraId="26EE0A70" w14:textId="77777777" w:rsidTr="00FA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BF325"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Anomalías</w:t>
            </w:r>
            <w:proofErr w:type="spellEnd"/>
            <w:r w:rsidRPr="00FA703D">
              <w:rPr>
                <w:rFonts w:ascii="Arial" w:hAnsi="Arial" w:cs="Arial"/>
                <w:b w:val="0"/>
                <w:bCs w:val="0"/>
                <w:lang w:val="en-US"/>
              </w:rPr>
              <w:t xml:space="preserve"> </w:t>
            </w:r>
            <w:proofErr w:type="spellStart"/>
            <w:r w:rsidRPr="00FA703D">
              <w:rPr>
                <w:rFonts w:ascii="Arial" w:hAnsi="Arial" w:cs="Arial"/>
                <w:b w:val="0"/>
                <w:bCs w:val="0"/>
                <w:lang w:val="en-US"/>
              </w:rPr>
              <w:t>detectadas</w:t>
            </w:r>
            <w:proofErr w:type="spellEnd"/>
          </w:p>
        </w:tc>
        <w:tc>
          <w:tcPr>
            <w:tcW w:w="0" w:type="auto"/>
            <w:hideMark/>
          </w:tcPr>
          <w:p w14:paraId="26ABC695" w14:textId="77777777" w:rsidR="00FA703D" w:rsidRPr="00FA703D" w:rsidRDefault="00FA703D" w:rsidP="00FA703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FA703D">
              <w:rPr>
                <w:rFonts w:ascii="Arial" w:hAnsi="Arial" w:cs="Arial"/>
                <w:lang w:val="en-US"/>
              </w:rPr>
              <w:t>3</w:t>
            </w:r>
          </w:p>
        </w:tc>
      </w:tr>
      <w:tr w:rsidR="00FA703D" w:rsidRPr="00FA703D" w14:paraId="485437FF" w14:textId="77777777" w:rsidTr="00FA703D">
        <w:tc>
          <w:tcPr>
            <w:cnfStyle w:val="001000000000" w:firstRow="0" w:lastRow="0" w:firstColumn="1" w:lastColumn="0" w:oddVBand="0" w:evenVBand="0" w:oddHBand="0" w:evenHBand="0" w:firstRowFirstColumn="0" w:firstRowLastColumn="0" w:lastRowFirstColumn="0" w:lastRowLastColumn="0"/>
            <w:tcW w:w="0" w:type="auto"/>
            <w:hideMark/>
          </w:tcPr>
          <w:p w14:paraId="15132908"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Anomalías</w:t>
            </w:r>
            <w:proofErr w:type="spellEnd"/>
            <w:r w:rsidRPr="00FA703D">
              <w:rPr>
                <w:rFonts w:ascii="Arial" w:hAnsi="Arial" w:cs="Arial"/>
                <w:b w:val="0"/>
                <w:bCs w:val="0"/>
                <w:lang w:val="en-US"/>
              </w:rPr>
              <w:t xml:space="preserve"> </w:t>
            </w:r>
            <w:proofErr w:type="spellStart"/>
            <w:r w:rsidRPr="00FA703D">
              <w:rPr>
                <w:rFonts w:ascii="Arial" w:hAnsi="Arial" w:cs="Arial"/>
                <w:b w:val="0"/>
                <w:bCs w:val="0"/>
                <w:lang w:val="en-US"/>
              </w:rPr>
              <w:t>revisadas</w:t>
            </w:r>
            <w:proofErr w:type="spellEnd"/>
            <w:r w:rsidRPr="00FA703D">
              <w:rPr>
                <w:rFonts w:ascii="Arial" w:hAnsi="Arial" w:cs="Arial"/>
                <w:b w:val="0"/>
                <w:bCs w:val="0"/>
                <w:lang w:val="en-US"/>
              </w:rPr>
              <w:t xml:space="preserve"> o </w:t>
            </w:r>
            <w:proofErr w:type="spellStart"/>
            <w:r w:rsidRPr="00FA703D">
              <w:rPr>
                <w:rFonts w:ascii="Arial" w:hAnsi="Arial" w:cs="Arial"/>
                <w:b w:val="0"/>
                <w:bCs w:val="0"/>
                <w:lang w:val="en-US"/>
              </w:rPr>
              <w:t>justificadas</w:t>
            </w:r>
            <w:proofErr w:type="spellEnd"/>
          </w:p>
        </w:tc>
        <w:tc>
          <w:tcPr>
            <w:tcW w:w="0" w:type="auto"/>
            <w:hideMark/>
          </w:tcPr>
          <w:p w14:paraId="1B19D02E" w14:textId="77777777" w:rsidR="00FA703D" w:rsidRPr="00FA703D" w:rsidRDefault="00FA703D" w:rsidP="00FA703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FA703D">
              <w:rPr>
                <w:rFonts w:ascii="Arial" w:hAnsi="Arial" w:cs="Arial"/>
                <w:lang w:val="en-US"/>
              </w:rPr>
              <w:t>0</w:t>
            </w:r>
          </w:p>
        </w:tc>
      </w:tr>
    </w:tbl>
    <w:p w14:paraId="55106099" w14:textId="77777777" w:rsidR="00FA703D" w:rsidRDefault="00FA703D" w:rsidP="00FA703D">
      <w:pPr>
        <w:jc w:val="both"/>
        <w:rPr>
          <w:rFonts w:ascii="Arial" w:hAnsi="Arial" w:cs="Arial"/>
        </w:rPr>
      </w:pPr>
    </w:p>
    <w:p w14:paraId="4876CEA0" w14:textId="77777777" w:rsidR="00A15F2C" w:rsidRPr="00A15F2C" w:rsidRDefault="00A15F2C" w:rsidP="00A15F2C">
      <w:pPr>
        <w:jc w:val="both"/>
        <w:rPr>
          <w:rFonts w:ascii="Arial" w:hAnsi="Arial" w:cs="Arial"/>
        </w:rPr>
      </w:pPr>
      <w:r w:rsidRPr="00A15F2C">
        <w:rPr>
          <w:rFonts w:ascii="Arial" w:hAnsi="Arial" w:cs="Arial"/>
        </w:rPr>
        <w:lastRenderedPageBreak/>
        <w:t xml:space="preserve">Los tres hallazgos se reportaron pendientes de revisión, por lo que no es posible afirmar que correspondan a errores de registro o anomalías reales. Para determinar su naturaleza, es necesario analizar cada movimiento y considerar las condiciones en las que se realizó.</w:t>
      </w:r>
    </w:p>
    <w:p w14:paraId="38DC314F" w14:textId="77777777" w:rsidR="001F5330" w:rsidRPr="001F5330" w:rsidRDefault="001F5330" w:rsidP="001F5330">
      <w:pPr>
        <w:jc w:val="both"/>
        <w:rPr>
          <w:rFonts w:ascii="Arial" w:hAnsi="Arial" w:cs="Arial"/>
        </w:rPr>
      </w:pPr>
      <w:r w:rsidRPr="001F5330">
        <w:rPr>
          <w:rFonts w:ascii="Arial" w:hAnsi="Arial" w:cs="Arial"/>
        </w:rPr>
        <w:t>Asimismo, no se dispone de un conjunto de movimientos clasificados previamente por expertos que permita calcular métricas como la precisión, la exhaustividad o la puntuación F1 del detector. Por tanto, los resultados obtenidos representan alertas estadísticas que requieren revisión humana antes de tomar decisiones sobre el inventario.</w:t>
      </w:r>
    </w:p>
    <w:p w14:paraId="1DC5F0BF" w14:textId="77777777" w:rsidR="00FA703D" w:rsidRPr="00FA703D" w:rsidRDefault="00FA703D" w:rsidP="00FA703D">
      <w:pPr>
        <w:jc w:val="both"/>
        <w:rPr>
          <w:rFonts w:ascii="Arial" w:hAnsi="Arial" w:cs="Arial"/>
          <w:b/>
          <w:bCs/>
        </w:rPr>
        <w:keepNext/>
      </w:pPr>
      <w:r w:rsidRPr="00FA703D">
        <w:rPr>
          <w:rFonts w:ascii="Arial" w:hAnsi="Arial" w:cs="Arial"/>
          <w:b/>
          <w:bCs/>
        </w:rPr>
        <w:t>e) Resultados del procesamiento del lenguaje natural de JARVIS</w:t>
      </w:r>
    </w:p>
    <w:p w14:paraId="4DB18EB3" w14:textId="54364D9B" w:rsidR="00FA703D" w:rsidRPr="00FA703D" w:rsidRDefault="001F5330" w:rsidP="00FA703D">
      <w:pPr>
        <w:jc w:val="both"/>
        <w:rPr>
          <w:rFonts w:ascii="Arial" w:hAnsi="Arial" w:cs="Arial"/>
        </w:rPr>
      </w:pPr>
      <w:r w:rsidRPr="001F5330">
        <w:rPr>
          <w:rFonts w:ascii="Arial" w:hAnsi="Arial" w:cs="Arial"/>
        </w:rPr>
        <w:t>El componente de procesamiento del lenguaje natural de JARVIS fue evaluado mediante dos pruebas diferentes.</w:t>
      </w:r>
    </w:p>
    <w:tbl>
      <w:tblPr>
        <w:tblStyle w:val="Tablaconcuadrcula4-nfasis6"/>
        <w:tblW w:w="0" w:type="auto"/>
        <w:tblLook w:val="04A0" w:firstRow="1" w:lastRow="0" w:firstColumn="1" w:lastColumn="0" w:noHBand="0" w:noVBand="1"/>
      </w:tblPr>
      <w:tblGrid>
        <w:gridCol w:w="4350"/>
        <w:gridCol w:w="2083"/>
        <w:gridCol w:w="2917"/>
      </w:tblGrid>
      <w:tr w:rsidR="00FA703D" w:rsidRPr="00FA703D" w14:paraId="134BFC6E" w14:textId="77777777" w:rsidTr="00FA70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FBC5586" w14:textId="77777777" w:rsidR="00FA703D" w:rsidRPr="00FA703D" w:rsidRDefault="00FA703D" w:rsidP="00FA703D">
            <w:pPr>
              <w:spacing w:after="160" w:line="278" w:lineRule="auto"/>
              <w:jc w:val="both"/>
              <w:rPr>
                <w:rFonts w:ascii="Arial" w:hAnsi="Arial" w:cs="Arial"/>
                <w:color w:val="auto"/>
                <w:lang w:val="en-US"/>
              </w:rPr>
            </w:pPr>
            <w:proofErr w:type="spellStart"/>
            <w:r w:rsidRPr="00FA703D">
              <w:rPr>
                <w:rFonts w:ascii="Arial" w:hAnsi="Arial" w:cs="Arial"/>
                <w:color w:val="auto"/>
                <w:lang w:val="en-US"/>
              </w:rPr>
              <w:t>Prueba</w:t>
            </w:r>
            <w:proofErr w:type="spellEnd"/>
          </w:p>
        </w:tc>
        <w:tc>
          <w:tcPr>
            <w:tcW w:w="0" w:type="auto"/>
            <w:hideMark/>
          </w:tcPr>
          <w:p w14:paraId="6729D01E" w14:textId="77777777" w:rsidR="00FA703D" w:rsidRPr="00FA703D" w:rsidRDefault="00FA703D" w:rsidP="00FA703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sidRPr="00FA703D">
              <w:rPr>
                <w:rFonts w:ascii="Arial" w:hAnsi="Arial" w:cs="Arial"/>
                <w:color w:val="auto"/>
                <w:lang w:val="en-US"/>
              </w:rPr>
              <w:t xml:space="preserve">Casos </w:t>
            </w:r>
            <w:proofErr w:type="spellStart"/>
            <w:r w:rsidRPr="00FA703D">
              <w:rPr>
                <w:rFonts w:ascii="Arial" w:hAnsi="Arial" w:cs="Arial"/>
                <w:color w:val="auto"/>
                <w:lang w:val="en-US"/>
              </w:rPr>
              <w:t>evaluados</w:t>
            </w:r>
            <w:proofErr w:type="spellEnd"/>
          </w:p>
        </w:tc>
        <w:tc>
          <w:tcPr>
            <w:tcW w:w="0" w:type="auto"/>
            <w:hideMark/>
          </w:tcPr>
          <w:p w14:paraId="4A21F1F4" w14:textId="77777777" w:rsidR="00FA703D" w:rsidRPr="00FA703D" w:rsidRDefault="00FA703D" w:rsidP="00FA703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proofErr w:type="spellStart"/>
            <w:r w:rsidRPr="00FA703D">
              <w:rPr>
                <w:rFonts w:ascii="Arial" w:hAnsi="Arial" w:cs="Arial"/>
                <w:color w:val="auto"/>
                <w:lang w:val="en-US"/>
              </w:rPr>
              <w:t>Resultado</w:t>
            </w:r>
            <w:proofErr w:type="spellEnd"/>
          </w:p>
        </w:tc>
      </w:tr>
      <w:tr w:rsidR="00FA703D" w:rsidRPr="00FA703D" w14:paraId="5C435D78" w14:textId="77777777" w:rsidTr="00FA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FB2D1"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Clasificador</w:t>
            </w:r>
            <w:proofErr w:type="spellEnd"/>
            <w:r w:rsidRPr="00FA703D">
              <w:rPr>
                <w:rFonts w:ascii="Arial" w:hAnsi="Arial" w:cs="Arial"/>
                <w:b w:val="0"/>
                <w:bCs w:val="0"/>
                <w:lang w:val="en-US"/>
              </w:rPr>
              <w:t xml:space="preserve"> de </w:t>
            </w:r>
            <w:proofErr w:type="spellStart"/>
            <w:r w:rsidRPr="00FA703D">
              <w:rPr>
                <w:rFonts w:ascii="Arial" w:hAnsi="Arial" w:cs="Arial"/>
                <w:b w:val="0"/>
                <w:bCs w:val="0"/>
                <w:lang w:val="en-US"/>
              </w:rPr>
              <w:t>intenciones</w:t>
            </w:r>
            <w:proofErr w:type="spellEnd"/>
            <w:r w:rsidRPr="00FA703D">
              <w:rPr>
                <w:rFonts w:ascii="Arial" w:hAnsi="Arial" w:cs="Arial"/>
                <w:b w:val="0"/>
                <w:bCs w:val="0"/>
                <w:lang w:val="en-US"/>
              </w:rPr>
              <w:t xml:space="preserve"> </w:t>
            </w:r>
            <w:proofErr w:type="spellStart"/>
            <w:r w:rsidRPr="00FA703D">
              <w:rPr>
                <w:rFonts w:ascii="Arial" w:hAnsi="Arial" w:cs="Arial"/>
                <w:b w:val="0"/>
                <w:bCs w:val="0"/>
                <w:lang w:val="en-US"/>
              </w:rPr>
              <w:t>aislado</w:t>
            </w:r>
            <w:proofErr w:type="spellEnd"/>
          </w:p>
        </w:tc>
        <w:tc>
          <w:tcPr>
            <w:tcW w:w="0" w:type="auto"/>
            <w:hideMark/>
          </w:tcPr>
          <w:p w14:paraId="0C1BF83C" w14:textId="77777777" w:rsidR="00FA703D" w:rsidRPr="00FA703D" w:rsidRDefault="00FA703D" w:rsidP="00FA703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FA703D">
              <w:rPr>
                <w:rFonts w:ascii="Arial" w:hAnsi="Arial" w:cs="Arial"/>
                <w:lang w:val="en-US"/>
              </w:rPr>
              <w:t>18</w:t>
            </w:r>
          </w:p>
        </w:tc>
        <w:tc>
          <w:tcPr>
            <w:tcW w:w="0" w:type="auto"/>
            <w:hideMark/>
          </w:tcPr>
          <w:p w14:paraId="280ED663" w14:textId="77777777" w:rsidR="00FA703D" w:rsidRPr="00FA703D" w:rsidRDefault="00FA703D" w:rsidP="00FA703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FA703D">
              <w:rPr>
                <w:rFonts w:ascii="Arial" w:hAnsi="Arial" w:cs="Arial"/>
                <w:lang w:val="en-US"/>
              </w:rPr>
              <w:t xml:space="preserve">14 </w:t>
            </w:r>
            <w:proofErr w:type="spellStart"/>
            <w:r w:rsidRPr="00FA703D">
              <w:rPr>
                <w:rFonts w:ascii="Arial" w:hAnsi="Arial" w:cs="Arial"/>
                <w:lang w:val="en-US"/>
              </w:rPr>
              <w:t>correctos</w:t>
            </w:r>
            <w:proofErr w:type="spellEnd"/>
            <w:r w:rsidRPr="00FA703D">
              <w:rPr>
                <w:rFonts w:ascii="Arial" w:hAnsi="Arial" w:cs="Arial"/>
                <w:lang w:val="en-US"/>
              </w:rPr>
              <w:t xml:space="preserve"> (77,78 %)</w:t>
            </w:r>
          </w:p>
        </w:tc>
      </w:tr>
      <w:tr w:rsidR="00FA703D" w:rsidRPr="00FA703D" w14:paraId="60576F6F" w14:textId="77777777" w:rsidTr="00FA703D">
        <w:tc>
          <w:tcPr>
            <w:cnfStyle w:val="001000000000" w:firstRow="0" w:lastRow="0" w:firstColumn="1" w:lastColumn="0" w:oddVBand="0" w:evenVBand="0" w:oddHBand="0" w:evenHBand="0" w:firstRowFirstColumn="0" w:firstRowLastColumn="0" w:lastRowFirstColumn="0" w:lastRowLastColumn="0"/>
            <w:tcW w:w="0" w:type="auto"/>
            <w:hideMark/>
          </w:tcPr>
          <w:p w14:paraId="1F65A5B4" w14:textId="77777777" w:rsidR="00FA703D" w:rsidRPr="00FA703D" w:rsidRDefault="00FA703D" w:rsidP="00FA703D">
            <w:pPr>
              <w:spacing w:after="160" w:line="278" w:lineRule="auto"/>
              <w:jc w:val="both"/>
              <w:rPr>
                <w:rFonts w:ascii="Arial" w:hAnsi="Arial" w:cs="Arial"/>
                <w:b w:val="0"/>
                <w:bCs w:val="0"/>
              </w:rPr>
            </w:pPr>
            <w:r w:rsidRPr="00FA703D">
              <w:rPr>
                <w:rFonts w:ascii="Arial" w:hAnsi="Arial" w:cs="Arial"/>
                <w:b w:val="0"/>
                <w:bCs w:val="0"/>
              </w:rPr>
              <w:t>Cobertura funcional del agente combinado</w:t>
            </w:r>
          </w:p>
        </w:tc>
        <w:tc>
          <w:tcPr>
            <w:tcW w:w="0" w:type="auto"/>
            <w:hideMark/>
          </w:tcPr>
          <w:p w14:paraId="1992AD74" w14:textId="77777777" w:rsidR="00FA703D" w:rsidRPr="00FA703D" w:rsidRDefault="00FA703D" w:rsidP="00FA703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FA703D">
              <w:rPr>
                <w:rFonts w:ascii="Arial" w:hAnsi="Arial" w:cs="Arial"/>
                <w:lang w:val="en-US"/>
              </w:rPr>
              <w:t>40</w:t>
            </w:r>
          </w:p>
        </w:tc>
        <w:tc>
          <w:tcPr>
            <w:tcW w:w="0" w:type="auto"/>
            <w:hideMark/>
          </w:tcPr>
          <w:p w14:paraId="2B15046C" w14:textId="77777777" w:rsidR="00FA703D" w:rsidRPr="00FA703D" w:rsidRDefault="00FA703D" w:rsidP="00FA703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FA703D">
              <w:rPr>
                <w:rFonts w:ascii="Arial" w:hAnsi="Arial" w:cs="Arial"/>
                <w:lang w:val="en-US"/>
              </w:rPr>
              <w:t xml:space="preserve">40 </w:t>
            </w:r>
            <w:proofErr w:type="spellStart"/>
            <w:r w:rsidRPr="00FA703D">
              <w:rPr>
                <w:rFonts w:ascii="Arial" w:hAnsi="Arial" w:cs="Arial"/>
                <w:lang w:val="en-US"/>
              </w:rPr>
              <w:t>casos</w:t>
            </w:r>
            <w:proofErr w:type="spellEnd"/>
            <w:r w:rsidRPr="00FA703D">
              <w:rPr>
                <w:rFonts w:ascii="Arial" w:hAnsi="Arial" w:cs="Arial"/>
                <w:lang w:val="en-US"/>
              </w:rPr>
              <w:t xml:space="preserve"> </w:t>
            </w:r>
            <w:proofErr w:type="spellStart"/>
            <w:r w:rsidRPr="00FA703D">
              <w:rPr>
                <w:rFonts w:ascii="Arial" w:hAnsi="Arial" w:cs="Arial"/>
                <w:lang w:val="en-US"/>
              </w:rPr>
              <w:t>cubiertos</w:t>
            </w:r>
            <w:proofErr w:type="spellEnd"/>
            <w:r w:rsidRPr="00FA703D">
              <w:rPr>
                <w:rFonts w:ascii="Arial" w:hAnsi="Arial" w:cs="Arial"/>
                <w:lang w:val="en-US"/>
              </w:rPr>
              <w:t xml:space="preserve"> (100 %)</w:t>
            </w:r>
          </w:p>
        </w:tc>
      </w:tr>
    </w:tbl>
    <w:p w14:paraId="667D51A8" w14:textId="77777777" w:rsidR="00FA703D" w:rsidRDefault="00FA703D" w:rsidP="00FA703D">
      <w:pPr>
        <w:jc w:val="both"/>
        <w:rPr>
          <w:rFonts w:ascii="Arial" w:hAnsi="Arial" w:cs="Arial"/>
        </w:rPr>
      </w:pPr>
    </w:p>
    <w:p w14:paraId="155AEB1D" w14:textId="315D61CA" w:rsidR="00FA703D" w:rsidRPr="00FA703D" w:rsidRDefault="00FA703D" w:rsidP="00FA703D">
      <w:pPr>
        <w:jc w:val="both"/>
        <w:rPr>
          <w:rFonts w:ascii="Arial" w:hAnsi="Arial" w:cs="Arial"/>
        </w:rPr>
      </w:pPr>
      <w:r w:rsidRPr="00FA703D">
        <w:rPr>
          <w:rFonts w:ascii="Arial" w:hAnsi="Arial" w:cs="Arial"/>
        </w:rPr>
        <w:t>En la prueba del clasificador aislado, cuatro consultas fueron rechazadas debido a que no alcanzaron el umbral mínimo de confianza. En la prueba funcional del agente combinado, las reglas de respaldo y los demás mecanismos de procesamiento permitieron cubrir los 40 casos evaluados.</w:t>
      </w:r>
    </w:p>
    <w:p w14:paraId="0372E609" w14:textId="77777777" w:rsidR="001F5330" w:rsidRDefault="001F5330" w:rsidP="00A15F2C">
      <w:pPr>
        <w:jc w:val="both"/>
        <w:rPr>
          <w:rFonts w:ascii="Arial" w:hAnsi="Arial" w:cs="Arial"/>
        </w:rPr>
      </w:pPr>
      <w:r w:rsidRPr="001F5330">
        <w:rPr>
          <w:rFonts w:ascii="Arial" w:hAnsi="Arial" w:cs="Arial"/>
        </w:rPr>
        <w:t>Ambos resultados deben interpretarse por separado, ya que corresponden a pruebas con objetivos y procedimientos distintos. El 100 % de cobertura funcional no representa la exactitud general del clasificador de intenciones, sino que indica que se cubrieron todos los casos contemplados en esa prueba.</w:t>
      </w:r>
    </w:p>
    <w:p w14:paraId="2DBD5849" w14:textId="74D75208" w:rsidR="00A15F2C" w:rsidRPr="00A15F2C" w:rsidRDefault="00A15F2C" w:rsidP="00A15F2C">
      <w:pPr>
        <w:jc w:val="both"/>
        <w:rPr>
          <w:rFonts w:ascii="Arial" w:hAnsi="Arial" w:cs="Arial"/>
        </w:rPr>
        <w:keepNext/>
      </w:pPr>
      <w:r w:rsidRPr="00A15F2C">
        <w:rPr>
          <w:rFonts w:ascii="Arial" w:hAnsi="Arial" w:cs="Arial"/>
          <w:b/>
          <w:bCs/>
        </w:rPr>
        <w:t>f) Resultados de las pruebas de software</w:t>
      </w:r>
    </w:p>
    <w:p w14:paraId="53F0C295" w14:textId="77777777" w:rsidR="00A15F2C" w:rsidRPr="00A15F2C" w:rsidRDefault="00A15F2C" w:rsidP="00A15F2C">
      <w:pPr>
        <w:jc w:val="both"/>
        <w:rPr>
          <w:rFonts w:ascii="Arial" w:hAnsi="Arial" w:cs="Arial"/>
        </w:rPr>
      </w:pPr>
      <w:r w:rsidRPr="00A15F2C">
        <w:rPr>
          <w:rFonts w:ascii="Arial" w:hAnsi="Arial" w:cs="Arial"/>
        </w:rPr>
        <w:t xml:space="preserve">Una ejecución anterior de las pruebas de software registró 106 casos: 105 aprobados y uno omitido por falta de FastAPI. Este resultado corresponde a ese entorno y no acredita que se hayan repetido todas las comprobaciones durante la revisión del documento.</w:t>
      </w:r>
      <w:proofErr w:type="spellStart"/>
      <w:r w:rsidRPr="00A15F2C">
        <w:rPr>
          <w:rFonts w:ascii="Arial" w:hAnsi="Arial" w:cs="Arial"/>
        </w:rPr>
        <w:t/>
      </w:r>
      <w:proofErr w:type="spellEnd"/>
      <w:r w:rsidRPr="00A15F2C">
        <w:rPr>
          <w:rFonts w:ascii="Arial" w:hAnsi="Arial" w:cs="Arial"/>
        </w:rPr>
        <w:t xml:space="preserve"/>
      </w:r>
    </w:p>
    <w:p w14:paraId="5665B4B4" w14:textId="77777777" w:rsidR="00A15F2C" w:rsidRPr="00A15F2C" w:rsidRDefault="00A15F2C" w:rsidP="00A15F2C">
      <w:pPr>
        <w:jc w:val="both"/>
        <w:rPr>
          <w:rFonts w:ascii="Arial" w:hAnsi="Arial" w:cs="Arial"/>
        </w:rPr>
      </w:pPr>
      <w:r w:rsidRPr="00A15F2C">
        <w:rPr>
          <w:rFonts w:ascii="Arial" w:hAnsi="Arial" w:cs="Arial"/>
        </w:rPr>
        <w:t>Estos resultados proporcionan evidencia del funcionamiento del código y de la integración de sus componentes. Sin embargo, las pruebas de software no sustituyen la evaluación específica de los modelos de inteligencia artificial, ya que cada modelo requiere métricas y procedimientos de validación acordes con su función.</w:t>
      </w:r>
    </w:p>
    <w:p w14:paraId="16D250C8" w14:textId="77777777" w:rsidR="00A15F2C" w:rsidRPr="00A15F2C" w:rsidRDefault="00A15F2C" w:rsidP="00A15F2C">
      <w:pPr>
        <w:jc w:val="both"/>
        <w:rPr>
          <w:rFonts w:ascii="Arial" w:hAnsi="Arial" w:cs="Arial"/>
        </w:rPr>
      </w:pPr>
      <w:r w:rsidRPr="00A15F2C">
        <w:rPr>
          <w:rFonts w:ascii="Arial" w:hAnsi="Arial" w:cs="Arial"/>
        </w:rPr>
        <w:lastRenderedPageBreak/>
        <w:t xml:space="preserve">Por separado, el informe de conciliación disponible registra 500 detalles revisados y coincidencia de existencias para 24 productos. La cifra de 28 verificaciones se conserva únicamente como antecedente reportado por el equipo y no se presenta como una nueva evaluación ejecutada.</w:t>
      </w:r>
    </w:p>
    <w:p w14:paraId="00AA7C86" w14:textId="2A433662" w:rsidR="00457193" w:rsidRPr="00457193" w:rsidRDefault="00457193" w:rsidP="00457193">
      <w:pPr>
        <w:jc w:val="both"/>
        <w:rPr>
          <w:rFonts w:ascii="Arial" w:hAnsi="Arial" w:cs="Arial"/>
          <w:b/>
          <w:bCs/>
        </w:rPr>
        <w:keepNext/>
      </w:pPr>
      <w:r w:rsidRPr="00457193">
        <w:rPr>
          <w:rFonts w:ascii="Arial" w:hAnsi="Arial" w:cs="Arial"/>
          <w:b/>
          <w:bCs/>
        </w:rPr>
        <w:t>7. Comparación de modelos</w:t>
      </w:r>
    </w:p>
    <w:p w14:paraId="10973D20" w14:textId="77777777" w:rsidR="00BF2F76" w:rsidRDefault="00BF2F76" w:rsidP="00457193">
      <w:pPr>
        <w:jc w:val="both"/>
        <w:rPr>
          <w:rFonts w:ascii="Arial" w:hAnsi="Arial" w:cs="Arial"/>
        </w:rPr>
      </w:pPr>
      <w:r w:rsidRPr="00BF2F76">
        <w:rPr>
          <w:rFonts w:ascii="Arial" w:hAnsi="Arial" w:cs="Arial"/>
        </w:rPr>
        <w:t>La comparación de modelos permite analizar las características de las técnicas implementadas en el sistema inteligente de inventario para un taller mecánico, considerando su funcionamiento, los resultados disponibles y las limitaciones identificadas. El objetivo es determinar las diferencias entre las alternativas utilizadas y justificar cuáles se mantienen como principales dentro del sistema.</w:t>
      </w:r>
    </w:p>
    <w:p w14:paraId="3C21080C" w14:textId="69197480" w:rsidR="00457193" w:rsidRPr="00457193" w:rsidRDefault="00457193" w:rsidP="00457193">
      <w:pPr>
        <w:jc w:val="both"/>
        <w:rPr>
          <w:rFonts w:ascii="Arial" w:hAnsi="Arial" w:cs="Arial"/>
          <w:b/>
          <w:bCs/>
        </w:rPr>
        <w:keepNext/>
      </w:pPr>
      <w:r w:rsidRPr="00457193">
        <w:rPr>
          <w:rFonts w:ascii="Arial" w:hAnsi="Arial" w:cs="Arial"/>
          <w:b/>
          <w:bCs/>
        </w:rPr>
        <w:t>a) Comparación de las técnicas de reconocimiento facial</w:t>
      </w:r>
    </w:p>
    <w:p w14:paraId="5A3E9581" w14:textId="12E1E764" w:rsidR="00457193" w:rsidRPr="00457193" w:rsidRDefault="00BF2F76" w:rsidP="00457193">
      <w:pPr>
        <w:jc w:val="both"/>
        <w:rPr>
          <w:rFonts w:ascii="Arial" w:hAnsi="Arial" w:cs="Arial"/>
        </w:rPr>
      </w:pPr>
      <w:r w:rsidRPr="00BF2F76">
        <w:rPr>
          <w:rFonts w:ascii="Arial" w:hAnsi="Arial" w:cs="Arial"/>
        </w:rPr>
        <w:t xml:space="preserve">El proyecto dispone de dos alternativas para el reconocimiento facial: los modelos </w:t>
      </w:r>
      <w:proofErr w:type="spellStart"/>
      <w:r w:rsidRPr="00BF2F76">
        <w:rPr>
          <w:rFonts w:ascii="Arial" w:hAnsi="Arial" w:cs="Arial"/>
        </w:rPr>
        <w:t>preentrenados</w:t>
      </w:r>
      <w:proofErr w:type="spellEnd"/>
      <w:r w:rsidRPr="00BF2F76">
        <w:rPr>
          <w:rFonts w:ascii="Arial" w:hAnsi="Arial" w:cs="Arial"/>
        </w:rPr>
        <w:t xml:space="preserve"> YuNet y </w:t>
      </w:r>
      <w:proofErr w:type="spellStart"/>
      <w:r w:rsidRPr="00BF2F76">
        <w:rPr>
          <w:rFonts w:ascii="Arial" w:hAnsi="Arial" w:cs="Arial"/>
        </w:rPr>
        <w:t>SFace</w:t>
      </w:r>
      <w:proofErr w:type="spellEnd"/>
      <w:r w:rsidRPr="00BF2F76">
        <w:rPr>
          <w:rFonts w:ascii="Arial" w:hAnsi="Arial" w:cs="Arial"/>
        </w:rPr>
        <w:t>, y una red neuronal convolucional (CNN) propia entrenada para clasificar las identidades registradas.</w:t>
      </w:r>
    </w:p>
    <w:tbl>
      <w:tblPr>
        <w:tblStyle w:val="Tablaconcuadrcula4-nfasis6"/>
        <w:tblW w:w="0" w:type="auto"/>
        <w:tblLook w:val="04A0" w:firstRow="1" w:lastRow="0" w:firstColumn="1" w:lastColumn="0" w:noHBand="0" w:noVBand="1"/>
      </w:tblPr>
      <w:tblGrid>
        <w:gridCol w:w="1452"/>
        <w:gridCol w:w="3997"/>
        <w:gridCol w:w="3901"/>
      </w:tblGrid>
      <w:tr w:rsidR="00457193" w:rsidRPr="00457193" w14:paraId="686519E9" w14:textId="77777777" w:rsidTr="0024405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DFA4FA1" w14:textId="77777777" w:rsidR="00457193" w:rsidRPr="0024405B" w:rsidRDefault="00457193" w:rsidP="00457193">
            <w:pPr>
              <w:spacing w:after="160" w:line="278" w:lineRule="auto"/>
              <w:jc w:val="both"/>
              <w:rPr>
                <w:rFonts w:ascii="Arial" w:hAnsi="Arial" w:cs="Arial"/>
                <w:color w:val="auto"/>
                <w:lang w:val="en-US"/>
              </w:rPr>
            </w:pPr>
            <w:proofErr w:type="spellStart"/>
            <w:r w:rsidRPr="0024405B">
              <w:rPr>
                <w:rFonts w:ascii="Arial" w:hAnsi="Arial" w:cs="Arial"/>
                <w:color w:val="auto"/>
                <w:lang w:val="en-US"/>
              </w:rPr>
              <w:t>Criterio</w:t>
            </w:r>
            <w:proofErr w:type="spellEnd"/>
          </w:p>
        </w:tc>
        <w:tc>
          <w:tcPr>
            <w:tcW w:w="0" w:type="auto"/>
            <w:hideMark/>
          </w:tcPr>
          <w:p w14:paraId="76CD9E30" w14:textId="77777777" w:rsidR="00457193" w:rsidRPr="0024405B" w:rsidRDefault="00457193" w:rsidP="0045719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sidRPr="0024405B">
              <w:rPr>
                <w:rFonts w:ascii="Arial" w:hAnsi="Arial" w:cs="Arial"/>
                <w:color w:val="auto"/>
                <w:lang w:val="en-US"/>
              </w:rPr>
              <w:t xml:space="preserve">YuNet y </w:t>
            </w:r>
            <w:proofErr w:type="spellStart"/>
            <w:r w:rsidRPr="0024405B">
              <w:rPr>
                <w:rFonts w:ascii="Arial" w:hAnsi="Arial" w:cs="Arial"/>
                <w:color w:val="auto"/>
                <w:lang w:val="en-US"/>
              </w:rPr>
              <w:t>SFace</w:t>
            </w:r>
            <w:proofErr w:type="spellEnd"/>
          </w:p>
        </w:tc>
        <w:tc>
          <w:tcPr>
            <w:tcW w:w="0" w:type="auto"/>
            <w:hideMark/>
          </w:tcPr>
          <w:p w14:paraId="493A9B50" w14:textId="77777777" w:rsidR="00457193" w:rsidRPr="0024405B" w:rsidRDefault="00457193" w:rsidP="0045719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sidRPr="0024405B">
              <w:rPr>
                <w:rFonts w:ascii="Arial" w:hAnsi="Arial" w:cs="Arial"/>
                <w:color w:val="auto"/>
                <w:lang w:val="en-US"/>
              </w:rPr>
              <w:t xml:space="preserve">CNN </w:t>
            </w:r>
            <w:proofErr w:type="spellStart"/>
            <w:r w:rsidRPr="0024405B">
              <w:rPr>
                <w:rFonts w:ascii="Arial" w:hAnsi="Arial" w:cs="Arial"/>
                <w:color w:val="auto"/>
                <w:lang w:val="en-US"/>
              </w:rPr>
              <w:t>propia</w:t>
            </w:r>
            <w:proofErr w:type="spellEnd"/>
          </w:p>
        </w:tc>
      </w:tr>
      <w:tr w:rsidR="00457193" w:rsidRPr="00457193" w14:paraId="41019640" w14:textId="77777777" w:rsidTr="00244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FF549" w14:textId="77777777" w:rsidR="00457193" w:rsidRPr="0024405B" w:rsidRDefault="00457193" w:rsidP="00457193">
            <w:pPr>
              <w:spacing w:after="160" w:line="278" w:lineRule="auto"/>
              <w:jc w:val="both"/>
              <w:rPr>
                <w:rFonts w:ascii="Arial" w:hAnsi="Arial" w:cs="Arial"/>
                <w:b w:val="0"/>
                <w:bCs w:val="0"/>
                <w:lang w:val="en-US"/>
              </w:rPr>
            </w:pPr>
            <w:r w:rsidRPr="0024405B">
              <w:rPr>
                <w:rFonts w:ascii="Arial" w:hAnsi="Arial" w:cs="Arial"/>
                <w:b w:val="0"/>
                <w:bCs w:val="0"/>
                <w:lang w:val="en-US"/>
              </w:rPr>
              <w:t xml:space="preserve">Tipo de </w:t>
            </w:r>
            <w:proofErr w:type="spellStart"/>
            <w:r w:rsidRPr="0024405B">
              <w:rPr>
                <w:rFonts w:ascii="Arial" w:hAnsi="Arial" w:cs="Arial"/>
                <w:b w:val="0"/>
                <w:bCs w:val="0"/>
                <w:lang w:val="en-US"/>
              </w:rPr>
              <w:t>técnica</w:t>
            </w:r>
            <w:proofErr w:type="spellEnd"/>
          </w:p>
        </w:tc>
        <w:tc>
          <w:tcPr>
            <w:tcW w:w="0" w:type="auto"/>
            <w:hideMark/>
          </w:tcPr>
          <w:p w14:paraId="5891ABBD" w14:textId="789B88C0" w:rsidR="00457193" w:rsidRPr="00BF2F76" w:rsidRDefault="00BF2F76"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BF2F76">
              <w:rPr>
                <w:rFonts w:ascii="Arial" w:hAnsi="Arial" w:cs="Arial"/>
              </w:rPr>
              <w:t xml:space="preserve">Modelos </w:t>
            </w:r>
            <w:proofErr w:type="spellStart"/>
            <w:r w:rsidRPr="00BF2F76">
              <w:rPr>
                <w:rFonts w:ascii="Arial" w:hAnsi="Arial" w:cs="Arial"/>
              </w:rPr>
              <w:t>preentrenados</w:t>
            </w:r>
            <w:proofErr w:type="spellEnd"/>
            <w:r w:rsidRPr="00BF2F76">
              <w:rPr>
                <w:rFonts w:ascii="Arial" w:hAnsi="Arial" w:cs="Arial"/>
              </w:rPr>
              <w:t xml:space="preserve"> para detección y reconocimiento facial.</w:t>
            </w:r>
          </w:p>
        </w:tc>
        <w:tc>
          <w:tcPr>
            <w:tcW w:w="0" w:type="auto"/>
            <w:hideMark/>
          </w:tcPr>
          <w:p w14:paraId="677650AB" w14:textId="7A5344EE" w:rsidR="00457193" w:rsidRPr="00BF2F76" w:rsidRDefault="00457193"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BF2F76">
              <w:rPr>
                <w:rFonts w:ascii="Arial" w:hAnsi="Arial" w:cs="Arial"/>
              </w:rPr>
              <w:t>Red neuronal</w:t>
            </w:r>
            <w:r w:rsidR="00BF2F76" w:rsidRPr="00BF2F76">
              <w:rPr>
                <w:rFonts w:ascii="Arial" w:hAnsi="Arial" w:cs="Arial"/>
              </w:rPr>
              <w:t xml:space="preserve"> convolucional</w:t>
            </w:r>
            <w:r w:rsidRPr="00BF2F76">
              <w:rPr>
                <w:rFonts w:ascii="Arial" w:hAnsi="Arial" w:cs="Arial"/>
              </w:rPr>
              <w:t xml:space="preserve"> entrenada localmente</w:t>
            </w:r>
            <w:r w:rsidR="00BF2F76">
              <w:rPr>
                <w:rFonts w:ascii="Arial" w:hAnsi="Arial" w:cs="Arial"/>
              </w:rPr>
              <w:t>.</w:t>
            </w:r>
          </w:p>
        </w:tc>
      </w:tr>
      <w:tr w:rsidR="00457193" w:rsidRPr="00457193" w14:paraId="59E4C2EB" w14:textId="77777777" w:rsidTr="0024405B">
        <w:tc>
          <w:tcPr>
            <w:cnfStyle w:val="001000000000" w:firstRow="0" w:lastRow="0" w:firstColumn="1" w:lastColumn="0" w:oddVBand="0" w:evenVBand="0" w:oddHBand="0" w:evenHBand="0" w:firstRowFirstColumn="0" w:firstRowLastColumn="0" w:lastRowFirstColumn="0" w:lastRowLastColumn="0"/>
            <w:tcW w:w="0" w:type="auto"/>
            <w:hideMark/>
          </w:tcPr>
          <w:p w14:paraId="74EDDED4" w14:textId="77777777" w:rsidR="00457193" w:rsidRPr="0024405B" w:rsidRDefault="00457193" w:rsidP="00457193">
            <w:pPr>
              <w:spacing w:after="160" w:line="278" w:lineRule="auto"/>
              <w:jc w:val="both"/>
              <w:rPr>
                <w:rFonts w:ascii="Arial" w:hAnsi="Arial" w:cs="Arial"/>
                <w:b w:val="0"/>
                <w:bCs w:val="0"/>
                <w:lang w:val="en-US"/>
              </w:rPr>
            </w:pPr>
            <w:proofErr w:type="spellStart"/>
            <w:r w:rsidRPr="0024405B">
              <w:rPr>
                <w:rFonts w:ascii="Arial" w:hAnsi="Arial" w:cs="Arial"/>
                <w:b w:val="0"/>
                <w:bCs w:val="0"/>
                <w:lang w:val="en-US"/>
              </w:rPr>
              <w:t>Función</w:t>
            </w:r>
            <w:proofErr w:type="spellEnd"/>
          </w:p>
        </w:tc>
        <w:tc>
          <w:tcPr>
            <w:tcW w:w="0" w:type="auto"/>
            <w:hideMark/>
          </w:tcPr>
          <w:p w14:paraId="648A5317" w14:textId="3160AEE8" w:rsidR="00457193" w:rsidRPr="00457193" w:rsidRDefault="00BF2F76"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BF2F76">
              <w:rPr>
                <w:rFonts w:ascii="Arial" w:hAnsi="Arial" w:cs="Arial"/>
              </w:rPr>
              <w:t>Detectar rostros y comparar sus representaciones faciales con las almacenadas en la galería.</w:t>
            </w:r>
          </w:p>
        </w:tc>
        <w:tc>
          <w:tcPr>
            <w:tcW w:w="0" w:type="auto"/>
            <w:hideMark/>
          </w:tcPr>
          <w:p w14:paraId="29A27EBC" w14:textId="4E3591D2" w:rsidR="00457193" w:rsidRPr="00457193" w:rsidRDefault="00BF2F76"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BF2F76">
              <w:rPr>
                <w:rFonts w:ascii="Arial" w:hAnsi="Arial" w:cs="Arial"/>
              </w:rPr>
              <w:t>Clasificar rostros entre las identidades conocidas durante el entrenamiento.</w:t>
            </w:r>
          </w:p>
        </w:tc>
      </w:tr>
      <w:tr w:rsidR="00457193" w:rsidRPr="00457193" w14:paraId="40D991E3" w14:textId="77777777" w:rsidTr="00244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69C4B" w14:textId="77777777" w:rsidR="00457193" w:rsidRPr="0024405B" w:rsidRDefault="00457193" w:rsidP="00457193">
            <w:pPr>
              <w:spacing w:after="160" w:line="278" w:lineRule="auto"/>
              <w:jc w:val="both"/>
              <w:rPr>
                <w:rFonts w:ascii="Arial" w:hAnsi="Arial" w:cs="Arial"/>
                <w:b w:val="0"/>
                <w:bCs w:val="0"/>
                <w:lang w:val="en-US"/>
              </w:rPr>
            </w:pPr>
            <w:r w:rsidRPr="0024405B">
              <w:rPr>
                <w:rFonts w:ascii="Arial" w:hAnsi="Arial" w:cs="Arial"/>
                <w:b w:val="0"/>
                <w:bCs w:val="0"/>
                <w:lang w:val="en-US"/>
              </w:rPr>
              <w:t xml:space="preserve">Datos </w:t>
            </w:r>
            <w:proofErr w:type="spellStart"/>
            <w:r w:rsidRPr="0024405B">
              <w:rPr>
                <w:rFonts w:ascii="Arial" w:hAnsi="Arial" w:cs="Arial"/>
                <w:b w:val="0"/>
                <w:bCs w:val="0"/>
                <w:lang w:val="en-US"/>
              </w:rPr>
              <w:t>utilizados</w:t>
            </w:r>
            <w:proofErr w:type="spellEnd"/>
          </w:p>
        </w:tc>
        <w:tc>
          <w:tcPr>
            <w:tcW w:w="0" w:type="auto"/>
            <w:hideMark/>
          </w:tcPr>
          <w:p w14:paraId="5676CACD" w14:textId="77777777" w:rsidR="00457193" w:rsidRPr="00457193" w:rsidRDefault="00457193"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457193">
              <w:rPr>
                <w:rFonts w:ascii="Arial" w:hAnsi="Arial" w:cs="Arial"/>
                <w:lang w:val="en-US"/>
              </w:rPr>
              <w:t xml:space="preserve">Galería de </w:t>
            </w:r>
            <w:proofErr w:type="spellStart"/>
            <w:r w:rsidRPr="00457193">
              <w:rPr>
                <w:rFonts w:ascii="Arial" w:hAnsi="Arial" w:cs="Arial"/>
                <w:lang w:val="en-US"/>
              </w:rPr>
              <w:t>representaciones</w:t>
            </w:r>
            <w:proofErr w:type="spellEnd"/>
            <w:r w:rsidRPr="00457193">
              <w:rPr>
                <w:rFonts w:ascii="Arial" w:hAnsi="Arial" w:cs="Arial"/>
                <w:lang w:val="en-US"/>
              </w:rPr>
              <w:t xml:space="preserve"> </w:t>
            </w:r>
            <w:proofErr w:type="spellStart"/>
            <w:r w:rsidRPr="00457193">
              <w:rPr>
                <w:rFonts w:ascii="Arial" w:hAnsi="Arial" w:cs="Arial"/>
                <w:lang w:val="en-US"/>
              </w:rPr>
              <w:t>faciales</w:t>
            </w:r>
            <w:proofErr w:type="spellEnd"/>
          </w:p>
        </w:tc>
        <w:tc>
          <w:tcPr>
            <w:tcW w:w="0" w:type="auto"/>
            <w:hideMark/>
          </w:tcPr>
          <w:p w14:paraId="264F0758" w14:textId="77777777" w:rsidR="00457193" w:rsidRPr="00457193" w:rsidRDefault="00457193"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57193">
              <w:rPr>
                <w:rFonts w:ascii="Arial" w:hAnsi="Arial" w:cs="Arial"/>
              </w:rPr>
              <w:t>Imágenes etiquetadas de las identidades</w:t>
            </w:r>
          </w:p>
        </w:tc>
      </w:tr>
      <w:tr w:rsidR="00457193" w:rsidRPr="00457193" w14:paraId="03BB050C" w14:textId="77777777" w:rsidTr="0024405B">
        <w:tc>
          <w:tcPr>
            <w:cnfStyle w:val="001000000000" w:firstRow="0" w:lastRow="0" w:firstColumn="1" w:lastColumn="0" w:oddVBand="0" w:evenVBand="0" w:oddHBand="0" w:evenHBand="0" w:firstRowFirstColumn="0" w:firstRowLastColumn="0" w:lastRowFirstColumn="0" w:lastRowLastColumn="0"/>
            <w:tcW w:w="0" w:type="auto"/>
            <w:hideMark/>
          </w:tcPr>
          <w:p w14:paraId="75BE7FE9" w14:textId="77777777" w:rsidR="00457193" w:rsidRPr="0024405B" w:rsidRDefault="00457193" w:rsidP="00457193">
            <w:pPr>
              <w:spacing w:after="160" w:line="278" w:lineRule="auto"/>
              <w:jc w:val="both"/>
              <w:rPr>
                <w:rFonts w:ascii="Arial" w:hAnsi="Arial" w:cs="Arial"/>
                <w:b w:val="0"/>
                <w:bCs w:val="0"/>
                <w:lang w:val="en-US"/>
              </w:rPr>
            </w:pPr>
            <w:proofErr w:type="spellStart"/>
            <w:r w:rsidRPr="0024405B">
              <w:rPr>
                <w:rFonts w:ascii="Arial" w:hAnsi="Arial" w:cs="Arial"/>
                <w:b w:val="0"/>
                <w:bCs w:val="0"/>
                <w:lang w:val="en-US"/>
              </w:rPr>
              <w:t>Resultado</w:t>
            </w:r>
            <w:proofErr w:type="spellEnd"/>
            <w:r w:rsidRPr="0024405B">
              <w:rPr>
                <w:rFonts w:ascii="Arial" w:hAnsi="Arial" w:cs="Arial"/>
                <w:b w:val="0"/>
                <w:bCs w:val="0"/>
                <w:lang w:val="en-US"/>
              </w:rPr>
              <w:t xml:space="preserve"> disponible</w:t>
            </w:r>
          </w:p>
        </w:tc>
        <w:tc>
          <w:tcPr>
            <w:tcW w:w="0" w:type="auto"/>
            <w:hideMark/>
          </w:tcPr>
          <w:p w14:paraId="283E14AB" w14:textId="706A9631" w:rsidR="00457193" w:rsidRPr="00457193" w:rsidRDefault="002E6407"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E6407">
              <w:rPr>
                <w:rFonts w:ascii="Arial" w:hAnsi="Arial" w:cs="Arial"/>
              </w:rPr>
              <w:t>En una prueba de diagnóstico se obtuvieron 16 candidatos correctos de 16 imágenes analizadas. Las imágenes ya estaban representadas en la galería.</w:t>
            </w:r>
          </w:p>
        </w:tc>
        <w:tc>
          <w:tcPr>
            <w:tcW w:w="0" w:type="auto"/>
            <w:hideMark/>
          </w:tcPr>
          <w:p w14:paraId="70ABA3E2" w14:textId="27207347" w:rsidR="00457193" w:rsidRPr="00457193" w:rsidRDefault="002E6407"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E6407">
              <w:rPr>
                <w:rFonts w:ascii="Arial" w:hAnsi="Arial" w:cs="Arial"/>
              </w:rPr>
              <w:t>Se obtuvieron 36 clasificaciones correctas de 37 imágenes de validación provisional, equivalentes al 97,30 % de exactitud.</w:t>
            </w:r>
          </w:p>
        </w:tc>
      </w:tr>
      <w:tr w:rsidR="00457193" w:rsidRPr="00457193" w14:paraId="7AA526B5" w14:textId="77777777" w:rsidTr="00244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D5F39" w14:textId="77777777" w:rsidR="00457193" w:rsidRPr="0024405B" w:rsidRDefault="00457193" w:rsidP="00457193">
            <w:pPr>
              <w:spacing w:after="160" w:line="278" w:lineRule="auto"/>
              <w:jc w:val="both"/>
              <w:rPr>
                <w:rFonts w:ascii="Arial" w:hAnsi="Arial" w:cs="Arial"/>
                <w:b w:val="0"/>
                <w:bCs w:val="0"/>
                <w:lang w:val="en-US"/>
              </w:rPr>
            </w:pPr>
            <w:proofErr w:type="spellStart"/>
            <w:r w:rsidRPr="0024405B">
              <w:rPr>
                <w:rFonts w:ascii="Arial" w:hAnsi="Arial" w:cs="Arial"/>
                <w:b w:val="0"/>
                <w:bCs w:val="0"/>
                <w:lang w:val="en-US"/>
              </w:rPr>
              <w:t>Limitación</w:t>
            </w:r>
            <w:proofErr w:type="spellEnd"/>
            <w:r w:rsidRPr="0024405B">
              <w:rPr>
                <w:rFonts w:ascii="Arial" w:hAnsi="Arial" w:cs="Arial"/>
                <w:b w:val="0"/>
                <w:bCs w:val="0"/>
                <w:lang w:val="en-US"/>
              </w:rPr>
              <w:t xml:space="preserve"> principal</w:t>
            </w:r>
          </w:p>
        </w:tc>
        <w:tc>
          <w:tcPr>
            <w:tcW w:w="0" w:type="auto"/>
            <w:hideMark/>
          </w:tcPr>
          <w:p w14:paraId="53FADA95" w14:textId="2D2B039D" w:rsidR="00457193" w:rsidRPr="00457193" w:rsidRDefault="002E6407"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E6407">
              <w:rPr>
                <w:rFonts w:ascii="Arial" w:hAnsi="Arial" w:cs="Arial"/>
              </w:rPr>
              <w:t>La prueba de diagnóstico no permite establecer la exactitud general del sistema, debido a que las imágenes ya estaban representadas en la galería.</w:t>
            </w:r>
          </w:p>
        </w:tc>
        <w:tc>
          <w:tcPr>
            <w:tcW w:w="0" w:type="auto"/>
            <w:hideMark/>
          </w:tcPr>
          <w:p w14:paraId="59A06DE7" w14:textId="668A654E" w:rsidR="00457193" w:rsidRPr="00457193" w:rsidRDefault="002E6407"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E6407">
              <w:rPr>
                <w:rFonts w:ascii="Arial" w:hAnsi="Arial" w:cs="Arial"/>
              </w:rPr>
              <w:t>La evaluación no demuestra por sí sola la capacidad para rechazar personas desconocidas y requiere validación adicional en condiciones independientes.</w:t>
            </w:r>
          </w:p>
        </w:tc>
      </w:tr>
    </w:tbl>
    <w:p w14:paraId="0DE3E0B8" w14:textId="77777777" w:rsidR="0024405B" w:rsidRDefault="0024405B" w:rsidP="00457193">
      <w:pPr>
        <w:jc w:val="both"/>
        <w:rPr>
          <w:rFonts w:ascii="Arial" w:hAnsi="Arial" w:cs="Arial"/>
        </w:rPr>
      </w:pPr>
    </w:p>
    <w:p w14:paraId="44867EB2" w14:textId="77777777" w:rsidR="002E6407" w:rsidRPr="002E6407" w:rsidRDefault="002E6407" w:rsidP="002E6407">
      <w:pPr>
        <w:jc w:val="both"/>
        <w:rPr>
          <w:rFonts w:ascii="Arial" w:hAnsi="Arial" w:cs="Arial"/>
        </w:rPr>
      </w:pPr>
      <w:r w:rsidRPr="002E6407">
        <w:rPr>
          <w:rFonts w:ascii="Arial" w:hAnsi="Arial" w:cs="Arial"/>
        </w:rPr>
        <w:lastRenderedPageBreak/>
        <w:t xml:space="preserve">Las evaluaciones faciales utilizaron procedimientos diferentes, por lo que no permiten establecer la superioridad de una alternativa. La CNN registró un 97,30 % en validación provisional; el diagnóstico de YuNet/SFace reutilizó imágenes representadas en la galería. Ambas requieren una comparación independiente bajo las mismas condiciones.</w:t>
      </w:r>
      <w:proofErr w:type="spellStart"/>
      <w:r w:rsidRPr="002E6407">
        <w:rPr>
          <w:rFonts w:ascii="Arial" w:hAnsi="Arial" w:cs="Arial"/>
        </w:rPr>
        <w:t/>
      </w:r>
      <w:proofErr w:type="spellEnd"/>
      <w:r w:rsidRPr="002E6407">
        <w:rPr>
          <w:rFonts w:ascii="Arial" w:hAnsi="Arial" w:cs="Arial"/>
        </w:rPr>
        <w:t xml:space="preserve"/>
      </w:r>
      <w:proofErr w:type="spellStart"/>
      <w:r w:rsidRPr="002E6407">
        <w:rPr>
          <w:rFonts w:ascii="Arial" w:hAnsi="Arial" w:cs="Arial"/>
        </w:rPr>
        <w:t/>
      </w:r>
      <w:proofErr w:type="spellEnd"/>
      <w:r w:rsidRPr="002E6407">
        <w:rPr>
          <w:rFonts w:ascii="Arial" w:hAnsi="Arial" w:cs="Arial"/>
        </w:rPr>
        <w:t xml:space="preserve"/>
      </w:r>
    </w:p>
    <w:p w14:paraId="76B74D66" w14:textId="77777777" w:rsidR="002E6407" w:rsidRPr="002E6407" w:rsidRDefault="002E6407" w:rsidP="002E6407">
      <w:pPr>
        <w:jc w:val="both"/>
        <w:rPr>
          <w:rFonts w:ascii="Arial" w:hAnsi="Arial" w:cs="Arial"/>
        </w:rPr>
      </w:pPr>
      <w:r w:rsidRPr="002E6407">
        <w:rPr>
          <w:rFonts w:ascii="Arial" w:hAnsi="Arial" w:cs="Arial"/>
        </w:rPr>
        <w:t xml:space="preserve">Por lo tanto, YuNet y </w:t>
      </w:r>
      <w:proofErr w:type="spellStart"/>
      <w:r w:rsidRPr="002E6407">
        <w:rPr>
          <w:rFonts w:ascii="Arial" w:hAnsi="Arial" w:cs="Arial"/>
        </w:rPr>
        <w:t>SFace</w:t>
      </w:r>
      <w:proofErr w:type="spellEnd"/>
      <w:r w:rsidRPr="002E6407">
        <w:rPr>
          <w:rFonts w:ascii="Arial" w:hAnsi="Arial" w:cs="Arial"/>
        </w:rPr>
        <w:t xml:space="preserve"> se mantienen como la técnica principal configurada en el sistema, mientras que la CNN constituye una alternativa complementaria para la clasificación de identidades conocidas. Para determinar cuál ofrece un mejor desempeño, sería necesario evaluar ambas técnicas bajo las mismas condiciones, utilizando imágenes independientes y contemplando tanto personas registradas como desconocidas.</w:t>
      </w:r>
    </w:p>
    <w:p w14:paraId="26ADE2C9" w14:textId="77777777" w:rsidR="00457193" w:rsidRPr="00457193" w:rsidRDefault="00457193" w:rsidP="00457193">
      <w:pPr>
        <w:jc w:val="both"/>
        <w:rPr>
          <w:rFonts w:ascii="Arial" w:hAnsi="Arial" w:cs="Arial"/>
          <w:b/>
          <w:bCs/>
        </w:rPr>
        <w:keepNext/>
      </w:pPr>
      <w:r w:rsidRPr="00457193">
        <w:rPr>
          <w:rFonts w:ascii="Arial" w:hAnsi="Arial" w:cs="Arial"/>
          <w:b/>
          <w:bCs/>
        </w:rPr>
        <w:t>b) Comparación de las técnicas de predicción del inventario</w:t>
      </w:r>
    </w:p>
    <w:p w14:paraId="77E1F6FB" w14:textId="1421C949" w:rsidR="00457193" w:rsidRPr="00457193" w:rsidRDefault="002E6407" w:rsidP="00457193">
      <w:pPr>
        <w:jc w:val="both"/>
        <w:rPr>
          <w:rFonts w:ascii="Arial" w:hAnsi="Arial" w:cs="Arial"/>
        </w:rPr>
      </w:pPr>
      <w:r w:rsidRPr="002E6407">
        <w:rPr>
          <w:rFonts w:ascii="Arial" w:hAnsi="Arial" w:cs="Arial"/>
        </w:rPr>
        <w:t>El sistema implementa dos métodos complementarios para la predicción del inventario: el consumo diario promedio y la regresión lineal. Ambos permiten analizar el comportamiento de las salidas de productos y obtener estimaciones útiles para apoyar la gestión de existencias</w:t>
      </w:r>
    </w:p>
    <w:tbl>
      <w:tblPr>
        <w:tblStyle w:val="Tablaconcuadrcula4-nfasis6"/>
        <w:tblW w:w="0" w:type="auto"/>
        <w:tblLook w:val="04A0" w:firstRow="1" w:lastRow="0" w:firstColumn="1" w:lastColumn="0" w:noHBand="0" w:noVBand="1"/>
      </w:tblPr>
      <w:tblGrid>
        <w:gridCol w:w="2524"/>
        <w:gridCol w:w="3136"/>
        <w:gridCol w:w="3690"/>
      </w:tblGrid>
      <w:tr w:rsidR="00457193" w:rsidRPr="00457193" w14:paraId="19D016FA" w14:textId="77777777" w:rsidTr="0024405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2CD03B4" w14:textId="77777777" w:rsidR="00457193" w:rsidRPr="0024405B" w:rsidRDefault="00457193" w:rsidP="00457193">
            <w:pPr>
              <w:spacing w:after="160" w:line="278" w:lineRule="auto"/>
              <w:jc w:val="both"/>
              <w:rPr>
                <w:rFonts w:ascii="Arial" w:hAnsi="Arial" w:cs="Arial"/>
                <w:color w:val="auto"/>
                <w:lang w:val="en-US"/>
              </w:rPr>
            </w:pPr>
            <w:proofErr w:type="spellStart"/>
            <w:r w:rsidRPr="0024405B">
              <w:rPr>
                <w:rFonts w:ascii="Arial" w:hAnsi="Arial" w:cs="Arial"/>
                <w:color w:val="auto"/>
                <w:lang w:val="en-US"/>
              </w:rPr>
              <w:t>Criterio</w:t>
            </w:r>
            <w:proofErr w:type="spellEnd"/>
          </w:p>
        </w:tc>
        <w:tc>
          <w:tcPr>
            <w:tcW w:w="0" w:type="auto"/>
            <w:hideMark/>
          </w:tcPr>
          <w:p w14:paraId="7E13E86E" w14:textId="77777777" w:rsidR="00457193" w:rsidRPr="0024405B" w:rsidRDefault="00457193" w:rsidP="0045719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proofErr w:type="spellStart"/>
            <w:r w:rsidRPr="0024405B">
              <w:rPr>
                <w:rFonts w:ascii="Arial" w:hAnsi="Arial" w:cs="Arial"/>
                <w:color w:val="auto"/>
                <w:lang w:val="en-US"/>
              </w:rPr>
              <w:t>Consumo</w:t>
            </w:r>
            <w:proofErr w:type="spellEnd"/>
            <w:r w:rsidRPr="0024405B">
              <w:rPr>
                <w:rFonts w:ascii="Arial" w:hAnsi="Arial" w:cs="Arial"/>
                <w:color w:val="auto"/>
                <w:lang w:val="en-US"/>
              </w:rPr>
              <w:t xml:space="preserve"> </w:t>
            </w:r>
            <w:proofErr w:type="spellStart"/>
            <w:r w:rsidRPr="0024405B">
              <w:rPr>
                <w:rFonts w:ascii="Arial" w:hAnsi="Arial" w:cs="Arial"/>
                <w:color w:val="auto"/>
                <w:lang w:val="en-US"/>
              </w:rPr>
              <w:t>diario</w:t>
            </w:r>
            <w:proofErr w:type="spellEnd"/>
            <w:r w:rsidRPr="0024405B">
              <w:rPr>
                <w:rFonts w:ascii="Arial" w:hAnsi="Arial" w:cs="Arial"/>
                <w:color w:val="auto"/>
                <w:lang w:val="en-US"/>
              </w:rPr>
              <w:t xml:space="preserve"> </w:t>
            </w:r>
            <w:proofErr w:type="spellStart"/>
            <w:r w:rsidRPr="0024405B">
              <w:rPr>
                <w:rFonts w:ascii="Arial" w:hAnsi="Arial" w:cs="Arial"/>
                <w:color w:val="auto"/>
                <w:lang w:val="en-US"/>
              </w:rPr>
              <w:t>promedio</w:t>
            </w:r>
            <w:proofErr w:type="spellEnd"/>
          </w:p>
        </w:tc>
        <w:tc>
          <w:tcPr>
            <w:tcW w:w="0" w:type="auto"/>
            <w:hideMark/>
          </w:tcPr>
          <w:p w14:paraId="5CC8AE35" w14:textId="77777777" w:rsidR="00457193" w:rsidRPr="0024405B" w:rsidRDefault="00457193" w:rsidP="0045719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proofErr w:type="spellStart"/>
            <w:r w:rsidRPr="0024405B">
              <w:rPr>
                <w:rFonts w:ascii="Arial" w:hAnsi="Arial" w:cs="Arial"/>
                <w:color w:val="auto"/>
                <w:lang w:val="en-US"/>
              </w:rPr>
              <w:t>Regresión</w:t>
            </w:r>
            <w:proofErr w:type="spellEnd"/>
            <w:r w:rsidRPr="0024405B">
              <w:rPr>
                <w:rFonts w:ascii="Arial" w:hAnsi="Arial" w:cs="Arial"/>
                <w:color w:val="auto"/>
                <w:lang w:val="en-US"/>
              </w:rPr>
              <w:t xml:space="preserve"> lineal</w:t>
            </w:r>
          </w:p>
        </w:tc>
      </w:tr>
      <w:tr w:rsidR="00457193" w:rsidRPr="00457193" w14:paraId="620B8309" w14:textId="77777777" w:rsidTr="00244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E21A0" w14:textId="77777777" w:rsidR="00457193" w:rsidRPr="0024405B" w:rsidRDefault="00457193" w:rsidP="00457193">
            <w:pPr>
              <w:spacing w:after="160" w:line="278" w:lineRule="auto"/>
              <w:jc w:val="both"/>
              <w:rPr>
                <w:rFonts w:ascii="Arial" w:hAnsi="Arial" w:cs="Arial"/>
                <w:b w:val="0"/>
                <w:bCs w:val="0"/>
                <w:lang w:val="en-US"/>
              </w:rPr>
            </w:pPr>
            <w:proofErr w:type="spellStart"/>
            <w:r w:rsidRPr="0024405B">
              <w:rPr>
                <w:rFonts w:ascii="Arial" w:hAnsi="Arial" w:cs="Arial"/>
                <w:b w:val="0"/>
                <w:bCs w:val="0"/>
                <w:lang w:val="en-US"/>
              </w:rPr>
              <w:t>Funcionamiento</w:t>
            </w:r>
            <w:proofErr w:type="spellEnd"/>
          </w:p>
        </w:tc>
        <w:tc>
          <w:tcPr>
            <w:tcW w:w="0" w:type="auto"/>
            <w:hideMark/>
          </w:tcPr>
          <w:p w14:paraId="3C2CE8CB" w14:textId="0FFF5F2D" w:rsidR="00457193" w:rsidRPr="00457193" w:rsidRDefault="00457193"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57193">
              <w:rPr>
                <w:rFonts w:ascii="Arial" w:hAnsi="Arial" w:cs="Arial"/>
              </w:rPr>
              <w:t xml:space="preserve">Calcula el consumo </w:t>
            </w:r>
            <w:r w:rsidR="002E6407">
              <w:rPr>
                <w:rFonts w:ascii="Arial" w:hAnsi="Arial" w:cs="Arial"/>
              </w:rPr>
              <w:t>pro</w:t>
            </w:r>
            <w:r w:rsidRPr="00457193">
              <w:rPr>
                <w:rFonts w:ascii="Arial" w:hAnsi="Arial" w:cs="Arial"/>
              </w:rPr>
              <w:t>medio a partir de las salidas registradas</w:t>
            </w:r>
          </w:p>
        </w:tc>
        <w:tc>
          <w:tcPr>
            <w:tcW w:w="0" w:type="auto"/>
            <w:hideMark/>
          </w:tcPr>
          <w:p w14:paraId="21EB7C47" w14:textId="71392035" w:rsidR="00457193" w:rsidRPr="00457193" w:rsidRDefault="002E6407"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E6407">
              <w:rPr>
                <w:rFonts w:ascii="Arial" w:hAnsi="Arial" w:cs="Arial"/>
              </w:rPr>
              <w:t>Ajusta una recta a los datos históricos de consumo para estimar valores futuros.</w:t>
            </w:r>
          </w:p>
        </w:tc>
      </w:tr>
      <w:tr w:rsidR="00457193" w:rsidRPr="00457193" w14:paraId="3E18B15B" w14:textId="77777777" w:rsidTr="0024405B">
        <w:tc>
          <w:tcPr>
            <w:cnfStyle w:val="001000000000" w:firstRow="0" w:lastRow="0" w:firstColumn="1" w:lastColumn="0" w:oddVBand="0" w:evenVBand="0" w:oddHBand="0" w:evenHBand="0" w:firstRowFirstColumn="0" w:firstRowLastColumn="0" w:lastRowFirstColumn="0" w:lastRowLastColumn="0"/>
            <w:tcW w:w="0" w:type="auto"/>
            <w:hideMark/>
          </w:tcPr>
          <w:p w14:paraId="6EAEE8E7" w14:textId="77777777" w:rsidR="00457193" w:rsidRPr="0024405B" w:rsidRDefault="00457193" w:rsidP="00457193">
            <w:pPr>
              <w:spacing w:after="160" w:line="278" w:lineRule="auto"/>
              <w:jc w:val="both"/>
              <w:rPr>
                <w:rFonts w:ascii="Arial" w:hAnsi="Arial" w:cs="Arial"/>
                <w:b w:val="0"/>
                <w:bCs w:val="0"/>
                <w:lang w:val="en-US"/>
              </w:rPr>
            </w:pPr>
            <w:proofErr w:type="spellStart"/>
            <w:r w:rsidRPr="0024405B">
              <w:rPr>
                <w:rFonts w:ascii="Arial" w:hAnsi="Arial" w:cs="Arial"/>
                <w:b w:val="0"/>
                <w:bCs w:val="0"/>
                <w:lang w:val="en-US"/>
              </w:rPr>
              <w:t>Aplicación</w:t>
            </w:r>
            <w:proofErr w:type="spellEnd"/>
          </w:p>
        </w:tc>
        <w:tc>
          <w:tcPr>
            <w:tcW w:w="0" w:type="auto"/>
            <w:hideMark/>
          </w:tcPr>
          <w:p w14:paraId="4729D0B1" w14:textId="17B1F840" w:rsidR="00457193" w:rsidRPr="00457193" w:rsidRDefault="002E6407"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E6407">
              <w:rPr>
                <w:rFonts w:ascii="Arial" w:hAnsi="Arial" w:cs="Arial"/>
              </w:rPr>
              <w:t>Calcula la cobertura disponible y la fecha estimada de agotamiento.</w:t>
            </w:r>
          </w:p>
        </w:tc>
        <w:tc>
          <w:tcPr>
            <w:tcW w:w="0" w:type="auto"/>
            <w:hideMark/>
          </w:tcPr>
          <w:p w14:paraId="2A37E9FF" w14:textId="77777777" w:rsidR="00457193" w:rsidRPr="00457193" w:rsidRDefault="00457193"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57193">
              <w:rPr>
                <w:rFonts w:ascii="Arial" w:hAnsi="Arial" w:cs="Arial"/>
              </w:rPr>
              <w:t>Estimar el consumo del día siguiente</w:t>
            </w:r>
          </w:p>
        </w:tc>
      </w:tr>
      <w:tr w:rsidR="00457193" w:rsidRPr="00457193" w14:paraId="33364815" w14:textId="77777777" w:rsidTr="00244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8C21B" w14:textId="77777777" w:rsidR="00457193" w:rsidRPr="0024405B" w:rsidRDefault="00457193" w:rsidP="00457193">
            <w:pPr>
              <w:spacing w:after="160" w:line="278" w:lineRule="auto"/>
              <w:jc w:val="both"/>
              <w:rPr>
                <w:rFonts w:ascii="Arial" w:hAnsi="Arial" w:cs="Arial"/>
                <w:b w:val="0"/>
                <w:bCs w:val="0"/>
                <w:lang w:val="en-US"/>
              </w:rPr>
            </w:pPr>
            <w:proofErr w:type="spellStart"/>
            <w:r w:rsidRPr="0024405B">
              <w:rPr>
                <w:rFonts w:ascii="Arial" w:hAnsi="Arial" w:cs="Arial"/>
                <w:b w:val="0"/>
                <w:bCs w:val="0"/>
                <w:lang w:val="en-US"/>
              </w:rPr>
              <w:t>Ventaja</w:t>
            </w:r>
            <w:proofErr w:type="spellEnd"/>
          </w:p>
        </w:tc>
        <w:tc>
          <w:tcPr>
            <w:tcW w:w="0" w:type="auto"/>
            <w:hideMark/>
          </w:tcPr>
          <w:p w14:paraId="6C1B5BAD" w14:textId="563B9E27" w:rsidR="00457193" w:rsidRPr="002E6407" w:rsidRDefault="002E6407"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E6407">
              <w:rPr>
                <w:rFonts w:ascii="Arial" w:hAnsi="Arial" w:cs="Arial"/>
              </w:rPr>
              <w:t>Proporciona cálculos directos y fáciles de interpretar.</w:t>
            </w:r>
          </w:p>
        </w:tc>
        <w:tc>
          <w:tcPr>
            <w:tcW w:w="0" w:type="auto"/>
            <w:hideMark/>
          </w:tcPr>
          <w:p w14:paraId="7098DBD4" w14:textId="46C3DA53" w:rsidR="00457193" w:rsidRPr="00457193" w:rsidRDefault="002E6407"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E6407">
              <w:rPr>
                <w:rFonts w:ascii="Arial" w:hAnsi="Arial" w:cs="Arial"/>
              </w:rPr>
              <w:t>Permite identificar y representar tendencias lineales en el consumo.</w:t>
            </w:r>
          </w:p>
        </w:tc>
      </w:tr>
      <w:tr w:rsidR="00457193" w:rsidRPr="00457193" w14:paraId="00159ED9" w14:textId="77777777" w:rsidTr="0024405B">
        <w:tc>
          <w:tcPr>
            <w:cnfStyle w:val="001000000000" w:firstRow="0" w:lastRow="0" w:firstColumn="1" w:lastColumn="0" w:oddVBand="0" w:evenVBand="0" w:oddHBand="0" w:evenHBand="0" w:firstRowFirstColumn="0" w:firstRowLastColumn="0" w:lastRowFirstColumn="0" w:lastRowLastColumn="0"/>
            <w:tcW w:w="0" w:type="auto"/>
            <w:hideMark/>
          </w:tcPr>
          <w:p w14:paraId="44780F0B" w14:textId="77777777" w:rsidR="00457193" w:rsidRPr="0024405B" w:rsidRDefault="00457193" w:rsidP="00457193">
            <w:pPr>
              <w:spacing w:after="160" w:line="278" w:lineRule="auto"/>
              <w:jc w:val="both"/>
              <w:rPr>
                <w:rFonts w:ascii="Arial" w:hAnsi="Arial" w:cs="Arial"/>
                <w:b w:val="0"/>
                <w:bCs w:val="0"/>
                <w:lang w:val="en-US"/>
              </w:rPr>
            </w:pPr>
            <w:proofErr w:type="spellStart"/>
            <w:r w:rsidRPr="0024405B">
              <w:rPr>
                <w:rFonts w:ascii="Arial" w:hAnsi="Arial" w:cs="Arial"/>
                <w:b w:val="0"/>
                <w:bCs w:val="0"/>
                <w:lang w:val="en-US"/>
              </w:rPr>
              <w:t>Limitación</w:t>
            </w:r>
            <w:proofErr w:type="spellEnd"/>
          </w:p>
        </w:tc>
        <w:tc>
          <w:tcPr>
            <w:tcW w:w="0" w:type="auto"/>
            <w:hideMark/>
          </w:tcPr>
          <w:p w14:paraId="4CE5E26D" w14:textId="3D888FC3" w:rsidR="00457193" w:rsidRPr="00457193" w:rsidRDefault="002E6407"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E6407">
              <w:rPr>
                <w:rFonts w:ascii="Arial" w:hAnsi="Arial" w:cs="Arial"/>
              </w:rPr>
              <w:t>Las estimaciones dependen de que el consumo histórico sea representativo del comportamiento futuro.</w:t>
            </w:r>
          </w:p>
        </w:tc>
        <w:tc>
          <w:tcPr>
            <w:tcW w:w="0" w:type="auto"/>
            <w:hideMark/>
          </w:tcPr>
          <w:p w14:paraId="2A2C49BD" w14:textId="6324439D" w:rsidR="00457193" w:rsidRPr="00457193" w:rsidRDefault="002E6407"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E6407">
              <w:rPr>
                <w:rFonts w:ascii="Arial" w:hAnsi="Arial" w:cs="Arial"/>
              </w:rPr>
              <w:t>Su desempeño depende de la cantidad y calidad de los datos, así como de la presencia de una tendencia aproximadamente lineal.</w:t>
            </w:r>
          </w:p>
        </w:tc>
      </w:tr>
      <w:tr w:rsidR="00457193" w:rsidRPr="00457193" w14:paraId="6C0E65C7" w14:textId="77777777" w:rsidTr="00244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B8D5F" w14:textId="1EF3ED7E" w:rsidR="00457193" w:rsidRPr="008635AD" w:rsidRDefault="008635AD" w:rsidP="00457193">
            <w:pPr>
              <w:spacing w:after="160" w:line="278" w:lineRule="auto"/>
              <w:jc w:val="both"/>
              <w:rPr>
                <w:rFonts w:ascii="Arial" w:hAnsi="Arial" w:cs="Arial"/>
                <w:b w:val="0"/>
                <w:bCs w:val="0"/>
              </w:rPr>
            </w:pPr>
            <w:r w:rsidRPr="008635AD">
              <w:rPr>
                <w:rFonts w:ascii="Arial" w:hAnsi="Arial" w:cs="Arial"/>
                <w:b w:val="0"/>
                <w:bCs w:val="0"/>
              </w:rPr>
              <w:t xml:space="preserve">Estado de implementación</w:t>
            </w:r>
            <w:r>
              <w:rPr>
                <w:rFonts w:ascii="Arial" w:hAnsi="Arial" w:cs="Arial"/>
                <w:b w:val="0"/>
                <w:bCs w:val="0"/>
              </w:rPr>
              <w:lastRenderedPageBreak/>
              <w:t xml:space="preserve"/>
            </w:r>
          </w:p>
        </w:tc>
        <w:tc>
          <w:tcPr>
            <w:tcW w:w="0" w:type="auto"/>
            <w:hideMark/>
          </w:tcPr>
          <w:p w14:paraId="16EB6B9A" w14:textId="7DD73165" w:rsidR="00457193" w:rsidRPr="002E6407" w:rsidRDefault="002E6407"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E6407">
              <w:rPr>
                <w:rFonts w:ascii="Arial" w:hAnsi="Arial" w:cs="Arial"/>
              </w:rPr>
              <w:lastRenderedPageBreak/>
              <w:t xml:space="preserve">Implementado y utilizado como </w:t>
            </w:r>
            <w:r>
              <w:rPr>
                <w:rFonts w:ascii="Arial" w:hAnsi="Arial" w:cs="Arial"/>
              </w:rPr>
              <w:t xml:space="preserve">método principal </w:t>
            </w:r>
          </w:p>
        </w:tc>
        <w:tc>
          <w:tcPr>
            <w:tcW w:w="0" w:type="auto"/>
            <w:hideMark/>
          </w:tcPr>
          <w:p w14:paraId="608BBE3F" w14:textId="32A75C62" w:rsidR="00457193" w:rsidRPr="002E6407" w:rsidRDefault="002E6407"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E6407">
              <w:rPr>
                <w:rFonts w:ascii="Arial" w:hAnsi="Arial" w:cs="Arial"/>
              </w:rPr>
              <w:t xml:space="preserve">Implementado como </w:t>
            </w:r>
            <w:r w:rsidR="008635AD" w:rsidRPr="002E6407">
              <w:rPr>
                <w:rFonts w:ascii="Arial" w:hAnsi="Arial" w:cs="Arial"/>
              </w:rPr>
              <w:t>método</w:t>
            </w:r>
            <w:r w:rsidRPr="002E6407">
              <w:rPr>
                <w:rFonts w:ascii="Arial" w:hAnsi="Arial" w:cs="Arial"/>
              </w:rPr>
              <w:t xml:space="preserve"> d</w:t>
            </w:r>
            <w:r w:rsidR="008635AD">
              <w:rPr>
                <w:rFonts w:ascii="Arial" w:hAnsi="Arial" w:cs="Arial"/>
              </w:rPr>
              <w:t>e</w:t>
            </w:r>
            <w:r w:rsidRPr="002E6407">
              <w:rPr>
                <w:rFonts w:ascii="Arial" w:hAnsi="Arial" w:cs="Arial"/>
              </w:rPr>
              <w:t xml:space="preserve"> </w:t>
            </w:r>
            <w:r>
              <w:rPr>
                <w:rFonts w:ascii="Arial" w:hAnsi="Arial" w:cs="Arial"/>
              </w:rPr>
              <w:t xml:space="preserve">estimación complementario </w:t>
            </w:r>
          </w:p>
        </w:tc>
      </w:tr>
    </w:tbl>
    <w:p w14:paraId="6625148F" w14:textId="77777777" w:rsidR="0024405B" w:rsidRDefault="0024405B" w:rsidP="00457193">
      <w:pPr>
        <w:jc w:val="both"/>
        <w:rPr>
          <w:rFonts w:ascii="Arial" w:hAnsi="Arial" w:cs="Arial"/>
        </w:rPr>
      </w:pPr>
    </w:p>
    <w:p w14:paraId="2D8E1D41" w14:textId="77777777" w:rsidR="000F562E" w:rsidRPr="000F562E" w:rsidRDefault="000F562E" w:rsidP="000F562E">
      <w:pPr>
        <w:jc w:val="both"/>
        <w:rPr>
          <w:rFonts w:ascii="Arial" w:hAnsi="Arial" w:cs="Arial"/>
        </w:rPr>
      </w:pPr>
      <w:r w:rsidRPr="000F562E">
        <w:rPr>
          <w:rFonts w:ascii="Arial" w:hAnsi="Arial" w:cs="Arial"/>
        </w:rPr>
        <w:t>El consumo diario promedio se utiliza como método principal para calcular la cobertura y la fecha estimada de agotamiento de los productos. Por su parte, la regresión lineal complementa el análisis mediante la estimación del consumo del día siguiente.</w:t>
      </w:r>
    </w:p>
    <w:p w14:paraId="40050002" w14:textId="77777777" w:rsidR="000F562E" w:rsidRPr="000F562E" w:rsidRDefault="000F562E" w:rsidP="000F562E">
      <w:pPr>
        <w:jc w:val="both"/>
        <w:rPr>
          <w:rFonts w:ascii="Arial" w:hAnsi="Arial" w:cs="Arial"/>
        </w:rPr>
      </w:pPr>
      <w:r w:rsidRPr="000F562E">
        <w:rPr>
          <w:rFonts w:ascii="Arial" w:hAnsi="Arial" w:cs="Arial"/>
        </w:rPr>
        <w:t xml:space="preserve">Según la comprobación anterior, ambos métodos se encuentran implementados en el sistema y permiten generar estimaciones a partir de la información histórica disponible. De los 24 productos analizados, 17 cuentan con historial suficiente para realizar predicciones, mientras que los 7 restantes requieren acumular más información.</w:t>
      </w:r>
    </w:p>
    <w:p w14:paraId="1ADE2BD0" w14:textId="77777777" w:rsidR="000F562E" w:rsidRPr="000F562E" w:rsidRDefault="000F562E" w:rsidP="000F562E">
      <w:pPr>
        <w:jc w:val="both"/>
        <w:rPr>
          <w:rFonts w:ascii="Arial" w:hAnsi="Arial" w:cs="Arial"/>
        </w:rPr>
      </w:pPr>
      <w:r w:rsidRPr="000F562E">
        <w:rPr>
          <w:rFonts w:ascii="Arial" w:hAnsi="Arial" w:cs="Arial"/>
        </w:rPr>
        <w:t>Aunque los métodos funcionan dentro del sistema, su precisión predictiva todavía requiere una evaluación retrospectiva que compare las estimaciones con los consumos reales. Por tanto, la elección del consumo diario promedio como método principal responde a su sencillez e interpretabilidad, mientras que la regresión lineal aporta una alternativa complementaria para analizar tendencias.</w:t>
      </w:r>
    </w:p>
    <w:p w14:paraId="3394BD00" w14:textId="77777777" w:rsidR="00457193" w:rsidRPr="00457193" w:rsidRDefault="00457193" w:rsidP="00457193">
      <w:pPr>
        <w:jc w:val="both"/>
        <w:rPr>
          <w:rFonts w:ascii="Arial" w:hAnsi="Arial" w:cs="Arial"/>
          <w:b/>
          <w:bCs/>
        </w:rPr>
        <w:keepNext/>
      </w:pPr>
      <w:r w:rsidRPr="00457193">
        <w:rPr>
          <w:rFonts w:ascii="Arial" w:hAnsi="Arial" w:cs="Arial"/>
          <w:b/>
          <w:bCs/>
        </w:rPr>
        <w:t>c) Comparación de las técnicas de detección de anomalías</w:t>
      </w:r>
    </w:p>
    <w:p w14:paraId="0A1A9186" w14:textId="77777777" w:rsidR="008635AD" w:rsidRPr="008635AD" w:rsidRDefault="008635AD" w:rsidP="008635AD">
      <w:pPr>
        <w:jc w:val="both"/>
        <w:rPr>
          <w:rFonts w:ascii="Arial" w:hAnsi="Arial" w:cs="Arial"/>
        </w:rPr>
      </w:pPr>
      <w:r w:rsidRPr="008635AD">
        <w:rPr>
          <w:rFonts w:ascii="Arial" w:hAnsi="Arial" w:cs="Arial"/>
        </w:rPr>
        <w:t xml:space="preserve">El sistema dispone de dos técnicas para la detección de anomalías en el inventario: un método estadístico y el algoritmo </w:t>
      </w:r>
      <w:proofErr w:type="spellStart"/>
      <w:r w:rsidRPr="008635AD">
        <w:rPr>
          <w:rFonts w:ascii="Arial" w:hAnsi="Arial" w:cs="Arial"/>
        </w:rPr>
        <w:t>Isolation</w:t>
      </w:r>
      <w:proofErr w:type="spellEnd"/>
      <w:r w:rsidRPr="008635AD">
        <w:rPr>
          <w:rFonts w:ascii="Arial" w:hAnsi="Arial" w:cs="Arial"/>
        </w:rPr>
        <w:t xml:space="preserve"> Forest. Ambas alternativas se comparan desde el punto de vista técnico y funcional, considerando su enfoque, las variables utilizadas, la interpretación de sus resultados y su estado de implementación. Esta comparación permite identificar sus diferencias y justificar la selección del método principal, aunque todavía no se dispone de una evaluación experimental cuantitativa que permita determinar cuál presenta un mejor rendimiento.</w:t>
      </w:r>
    </w:p>
    <w:tbl>
      <w:tblPr>
        <w:tblStyle w:val="Tablaconcuadrcula4-nfasis6"/>
        <w:tblW w:w="0" w:type="auto"/>
        <w:tblLook w:val="04A0" w:firstRow="1" w:lastRow="0" w:firstColumn="1" w:lastColumn="0" w:noHBand="0" w:noVBand="1"/>
      </w:tblPr>
      <w:tblGrid>
        <w:gridCol w:w="2078"/>
        <w:gridCol w:w="3734"/>
        <w:gridCol w:w="3538"/>
      </w:tblGrid>
      <w:tr w:rsidR="00457193" w:rsidRPr="00457193" w14:paraId="72555A62" w14:textId="77777777" w:rsidTr="0045719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72628E3" w14:textId="77777777" w:rsidR="00457193" w:rsidRPr="00457193" w:rsidRDefault="00457193" w:rsidP="00457193">
            <w:pPr>
              <w:spacing w:after="160" w:line="278" w:lineRule="auto"/>
              <w:jc w:val="both"/>
              <w:rPr>
                <w:rFonts w:ascii="Arial" w:hAnsi="Arial" w:cs="Arial"/>
                <w:color w:val="auto"/>
                <w:lang w:val="en-US"/>
              </w:rPr>
            </w:pPr>
            <w:proofErr w:type="spellStart"/>
            <w:r w:rsidRPr="00457193">
              <w:rPr>
                <w:rFonts w:ascii="Arial" w:hAnsi="Arial" w:cs="Arial"/>
                <w:color w:val="auto"/>
                <w:lang w:val="en-US"/>
              </w:rPr>
              <w:t>Criterio</w:t>
            </w:r>
            <w:proofErr w:type="spellEnd"/>
          </w:p>
        </w:tc>
        <w:tc>
          <w:tcPr>
            <w:tcW w:w="0" w:type="auto"/>
            <w:hideMark/>
          </w:tcPr>
          <w:p w14:paraId="7DFB5883" w14:textId="77777777" w:rsidR="00457193" w:rsidRPr="00457193" w:rsidRDefault="00457193" w:rsidP="0045719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proofErr w:type="spellStart"/>
            <w:r w:rsidRPr="00457193">
              <w:rPr>
                <w:rFonts w:ascii="Arial" w:hAnsi="Arial" w:cs="Arial"/>
                <w:color w:val="auto"/>
                <w:lang w:val="en-US"/>
              </w:rPr>
              <w:t>Método</w:t>
            </w:r>
            <w:proofErr w:type="spellEnd"/>
            <w:r w:rsidRPr="00457193">
              <w:rPr>
                <w:rFonts w:ascii="Arial" w:hAnsi="Arial" w:cs="Arial"/>
                <w:color w:val="auto"/>
                <w:lang w:val="en-US"/>
              </w:rPr>
              <w:t xml:space="preserve"> </w:t>
            </w:r>
            <w:proofErr w:type="spellStart"/>
            <w:r w:rsidRPr="00457193">
              <w:rPr>
                <w:rFonts w:ascii="Arial" w:hAnsi="Arial" w:cs="Arial"/>
                <w:color w:val="auto"/>
                <w:lang w:val="en-US"/>
              </w:rPr>
              <w:t>estadístico</w:t>
            </w:r>
            <w:proofErr w:type="spellEnd"/>
          </w:p>
        </w:tc>
        <w:tc>
          <w:tcPr>
            <w:tcW w:w="0" w:type="auto"/>
            <w:hideMark/>
          </w:tcPr>
          <w:p w14:paraId="2E7FA7CE" w14:textId="77777777" w:rsidR="00457193" w:rsidRPr="00457193" w:rsidRDefault="00457193" w:rsidP="0045719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sidRPr="00457193">
              <w:rPr>
                <w:rFonts w:ascii="Arial" w:hAnsi="Arial" w:cs="Arial"/>
                <w:color w:val="auto"/>
                <w:lang w:val="en-US"/>
              </w:rPr>
              <w:t>Isolation Forest</w:t>
            </w:r>
          </w:p>
        </w:tc>
      </w:tr>
      <w:tr w:rsidR="00457193" w:rsidRPr="00457193" w14:paraId="7DE9CC1C" w14:textId="77777777" w:rsidTr="00457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9458E" w14:textId="77777777" w:rsidR="00457193" w:rsidRPr="00457193" w:rsidRDefault="00457193" w:rsidP="00457193">
            <w:pPr>
              <w:spacing w:after="160" w:line="278" w:lineRule="auto"/>
              <w:jc w:val="both"/>
              <w:rPr>
                <w:rFonts w:ascii="Arial" w:hAnsi="Arial" w:cs="Arial"/>
                <w:b w:val="0"/>
                <w:bCs w:val="0"/>
                <w:lang w:val="en-US"/>
              </w:rPr>
            </w:pPr>
            <w:r w:rsidRPr="00457193">
              <w:rPr>
                <w:rFonts w:ascii="Arial" w:hAnsi="Arial" w:cs="Arial"/>
                <w:b w:val="0"/>
                <w:bCs w:val="0"/>
                <w:lang w:val="en-US"/>
              </w:rPr>
              <w:t>Enfoque</w:t>
            </w:r>
          </w:p>
        </w:tc>
        <w:tc>
          <w:tcPr>
            <w:tcW w:w="0" w:type="auto"/>
            <w:hideMark/>
          </w:tcPr>
          <w:p w14:paraId="7A6E3E69" w14:textId="24734E49" w:rsidR="00457193" w:rsidRPr="00457193" w:rsidRDefault="00131AE9"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1AE9">
              <w:rPr>
                <w:rFonts w:ascii="Arial" w:hAnsi="Arial" w:cs="Arial"/>
              </w:rPr>
              <w:t>Compara los movimientos con el historial del producto y el tipo de movimiento.</w:t>
            </w:r>
          </w:p>
        </w:tc>
        <w:tc>
          <w:tcPr>
            <w:tcW w:w="0" w:type="auto"/>
            <w:hideMark/>
          </w:tcPr>
          <w:p w14:paraId="725D3C93" w14:textId="1338D38E" w:rsidR="00457193" w:rsidRPr="00457193" w:rsidRDefault="00131AE9"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1AE9">
              <w:rPr>
                <w:rFonts w:ascii="Arial" w:hAnsi="Arial" w:cs="Arial"/>
              </w:rPr>
              <w:t>Utiliza aprendizaje automático para identificar observaciones atípicas.</w:t>
            </w:r>
          </w:p>
        </w:tc>
      </w:tr>
      <w:tr w:rsidR="00457193" w:rsidRPr="00457193" w14:paraId="23FC0670" w14:textId="77777777" w:rsidTr="00457193">
        <w:tc>
          <w:tcPr>
            <w:cnfStyle w:val="001000000000" w:firstRow="0" w:lastRow="0" w:firstColumn="1" w:lastColumn="0" w:oddVBand="0" w:evenVBand="0" w:oddHBand="0" w:evenHBand="0" w:firstRowFirstColumn="0" w:firstRowLastColumn="0" w:lastRowFirstColumn="0" w:lastRowLastColumn="0"/>
            <w:tcW w:w="0" w:type="auto"/>
            <w:hideMark/>
          </w:tcPr>
          <w:p w14:paraId="0D483FFE" w14:textId="77777777" w:rsidR="00457193" w:rsidRPr="00457193" w:rsidRDefault="00457193" w:rsidP="00457193">
            <w:pPr>
              <w:spacing w:after="160" w:line="278" w:lineRule="auto"/>
              <w:jc w:val="both"/>
              <w:rPr>
                <w:rFonts w:ascii="Arial" w:hAnsi="Arial" w:cs="Arial"/>
                <w:b w:val="0"/>
                <w:bCs w:val="0"/>
                <w:lang w:val="en-US"/>
              </w:rPr>
            </w:pPr>
            <w:r w:rsidRPr="00457193">
              <w:rPr>
                <w:rFonts w:ascii="Arial" w:hAnsi="Arial" w:cs="Arial"/>
                <w:b w:val="0"/>
                <w:bCs w:val="0"/>
                <w:lang w:val="en-US"/>
              </w:rPr>
              <w:t xml:space="preserve">Variables </w:t>
            </w:r>
            <w:proofErr w:type="spellStart"/>
            <w:r w:rsidRPr="00457193">
              <w:rPr>
                <w:rFonts w:ascii="Arial" w:hAnsi="Arial" w:cs="Arial"/>
                <w:b w:val="0"/>
                <w:bCs w:val="0"/>
                <w:lang w:val="en-US"/>
              </w:rPr>
              <w:t>principales</w:t>
            </w:r>
            <w:proofErr w:type="spellEnd"/>
          </w:p>
        </w:tc>
        <w:tc>
          <w:tcPr>
            <w:tcW w:w="0" w:type="auto"/>
            <w:hideMark/>
          </w:tcPr>
          <w:p w14:paraId="27CBA374" w14:textId="77777777" w:rsidR="00457193" w:rsidRPr="00457193" w:rsidRDefault="00457193"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57193">
              <w:rPr>
                <w:rFonts w:ascii="Arial" w:hAnsi="Arial" w:cs="Arial"/>
              </w:rPr>
              <w:t>Cantidad, producto y tipo de movimiento</w:t>
            </w:r>
          </w:p>
        </w:tc>
        <w:tc>
          <w:tcPr>
            <w:tcW w:w="0" w:type="auto"/>
            <w:hideMark/>
          </w:tcPr>
          <w:p w14:paraId="4A4A6B1D" w14:textId="77777777" w:rsidR="00457193" w:rsidRPr="00457193" w:rsidRDefault="00457193"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57193">
              <w:rPr>
                <w:rFonts w:ascii="Arial" w:hAnsi="Arial" w:cs="Arial"/>
              </w:rPr>
              <w:t>Cantidad, hora, día de la semana y stock anterior</w:t>
            </w:r>
          </w:p>
        </w:tc>
      </w:tr>
      <w:tr w:rsidR="00457193" w:rsidRPr="00457193" w14:paraId="00614A34" w14:textId="77777777" w:rsidTr="00457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FB46E" w14:textId="77777777" w:rsidR="00457193" w:rsidRPr="00457193" w:rsidRDefault="00457193" w:rsidP="00457193">
            <w:pPr>
              <w:spacing w:after="160" w:line="278" w:lineRule="auto"/>
              <w:jc w:val="both"/>
              <w:rPr>
                <w:rFonts w:ascii="Arial" w:hAnsi="Arial" w:cs="Arial"/>
                <w:b w:val="0"/>
                <w:bCs w:val="0"/>
                <w:lang w:val="en-US"/>
              </w:rPr>
            </w:pPr>
            <w:proofErr w:type="spellStart"/>
            <w:r w:rsidRPr="00457193">
              <w:rPr>
                <w:rFonts w:ascii="Arial" w:hAnsi="Arial" w:cs="Arial"/>
                <w:b w:val="0"/>
                <w:bCs w:val="0"/>
                <w:lang w:val="en-US"/>
              </w:rPr>
              <w:t>Interpretación</w:t>
            </w:r>
            <w:proofErr w:type="spellEnd"/>
          </w:p>
        </w:tc>
        <w:tc>
          <w:tcPr>
            <w:tcW w:w="0" w:type="auto"/>
            <w:hideMark/>
          </w:tcPr>
          <w:p w14:paraId="2209AD37" w14:textId="77777777" w:rsidR="00457193" w:rsidRPr="00457193" w:rsidRDefault="00457193"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57193">
              <w:rPr>
                <w:rFonts w:ascii="Arial" w:hAnsi="Arial" w:cs="Arial"/>
              </w:rPr>
              <w:t>Directa, mediante promedio, desviación estándar y puntuación</w:t>
            </w:r>
          </w:p>
        </w:tc>
        <w:tc>
          <w:tcPr>
            <w:tcW w:w="0" w:type="auto"/>
            <w:hideMark/>
          </w:tcPr>
          <w:p w14:paraId="6846D4DE" w14:textId="77777777" w:rsidR="00457193" w:rsidRPr="00457193" w:rsidRDefault="00457193"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57193">
              <w:rPr>
                <w:rFonts w:ascii="Arial" w:hAnsi="Arial" w:cs="Arial"/>
              </w:rPr>
              <w:t>Basada en el comportamiento identificado por el modelo</w:t>
            </w:r>
          </w:p>
        </w:tc>
      </w:tr>
      <w:tr w:rsidR="00457193" w:rsidRPr="00457193" w14:paraId="05C78A7D" w14:textId="77777777" w:rsidTr="00457193">
        <w:tc>
          <w:tcPr>
            <w:cnfStyle w:val="001000000000" w:firstRow="0" w:lastRow="0" w:firstColumn="1" w:lastColumn="0" w:oddVBand="0" w:evenVBand="0" w:oddHBand="0" w:evenHBand="0" w:firstRowFirstColumn="0" w:firstRowLastColumn="0" w:lastRowFirstColumn="0" w:lastRowLastColumn="0"/>
            <w:tcW w:w="0" w:type="auto"/>
            <w:hideMark/>
          </w:tcPr>
          <w:p w14:paraId="2F68628A" w14:textId="77777777" w:rsidR="00457193" w:rsidRPr="00457193" w:rsidRDefault="00457193" w:rsidP="00457193">
            <w:pPr>
              <w:spacing w:after="160" w:line="278" w:lineRule="auto"/>
              <w:jc w:val="both"/>
              <w:rPr>
                <w:rFonts w:ascii="Arial" w:hAnsi="Arial" w:cs="Arial"/>
                <w:b w:val="0"/>
                <w:bCs w:val="0"/>
                <w:lang w:val="en-US"/>
              </w:rPr>
            </w:pPr>
            <w:r w:rsidRPr="00457193">
              <w:rPr>
                <w:rFonts w:ascii="Arial" w:hAnsi="Arial" w:cs="Arial"/>
                <w:b w:val="0"/>
                <w:bCs w:val="0"/>
                <w:lang w:val="en-US"/>
              </w:rPr>
              <w:t>Estado</w:t>
            </w:r>
          </w:p>
        </w:tc>
        <w:tc>
          <w:tcPr>
            <w:tcW w:w="0" w:type="auto"/>
            <w:hideMark/>
          </w:tcPr>
          <w:p w14:paraId="52992412" w14:textId="6F49A69E" w:rsidR="00457193" w:rsidRPr="00131AE9" w:rsidRDefault="00131AE9"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1AE9">
              <w:rPr>
                <w:rFonts w:ascii="Arial" w:hAnsi="Arial" w:cs="Arial"/>
              </w:rPr>
              <w:t>Implementado y utilizado como método principal.</w:t>
            </w:r>
          </w:p>
        </w:tc>
        <w:tc>
          <w:tcPr>
            <w:tcW w:w="0" w:type="auto"/>
            <w:hideMark/>
          </w:tcPr>
          <w:p w14:paraId="5809A9E5" w14:textId="5A39BC25" w:rsidR="00457193" w:rsidRPr="00131AE9" w:rsidRDefault="00131AE9"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1AE9">
              <w:rPr>
                <w:rFonts w:ascii="Arial" w:hAnsi="Arial" w:cs="Arial"/>
              </w:rPr>
              <w:t>Implementado y evaluado como alternativa.</w:t>
            </w:r>
          </w:p>
        </w:tc>
      </w:tr>
      <w:tr w:rsidR="00131AE9" w:rsidRPr="00457193" w14:paraId="7DB5DC12" w14:textId="77777777" w:rsidTr="00893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89E26" w14:textId="77777777" w:rsidR="00131AE9" w:rsidRPr="00457193" w:rsidRDefault="00131AE9" w:rsidP="00131AE9">
            <w:pPr>
              <w:spacing w:after="160" w:line="278" w:lineRule="auto"/>
              <w:jc w:val="both"/>
              <w:rPr>
                <w:rFonts w:ascii="Arial" w:hAnsi="Arial" w:cs="Arial"/>
                <w:b w:val="0"/>
                <w:bCs w:val="0"/>
                <w:lang w:val="en-US"/>
              </w:rPr>
            </w:pPr>
            <w:proofErr w:type="spellStart"/>
            <w:r w:rsidRPr="00457193">
              <w:rPr>
                <w:rFonts w:ascii="Arial" w:hAnsi="Arial" w:cs="Arial"/>
                <w:b w:val="0"/>
                <w:bCs w:val="0"/>
                <w:lang w:val="en-US"/>
              </w:rPr>
              <w:lastRenderedPageBreak/>
              <w:t>Comparación</w:t>
            </w:r>
            <w:proofErr w:type="spellEnd"/>
            <w:r w:rsidRPr="00457193">
              <w:rPr>
                <w:rFonts w:ascii="Arial" w:hAnsi="Arial" w:cs="Arial"/>
                <w:b w:val="0"/>
                <w:bCs w:val="0"/>
                <w:lang w:val="en-US"/>
              </w:rPr>
              <w:t xml:space="preserve"> experimental</w:t>
            </w:r>
          </w:p>
        </w:tc>
        <w:tc>
          <w:tcPr>
            <w:tcW w:w="0" w:type="auto"/>
            <w:vAlign w:val="center"/>
            <w:hideMark/>
          </w:tcPr>
          <w:p w14:paraId="7277EF3E" w14:textId="7C9E7F66" w:rsidR="00131AE9" w:rsidRPr="00131AE9" w:rsidRDefault="00131AE9" w:rsidP="00131AE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1AE9">
              <w:rPr>
                <w:rFonts w:ascii="Arial" w:hAnsi="Arial" w:cs="Arial"/>
              </w:rPr>
              <w:t>Analizado mediante los criterios de funcionamiento e interpretación.</w:t>
            </w:r>
          </w:p>
        </w:tc>
        <w:tc>
          <w:tcPr>
            <w:tcW w:w="0" w:type="auto"/>
            <w:vAlign w:val="center"/>
            <w:hideMark/>
          </w:tcPr>
          <w:p w14:paraId="7E221CC0" w14:textId="43EC5736" w:rsidR="00131AE9" w:rsidRPr="00131AE9" w:rsidRDefault="00131AE9" w:rsidP="00131AE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1AE9">
              <w:rPr>
                <w:rFonts w:ascii="Arial" w:hAnsi="Arial" w:cs="Arial"/>
              </w:rPr>
              <w:t>Analizado mediante los criterios de funcionamiento e interpretación.</w:t>
            </w:r>
          </w:p>
        </w:tc>
      </w:tr>
    </w:tbl>
    <w:p w14:paraId="4481430B" w14:textId="77777777" w:rsidR="00457193" w:rsidRDefault="00457193" w:rsidP="00457193">
      <w:pPr>
        <w:jc w:val="both"/>
        <w:rPr>
          <w:rFonts w:ascii="Arial" w:hAnsi="Arial" w:cs="Arial"/>
        </w:rPr>
      </w:pPr>
    </w:p>
    <w:p w14:paraId="44C89527" w14:textId="5ADBFCE2" w:rsidR="00457193" w:rsidRPr="00457193" w:rsidRDefault="00457193" w:rsidP="00457193">
      <w:pPr>
        <w:jc w:val="both"/>
        <w:rPr>
          <w:rFonts w:ascii="Arial" w:hAnsi="Arial" w:cs="Arial"/>
        </w:rPr>
      </w:pPr>
      <w:r w:rsidRPr="00457193">
        <w:rPr>
          <w:rFonts w:ascii="Arial" w:hAnsi="Arial" w:cs="Arial"/>
        </w:rPr>
        <w:t xml:space="preserve">El método estadístico se mantiene como principal porque permite explicar las alertas mediante el historial y los umbrales utilizados. No obstante, no se dispone de un conjunto de movimientos etiquetados por expertos para comparar ambos métodos en términos de precisión, exhaustividad o puntuación F1. Por ello, no puede afirmarse que el método estadístico detecte más anomalías reales que </w:t>
      </w:r>
      <w:proofErr w:type="spellStart"/>
      <w:r w:rsidRPr="00457193">
        <w:rPr>
          <w:rFonts w:ascii="Arial" w:hAnsi="Arial" w:cs="Arial"/>
        </w:rPr>
        <w:t>Isolation</w:t>
      </w:r>
      <w:proofErr w:type="spellEnd"/>
      <w:r w:rsidRPr="00457193">
        <w:rPr>
          <w:rFonts w:ascii="Arial" w:hAnsi="Arial" w:cs="Arial"/>
        </w:rPr>
        <w:t xml:space="preserve"> Forest. </w:t>
      </w:r>
    </w:p>
    <w:p w14:paraId="70D5153F" w14:textId="77777777" w:rsidR="00457193" w:rsidRPr="00457193" w:rsidRDefault="00457193" w:rsidP="00457193">
      <w:pPr>
        <w:jc w:val="both"/>
        <w:rPr>
          <w:rFonts w:ascii="Arial" w:hAnsi="Arial" w:cs="Arial"/>
          <w:b/>
          <w:bCs/>
        </w:rPr>
        <w:keepNext/>
      </w:pPr>
      <w:r w:rsidRPr="00457193">
        <w:rPr>
          <w:rFonts w:ascii="Arial" w:hAnsi="Arial" w:cs="Arial"/>
          <w:b/>
          <w:bCs/>
        </w:rPr>
        <w:t>d) Comparación de las técnicas de procesamiento del lenguaje natural</w:t>
      </w:r>
    </w:p>
    <w:p w14:paraId="399CFADD" w14:textId="1814D4A8" w:rsidR="00457193" w:rsidRPr="00457193" w:rsidRDefault="00131AE9" w:rsidP="00457193">
      <w:pPr>
        <w:jc w:val="both"/>
        <w:rPr>
          <w:rFonts w:ascii="Arial" w:hAnsi="Arial" w:cs="Arial"/>
        </w:rPr>
      </w:pPr>
      <w:r w:rsidRPr="00131AE9">
        <w:rPr>
          <w:rFonts w:ascii="Arial" w:hAnsi="Arial" w:cs="Arial"/>
        </w:rPr>
        <w:t>En JARVIS se implementa un clasificador de intenciones basado en TF-IDF y regresión logística, complementado con reglas, información del contexto y herramientas que permiten procesar las consultas y ejecutar las acciones disponibles.</w:t>
      </w:r>
    </w:p>
    <w:tbl>
      <w:tblPr>
        <w:tblStyle w:val="Tablaconcuadrcula4-nfasis6"/>
        <w:tblW w:w="0" w:type="auto"/>
        <w:tblLook w:val="04A0" w:firstRow="1" w:lastRow="0" w:firstColumn="1" w:lastColumn="0" w:noHBand="0" w:noVBand="1"/>
      </w:tblPr>
      <w:tblGrid>
        <w:gridCol w:w="1906"/>
        <w:gridCol w:w="3598"/>
        <w:gridCol w:w="3846"/>
      </w:tblGrid>
      <w:tr w:rsidR="00457193" w:rsidRPr="00457193" w14:paraId="4EBED85D" w14:textId="77777777" w:rsidTr="0045719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650B631" w14:textId="77777777" w:rsidR="00457193" w:rsidRPr="00457193" w:rsidRDefault="00457193" w:rsidP="00457193">
            <w:pPr>
              <w:spacing w:after="160" w:line="278" w:lineRule="auto"/>
              <w:jc w:val="both"/>
              <w:rPr>
                <w:rFonts w:ascii="Arial" w:hAnsi="Arial" w:cs="Arial"/>
                <w:color w:val="auto"/>
                <w:lang w:val="en-US"/>
              </w:rPr>
            </w:pPr>
            <w:proofErr w:type="spellStart"/>
            <w:r w:rsidRPr="00457193">
              <w:rPr>
                <w:rFonts w:ascii="Arial" w:hAnsi="Arial" w:cs="Arial"/>
                <w:color w:val="auto"/>
                <w:lang w:val="en-US"/>
              </w:rPr>
              <w:t>Criterio</w:t>
            </w:r>
            <w:proofErr w:type="spellEnd"/>
          </w:p>
        </w:tc>
        <w:tc>
          <w:tcPr>
            <w:tcW w:w="0" w:type="auto"/>
            <w:hideMark/>
          </w:tcPr>
          <w:p w14:paraId="716A61B2" w14:textId="77777777" w:rsidR="00457193" w:rsidRPr="00457193" w:rsidRDefault="00457193" w:rsidP="0045719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proofErr w:type="spellStart"/>
            <w:r w:rsidRPr="00457193">
              <w:rPr>
                <w:rFonts w:ascii="Arial" w:hAnsi="Arial" w:cs="Arial"/>
                <w:color w:val="auto"/>
                <w:lang w:val="en-US"/>
              </w:rPr>
              <w:t>Clasificador</w:t>
            </w:r>
            <w:proofErr w:type="spellEnd"/>
            <w:r w:rsidRPr="00457193">
              <w:rPr>
                <w:rFonts w:ascii="Arial" w:hAnsi="Arial" w:cs="Arial"/>
                <w:color w:val="auto"/>
                <w:lang w:val="en-US"/>
              </w:rPr>
              <w:t xml:space="preserve"> de </w:t>
            </w:r>
            <w:proofErr w:type="spellStart"/>
            <w:r w:rsidRPr="00457193">
              <w:rPr>
                <w:rFonts w:ascii="Arial" w:hAnsi="Arial" w:cs="Arial"/>
                <w:color w:val="auto"/>
                <w:lang w:val="en-US"/>
              </w:rPr>
              <w:t>intenciones</w:t>
            </w:r>
            <w:proofErr w:type="spellEnd"/>
          </w:p>
        </w:tc>
        <w:tc>
          <w:tcPr>
            <w:tcW w:w="0" w:type="auto"/>
            <w:hideMark/>
          </w:tcPr>
          <w:p w14:paraId="1932D916" w14:textId="77777777" w:rsidR="00457193" w:rsidRPr="00457193" w:rsidRDefault="00457193" w:rsidP="0045719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proofErr w:type="spellStart"/>
            <w:r w:rsidRPr="00457193">
              <w:rPr>
                <w:rFonts w:ascii="Arial" w:hAnsi="Arial" w:cs="Arial"/>
                <w:color w:val="auto"/>
                <w:lang w:val="en-US"/>
              </w:rPr>
              <w:t>Agente</w:t>
            </w:r>
            <w:proofErr w:type="spellEnd"/>
            <w:r w:rsidRPr="00457193">
              <w:rPr>
                <w:rFonts w:ascii="Arial" w:hAnsi="Arial" w:cs="Arial"/>
                <w:color w:val="auto"/>
                <w:lang w:val="en-US"/>
              </w:rPr>
              <w:t xml:space="preserve"> </w:t>
            </w:r>
            <w:proofErr w:type="spellStart"/>
            <w:r w:rsidRPr="00457193">
              <w:rPr>
                <w:rFonts w:ascii="Arial" w:hAnsi="Arial" w:cs="Arial"/>
                <w:color w:val="auto"/>
                <w:lang w:val="en-US"/>
              </w:rPr>
              <w:t>combinado</w:t>
            </w:r>
            <w:proofErr w:type="spellEnd"/>
          </w:p>
        </w:tc>
      </w:tr>
      <w:tr w:rsidR="00457193" w:rsidRPr="00457193" w14:paraId="1547CBDB" w14:textId="77777777" w:rsidTr="00457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F4A8B" w14:textId="77777777" w:rsidR="00457193" w:rsidRPr="00457193" w:rsidRDefault="00457193" w:rsidP="00457193">
            <w:pPr>
              <w:spacing w:after="160" w:line="278" w:lineRule="auto"/>
              <w:jc w:val="both"/>
              <w:rPr>
                <w:rFonts w:ascii="Arial" w:hAnsi="Arial" w:cs="Arial"/>
                <w:b w:val="0"/>
                <w:bCs w:val="0"/>
                <w:lang w:val="en-US"/>
              </w:rPr>
            </w:pPr>
            <w:proofErr w:type="spellStart"/>
            <w:r w:rsidRPr="00457193">
              <w:rPr>
                <w:rFonts w:ascii="Arial" w:hAnsi="Arial" w:cs="Arial"/>
                <w:b w:val="0"/>
                <w:bCs w:val="0"/>
                <w:lang w:val="en-US"/>
              </w:rPr>
              <w:t>Componentes</w:t>
            </w:r>
            <w:proofErr w:type="spellEnd"/>
          </w:p>
        </w:tc>
        <w:tc>
          <w:tcPr>
            <w:tcW w:w="0" w:type="auto"/>
            <w:hideMark/>
          </w:tcPr>
          <w:p w14:paraId="505B7968" w14:textId="77777777" w:rsidR="00457193" w:rsidRPr="00457193" w:rsidRDefault="00457193"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57193">
              <w:rPr>
                <w:rFonts w:ascii="Arial" w:hAnsi="Arial" w:cs="Arial"/>
              </w:rPr>
              <w:t>TF-IDF y regresión logística</w:t>
            </w:r>
          </w:p>
        </w:tc>
        <w:tc>
          <w:tcPr>
            <w:tcW w:w="0" w:type="auto"/>
            <w:hideMark/>
          </w:tcPr>
          <w:p w14:paraId="604D6C7C" w14:textId="77777777" w:rsidR="00457193" w:rsidRPr="00457193" w:rsidRDefault="00457193"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57193">
              <w:rPr>
                <w:rFonts w:ascii="Arial" w:hAnsi="Arial" w:cs="Arial"/>
              </w:rPr>
              <w:t>Clasificador, reglas, contexto y herramientas</w:t>
            </w:r>
          </w:p>
        </w:tc>
      </w:tr>
      <w:tr w:rsidR="00457193" w:rsidRPr="00457193" w14:paraId="4FED3153" w14:textId="77777777" w:rsidTr="00457193">
        <w:tc>
          <w:tcPr>
            <w:cnfStyle w:val="001000000000" w:firstRow="0" w:lastRow="0" w:firstColumn="1" w:lastColumn="0" w:oddVBand="0" w:evenVBand="0" w:oddHBand="0" w:evenHBand="0" w:firstRowFirstColumn="0" w:firstRowLastColumn="0" w:lastRowFirstColumn="0" w:lastRowLastColumn="0"/>
            <w:tcW w:w="0" w:type="auto"/>
            <w:hideMark/>
          </w:tcPr>
          <w:p w14:paraId="7E645F3B" w14:textId="77777777" w:rsidR="00457193" w:rsidRPr="00457193" w:rsidRDefault="00457193" w:rsidP="00457193">
            <w:pPr>
              <w:spacing w:after="160" w:line="278" w:lineRule="auto"/>
              <w:jc w:val="both"/>
              <w:rPr>
                <w:rFonts w:ascii="Arial" w:hAnsi="Arial" w:cs="Arial"/>
                <w:b w:val="0"/>
                <w:bCs w:val="0"/>
                <w:lang w:val="en-US"/>
              </w:rPr>
            </w:pPr>
            <w:proofErr w:type="spellStart"/>
            <w:r w:rsidRPr="00457193">
              <w:rPr>
                <w:rFonts w:ascii="Arial" w:hAnsi="Arial" w:cs="Arial"/>
                <w:b w:val="0"/>
                <w:bCs w:val="0"/>
                <w:lang w:val="en-US"/>
              </w:rPr>
              <w:t>Función</w:t>
            </w:r>
            <w:proofErr w:type="spellEnd"/>
          </w:p>
        </w:tc>
        <w:tc>
          <w:tcPr>
            <w:tcW w:w="0" w:type="auto"/>
            <w:hideMark/>
          </w:tcPr>
          <w:p w14:paraId="6BA64FFE" w14:textId="77777777" w:rsidR="00457193" w:rsidRPr="00457193" w:rsidRDefault="00457193"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57193">
              <w:rPr>
                <w:rFonts w:ascii="Arial" w:hAnsi="Arial" w:cs="Arial"/>
              </w:rPr>
              <w:t>Identificar la intención de la consulta</w:t>
            </w:r>
          </w:p>
        </w:tc>
        <w:tc>
          <w:tcPr>
            <w:tcW w:w="0" w:type="auto"/>
            <w:hideMark/>
          </w:tcPr>
          <w:p w14:paraId="6657C353" w14:textId="77777777" w:rsidR="00457193" w:rsidRPr="00457193" w:rsidRDefault="00457193"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57193">
              <w:rPr>
                <w:rFonts w:ascii="Arial" w:hAnsi="Arial" w:cs="Arial"/>
              </w:rPr>
              <w:t>Procesar la consulta y gestionar la ejecución de acciones</w:t>
            </w:r>
          </w:p>
        </w:tc>
      </w:tr>
      <w:tr w:rsidR="00457193" w:rsidRPr="00457193" w14:paraId="5CE9D681" w14:textId="77777777" w:rsidTr="00457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A25C0" w14:textId="77777777" w:rsidR="00457193" w:rsidRPr="00457193" w:rsidRDefault="00457193" w:rsidP="00457193">
            <w:pPr>
              <w:spacing w:after="160" w:line="278" w:lineRule="auto"/>
              <w:jc w:val="both"/>
              <w:rPr>
                <w:rFonts w:ascii="Arial" w:hAnsi="Arial" w:cs="Arial"/>
                <w:b w:val="0"/>
                <w:bCs w:val="0"/>
                <w:lang w:val="en-US"/>
              </w:rPr>
            </w:pPr>
            <w:proofErr w:type="spellStart"/>
            <w:r w:rsidRPr="00457193">
              <w:rPr>
                <w:rFonts w:ascii="Arial" w:hAnsi="Arial" w:cs="Arial"/>
                <w:b w:val="0"/>
                <w:bCs w:val="0"/>
                <w:lang w:val="en-US"/>
              </w:rPr>
              <w:t>Resultado</w:t>
            </w:r>
            <w:proofErr w:type="spellEnd"/>
            <w:r w:rsidRPr="00457193">
              <w:rPr>
                <w:rFonts w:ascii="Arial" w:hAnsi="Arial" w:cs="Arial"/>
                <w:b w:val="0"/>
                <w:bCs w:val="0"/>
                <w:lang w:val="en-US"/>
              </w:rPr>
              <w:t xml:space="preserve"> de </w:t>
            </w:r>
            <w:proofErr w:type="spellStart"/>
            <w:r w:rsidRPr="00457193">
              <w:rPr>
                <w:rFonts w:ascii="Arial" w:hAnsi="Arial" w:cs="Arial"/>
                <w:b w:val="0"/>
                <w:bCs w:val="0"/>
                <w:lang w:val="en-US"/>
              </w:rPr>
              <w:t>prueba</w:t>
            </w:r>
            <w:proofErr w:type="spellEnd"/>
          </w:p>
        </w:tc>
        <w:tc>
          <w:tcPr>
            <w:tcW w:w="0" w:type="auto"/>
            <w:hideMark/>
          </w:tcPr>
          <w:p w14:paraId="23D72678" w14:textId="77777777" w:rsidR="00457193" w:rsidRPr="00457193" w:rsidRDefault="00457193"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457193">
              <w:rPr>
                <w:rFonts w:ascii="Arial" w:hAnsi="Arial" w:cs="Arial"/>
                <w:lang w:val="en-US"/>
              </w:rPr>
              <w:t xml:space="preserve">14 de 18 </w:t>
            </w:r>
            <w:proofErr w:type="spellStart"/>
            <w:r w:rsidRPr="00457193">
              <w:rPr>
                <w:rFonts w:ascii="Arial" w:hAnsi="Arial" w:cs="Arial"/>
                <w:lang w:val="en-US"/>
              </w:rPr>
              <w:t>consultas</w:t>
            </w:r>
            <w:proofErr w:type="spellEnd"/>
            <w:r w:rsidRPr="00457193">
              <w:rPr>
                <w:rFonts w:ascii="Arial" w:hAnsi="Arial" w:cs="Arial"/>
                <w:lang w:val="en-US"/>
              </w:rPr>
              <w:t xml:space="preserve"> </w:t>
            </w:r>
            <w:proofErr w:type="spellStart"/>
            <w:r w:rsidRPr="00457193">
              <w:rPr>
                <w:rFonts w:ascii="Arial" w:hAnsi="Arial" w:cs="Arial"/>
                <w:lang w:val="en-US"/>
              </w:rPr>
              <w:t>correctas</w:t>
            </w:r>
            <w:proofErr w:type="spellEnd"/>
            <w:r w:rsidRPr="00457193">
              <w:rPr>
                <w:rFonts w:ascii="Arial" w:hAnsi="Arial" w:cs="Arial"/>
                <w:lang w:val="en-US"/>
              </w:rPr>
              <w:t xml:space="preserve"> (77,78 %)</w:t>
            </w:r>
          </w:p>
        </w:tc>
        <w:tc>
          <w:tcPr>
            <w:tcW w:w="0" w:type="auto"/>
            <w:hideMark/>
          </w:tcPr>
          <w:p w14:paraId="0FEB9CC4" w14:textId="77777777" w:rsidR="00457193" w:rsidRPr="00457193" w:rsidRDefault="00457193"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457193">
              <w:rPr>
                <w:rFonts w:ascii="Arial" w:hAnsi="Arial" w:cs="Arial"/>
                <w:lang w:val="en-US"/>
              </w:rPr>
              <w:t xml:space="preserve">40 de 40 </w:t>
            </w:r>
            <w:proofErr w:type="spellStart"/>
            <w:r w:rsidRPr="00457193">
              <w:rPr>
                <w:rFonts w:ascii="Arial" w:hAnsi="Arial" w:cs="Arial"/>
                <w:lang w:val="en-US"/>
              </w:rPr>
              <w:t>casos</w:t>
            </w:r>
            <w:proofErr w:type="spellEnd"/>
            <w:r w:rsidRPr="00457193">
              <w:rPr>
                <w:rFonts w:ascii="Arial" w:hAnsi="Arial" w:cs="Arial"/>
                <w:lang w:val="en-US"/>
              </w:rPr>
              <w:t xml:space="preserve"> </w:t>
            </w:r>
            <w:proofErr w:type="spellStart"/>
            <w:r w:rsidRPr="00457193">
              <w:rPr>
                <w:rFonts w:ascii="Arial" w:hAnsi="Arial" w:cs="Arial"/>
                <w:lang w:val="en-US"/>
              </w:rPr>
              <w:t>cubiertos</w:t>
            </w:r>
            <w:proofErr w:type="spellEnd"/>
          </w:p>
        </w:tc>
      </w:tr>
      <w:tr w:rsidR="00457193" w:rsidRPr="00457193" w14:paraId="3F6C8418" w14:textId="77777777" w:rsidTr="00457193">
        <w:tc>
          <w:tcPr>
            <w:cnfStyle w:val="001000000000" w:firstRow="0" w:lastRow="0" w:firstColumn="1" w:lastColumn="0" w:oddVBand="0" w:evenVBand="0" w:oddHBand="0" w:evenHBand="0" w:firstRowFirstColumn="0" w:firstRowLastColumn="0" w:lastRowFirstColumn="0" w:lastRowLastColumn="0"/>
            <w:tcW w:w="0" w:type="auto"/>
            <w:hideMark/>
          </w:tcPr>
          <w:p w14:paraId="11D701C3" w14:textId="77777777" w:rsidR="00457193" w:rsidRPr="00457193" w:rsidRDefault="00457193" w:rsidP="00457193">
            <w:pPr>
              <w:spacing w:after="160" w:line="278" w:lineRule="auto"/>
              <w:jc w:val="both"/>
              <w:rPr>
                <w:rFonts w:ascii="Arial" w:hAnsi="Arial" w:cs="Arial"/>
                <w:b w:val="0"/>
                <w:bCs w:val="0"/>
                <w:lang w:val="en-US"/>
              </w:rPr>
            </w:pPr>
            <w:proofErr w:type="spellStart"/>
            <w:r w:rsidRPr="00457193">
              <w:rPr>
                <w:rFonts w:ascii="Arial" w:hAnsi="Arial" w:cs="Arial"/>
                <w:b w:val="0"/>
                <w:bCs w:val="0"/>
                <w:lang w:val="en-US"/>
              </w:rPr>
              <w:t>Limitación</w:t>
            </w:r>
            <w:proofErr w:type="spellEnd"/>
          </w:p>
        </w:tc>
        <w:tc>
          <w:tcPr>
            <w:tcW w:w="0" w:type="auto"/>
            <w:hideMark/>
          </w:tcPr>
          <w:p w14:paraId="006B42BA" w14:textId="34C77711" w:rsidR="00457193" w:rsidRPr="00457193" w:rsidRDefault="00131AE9"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1AE9">
              <w:rPr>
                <w:rFonts w:ascii="Arial" w:hAnsi="Arial" w:cs="Arial"/>
              </w:rPr>
              <w:t>Cuatro consultas fueron rechazadas por no alcanzar el umbral mínimo de confianza</w:t>
            </w:r>
          </w:p>
        </w:tc>
        <w:tc>
          <w:tcPr>
            <w:tcW w:w="0" w:type="auto"/>
            <w:hideMark/>
          </w:tcPr>
          <w:p w14:paraId="2DEB857B" w14:textId="7BF9DF04" w:rsidR="00457193" w:rsidRPr="00457193" w:rsidRDefault="00131AE9"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1AE9">
              <w:rPr>
                <w:rFonts w:ascii="Arial" w:hAnsi="Arial" w:cs="Arial"/>
              </w:rPr>
              <w:t>La cobertura corresponde al conjunto de casos específicos incluidos en la prueba funcional.</w:t>
            </w:r>
          </w:p>
        </w:tc>
      </w:tr>
    </w:tbl>
    <w:p w14:paraId="1A86A6C9" w14:textId="77777777" w:rsidR="00131AE9" w:rsidRDefault="00131AE9" w:rsidP="00457193">
      <w:pPr>
        <w:jc w:val="both"/>
        <w:rPr>
          <w:rFonts w:ascii="Arial" w:hAnsi="Arial" w:cs="Arial"/>
        </w:rPr>
      </w:pPr>
    </w:p>
    <w:p w14:paraId="45C1A785" w14:textId="77777777" w:rsidR="00777744" w:rsidRPr="00777744" w:rsidRDefault="00777744" w:rsidP="00777744">
      <w:pPr>
        <w:jc w:val="both"/>
        <w:rPr>
          <w:rFonts w:ascii="Arial" w:hAnsi="Arial" w:cs="Arial"/>
        </w:rPr>
      </w:pPr>
      <w:r w:rsidRPr="00777744">
        <w:rPr>
          <w:rFonts w:ascii="Arial" w:hAnsi="Arial" w:cs="Arial"/>
        </w:rPr>
        <w:t>El agente combinado amplía la capacidad funcional del clasificador mediante reglas, mecanismos de respaldo y herramientas adicionales. En las pruebas realizadas, el clasificador identificó correctamente 14 de las 18 consultas evaluadas, mientras que el agente combinado cubrió los 40 casos contemplados en su prueba funcional.</w:t>
      </w:r>
    </w:p>
    <w:p w14:paraId="314484C4" w14:textId="77777777" w:rsidR="00777744" w:rsidRPr="00777744" w:rsidRDefault="00777744" w:rsidP="00777744">
      <w:pPr>
        <w:jc w:val="both"/>
        <w:rPr>
          <w:rFonts w:ascii="Arial" w:hAnsi="Arial" w:cs="Arial"/>
        </w:rPr>
      </w:pPr>
      <w:r w:rsidRPr="00777744">
        <w:rPr>
          <w:rFonts w:ascii="Arial" w:hAnsi="Arial" w:cs="Arial"/>
        </w:rPr>
        <w:t>Estos resultados permiten describir el funcionamiento de ambos componentes, pero deben interpretarse por separado, ya que corresponden a pruebas diferentes. La cobertura funcional del agente combinado no representa la exactitud general del clasificador de intenciones.</w:t>
      </w:r>
    </w:p>
    <w:p w14:paraId="2CA45F82" w14:textId="77777777" w:rsidR="00457193" w:rsidRPr="00457193" w:rsidRDefault="00457193" w:rsidP="00457193">
      <w:pPr>
        <w:jc w:val="both"/>
        <w:rPr>
          <w:rFonts w:ascii="Arial" w:hAnsi="Arial" w:cs="Arial"/>
          <w:b/>
          <w:bCs/>
        </w:rPr>
        <w:keepNext/>
      </w:pPr>
      <w:r w:rsidRPr="00457193">
        <w:rPr>
          <w:rFonts w:ascii="Arial" w:hAnsi="Arial" w:cs="Arial"/>
          <w:b/>
          <w:bCs/>
        </w:rPr>
        <w:t>Conclusión de la comparación</w:t>
      </w:r>
    </w:p>
    <w:p w14:paraId="428569C3" w14:textId="77777777" w:rsidR="00777744" w:rsidRPr="00777744" w:rsidRDefault="00777744" w:rsidP="00777744">
      <w:pPr>
        <w:jc w:val="both"/>
        <w:rPr>
          <w:rFonts w:ascii="Arial" w:hAnsi="Arial" w:cs="Arial"/>
        </w:rPr>
      </w:pPr>
      <w:r w:rsidRPr="00777744">
        <w:rPr>
          <w:rFonts w:ascii="Arial" w:hAnsi="Arial" w:cs="Arial"/>
        </w:rPr>
        <w:lastRenderedPageBreak/>
        <w:t xml:space="preserve">La comparación muestra que el sistema integra técnicas con características y objetivos diferentes. YuNet y </w:t>
      </w:r>
      <w:proofErr w:type="spellStart"/>
      <w:r w:rsidRPr="00777744">
        <w:rPr>
          <w:rFonts w:ascii="Arial" w:hAnsi="Arial" w:cs="Arial"/>
        </w:rPr>
        <w:t>SFace</w:t>
      </w:r>
      <w:proofErr w:type="spellEnd"/>
      <w:r w:rsidRPr="00777744">
        <w:rPr>
          <w:rFonts w:ascii="Arial" w:hAnsi="Arial" w:cs="Arial"/>
        </w:rPr>
        <w:t xml:space="preserve"> constituyen la alternativa principal configurada para el reconocimiento facial; el consumo diario promedio se utiliza como método principal para calcular la cobertura y la fecha estimada de agotamiento del inventario; el método estadístico se emplea como mecanismo principal para detectar anomalías; y TF-IDF con regresión logística forma parte del procesamiento de consultas de JARVIS.</w:t>
      </w:r>
    </w:p>
    <w:p w14:paraId="13373163" w14:textId="77777777" w:rsidR="00777744" w:rsidRPr="00777744" w:rsidRDefault="00777744" w:rsidP="00777744">
      <w:pPr>
        <w:jc w:val="both"/>
        <w:rPr>
          <w:rFonts w:ascii="Arial" w:hAnsi="Arial" w:cs="Arial"/>
        </w:rPr>
      </w:pPr>
      <w:r w:rsidRPr="00777744">
        <w:rPr>
          <w:rFonts w:ascii="Arial" w:hAnsi="Arial" w:cs="Arial"/>
        </w:rPr>
        <w:t xml:space="preserve">Las alternativas complementarias también cumplen funciones específicas: la CNN permite clasificar identidades conocidas, la regresión lineal estima el consumo del día siguiente, </w:t>
      </w:r>
      <w:proofErr w:type="spellStart"/>
      <w:r w:rsidRPr="00777744">
        <w:rPr>
          <w:rFonts w:ascii="Arial" w:hAnsi="Arial" w:cs="Arial"/>
        </w:rPr>
        <w:t>Isolation</w:t>
      </w:r>
      <w:proofErr w:type="spellEnd"/>
      <w:r w:rsidRPr="00777744">
        <w:rPr>
          <w:rFonts w:ascii="Arial" w:hAnsi="Arial" w:cs="Arial"/>
        </w:rPr>
        <w:t xml:space="preserve"> Forest identifica observaciones atípicas y el agente combinado de JARVIS integra el clasificador con reglas y herramientas.</w:t>
      </w:r>
    </w:p>
    <w:p w14:paraId="476E6ABF" w14:textId="77777777" w:rsidR="00777744" w:rsidRPr="00777744" w:rsidRDefault="00777744" w:rsidP="00777744">
      <w:pPr>
        <w:jc w:val="both"/>
        <w:rPr>
          <w:rFonts w:ascii="Arial" w:hAnsi="Arial" w:cs="Arial"/>
        </w:rPr>
      </w:pPr>
      <w:r w:rsidRPr="00777744">
        <w:rPr>
          <w:rFonts w:ascii="Arial" w:hAnsi="Arial" w:cs="Arial"/>
        </w:rPr>
        <w:t>En conclusión, las técnicas seleccionadas se encuentran integradas de acuerdo con las necesidades funcionales del sistema. Sin embargo, los resultados disponibles no permiten establecer una superioridad general entre todas las alternativas, debido a que utilizan diferentes procedimientos de evaluación. La comparación permite justificar la función de cada técnica e identificar las evaluaciones adicionales necesarias para medir objetivamente su rendimiento.</w:t>
      </w:r>
    </w:p>
    <w:p w14:paraId="54031FEC" w14:textId="77777777" w:rsidR="00777744" w:rsidRPr="00777744" w:rsidRDefault="00777744" w:rsidP="00777744">
      <w:pPr>
        <w:spacing w:before="100" w:beforeAutospacing="1" w:after="100" w:afterAutospacing="1" w:line="240" w:lineRule="auto"/>
        <w:outlineLvl w:val="0"/>
        <w:rPr>
          <w:rFonts w:ascii="Arial" w:eastAsia="Times New Roman" w:hAnsi="Arial" w:cs="Arial"/>
          <w:b/>
          <w:bCs/>
          <w:kern w:val="36"/>
          <w14:ligatures w14:val="none"/>
        </w:rPr>
        <w:keepNext/>
      </w:pPr>
      <w:r w:rsidRPr="00777744">
        <w:rPr>
          <w:rFonts w:ascii="Arial" w:eastAsia="Times New Roman" w:hAnsi="Arial" w:cs="Arial"/>
          <w:b/>
          <w:bCs/>
          <w:kern w:val="36"/>
          <w14:ligatures w14:val="none"/>
        </w:rPr>
        <w:t>8. Modelo preliminar seleccionado</w:t>
      </w:r>
    </w:p>
    <w:p w14:paraId="16EC9540"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A partir de la revisión de los componentes implementados y de los resultados obtenidos, se seleccionan las técnicas que cumplen las funciones principales del sistema inteligente de inventario para un taller mecánico. La selección considera su integración en el sistema, su funcionamiento y la interpretación de los resultados que generan.</w:t>
      </w:r>
    </w:p>
    <w:p w14:paraId="0D267D0A" w14:textId="77777777" w:rsidR="00777744" w:rsidRPr="00777744" w:rsidRDefault="00777744" w:rsidP="00777744">
      <w:pPr>
        <w:spacing w:before="100" w:beforeAutospacing="1" w:after="100" w:afterAutospacing="1" w:line="240" w:lineRule="auto"/>
        <w:jc w:val="both"/>
        <w:outlineLvl w:val="2"/>
        <w:rPr>
          <w:rFonts w:ascii="Arial" w:eastAsia="Times New Roman" w:hAnsi="Arial" w:cs="Arial"/>
          <w:b/>
          <w:bCs/>
          <w:kern w:val="0"/>
          <w14:ligatures w14:val="none"/>
        </w:rPr>
        <w:keepNext/>
      </w:pPr>
      <w:r w:rsidRPr="00777744">
        <w:rPr>
          <w:rFonts w:ascii="Arial" w:eastAsia="Times New Roman" w:hAnsi="Arial" w:cs="Arial"/>
          <w:b/>
          <w:bCs/>
          <w:kern w:val="0"/>
          <w14:ligatures w14:val="none"/>
        </w:rPr>
        <w:t xml:space="preserve">a) Reconocimiento facial: YuNet y </w:t>
      </w:r>
      <w:proofErr w:type="spellStart"/>
      <w:r w:rsidRPr="00777744">
        <w:rPr>
          <w:rFonts w:ascii="Arial" w:eastAsia="Times New Roman" w:hAnsi="Arial" w:cs="Arial"/>
          <w:b/>
          <w:bCs/>
          <w:kern w:val="0"/>
          <w14:ligatures w14:val="none"/>
        </w:rPr>
        <w:t>SFace</w:t>
      </w:r>
      <w:proofErr w:type="spellEnd"/>
    </w:p>
    <w:p w14:paraId="1897925F"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 xml:space="preserve">Se seleccionan YuNet como detector de rostros y </w:t>
      </w:r>
      <w:proofErr w:type="spellStart"/>
      <w:r w:rsidRPr="00777744">
        <w:rPr>
          <w:rFonts w:ascii="Arial" w:eastAsia="Times New Roman" w:hAnsi="Arial" w:cs="Arial"/>
          <w:kern w:val="0"/>
          <w14:ligatures w14:val="none"/>
        </w:rPr>
        <w:t>SFace</w:t>
      </w:r>
      <w:proofErr w:type="spellEnd"/>
      <w:r w:rsidRPr="00777744">
        <w:rPr>
          <w:rFonts w:ascii="Arial" w:eastAsia="Times New Roman" w:hAnsi="Arial" w:cs="Arial"/>
          <w:kern w:val="0"/>
          <w14:ligatures w14:val="none"/>
        </w:rPr>
        <w:t xml:space="preserve"> como extractor de características faciales. Ambos modelos trabajan conjuntamente para comparar los rostros detectados con la galería de identidades registradas. La CNN propia se mantiene como alternativa para clasificar imágenes entre las identidades conocidas.</w:t>
      </w:r>
    </w:p>
    <w:p w14:paraId="09D700A9"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 xml:space="preserve">La selección de YuNet y </w:t>
      </w:r>
      <w:proofErr w:type="spellStart"/>
      <w:r w:rsidRPr="00777744">
        <w:rPr>
          <w:rFonts w:ascii="Arial" w:eastAsia="Times New Roman" w:hAnsi="Arial" w:cs="Arial"/>
          <w:kern w:val="0"/>
          <w14:ligatures w14:val="none"/>
        </w:rPr>
        <w:t>SFace</w:t>
      </w:r>
      <w:proofErr w:type="spellEnd"/>
      <w:r w:rsidRPr="00777744">
        <w:rPr>
          <w:rFonts w:ascii="Arial" w:eastAsia="Times New Roman" w:hAnsi="Arial" w:cs="Arial"/>
          <w:kern w:val="0"/>
          <w14:ligatures w14:val="none"/>
        </w:rPr>
        <w:t xml:space="preserve"> responde a su integración y funcionamiento local dentro del sistema. Aunque ambos modelos están implementados, es necesario completar la calibración y realizar pruebas con imágenes independientes de personas conocidas y desconocidas para evaluar su capacidad de identificación.</w:t>
      </w:r>
    </w:p>
    <w:p w14:paraId="18410513" w14:textId="77777777" w:rsidR="00777744" w:rsidRPr="00777744" w:rsidRDefault="00777744" w:rsidP="00777744">
      <w:pPr>
        <w:spacing w:before="100" w:beforeAutospacing="1" w:after="100" w:afterAutospacing="1" w:line="240" w:lineRule="auto"/>
        <w:jc w:val="both"/>
        <w:outlineLvl w:val="2"/>
        <w:rPr>
          <w:rFonts w:ascii="Arial" w:eastAsia="Times New Roman" w:hAnsi="Arial" w:cs="Arial"/>
          <w:b/>
          <w:bCs/>
          <w:kern w:val="0"/>
          <w14:ligatures w14:val="none"/>
        </w:rPr>
        <w:keepNext/>
      </w:pPr>
      <w:r w:rsidRPr="00777744">
        <w:rPr>
          <w:rFonts w:ascii="Arial" w:eastAsia="Times New Roman" w:hAnsi="Arial" w:cs="Arial"/>
          <w:b/>
          <w:bCs/>
          <w:kern w:val="0"/>
          <w14:ligatures w14:val="none"/>
        </w:rPr>
        <w:t>b) Predicción del inventario: consumo diario promedio</w:t>
      </w:r>
    </w:p>
    <w:p w14:paraId="116C6DCA"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Se selecciona el consumo diario promedio como método principal para estimar la cobertura de las existencias y la posible fecha de agotamiento de los productos. La regresión lineal se mantiene como técnica complementaria para estimar el consumo del día siguiente.</w:t>
      </w:r>
    </w:p>
    <w:p w14:paraId="07BCA797"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lastRenderedPageBreak/>
        <w:t xml:space="preserve">Según la comprobación anterior, ambos métodos están implementados y permiten generar estimaciones a partir de los movimientos registrados. De los 24 productos analizados, 17 cuentan con historial suficiente para realizar predicciones, mientras que los 7 restantes requieren acumular más información. La evaluación retrospectiva permitirá determinar la precisión de las estimaciones frente a los consumos reales.</w:t>
      </w:r>
    </w:p>
    <w:p w14:paraId="6B761116" w14:textId="77777777" w:rsidR="00777744" w:rsidRPr="00777744" w:rsidRDefault="00777744" w:rsidP="00777744">
      <w:pPr>
        <w:spacing w:before="100" w:beforeAutospacing="1" w:after="100" w:afterAutospacing="1" w:line="240" w:lineRule="auto"/>
        <w:jc w:val="both"/>
        <w:outlineLvl w:val="2"/>
        <w:rPr>
          <w:rFonts w:ascii="Arial" w:eastAsia="Times New Roman" w:hAnsi="Arial" w:cs="Arial"/>
          <w:b/>
          <w:bCs/>
          <w:kern w:val="0"/>
          <w14:ligatures w14:val="none"/>
        </w:rPr>
        <w:keepNext/>
      </w:pPr>
      <w:r w:rsidRPr="00777744">
        <w:rPr>
          <w:rFonts w:ascii="Arial" w:eastAsia="Times New Roman" w:hAnsi="Arial" w:cs="Arial"/>
          <w:b/>
          <w:bCs/>
          <w:kern w:val="0"/>
          <w14:ligatures w14:val="none"/>
        </w:rPr>
        <w:t>c) Detección de anomalías: método estadístico</w:t>
      </w:r>
    </w:p>
    <w:p w14:paraId="2B7A72E7"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Se selecciona el análisis estadístico por producto y tipo de movimiento como método principal para identificar cantidades inusuales. Este procedimiento utiliza el historial disponible, el promedio, la desviación estándar y un umbral de sensibilidad para generar hallazgos que puedan ser revisados.</w:t>
      </w:r>
    </w:p>
    <w:p w14:paraId="1396CFC7"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 xml:space="preserve">La selección se fundamenta en la facilidad para interpretar los resultados y en su integración con el sistema. Durante el análisis se identificaron tres hallazgos pendientes de revisión humana. Por ello, es necesario verificar cada caso antes de determinar si representa una anomalía real o un movimiento legítimo del inventario. </w:t>
      </w:r>
      <w:proofErr w:type="spellStart"/>
      <w:r w:rsidRPr="00777744">
        <w:rPr>
          <w:rFonts w:ascii="Arial" w:eastAsia="Times New Roman" w:hAnsi="Arial" w:cs="Arial"/>
          <w:kern w:val="0"/>
          <w14:ligatures w14:val="none"/>
        </w:rPr>
        <w:t>Isolation</w:t>
      </w:r>
      <w:proofErr w:type="spellEnd"/>
      <w:r w:rsidRPr="00777744">
        <w:rPr>
          <w:rFonts w:ascii="Arial" w:eastAsia="Times New Roman" w:hAnsi="Arial" w:cs="Arial"/>
          <w:kern w:val="0"/>
          <w14:ligatures w14:val="none"/>
        </w:rPr>
        <w:t xml:space="preserve"> Forest se mantiene como alternativa complementaria.</w:t>
      </w:r>
    </w:p>
    <w:p w14:paraId="1BADC030" w14:textId="77777777" w:rsidR="00777744" w:rsidRPr="00777744" w:rsidRDefault="00777744" w:rsidP="00777744">
      <w:pPr>
        <w:spacing w:before="100" w:beforeAutospacing="1" w:after="100" w:afterAutospacing="1" w:line="240" w:lineRule="auto"/>
        <w:jc w:val="both"/>
        <w:outlineLvl w:val="2"/>
        <w:rPr>
          <w:rFonts w:ascii="Arial" w:eastAsia="Times New Roman" w:hAnsi="Arial" w:cs="Arial"/>
          <w:b/>
          <w:bCs/>
          <w:kern w:val="0"/>
          <w14:ligatures w14:val="none"/>
        </w:rPr>
        <w:keepNext/>
      </w:pPr>
      <w:r w:rsidRPr="00777744">
        <w:rPr>
          <w:rFonts w:ascii="Arial" w:eastAsia="Times New Roman" w:hAnsi="Arial" w:cs="Arial"/>
          <w:b/>
          <w:bCs/>
          <w:kern w:val="0"/>
          <w14:ligatures w14:val="none"/>
        </w:rPr>
        <w:t>d) Procesamiento del lenguaje natural: TF-IDF y regresión logística</w:t>
      </w:r>
    </w:p>
    <w:p w14:paraId="73B2C26F"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Se selecciona el clasificador de intenciones basado en TF-IDF y regresión logística, complementado con búsqueda aproximada, extracción de entidades y reglas de respaldo. Esta combinación permite interpretar las consultas de los usuarios y facilitar el acceso a la información del inventario mediante el asistente virtual JARVIS.</w:t>
      </w:r>
    </w:p>
    <w:p w14:paraId="2BDA03BA"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El componente está integrado con las funciones del sistema y opera localmente. En la evaluación del clasificador se obtuvieron 14 respuestas correctas de 18 consultas, equivalentes al 77,78 %. Además, el agente combinado cubrió los 40 casos contemplados en su prueba funcional. Estos resultados corresponden a evaluaciones diferentes y deben interpretarse por separado.</w:t>
      </w:r>
    </w:p>
    <w:p w14:paraId="65CDC385" w14:textId="77777777" w:rsidR="00777744" w:rsidRPr="00777744" w:rsidRDefault="00777744" w:rsidP="00777744">
      <w:pPr>
        <w:spacing w:before="100" w:beforeAutospacing="1" w:after="100" w:afterAutospacing="1" w:line="240" w:lineRule="auto"/>
        <w:jc w:val="both"/>
        <w:outlineLvl w:val="2"/>
        <w:rPr>
          <w:rFonts w:ascii="Arial" w:eastAsia="Times New Roman" w:hAnsi="Arial" w:cs="Arial"/>
          <w:b/>
          <w:bCs/>
          <w:kern w:val="0"/>
          <w:lang w:val="en-US"/>
          <w14:ligatures w14:val="none"/>
        </w:rPr>
        <w:keepNext/>
      </w:pPr>
      <w:proofErr w:type="spellStart"/>
      <w:r w:rsidRPr="00777744">
        <w:rPr>
          <w:rFonts w:ascii="Arial" w:eastAsia="Times New Roman" w:hAnsi="Arial" w:cs="Arial"/>
          <w:b/>
          <w:bCs/>
          <w:kern w:val="0"/>
          <w:lang w:val="en-US"/>
          <w14:ligatures w14:val="none"/>
        </w:rPr>
        <w:t>Síntesis</w:t>
      </w:r>
      <w:proofErr w:type="spellEnd"/>
      <w:r w:rsidRPr="00777744">
        <w:rPr>
          <w:rFonts w:ascii="Arial" w:eastAsia="Times New Roman" w:hAnsi="Arial" w:cs="Arial"/>
          <w:b/>
          <w:bCs/>
          <w:kern w:val="0"/>
          <w:lang w:val="en-US"/>
          <w14:ligatures w14:val="none"/>
        </w:rPr>
        <w:t xml:space="preserve"> del </w:t>
      </w:r>
      <w:proofErr w:type="spellStart"/>
      <w:r w:rsidRPr="00777744">
        <w:rPr>
          <w:rFonts w:ascii="Arial" w:eastAsia="Times New Roman" w:hAnsi="Arial" w:cs="Arial"/>
          <w:b/>
          <w:bCs/>
          <w:kern w:val="0"/>
          <w:lang w:val="en-US"/>
          <w14:ligatures w14:val="none"/>
        </w:rPr>
        <w:t>modelo</w:t>
      </w:r>
      <w:proofErr w:type="spellEnd"/>
      <w:r w:rsidRPr="00777744">
        <w:rPr>
          <w:rFonts w:ascii="Arial" w:eastAsia="Times New Roman" w:hAnsi="Arial" w:cs="Arial"/>
          <w:b/>
          <w:bCs/>
          <w:kern w:val="0"/>
          <w:lang w:val="en-US"/>
          <w14:ligatures w14:val="none"/>
        </w:rPr>
        <w:t xml:space="preserve"> </w:t>
      </w:r>
      <w:proofErr w:type="spellStart"/>
      <w:r w:rsidRPr="00777744">
        <w:rPr>
          <w:rFonts w:ascii="Arial" w:eastAsia="Times New Roman" w:hAnsi="Arial" w:cs="Arial"/>
          <w:b/>
          <w:bCs/>
          <w:kern w:val="0"/>
          <w:lang w:val="en-US"/>
          <w14:ligatures w14:val="none"/>
        </w:rPr>
        <w:t>preliminar</w:t>
      </w:r>
      <w:proofErr w:type="spellEnd"/>
      <w:r w:rsidRPr="00777744">
        <w:rPr>
          <w:rFonts w:ascii="Arial" w:eastAsia="Times New Roman" w:hAnsi="Arial" w:cs="Arial"/>
          <w:b/>
          <w:bCs/>
          <w:kern w:val="0"/>
          <w:lang w:val="en-US"/>
          <w14:ligatures w14:val="none"/>
        </w:rPr>
        <w:t xml:space="preserve"> </w:t>
      </w:r>
      <w:proofErr w:type="spellStart"/>
      <w:r w:rsidRPr="00777744">
        <w:rPr>
          <w:rFonts w:ascii="Arial" w:eastAsia="Times New Roman" w:hAnsi="Arial" w:cs="Arial"/>
          <w:b/>
          <w:bCs/>
          <w:kern w:val="0"/>
          <w:lang w:val="en-US"/>
          <w14:ligatures w14:val="none"/>
        </w:rPr>
        <w:t>seleccionado</w:t>
      </w:r>
      <w:proofErr w:type="spellEnd"/>
    </w:p>
    <w:tbl>
      <w:tblPr>
        <w:tblStyle w:val="Tablaconcuadrcula4-nfasis6"/>
        <w:tblW w:w="99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4"/>
        <w:gridCol w:w="3289"/>
        <w:gridCol w:w="3178"/>
      </w:tblGrid>
      <w:tr w:rsidR="00777744" w:rsidRPr="00777744" w14:paraId="31C4FFF4" w14:textId="77777777" w:rsidTr="00777744">
        <w:trPr>
          <w:cnfStyle w:val="100000000000" w:firstRow="1" w:lastRow="0" w:firstColumn="0" w:lastColumn="0" w:oddVBand="0" w:evenVBand="0" w:oddHBand="0" w:evenHBand="0" w:firstRowFirstColumn="0" w:firstRowLastColumn="0" w:lastRowFirstColumn="0" w:lastRowLastColumn="0"/>
          <w:trHeight w:val="872"/>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21D2B410" w14:textId="77777777" w:rsidR="00777744" w:rsidRPr="00777744" w:rsidRDefault="00777744" w:rsidP="00777744">
            <w:pPr>
              <w:spacing w:before="100" w:beforeAutospacing="1" w:after="100" w:afterAutospacing="1"/>
              <w:jc w:val="both"/>
              <w:rPr>
                <w:rFonts w:ascii="Arial" w:eastAsia="Times New Roman" w:hAnsi="Arial" w:cs="Arial"/>
                <w:color w:val="000000" w:themeColor="text1"/>
                <w:kern w:val="0"/>
                <w:lang w:val="en-US"/>
                <w14:ligatures w14:val="none"/>
              </w:rPr>
            </w:pPr>
            <w:proofErr w:type="spellStart"/>
            <w:r w:rsidRPr="00777744">
              <w:rPr>
                <w:rFonts w:ascii="Arial" w:eastAsia="Times New Roman" w:hAnsi="Arial" w:cs="Arial"/>
                <w:color w:val="000000" w:themeColor="text1"/>
                <w:kern w:val="0"/>
                <w:lang w:val="en-US"/>
                <w14:ligatures w14:val="none"/>
              </w:rPr>
              <w:t>Componente</w:t>
            </w:r>
            <w:proofErr w:type="spellEnd"/>
          </w:p>
        </w:tc>
        <w:tc>
          <w:tcPr>
            <w:tcW w:w="0" w:type="auto"/>
            <w:tcBorders>
              <w:top w:val="none" w:sz="0" w:space="0" w:color="auto"/>
              <w:left w:val="none" w:sz="0" w:space="0" w:color="auto"/>
              <w:bottom w:val="none" w:sz="0" w:space="0" w:color="auto"/>
              <w:right w:val="none" w:sz="0" w:space="0" w:color="auto"/>
            </w:tcBorders>
            <w:hideMark/>
          </w:tcPr>
          <w:p w14:paraId="2B528F1F" w14:textId="77777777" w:rsidR="00777744" w:rsidRPr="00777744" w:rsidRDefault="00777744" w:rsidP="00777744">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val="en-US"/>
                <w14:ligatures w14:val="none"/>
              </w:rPr>
            </w:pPr>
            <w:r w:rsidRPr="00777744">
              <w:rPr>
                <w:rFonts w:ascii="Arial" w:eastAsia="Times New Roman" w:hAnsi="Arial" w:cs="Arial"/>
                <w:color w:val="000000" w:themeColor="text1"/>
                <w:kern w:val="0"/>
                <w:lang w:val="en-US"/>
                <w14:ligatures w14:val="none"/>
              </w:rPr>
              <w:t xml:space="preserve">Técnica principal </w:t>
            </w:r>
            <w:proofErr w:type="spellStart"/>
            <w:r w:rsidRPr="00777744">
              <w:rPr>
                <w:rFonts w:ascii="Arial" w:eastAsia="Times New Roman" w:hAnsi="Arial" w:cs="Arial"/>
                <w:color w:val="000000" w:themeColor="text1"/>
                <w:kern w:val="0"/>
                <w:lang w:val="en-US"/>
                <w14:ligatures w14:val="none"/>
              </w:rPr>
              <w:t>seleccionada</w:t>
            </w:r>
            <w:proofErr w:type="spellEnd"/>
          </w:p>
        </w:tc>
        <w:tc>
          <w:tcPr>
            <w:tcW w:w="0" w:type="auto"/>
            <w:tcBorders>
              <w:top w:val="none" w:sz="0" w:space="0" w:color="auto"/>
              <w:left w:val="none" w:sz="0" w:space="0" w:color="auto"/>
              <w:bottom w:val="none" w:sz="0" w:space="0" w:color="auto"/>
              <w:right w:val="none" w:sz="0" w:space="0" w:color="auto"/>
            </w:tcBorders>
            <w:hideMark/>
          </w:tcPr>
          <w:p w14:paraId="194972C7" w14:textId="77777777" w:rsidR="00777744" w:rsidRPr="00777744" w:rsidRDefault="00777744" w:rsidP="00777744">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val="en-US"/>
                <w14:ligatures w14:val="none"/>
              </w:rPr>
            </w:pPr>
            <w:r w:rsidRPr="00777744">
              <w:rPr>
                <w:rFonts w:ascii="Arial" w:eastAsia="Times New Roman" w:hAnsi="Arial" w:cs="Arial"/>
                <w:color w:val="000000" w:themeColor="text1"/>
                <w:kern w:val="0"/>
                <w:lang w:val="en-US"/>
                <w14:ligatures w14:val="none"/>
              </w:rPr>
              <w:t xml:space="preserve">Alternativa o </w:t>
            </w:r>
            <w:proofErr w:type="spellStart"/>
            <w:r w:rsidRPr="00777744">
              <w:rPr>
                <w:rFonts w:ascii="Arial" w:eastAsia="Times New Roman" w:hAnsi="Arial" w:cs="Arial"/>
                <w:color w:val="000000" w:themeColor="text1"/>
                <w:kern w:val="0"/>
                <w:lang w:val="en-US"/>
                <w14:ligatures w14:val="none"/>
              </w:rPr>
              <w:t>complemento</w:t>
            </w:r>
            <w:proofErr w:type="spellEnd"/>
          </w:p>
        </w:tc>
      </w:tr>
      <w:tr w:rsidR="00777744" w:rsidRPr="00777744" w14:paraId="696CE91A" w14:textId="77777777" w:rsidTr="00777744">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0" w:type="auto"/>
            <w:hideMark/>
          </w:tcPr>
          <w:p w14:paraId="6D9C0E4D" w14:textId="77777777" w:rsidR="00777744" w:rsidRPr="00777744" w:rsidRDefault="00777744" w:rsidP="00777744">
            <w:pPr>
              <w:spacing w:before="100" w:beforeAutospacing="1" w:after="100" w:afterAutospacing="1"/>
              <w:jc w:val="both"/>
              <w:rPr>
                <w:rFonts w:ascii="Arial" w:eastAsia="Times New Roman" w:hAnsi="Arial" w:cs="Arial"/>
                <w:b w:val="0"/>
                <w:bCs w:val="0"/>
                <w:kern w:val="0"/>
                <w:lang w:val="en-US"/>
                <w14:ligatures w14:val="none"/>
              </w:rPr>
            </w:pPr>
            <w:proofErr w:type="spellStart"/>
            <w:r w:rsidRPr="00777744">
              <w:rPr>
                <w:rFonts w:ascii="Arial" w:eastAsia="Times New Roman" w:hAnsi="Arial" w:cs="Arial"/>
                <w:b w:val="0"/>
                <w:bCs w:val="0"/>
                <w:kern w:val="0"/>
                <w:lang w:val="en-US"/>
                <w14:ligatures w14:val="none"/>
              </w:rPr>
              <w:t>Reconocimiento</w:t>
            </w:r>
            <w:proofErr w:type="spellEnd"/>
            <w:r w:rsidRPr="00777744">
              <w:rPr>
                <w:rFonts w:ascii="Arial" w:eastAsia="Times New Roman" w:hAnsi="Arial" w:cs="Arial"/>
                <w:b w:val="0"/>
                <w:bCs w:val="0"/>
                <w:kern w:val="0"/>
                <w:lang w:val="en-US"/>
                <w14:ligatures w14:val="none"/>
              </w:rPr>
              <w:t xml:space="preserve"> facial</w:t>
            </w:r>
          </w:p>
        </w:tc>
        <w:tc>
          <w:tcPr>
            <w:tcW w:w="0" w:type="auto"/>
            <w:hideMark/>
          </w:tcPr>
          <w:p w14:paraId="16DD97F0" w14:textId="77777777" w:rsidR="00777744" w:rsidRPr="00777744" w:rsidRDefault="00777744" w:rsidP="00777744">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val="en-US"/>
                <w14:ligatures w14:val="none"/>
              </w:rPr>
            </w:pPr>
            <w:r w:rsidRPr="00777744">
              <w:rPr>
                <w:rFonts w:ascii="Arial" w:eastAsia="Times New Roman" w:hAnsi="Arial" w:cs="Arial"/>
                <w:kern w:val="0"/>
                <w:lang w:val="en-US"/>
                <w14:ligatures w14:val="none"/>
              </w:rPr>
              <w:t xml:space="preserve">YuNet + </w:t>
            </w:r>
            <w:proofErr w:type="spellStart"/>
            <w:r w:rsidRPr="00777744">
              <w:rPr>
                <w:rFonts w:ascii="Arial" w:eastAsia="Times New Roman" w:hAnsi="Arial" w:cs="Arial"/>
                <w:kern w:val="0"/>
                <w:lang w:val="en-US"/>
                <w14:ligatures w14:val="none"/>
              </w:rPr>
              <w:t>SFace</w:t>
            </w:r>
            <w:proofErr w:type="spellEnd"/>
          </w:p>
        </w:tc>
        <w:tc>
          <w:tcPr>
            <w:tcW w:w="0" w:type="auto"/>
            <w:hideMark/>
          </w:tcPr>
          <w:p w14:paraId="4E1A7E52" w14:textId="77777777" w:rsidR="00777744" w:rsidRPr="00777744" w:rsidRDefault="00777744" w:rsidP="00777744">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val="en-US"/>
                <w14:ligatures w14:val="none"/>
              </w:rPr>
            </w:pPr>
            <w:r w:rsidRPr="00777744">
              <w:rPr>
                <w:rFonts w:ascii="Arial" w:eastAsia="Times New Roman" w:hAnsi="Arial" w:cs="Arial"/>
                <w:kern w:val="0"/>
                <w:lang w:val="en-US"/>
                <w14:ligatures w14:val="none"/>
              </w:rPr>
              <w:t xml:space="preserve">CNN </w:t>
            </w:r>
            <w:proofErr w:type="spellStart"/>
            <w:r w:rsidRPr="00777744">
              <w:rPr>
                <w:rFonts w:ascii="Arial" w:eastAsia="Times New Roman" w:hAnsi="Arial" w:cs="Arial"/>
                <w:kern w:val="0"/>
                <w:lang w:val="en-US"/>
                <w14:ligatures w14:val="none"/>
              </w:rPr>
              <w:t>propia</w:t>
            </w:r>
            <w:proofErr w:type="spellEnd"/>
          </w:p>
        </w:tc>
      </w:tr>
      <w:tr w:rsidR="00777744" w:rsidRPr="00777744" w14:paraId="7278EEA1" w14:textId="77777777" w:rsidTr="00777744">
        <w:trPr>
          <w:trHeight w:val="661"/>
        </w:trPr>
        <w:tc>
          <w:tcPr>
            <w:cnfStyle w:val="001000000000" w:firstRow="0" w:lastRow="0" w:firstColumn="1" w:lastColumn="0" w:oddVBand="0" w:evenVBand="0" w:oddHBand="0" w:evenHBand="0" w:firstRowFirstColumn="0" w:firstRowLastColumn="0" w:lastRowFirstColumn="0" w:lastRowLastColumn="0"/>
            <w:tcW w:w="0" w:type="auto"/>
            <w:hideMark/>
          </w:tcPr>
          <w:p w14:paraId="12377812" w14:textId="77777777" w:rsidR="00777744" w:rsidRPr="00777744" w:rsidRDefault="00777744" w:rsidP="00777744">
            <w:pPr>
              <w:spacing w:before="100" w:beforeAutospacing="1" w:after="100" w:afterAutospacing="1"/>
              <w:jc w:val="both"/>
              <w:rPr>
                <w:rFonts w:ascii="Arial" w:eastAsia="Times New Roman" w:hAnsi="Arial" w:cs="Arial"/>
                <w:b w:val="0"/>
                <w:bCs w:val="0"/>
                <w:kern w:val="0"/>
                <w:lang w:val="en-US"/>
                <w14:ligatures w14:val="none"/>
              </w:rPr>
            </w:pPr>
            <w:proofErr w:type="spellStart"/>
            <w:r w:rsidRPr="00777744">
              <w:rPr>
                <w:rFonts w:ascii="Arial" w:eastAsia="Times New Roman" w:hAnsi="Arial" w:cs="Arial"/>
                <w:b w:val="0"/>
                <w:bCs w:val="0"/>
                <w:kern w:val="0"/>
                <w:lang w:val="en-US"/>
                <w14:ligatures w14:val="none"/>
              </w:rPr>
              <w:t>Predicción</w:t>
            </w:r>
            <w:proofErr w:type="spellEnd"/>
            <w:r w:rsidRPr="00777744">
              <w:rPr>
                <w:rFonts w:ascii="Arial" w:eastAsia="Times New Roman" w:hAnsi="Arial" w:cs="Arial"/>
                <w:b w:val="0"/>
                <w:bCs w:val="0"/>
                <w:kern w:val="0"/>
                <w:lang w:val="en-US"/>
                <w14:ligatures w14:val="none"/>
              </w:rPr>
              <w:t xml:space="preserve"> del </w:t>
            </w:r>
            <w:proofErr w:type="spellStart"/>
            <w:r w:rsidRPr="00777744">
              <w:rPr>
                <w:rFonts w:ascii="Arial" w:eastAsia="Times New Roman" w:hAnsi="Arial" w:cs="Arial"/>
                <w:b w:val="0"/>
                <w:bCs w:val="0"/>
                <w:kern w:val="0"/>
                <w:lang w:val="en-US"/>
                <w14:ligatures w14:val="none"/>
              </w:rPr>
              <w:t>inventario</w:t>
            </w:r>
            <w:proofErr w:type="spellEnd"/>
          </w:p>
        </w:tc>
        <w:tc>
          <w:tcPr>
            <w:tcW w:w="0" w:type="auto"/>
            <w:hideMark/>
          </w:tcPr>
          <w:p w14:paraId="7505F40C" w14:textId="77777777" w:rsidR="00777744" w:rsidRPr="00777744" w:rsidRDefault="00777744" w:rsidP="00777744">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val="en-US"/>
                <w14:ligatures w14:val="none"/>
              </w:rPr>
            </w:pPr>
            <w:proofErr w:type="spellStart"/>
            <w:r w:rsidRPr="00777744">
              <w:rPr>
                <w:rFonts w:ascii="Arial" w:eastAsia="Times New Roman" w:hAnsi="Arial" w:cs="Arial"/>
                <w:kern w:val="0"/>
                <w:lang w:val="en-US"/>
                <w14:ligatures w14:val="none"/>
              </w:rPr>
              <w:t>Consumo</w:t>
            </w:r>
            <w:proofErr w:type="spellEnd"/>
            <w:r w:rsidRPr="00777744">
              <w:rPr>
                <w:rFonts w:ascii="Arial" w:eastAsia="Times New Roman" w:hAnsi="Arial" w:cs="Arial"/>
                <w:kern w:val="0"/>
                <w:lang w:val="en-US"/>
                <w14:ligatures w14:val="none"/>
              </w:rPr>
              <w:t xml:space="preserve"> </w:t>
            </w:r>
            <w:proofErr w:type="spellStart"/>
            <w:r w:rsidRPr="00777744">
              <w:rPr>
                <w:rFonts w:ascii="Arial" w:eastAsia="Times New Roman" w:hAnsi="Arial" w:cs="Arial"/>
                <w:kern w:val="0"/>
                <w:lang w:val="en-US"/>
                <w14:ligatures w14:val="none"/>
              </w:rPr>
              <w:t>diario</w:t>
            </w:r>
            <w:proofErr w:type="spellEnd"/>
            <w:r w:rsidRPr="00777744">
              <w:rPr>
                <w:rFonts w:ascii="Arial" w:eastAsia="Times New Roman" w:hAnsi="Arial" w:cs="Arial"/>
                <w:kern w:val="0"/>
                <w:lang w:val="en-US"/>
                <w14:ligatures w14:val="none"/>
              </w:rPr>
              <w:t xml:space="preserve"> </w:t>
            </w:r>
            <w:proofErr w:type="spellStart"/>
            <w:r w:rsidRPr="00777744">
              <w:rPr>
                <w:rFonts w:ascii="Arial" w:eastAsia="Times New Roman" w:hAnsi="Arial" w:cs="Arial"/>
                <w:kern w:val="0"/>
                <w:lang w:val="en-US"/>
                <w14:ligatures w14:val="none"/>
              </w:rPr>
              <w:t>promedio</w:t>
            </w:r>
            <w:proofErr w:type="spellEnd"/>
          </w:p>
        </w:tc>
        <w:tc>
          <w:tcPr>
            <w:tcW w:w="0" w:type="auto"/>
            <w:hideMark/>
          </w:tcPr>
          <w:p w14:paraId="00706254" w14:textId="77777777" w:rsidR="00777744" w:rsidRPr="00777744" w:rsidRDefault="00777744" w:rsidP="00777744">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val="en-US"/>
                <w14:ligatures w14:val="none"/>
              </w:rPr>
            </w:pPr>
            <w:proofErr w:type="spellStart"/>
            <w:r w:rsidRPr="00777744">
              <w:rPr>
                <w:rFonts w:ascii="Arial" w:eastAsia="Times New Roman" w:hAnsi="Arial" w:cs="Arial"/>
                <w:kern w:val="0"/>
                <w:lang w:val="en-US"/>
                <w14:ligatures w14:val="none"/>
              </w:rPr>
              <w:t>Regresión</w:t>
            </w:r>
            <w:proofErr w:type="spellEnd"/>
            <w:r w:rsidRPr="00777744">
              <w:rPr>
                <w:rFonts w:ascii="Arial" w:eastAsia="Times New Roman" w:hAnsi="Arial" w:cs="Arial"/>
                <w:kern w:val="0"/>
                <w:lang w:val="en-US"/>
                <w14:ligatures w14:val="none"/>
              </w:rPr>
              <w:t xml:space="preserve"> lineal auxiliar</w:t>
            </w:r>
          </w:p>
        </w:tc>
      </w:tr>
      <w:tr w:rsidR="00777744" w:rsidRPr="00777744" w14:paraId="0B14CCA1" w14:textId="77777777" w:rsidTr="00777744">
        <w:trPr>
          <w:cnfStyle w:val="000000100000" w:firstRow="0" w:lastRow="0" w:firstColumn="0" w:lastColumn="0" w:oddVBand="0" w:evenVBand="0" w:oddHBand="1"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0" w:type="auto"/>
            <w:hideMark/>
          </w:tcPr>
          <w:p w14:paraId="24678696" w14:textId="77777777" w:rsidR="00777744" w:rsidRPr="00777744" w:rsidRDefault="00777744" w:rsidP="00777744">
            <w:pPr>
              <w:spacing w:before="100" w:beforeAutospacing="1" w:after="100" w:afterAutospacing="1"/>
              <w:jc w:val="both"/>
              <w:rPr>
                <w:rFonts w:ascii="Arial" w:eastAsia="Times New Roman" w:hAnsi="Arial" w:cs="Arial"/>
                <w:b w:val="0"/>
                <w:bCs w:val="0"/>
                <w:kern w:val="0"/>
                <w:lang w:val="en-US"/>
                <w14:ligatures w14:val="none"/>
              </w:rPr>
            </w:pPr>
            <w:proofErr w:type="spellStart"/>
            <w:r w:rsidRPr="00777744">
              <w:rPr>
                <w:rFonts w:ascii="Arial" w:eastAsia="Times New Roman" w:hAnsi="Arial" w:cs="Arial"/>
                <w:b w:val="0"/>
                <w:bCs w:val="0"/>
                <w:kern w:val="0"/>
                <w:lang w:val="en-US"/>
                <w14:ligatures w14:val="none"/>
              </w:rPr>
              <w:t>Detección</w:t>
            </w:r>
            <w:proofErr w:type="spellEnd"/>
            <w:r w:rsidRPr="00777744">
              <w:rPr>
                <w:rFonts w:ascii="Arial" w:eastAsia="Times New Roman" w:hAnsi="Arial" w:cs="Arial"/>
                <w:b w:val="0"/>
                <w:bCs w:val="0"/>
                <w:kern w:val="0"/>
                <w:lang w:val="en-US"/>
                <w14:ligatures w14:val="none"/>
              </w:rPr>
              <w:t xml:space="preserve"> de </w:t>
            </w:r>
            <w:proofErr w:type="spellStart"/>
            <w:r w:rsidRPr="00777744">
              <w:rPr>
                <w:rFonts w:ascii="Arial" w:eastAsia="Times New Roman" w:hAnsi="Arial" w:cs="Arial"/>
                <w:b w:val="0"/>
                <w:bCs w:val="0"/>
                <w:kern w:val="0"/>
                <w:lang w:val="en-US"/>
                <w14:ligatures w14:val="none"/>
              </w:rPr>
              <w:t>anomalías</w:t>
            </w:r>
            <w:proofErr w:type="spellEnd"/>
          </w:p>
        </w:tc>
        <w:tc>
          <w:tcPr>
            <w:tcW w:w="0" w:type="auto"/>
            <w:hideMark/>
          </w:tcPr>
          <w:p w14:paraId="32A2DD51" w14:textId="77777777" w:rsidR="00777744" w:rsidRPr="00777744" w:rsidRDefault="00777744" w:rsidP="00777744">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val="en-US"/>
                <w14:ligatures w14:val="none"/>
              </w:rPr>
            </w:pPr>
            <w:proofErr w:type="spellStart"/>
            <w:r w:rsidRPr="00777744">
              <w:rPr>
                <w:rFonts w:ascii="Arial" w:eastAsia="Times New Roman" w:hAnsi="Arial" w:cs="Arial"/>
                <w:kern w:val="0"/>
                <w:lang w:val="en-US"/>
                <w14:ligatures w14:val="none"/>
              </w:rPr>
              <w:t>Análisis</w:t>
            </w:r>
            <w:proofErr w:type="spellEnd"/>
            <w:r w:rsidRPr="00777744">
              <w:rPr>
                <w:rFonts w:ascii="Arial" w:eastAsia="Times New Roman" w:hAnsi="Arial" w:cs="Arial"/>
                <w:kern w:val="0"/>
                <w:lang w:val="en-US"/>
                <w14:ligatures w14:val="none"/>
              </w:rPr>
              <w:t xml:space="preserve"> </w:t>
            </w:r>
            <w:proofErr w:type="spellStart"/>
            <w:r w:rsidRPr="00777744">
              <w:rPr>
                <w:rFonts w:ascii="Arial" w:eastAsia="Times New Roman" w:hAnsi="Arial" w:cs="Arial"/>
                <w:kern w:val="0"/>
                <w:lang w:val="en-US"/>
                <w14:ligatures w14:val="none"/>
              </w:rPr>
              <w:t>estadístico</w:t>
            </w:r>
            <w:proofErr w:type="spellEnd"/>
          </w:p>
        </w:tc>
        <w:tc>
          <w:tcPr>
            <w:tcW w:w="0" w:type="auto"/>
            <w:hideMark/>
          </w:tcPr>
          <w:p w14:paraId="2D114870" w14:textId="77777777" w:rsidR="00777744" w:rsidRPr="00777744" w:rsidRDefault="00777744" w:rsidP="00777744">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val="en-US"/>
                <w14:ligatures w14:val="none"/>
              </w:rPr>
            </w:pPr>
            <w:r w:rsidRPr="00777744">
              <w:rPr>
                <w:rFonts w:ascii="Arial" w:eastAsia="Times New Roman" w:hAnsi="Arial" w:cs="Arial"/>
                <w:kern w:val="0"/>
                <w:lang w:val="en-US"/>
                <w14:ligatures w14:val="none"/>
              </w:rPr>
              <w:t>Isolation Forest</w:t>
            </w:r>
          </w:p>
        </w:tc>
      </w:tr>
      <w:tr w:rsidR="00777744" w:rsidRPr="00777744" w14:paraId="7FC1863E" w14:textId="77777777" w:rsidTr="00777744">
        <w:trPr>
          <w:trHeight w:val="819"/>
        </w:trPr>
        <w:tc>
          <w:tcPr>
            <w:cnfStyle w:val="001000000000" w:firstRow="0" w:lastRow="0" w:firstColumn="1" w:lastColumn="0" w:oddVBand="0" w:evenVBand="0" w:oddHBand="0" w:evenHBand="0" w:firstRowFirstColumn="0" w:firstRowLastColumn="0" w:lastRowFirstColumn="0" w:lastRowLastColumn="0"/>
            <w:tcW w:w="0" w:type="auto"/>
            <w:hideMark/>
          </w:tcPr>
          <w:p w14:paraId="37FAEB18" w14:textId="77777777" w:rsidR="00777744" w:rsidRPr="00777744" w:rsidRDefault="00777744" w:rsidP="00777744">
            <w:pPr>
              <w:spacing w:before="100" w:beforeAutospacing="1" w:after="100" w:afterAutospacing="1"/>
              <w:jc w:val="both"/>
              <w:rPr>
                <w:rFonts w:ascii="Arial" w:eastAsia="Times New Roman" w:hAnsi="Arial" w:cs="Arial"/>
                <w:b w:val="0"/>
                <w:bCs w:val="0"/>
                <w:kern w:val="0"/>
                <w:lang w:val="en-US"/>
                <w14:ligatures w14:val="none"/>
              </w:rPr>
            </w:pPr>
            <w:proofErr w:type="spellStart"/>
            <w:r w:rsidRPr="00777744">
              <w:rPr>
                <w:rFonts w:ascii="Arial" w:eastAsia="Times New Roman" w:hAnsi="Arial" w:cs="Arial"/>
                <w:b w:val="0"/>
                <w:bCs w:val="0"/>
                <w:kern w:val="0"/>
                <w:lang w:val="en-US"/>
                <w14:ligatures w14:val="none"/>
              </w:rPr>
              <w:lastRenderedPageBreak/>
              <w:t>Procesamiento</w:t>
            </w:r>
            <w:proofErr w:type="spellEnd"/>
            <w:r w:rsidRPr="00777744">
              <w:rPr>
                <w:rFonts w:ascii="Arial" w:eastAsia="Times New Roman" w:hAnsi="Arial" w:cs="Arial"/>
                <w:b w:val="0"/>
                <w:bCs w:val="0"/>
                <w:kern w:val="0"/>
                <w:lang w:val="en-US"/>
                <w14:ligatures w14:val="none"/>
              </w:rPr>
              <w:t xml:space="preserve"> del </w:t>
            </w:r>
            <w:proofErr w:type="spellStart"/>
            <w:r w:rsidRPr="00777744">
              <w:rPr>
                <w:rFonts w:ascii="Arial" w:eastAsia="Times New Roman" w:hAnsi="Arial" w:cs="Arial"/>
                <w:b w:val="0"/>
                <w:bCs w:val="0"/>
                <w:kern w:val="0"/>
                <w:lang w:val="en-US"/>
                <w14:ligatures w14:val="none"/>
              </w:rPr>
              <w:t>lenguaje</w:t>
            </w:r>
            <w:proofErr w:type="spellEnd"/>
            <w:r w:rsidRPr="00777744">
              <w:rPr>
                <w:rFonts w:ascii="Arial" w:eastAsia="Times New Roman" w:hAnsi="Arial" w:cs="Arial"/>
                <w:b w:val="0"/>
                <w:bCs w:val="0"/>
                <w:kern w:val="0"/>
                <w:lang w:val="en-US"/>
                <w14:ligatures w14:val="none"/>
              </w:rPr>
              <w:t xml:space="preserve"> natural</w:t>
            </w:r>
          </w:p>
        </w:tc>
        <w:tc>
          <w:tcPr>
            <w:tcW w:w="0" w:type="auto"/>
            <w:hideMark/>
          </w:tcPr>
          <w:p w14:paraId="3019D0CF" w14:textId="77777777" w:rsidR="00777744" w:rsidRPr="00777744" w:rsidRDefault="00777744" w:rsidP="00777744">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val="en-US"/>
                <w14:ligatures w14:val="none"/>
              </w:rPr>
            </w:pPr>
            <w:r w:rsidRPr="00777744">
              <w:rPr>
                <w:rFonts w:ascii="Arial" w:eastAsia="Times New Roman" w:hAnsi="Arial" w:cs="Arial"/>
                <w:kern w:val="0"/>
                <w:lang w:val="en-US"/>
                <w14:ligatures w14:val="none"/>
              </w:rPr>
              <w:t xml:space="preserve">TF-IDF + </w:t>
            </w:r>
            <w:proofErr w:type="spellStart"/>
            <w:r w:rsidRPr="00777744">
              <w:rPr>
                <w:rFonts w:ascii="Arial" w:eastAsia="Times New Roman" w:hAnsi="Arial" w:cs="Arial"/>
                <w:kern w:val="0"/>
                <w:lang w:val="en-US"/>
                <w14:ligatures w14:val="none"/>
              </w:rPr>
              <w:t>regresión</w:t>
            </w:r>
            <w:proofErr w:type="spellEnd"/>
            <w:r w:rsidRPr="00777744">
              <w:rPr>
                <w:rFonts w:ascii="Arial" w:eastAsia="Times New Roman" w:hAnsi="Arial" w:cs="Arial"/>
                <w:kern w:val="0"/>
                <w:lang w:val="en-US"/>
                <w14:ligatures w14:val="none"/>
              </w:rPr>
              <w:t xml:space="preserve"> </w:t>
            </w:r>
            <w:proofErr w:type="spellStart"/>
            <w:r w:rsidRPr="00777744">
              <w:rPr>
                <w:rFonts w:ascii="Arial" w:eastAsia="Times New Roman" w:hAnsi="Arial" w:cs="Arial"/>
                <w:kern w:val="0"/>
                <w:lang w:val="en-US"/>
                <w14:ligatures w14:val="none"/>
              </w:rPr>
              <w:t>logística</w:t>
            </w:r>
            <w:proofErr w:type="spellEnd"/>
          </w:p>
        </w:tc>
        <w:tc>
          <w:tcPr>
            <w:tcW w:w="0" w:type="auto"/>
            <w:hideMark/>
          </w:tcPr>
          <w:p w14:paraId="696C6DEA" w14:textId="77777777" w:rsidR="00777744" w:rsidRPr="00777744" w:rsidRDefault="00777744" w:rsidP="00777744">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proofErr w:type="spellStart"/>
            <w:r w:rsidRPr="00777744">
              <w:rPr>
                <w:rFonts w:ascii="Arial" w:eastAsia="Times New Roman" w:hAnsi="Arial" w:cs="Arial"/>
                <w:kern w:val="0"/>
                <w14:ligatures w14:val="none"/>
              </w:rPr>
              <w:t>RapidFuzz</w:t>
            </w:r>
            <w:proofErr w:type="spellEnd"/>
            <w:r w:rsidRPr="00777744">
              <w:rPr>
                <w:rFonts w:ascii="Arial" w:eastAsia="Times New Roman" w:hAnsi="Arial" w:cs="Arial"/>
                <w:kern w:val="0"/>
                <w14:ligatures w14:val="none"/>
              </w:rPr>
              <w:t xml:space="preserve"> y reglas de respaldo</w:t>
            </w:r>
          </w:p>
        </w:tc>
      </w:tr>
    </w:tbl>
    <w:p w14:paraId="3E47E95E"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En conclusión, el modelo seleccionado corresponde a una arquitectura integrada de técnicas de inteligencia artificial y métodos estadísticos, en la que cada componente atiende una necesidad específica del taller mecánico. La selección refleja la configuración implementada y los resultados disponibles. Para completar la evaluación del sistema, es necesario validar el rendimiento de los modelos mediante pruebas independientes, especialmente en el reconocimiento facial, la predicción del inventario y la detección de anomalías.</w:t>
      </w:r>
    </w:p>
    <w:p w14:paraId="67D083E7" w14:textId="77777777" w:rsidR="00777744" w:rsidRPr="00777744" w:rsidRDefault="00777744" w:rsidP="00777744">
      <w:pPr>
        <w:spacing w:before="100" w:beforeAutospacing="1" w:after="100" w:afterAutospacing="1" w:line="240" w:lineRule="auto"/>
        <w:jc w:val="both"/>
        <w:outlineLvl w:val="0"/>
        <w:rPr>
          <w:rFonts w:ascii="Arial" w:eastAsia="Times New Roman" w:hAnsi="Arial" w:cs="Arial"/>
          <w:b/>
          <w:bCs/>
          <w:kern w:val="36"/>
          <w14:ligatures w14:val="none"/>
        </w:rPr>
        <w:keepNext/>
      </w:pPr>
      <w:r w:rsidRPr="00777744">
        <w:rPr>
          <w:rFonts w:ascii="Arial" w:eastAsia="Times New Roman" w:hAnsi="Arial" w:cs="Arial"/>
          <w:b/>
          <w:bCs/>
          <w:kern w:val="36"/>
          <w14:ligatures w14:val="none"/>
        </w:rPr>
        <w:t>9. Descripción del modelo</w:t>
      </w:r>
    </w:p>
    <w:p w14:paraId="45611D11"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El sistema inteligente de inventario para un taller mecánico integra cuatro componentes principales: reconocimiento facial, predicción del inventario, detección de anomalías y procesamiento del lenguaje natural mediante el asistente virtual JARVIS.</w:t>
      </w:r>
    </w:p>
    <w:p w14:paraId="39A50173"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 xml:space="preserve">El componente de reconocimiento facial utiliza YuNet y </w:t>
      </w:r>
      <w:proofErr w:type="spellStart"/>
      <w:r w:rsidRPr="00777744">
        <w:rPr>
          <w:rFonts w:ascii="Arial" w:eastAsia="Times New Roman" w:hAnsi="Arial" w:cs="Arial"/>
          <w:kern w:val="0"/>
          <w14:ligatures w14:val="none"/>
        </w:rPr>
        <w:t>SFace</w:t>
      </w:r>
      <w:proofErr w:type="spellEnd"/>
      <w:r w:rsidRPr="00777744">
        <w:rPr>
          <w:rFonts w:ascii="Arial" w:eastAsia="Times New Roman" w:hAnsi="Arial" w:cs="Arial"/>
          <w:kern w:val="0"/>
          <w14:ligatures w14:val="none"/>
        </w:rPr>
        <w:t xml:space="preserve"> para detectar rostros y comparar sus características con las identidades almacenadas en la galería. Adicionalmente, el sistema dispone de una red neuronal convolucional (CNN) para clasificar imágenes entre las identidades conocidas.</w:t>
      </w:r>
    </w:p>
    <w:p w14:paraId="0A355E50"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La predicción del inventario combina el consumo diario promedio y la regresión lineal. El primer método permite estimar la cobertura de las existencias y la posible fecha de agotamiento de los productos, mientras que el segundo proporciona una estimación complementaria del consumo del día siguiente. Estas estimaciones se generan a partir de los movimientos registrados y de la información histórica disponible.</w:t>
      </w:r>
    </w:p>
    <w:p w14:paraId="3C6FEC1E"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 xml:space="preserve">Por su parte, el componente de detección de anomalías utiliza un método estadístico para identificar cantidades inusuales en los movimientos del inventario. También se dispone de </w:t>
      </w:r>
      <w:proofErr w:type="spellStart"/>
      <w:r w:rsidRPr="00777744">
        <w:rPr>
          <w:rFonts w:ascii="Arial" w:eastAsia="Times New Roman" w:hAnsi="Arial" w:cs="Arial"/>
          <w:kern w:val="0"/>
          <w14:ligatures w14:val="none"/>
        </w:rPr>
        <w:t>Isolation</w:t>
      </w:r>
      <w:proofErr w:type="spellEnd"/>
      <w:r w:rsidRPr="00777744">
        <w:rPr>
          <w:rFonts w:ascii="Arial" w:eastAsia="Times New Roman" w:hAnsi="Arial" w:cs="Arial"/>
          <w:kern w:val="0"/>
          <w14:ligatures w14:val="none"/>
        </w:rPr>
        <w:t xml:space="preserve"> Forest como alternativa basada en aprendizaje automático. Los resultados obtenidos se presentan como hallazgos que requieren revisión antes de confirmar la existencia de una anomalía.</w:t>
      </w:r>
    </w:p>
    <w:p w14:paraId="2CC2188F"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El asistente virtual JARVIS incorpora TF-IDF y regresión logística para clasificar las intenciones de las consultas. Este componente se complementa con búsqueda aproximada, extracción de entidades, reglas de respaldo y herramientas que facilitan el acceso a las funciones disponibles en el sistema.</w:t>
      </w:r>
    </w:p>
    <w:p w14:paraId="2D3501BD"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Los componentes se integran con una base de datos SQL Server, que almacena y proporciona información sobre productos, existencias, movimientos y empleados. Esta integración permite que las técnicas implementadas utilicen los datos del inventario para generar estimaciones, identificar movimientos inusuales y atender consultas de los usuarios.</w:t>
      </w:r>
    </w:p>
    <w:p w14:paraId="659076B1"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lastRenderedPageBreak/>
        <w:t>En conjunto, el modelo combina técnicas de aprendizaje automático y métodos estadísticos para apoyar la gestión del inventario del taller mecánico. Su funcionamiento se encuentra implementado; sin embargo, la evaluación de su rendimiento debe complementarse con pruebas independientes que permitan determinar la precisión y confiabilidad de cada componente.</w:t>
      </w:r>
    </w:p>
    <w:p w14:paraId="57D05D29" w14:textId="36E30C3F" w:rsidR="00885AB4" w:rsidRDefault="008626B7" w:rsidP="00885AB4">
      <w:pPr>
        <w:jc w:val="both"/>
        <w:rPr>
          <w:rFonts w:ascii="Arial" w:hAnsi="Arial" w:cs="Arial"/>
          <w:b/>
          <w:bCs/>
        </w:rPr>
        <w:keepNext/>
      </w:pPr>
      <w:r w:rsidRPr="008626B7">
        <w:rPr>
          <w:rFonts w:ascii="Arial" w:hAnsi="Arial" w:cs="Arial"/>
          <w:b/>
          <w:bCs/>
        </w:rPr>
        <w:t>Evaluación</w:t>
      </w:r>
    </w:p>
    <w:p w14:paraId="228C8722" w14:textId="664461DD" w:rsidR="008626B7" w:rsidRPr="008626B7" w:rsidRDefault="008626B7" w:rsidP="008626B7">
      <w:pPr>
        <w:pStyle w:val="Prrafodelista"/>
        <w:numPr>
          <w:ilvl w:val="0"/>
          <w:numId w:val="1"/>
        </w:numPr>
        <w:jc w:val="both"/>
        <w:rPr>
          <w:rFonts w:ascii="Arial" w:hAnsi="Arial" w:cs="Arial"/>
          <w:b/>
          <w:bCs/>
        </w:rPr>
        <w:keepNext/>
      </w:pPr>
      <w:r w:rsidRPr="008626B7">
        <w:rPr>
          <w:rFonts w:ascii="Arial" w:hAnsi="Arial" w:cs="Arial"/>
          <w:b/>
          <w:bCs/>
        </w:rPr>
        <w:t>Informe de métricas</w:t>
      </w:r>
    </w:p>
    <w:p w14:paraId="6DBC7A5D" w14:textId="77777777" w:rsidR="0001190B" w:rsidRPr="0001190B" w:rsidRDefault="0001190B" w:rsidP="0001190B">
      <w:pPr>
        <w:pStyle w:val="NormalWeb"/>
        <w:jc w:val="both"/>
        <w:rPr>
          <w:rFonts w:ascii="Arial" w:hAnsi="Arial" w:cs="Arial"/>
          <w:lang w:val="es-NI"/>
        </w:rPr>
      </w:pPr>
      <w:r w:rsidRPr="0001190B">
        <w:rPr>
          <w:rFonts w:ascii="Arial" w:hAnsi="Arial" w:cs="Arial"/>
          <w:lang w:val="es-NI"/>
        </w:rPr>
        <w:t xml:space="preserve">El registro facial más reciente documenta 36 aciertos en 37 imágenes de validación de la CNN, equivalentes al 97,30 %, con alcance provisional. En evaluaciones anteriores, el clasificador aislado de JARVIS obtuvo 14 aciertos de 18 consultas y el agente combinado cubrió 40 casos funcionales. Los resultados corresponden a procedimientos y momentos distintos.</w:t>
      </w:r>
    </w:p>
    <w:p w14:paraId="72AF2AFB" w14:textId="77777777" w:rsidR="0001190B" w:rsidRPr="0001190B" w:rsidRDefault="0001190B" w:rsidP="0001190B">
      <w:pPr>
        <w:pStyle w:val="NormalWeb"/>
        <w:jc w:val="both"/>
        <w:rPr>
          <w:rFonts w:ascii="Arial" w:hAnsi="Arial" w:cs="Arial"/>
          <w:lang w:val="es-NI"/>
        </w:rPr>
      </w:pPr>
      <w:r w:rsidRPr="0001190B">
        <w:rPr>
          <w:rFonts w:ascii="Arial" w:hAnsi="Arial" w:cs="Arial"/>
          <w:lang w:val="es-NI"/>
        </w:rPr>
        <w:t xml:space="preserve">Según la comprobación anterior, en la predicción del inventario, 17 de los 24 productos analizados cuentan con historial suficiente para realizar estimaciones, mientras que los 7 restantes requieren más información histórica. Por otra parte, el método estadístico de detección de anomalías identificó tres hallazgos que se reportaron pendientes de revisión humana. En cuanto al reconocimiento facial mediante YuNet y SFace, la prueba de diagnóstico obtuvo 16 candidatos correctos de 16 imágenes analizadas; sin embargo, las imágenes ya estaban representadas en la galería, por lo que este resultado no permite establecer la exactitud general del sistema.</w:t>
      </w:r>
      <w:proofErr w:type="spellStart"/>
      <w:r w:rsidRPr="0001190B">
        <w:rPr>
          <w:rFonts w:ascii="Arial" w:hAnsi="Arial" w:cs="Arial"/>
          <w:lang w:val="es-NI"/>
        </w:rPr>
        <w:t/>
      </w:r>
      <w:proofErr w:type="spellEnd"/>
      <w:r w:rsidRPr="0001190B">
        <w:rPr>
          <w:rFonts w:ascii="Arial" w:hAnsi="Arial" w:cs="Arial"/>
          <w:lang w:val="es-NI"/>
        </w:rPr>
        <w:t/>
      </w:r>
    </w:p>
    <w:p w14:paraId="4510E049" w14:textId="77777777" w:rsidR="0001190B" w:rsidRPr="0001190B" w:rsidRDefault="0001190B" w:rsidP="0001190B">
      <w:pPr>
        <w:pStyle w:val="NormalWeb"/>
        <w:jc w:val="both"/>
        <w:rPr>
          <w:rFonts w:ascii="Arial" w:hAnsi="Arial" w:cs="Arial"/>
          <w:lang w:val="es-NI"/>
        </w:rPr>
      </w:pPr>
      <w:r w:rsidRPr="0001190B">
        <w:rPr>
          <w:rFonts w:ascii="Arial" w:hAnsi="Arial" w:cs="Arial"/>
          <w:lang w:val="es-NI"/>
        </w:rPr>
        <w:t>En conjunto, estos resultados permiten describir el funcionamiento de los componentes implementados y las métricas obtenidas en las pruebas realizadas. No obstante, cada resultado debe interpretarse de acuerdo con el procedimiento de evaluación utilizado. La predicción del inventario requiere una evaluación retrospectiva, la detección de anomalías necesita verificación humana y los componentes de reconocimiento facial requieren pruebas independientes para determinar su rendimiento en condiciones reales.</w:t>
      </w:r>
    </w:p>
    <w:p w14:paraId="4E030E32" w14:textId="03182C71" w:rsidR="008626B7" w:rsidRPr="008626B7" w:rsidRDefault="008626B7" w:rsidP="008626B7">
      <w:pPr>
        <w:pStyle w:val="Prrafodelista"/>
        <w:numPr>
          <w:ilvl w:val="0"/>
          <w:numId w:val="1"/>
        </w:numPr>
        <w:jc w:val="both"/>
        <w:rPr>
          <w:rFonts w:ascii="Arial" w:hAnsi="Arial" w:cs="Arial"/>
          <w:b/>
          <w:bCs/>
        </w:rPr>
        <w:keepNext/>
      </w:pPr>
      <w:r w:rsidRPr="008626B7">
        <w:rPr>
          <w:rFonts w:ascii="Arial" w:hAnsi="Arial" w:cs="Arial"/>
          <w:b/>
          <w:bCs/>
        </w:rPr>
        <w:t>Interpretación de resultados</w:t>
      </w:r>
    </w:p>
    <w:p w14:paraId="53115326" w14:textId="77777777" w:rsidR="0001190B" w:rsidRPr="0001190B" w:rsidRDefault="0001190B" w:rsidP="0001190B">
      <w:pPr>
        <w:pStyle w:val="NormalWeb"/>
        <w:jc w:val="both"/>
        <w:rPr>
          <w:rFonts w:ascii="Arial" w:hAnsi="Arial" w:cs="Arial"/>
          <w:lang w:val="es-NI"/>
        </w:rPr>
      </w:pPr>
      <w:r w:rsidRPr="0001190B">
        <w:rPr>
          <w:rFonts w:ascii="Arial" w:hAnsi="Arial" w:cs="Arial"/>
          <w:lang w:val="es-NI"/>
        </w:rPr>
        <w:t xml:space="preserve">La CNN obtuvo un 97,30 % de clasificación en su validación provisional, que también se utilizó para seleccionar el modelo. Las evaluaciones anteriores de JARVIS describen su comportamiento en conjuntos limitados de consultas. Ninguna de estas cifras permite asegurar el mismo rendimiento ante situaciones nuevas.</w:t>
      </w:r>
    </w:p>
    <w:p w14:paraId="5AAFA7B4" w14:textId="77777777" w:rsidR="0001190B" w:rsidRPr="0001190B" w:rsidRDefault="0001190B" w:rsidP="0001190B">
      <w:pPr>
        <w:pStyle w:val="NormalWeb"/>
        <w:jc w:val="both"/>
        <w:rPr>
          <w:rFonts w:ascii="Arial" w:hAnsi="Arial" w:cs="Arial"/>
          <w:lang w:val="es-NI"/>
        </w:rPr>
      </w:pPr>
      <w:r w:rsidRPr="0001190B">
        <w:rPr>
          <w:rFonts w:ascii="Arial" w:hAnsi="Arial" w:cs="Arial"/>
          <w:lang w:val="es-NI"/>
        </w:rPr>
        <w:t xml:space="preserve">Según la comprobación anterior, en la predicción del inventario, 17 de los 24 productos analizados cuentan con historial suficiente para generar estimaciones. Sin embargo, disponer de información histórica suficiente no garantiza la precisión de las predicciones, por lo que es necesario comparar las estimaciones con los consumos reales. Asimismo, los tres hallazgos identificados mediante el método estadístico representan movimientos inusuales que requieren revisión humana para determinar si corresponden a anomalías reales.</w:t>
      </w:r>
      <w:r w:rsidRPr="0001190B">
        <w:rPr>
          <w:rFonts w:ascii="Arial" w:hAnsi="Arial" w:cs="Arial"/>
          <w:lang w:val="es-NI"/>
        </w:rPr>
        <w:lastRenderedPageBreak/>
        <w:t/>
      </w:r>
    </w:p>
    <w:p w14:paraId="1FC1887F" w14:textId="77777777" w:rsidR="0001190B" w:rsidRPr="0001190B" w:rsidRDefault="0001190B" w:rsidP="0001190B">
      <w:pPr>
        <w:pStyle w:val="NormalWeb"/>
        <w:jc w:val="both"/>
        <w:rPr>
          <w:rFonts w:ascii="Arial" w:hAnsi="Arial" w:cs="Arial"/>
          <w:lang w:val="es-NI"/>
        </w:rPr>
      </w:pPr>
      <w:r w:rsidRPr="0001190B">
        <w:rPr>
          <w:rFonts w:ascii="Arial" w:hAnsi="Arial" w:cs="Arial"/>
          <w:lang w:val="es-NI"/>
        </w:rPr>
        <w:t xml:space="preserve">En cuanto al reconocimiento facial mediante YuNet y </w:t>
      </w:r>
      <w:proofErr w:type="spellStart"/>
      <w:r w:rsidRPr="0001190B">
        <w:rPr>
          <w:rFonts w:ascii="Arial" w:hAnsi="Arial" w:cs="Arial"/>
          <w:lang w:val="es-NI"/>
        </w:rPr>
        <w:t>SFace</w:t>
      </w:r>
      <w:proofErr w:type="spellEnd"/>
      <w:r w:rsidRPr="0001190B">
        <w:rPr>
          <w:rFonts w:ascii="Arial" w:hAnsi="Arial" w:cs="Arial"/>
          <w:lang w:val="es-NI"/>
        </w:rPr>
        <w:t>, los 16 candidatos correctos obtenidos en la prueba de diagnóstico permiten comprobar coincidencias en los casos analizados, pero no establecer la exactitud general del sistema, debido a que las imágenes ya estaban representadas en la galería.</w:t>
      </w:r>
    </w:p>
    <w:p w14:paraId="5E9E3D63" w14:textId="77777777" w:rsidR="0001190B" w:rsidRPr="0001190B" w:rsidRDefault="0001190B" w:rsidP="0001190B">
      <w:pPr>
        <w:pStyle w:val="NormalWeb"/>
        <w:jc w:val="both"/>
        <w:rPr>
          <w:rFonts w:ascii="Arial" w:hAnsi="Arial" w:cs="Arial"/>
          <w:lang w:val="es-NI"/>
        </w:rPr>
      </w:pPr>
      <w:r w:rsidRPr="0001190B">
        <w:rPr>
          <w:rFonts w:ascii="Arial" w:hAnsi="Arial" w:cs="Arial"/>
          <w:lang w:val="es-NI"/>
        </w:rPr>
        <w:t>En conjunto, los resultados evidencian avances en la implementación y el funcionamiento de los componentes del sistema. No obstante, para determinar su confiabilidad operativa, es necesario completar las evaluaciones independientes del reconocimiento facial, la predicción del inventario y la detección de anomalías, así como ampliar las pruebas del asistente virtual.</w:t>
      </w:r>
    </w:p>
    <w:p w14:paraId="3C28C4F1" w14:textId="482320E6" w:rsidR="008626B7" w:rsidRPr="00437FB7" w:rsidRDefault="00437FB7" w:rsidP="00437FB7">
      <w:pPr>
        <w:pStyle w:val="Prrafodelista"/>
        <w:numPr>
          <w:ilvl w:val="0"/>
          <w:numId w:val="1"/>
        </w:numPr>
        <w:jc w:val="both"/>
        <w:rPr>
          <w:rFonts w:ascii="Arial" w:hAnsi="Arial" w:cs="Arial"/>
          <w:b/>
          <w:bCs/>
        </w:rPr>
        <w:keepNext/>
      </w:pPr>
      <w:r w:rsidRPr="00437FB7">
        <w:rPr>
          <w:rFonts w:ascii="Arial" w:hAnsi="Arial" w:cs="Arial"/>
          <w:b/>
          <w:bCs/>
        </w:rPr>
        <w:t>Comparación con los criterios de éxito</w:t>
      </w:r>
    </w:p>
    <w:p w14:paraId="1193EE3C" w14:textId="77777777" w:rsidR="0001190B" w:rsidRPr="0001190B" w:rsidRDefault="0001190B" w:rsidP="00EE22A7">
      <w:pPr>
        <w:pStyle w:val="NormalWeb"/>
        <w:jc w:val="both"/>
        <w:rPr>
          <w:rFonts w:ascii="Arial" w:hAnsi="Arial" w:cs="Arial"/>
          <w:lang w:val="es-NI"/>
        </w:rPr>
      </w:pPr>
      <w:r w:rsidRPr="0001190B">
        <w:rPr>
          <w:rFonts w:ascii="Arial" w:hAnsi="Arial" w:cs="Arial"/>
          <w:lang w:val="es-NI"/>
        </w:rPr>
        <w:t xml:space="preserve">La CNN dispone de un resultado provisional del 97,30 % en validación. Este dato permite describir la ejecución registrada, pero no acredita el cumplimiento de una meta de identificación independiente ni una superioridad frente a YuNet/SFace.</w:t>
      </w:r>
      <w:proofErr w:type="spellStart"/>
      <w:r w:rsidRPr="0001190B">
        <w:rPr>
          <w:rFonts w:ascii="Arial" w:hAnsi="Arial" w:cs="Arial"/>
          <w:lang w:val="es-NI"/>
        </w:rPr>
        <w:t/>
      </w:r>
      <w:proofErr w:type="spellEnd"/>
      <w:r w:rsidRPr="0001190B">
        <w:rPr>
          <w:rFonts w:ascii="Arial" w:hAnsi="Arial" w:cs="Arial"/>
          <w:lang w:val="es-NI"/>
        </w:rPr>
        <w:t/>
      </w:r>
    </w:p>
    <w:p w14:paraId="73272A1E" w14:textId="77777777" w:rsidR="0001190B" w:rsidRPr="0001190B" w:rsidRDefault="0001190B" w:rsidP="00EE22A7">
      <w:pPr>
        <w:pStyle w:val="NormalWeb"/>
        <w:jc w:val="both"/>
        <w:rPr>
          <w:rFonts w:ascii="Arial" w:hAnsi="Arial" w:cs="Arial"/>
          <w:lang w:val="es-NI"/>
        </w:rPr>
      </w:pPr>
      <w:r w:rsidRPr="0001190B">
        <w:rPr>
          <w:rFonts w:ascii="Arial" w:hAnsi="Arial" w:cs="Arial"/>
          <w:lang w:val="es-NI"/>
        </w:rPr>
        <w:t>En el procesamiento del lenguaje natural, el clasificador de intenciones de JARVIS obtuvo una exactitud del 77,78 %, mientras que el agente combinado cubrió los 40 casos incluidos en su prueba funcional. Estos resultados evidencian el funcionamiento de los componentes evaluados, aunque la cobertura funcional no equivale a la exactitud general del clasificador.</w:t>
      </w:r>
    </w:p>
    <w:p w14:paraId="4087B530" w14:textId="77777777" w:rsidR="0001190B" w:rsidRPr="0001190B" w:rsidRDefault="0001190B" w:rsidP="00EE22A7">
      <w:pPr>
        <w:pStyle w:val="NormalWeb"/>
        <w:jc w:val="both"/>
        <w:rPr>
          <w:rFonts w:ascii="Arial" w:hAnsi="Arial" w:cs="Arial"/>
          <w:lang w:val="es-NI"/>
        </w:rPr>
      </w:pPr>
      <w:r w:rsidRPr="0001190B">
        <w:rPr>
          <w:rFonts w:ascii="Arial" w:hAnsi="Arial" w:cs="Arial"/>
          <w:lang w:val="es-NI"/>
        </w:rPr>
        <w:t xml:space="preserve">Según la comprobación anterior, en la predicción del inventario, 17 de los 24 productos analizados cuentan con historial suficiente para generar estimaciones. No obstante, todavía es necesario comparar las predicciones con los consumos reales para determinar su precisión. Por su parte, el método estadístico identificó tres hallazgos que requieren revisión humana, por lo que aún no es posible establecer su efectividad en la detección de anomalías reales.</w:t>
      </w:r>
    </w:p>
    <w:p w14:paraId="313EC8AE" w14:textId="77777777" w:rsidR="0001190B" w:rsidRPr="0001190B" w:rsidRDefault="0001190B" w:rsidP="00EE22A7">
      <w:pPr>
        <w:pStyle w:val="NormalWeb"/>
        <w:jc w:val="both"/>
        <w:rPr>
          <w:rFonts w:ascii="Arial" w:hAnsi="Arial" w:cs="Arial"/>
          <w:lang w:val="es-NI"/>
        </w:rPr>
      </w:pPr>
      <w:r w:rsidRPr="0001190B">
        <w:rPr>
          <w:rFonts w:ascii="Arial" w:hAnsi="Arial" w:cs="Arial"/>
          <w:lang w:val="es-NI"/>
        </w:rPr>
        <w:t>En consecuencia, los resultados disponibles permiten comprobar avances en el cumplimiento de los objetivos técnicos y funcionales del proyecto. Sin embargo, para determinar si todos los componentes satisfacen los criterios de éxito establecidos, es necesario completar las validaciones específicas de cada técnica y contrastar sus resultados con datos independientes.</w:t>
      </w:r>
    </w:p>
    <w:p w14:paraId="5236E3CE" w14:textId="6403F10F" w:rsidR="00437FB7" w:rsidRPr="00437FB7" w:rsidRDefault="00437FB7" w:rsidP="00437FB7">
      <w:pPr>
        <w:pStyle w:val="NormalWeb"/>
        <w:numPr>
          <w:ilvl w:val="0"/>
          <w:numId w:val="1"/>
        </w:numPr>
        <w:jc w:val="both"/>
        <w:rPr>
          <w:rFonts w:ascii="Arial" w:hAnsi="Arial" w:cs="Arial"/>
          <w:b/>
          <w:bCs/>
          <w:lang w:val="es-NI"/>
        </w:rPr>
        <w:keepNext/>
      </w:pPr>
      <w:r w:rsidRPr="00437FB7">
        <w:rPr>
          <w:rFonts w:ascii="Arial" w:hAnsi="Arial" w:cs="Arial"/>
          <w:b/>
          <w:bCs/>
          <w:lang w:val="es-NI"/>
        </w:rPr>
        <w:t>Análisis de errores</w:t>
      </w:r>
    </w:p>
    <w:p w14:paraId="29C99D3D" w14:textId="77777777" w:rsidR="0001190B" w:rsidRPr="0001190B" w:rsidRDefault="0001190B" w:rsidP="0001190B">
      <w:pPr>
        <w:pStyle w:val="NormalWeb"/>
        <w:jc w:val="both"/>
        <w:rPr>
          <w:rFonts w:ascii="Arial" w:hAnsi="Arial" w:cs="Arial"/>
          <w:lang w:val="es-NI"/>
        </w:rPr>
      </w:pPr>
      <w:r w:rsidRPr="0001190B">
        <w:rPr>
          <w:rFonts w:ascii="Arial" w:hAnsi="Arial" w:cs="Arial"/>
          <w:lang w:val="es-NI"/>
        </w:rPr>
        <w:lastRenderedPageBreak/>
        <w:t xml:space="preserve">El registro más reciente de la CNN contiene una clasificación incorrecta en 37 imágenes de validación. Los criterios guardados aceptaron 36 identificaciones correctas y rechazaron una muestra. En una evaluación anterior de JARVIS, cuatro de 18 consultas fueron rechazadas por baja confianza. Estos resultados no deben confundirse con errores medidos en operación real.</w:t>
      </w:r>
    </w:p>
    <w:p w14:paraId="36A1EEE0" w14:textId="77777777" w:rsidR="0001190B" w:rsidRPr="0001190B" w:rsidRDefault="0001190B" w:rsidP="0001190B">
      <w:pPr>
        <w:pStyle w:val="NormalWeb"/>
        <w:jc w:val="both"/>
        <w:rPr>
          <w:rFonts w:ascii="Arial" w:hAnsi="Arial" w:cs="Arial"/>
          <w:lang w:val="es-NI"/>
        </w:rPr>
      </w:pPr>
      <w:r w:rsidRPr="0001190B">
        <w:rPr>
          <w:rFonts w:ascii="Arial" w:hAnsi="Arial" w:cs="Arial"/>
          <w:lang w:val="es-NI"/>
        </w:rPr>
        <w:t xml:space="preserve">Según la comprobación anterior, en la predicción del inventario, 17 de los 24 productos analizados cuentan con historial suficiente para generar estimaciones, mientras que los siete restantes presentan limitaciones de información histórica. Esta situación dificulta la generación de estimaciones para todos los productos y requiere ampliar los registros disponibles. Por otra parte, los tres hallazgos identificados mediante el método estadístico de detección de anomalías se reportaron pendientes de revisión humana, por lo que todavía no pueden considerarse errores confirmados del inventario.</w:t>
      </w:r>
    </w:p>
    <w:p w14:paraId="7D55C650" w14:textId="77777777" w:rsidR="0001190B" w:rsidRPr="0001190B" w:rsidRDefault="0001190B" w:rsidP="0001190B">
      <w:pPr>
        <w:pStyle w:val="NormalWeb"/>
        <w:jc w:val="both"/>
        <w:rPr>
          <w:rFonts w:ascii="Arial" w:hAnsi="Arial" w:cs="Arial"/>
          <w:lang w:val="es-NI"/>
        </w:rPr>
      </w:pPr>
      <w:r w:rsidRPr="0001190B">
        <w:rPr>
          <w:rFonts w:ascii="Arial" w:hAnsi="Arial" w:cs="Arial"/>
          <w:lang w:val="es-NI"/>
        </w:rPr>
        <w:t xml:space="preserve">En el reconocimiento facial mediante YuNet y </w:t>
      </w:r>
      <w:proofErr w:type="spellStart"/>
      <w:r w:rsidRPr="0001190B">
        <w:rPr>
          <w:rFonts w:ascii="Arial" w:hAnsi="Arial" w:cs="Arial"/>
          <w:lang w:val="es-NI"/>
        </w:rPr>
        <w:t>SFace</w:t>
      </w:r>
      <w:proofErr w:type="spellEnd"/>
      <w:r w:rsidRPr="0001190B">
        <w:rPr>
          <w:rFonts w:ascii="Arial" w:hAnsi="Arial" w:cs="Arial"/>
          <w:lang w:val="es-NI"/>
        </w:rPr>
        <w:t>, la prueba de diagnóstico obtuvo 16 candidatos correctos de 16 imágenes analizadas. Sin embargo, debido a que las imágenes ya estaban representadas en la galería, este resultado no permite identificar de forma concluyente los errores que podrían presentarse con imágenes independientes o personas desconocidas.</w:t>
      </w:r>
    </w:p>
    <w:p w14:paraId="5EA5DB14" w14:textId="77777777" w:rsidR="0001190B" w:rsidRPr="0001190B" w:rsidRDefault="0001190B" w:rsidP="0001190B">
      <w:pPr>
        <w:pStyle w:val="NormalWeb"/>
        <w:jc w:val="both"/>
        <w:rPr>
          <w:rFonts w:ascii="Arial" w:hAnsi="Arial" w:cs="Arial"/>
          <w:lang w:val="es-NI"/>
        </w:rPr>
      </w:pPr>
      <w:r w:rsidRPr="0001190B">
        <w:rPr>
          <w:rFonts w:ascii="Arial" w:hAnsi="Arial" w:cs="Arial"/>
          <w:lang w:val="es-NI"/>
        </w:rPr>
        <w:t>Estas observaciones permiten reconocer las principales limitaciones de los componentes evaluados. Para reducir los errores y mejorar su confiabilidad, es necesario ampliar los conjuntos de prueba, mejorar la disponibilidad y calidad de los datos históricos, revisar los hallazgos detectados y realizar evaluaciones independientes en condiciones representativas de funcionamiento.</w:t>
      </w:r>
    </w:p>
    <w:p w14:paraId="10353376" w14:textId="50220F31" w:rsidR="00437FB7" w:rsidRPr="00D510B9" w:rsidRDefault="00D510B9" w:rsidP="00D510B9">
      <w:pPr>
        <w:pStyle w:val="NormalWeb"/>
        <w:jc w:val="both"/>
        <w:rPr>
          <w:rFonts w:ascii="Arial" w:hAnsi="Arial" w:cs="Arial"/>
          <w:lang w:val="es-NI"/>
        </w:rPr>
        <w:keepNext/>
      </w:pPr>
      <w:r w:rsidRPr="00D510B9">
        <w:rPr>
          <w:rFonts w:ascii="Arial" w:hAnsi="Arial" w:cs="Arial"/>
          <w:b/>
          <w:bCs/>
          <w:lang w:val="es-NI"/>
        </w:rPr>
        <w:t>5.</w:t>
      </w:r>
      <w:r>
        <w:rPr>
          <w:rFonts w:ascii="Arial" w:hAnsi="Arial" w:cs="Arial"/>
          <w:lang w:val="es-NI"/>
        </w:rPr>
        <w:t xml:space="preserve"> </w:t>
      </w:r>
      <w:r w:rsidR="00437FB7" w:rsidRPr="00437FB7">
        <w:rPr>
          <w:rFonts w:ascii="Arial" w:hAnsi="Arial" w:cs="Arial"/>
          <w:b/>
          <w:bCs/>
          <w:lang w:val="es-NI"/>
        </w:rPr>
        <w:t>Análisis de sesgos y limitaciones</w:t>
      </w:r>
    </w:p>
    <w:p w14:paraId="0611AF20" w14:textId="77777777" w:rsidR="0001190B" w:rsidRPr="0001190B" w:rsidRDefault="0001190B" w:rsidP="0001190B">
      <w:pPr>
        <w:jc w:val="both"/>
        <w:rPr>
          <w:rFonts w:ascii="Arial" w:hAnsi="Arial" w:cs="Arial"/>
        </w:rPr>
      </w:pPr>
      <w:r w:rsidRPr="0001190B">
        <w:rPr>
          <w:rFonts w:ascii="Arial" w:hAnsi="Arial" w:cs="Arial"/>
        </w:rPr>
        <w:t>El análisis de sesgos y limitaciones permite identificar los factores que pueden afectar la confiabilidad de los modelos implementados en el sistema inteligente de inventario. En el reconocimiento facial, el conjunto de datos combina fotografías históricas y capturas locales. Además, la evaluación de la CNN se realizó mediante una separación por imágenes, sin garantizar la independencia entre las sesiones de captura. Por esta razón, los resultados pueden verse afectados por las condiciones de iluminación, las variaciones en las imágenes y la similitud entre las fotografías utilizadas para el entrenamiento y las pruebas. Asimismo, la correspondencia entre las imágenes y los empleados registrados requiere verificación.</w:t>
      </w:r>
    </w:p>
    <w:p w14:paraId="6F780476" w14:textId="77777777" w:rsidR="0001190B" w:rsidRPr="0001190B" w:rsidRDefault="0001190B" w:rsidP="0001190B">
      <w:pPr>
        <w:jc w:val="both"/>
        <w:rPr>
          <w:rFonts w:ascii="Arial" w:hAnsi="Arial" w:cs="Arial"/>
        </w:rPr>
      </w:pPr>
      <w:r w:rsidRPr="0001190B">
        <w:rPr>
          <w:rFonts w:ascii="Arial" w:hAnsi="Arial" w:cs="Arial"/>
        </w:rPr>
        <w:t xml:space="preserve">Todo el historial de inventario fue preparado para el desarrollo y la demostración de un taller hipotético. No representa operaciones observadas en un negocio real. Las estimaciones dependen de la fecha de consulta y la ventana utilizada; disponer de suficientes movimientos no garantiza que el patrón se repita en el futuro.</w:t>
      </w:r>
      <w:r w:rsidRPr="0001190B">
        <w:rPr>
          <w:rFonts w:ascii="Arial" w:hAnsi="Arial" w:cs="Arial"/>
        </w:rPr>
        <w:lastRenderedPageBreak/>
        <w:t/>
      </w:r>
    </w:p>
    <w:p w14:paraId="6A5018A7" w14:textId="77777777" w:rsidR="0001190B" w:rsidRPr="0001190B" w:rsidRDefault="0001190B" w:rsidP="0001190B">
      <w:pPr>
        <w:jc w:val="both"/>
        <w:rPr>
          <w:rFonts w:ascii="Arial" w:hAnsi="Arial" w:cs="Arial"/>
        </w:rPr>
      </w:pPr>
      <w:r w:rsidRPr="0001190B">
        <w:rPr>
          <w:rFonts w:ascii="Arial" w:hAnsi="Arial" w:cs="Arial"/>
        </w:rPr>
        <w:t xml:space="preserve">En la detección de anomalías, los tres hallazgos identificados requieren revisión humana, ya que no se dispone de un conjunto de movimientos clasificados por expertos que permita determinar la efectividad del método. En cuanto al procesamiento del lenguaje natural de JARVIS, la evaluación se basa en un conjunto limitado de consultas, por lo que los resultados no representan necesariamente todas las formas de expresión que pueden utilizar los usuarios.</w:t>
      </w:r>
    </w:p>
    <w:p w14:paraId="1DCEAD31" w14:textId="77777777" w:rsidR="0001190B" w:rsidRPr="0001190B" w:rsidRDefault="0001190B" w:rsidP="0001190B">
      <w:pPr>
        <w:jc w:val="both"/>
        <w:rPr>
          <w:rFonts w:ascii="Arial" w:hAnsi="Arial" w:cs="Arial"/>
        </w:rPr>
      </w:pPr>
      <w:r w:rsidRPr="0001190B">
        <w:rPr>
          <w:rFonts w:ascii="Arial" w:hAnsi="Arial" w:cs="Arial"/>
        </w:rPr>
        <w:t>Estas limitaciones indican que los resultados deben interpretarse con cautela. Para fortalecer la confiabilidad de los modelos, es necesario verificar la procedencia de los datos, ampliar los conjuntos de evaluación, utilizar pruebas independientes y documentar los errores observados durante el funcionamiento del sistema.</w:t>
      </w:r>
    </w:p>
    <w:p w14:paraId="28B879BD" w14:textId="2220E3EB" w:rsidR="00437FB7" w:rsidRPr="00D510B9" w:rsidRDefault="00D510B9" w:rsidP="00D510B9">
      <w:pPr>
        <w:jc w:val="both"/>
        <w:rPr>
          <w:rFonts w:ascii="Arial" w:hAnsi="Arial" w:cs="Arial"/>
          <w:b/>
          <w:bCs/>
        </w:rPr>
        <w:keepNext/>
      </w:pPr>
      <w:r>
        <w:rPr>
          <w:rFonts w:ascii="Arial" w:hAnsi="Arial" w:cs="Arial"/>
          <w:b/>
          <w:bCs/>
        </w:rPr>
        <w:t xml:space="preserve">6. </w:t>
      </w:r>
      <w:r w:rsidR="00437FB7" w:rsidRPr="00D510B9">
        <w:rPr>
          <w:rFonts w:ascii="Arial" w:hAnsi="Arial" w:cs="Arial"/>
          <w:b/>
          <w:bCs/>
        </w:rPr>
        <w:t>Evaluación de utilidad</w:t>
      </w:r>
    </w:p>
    <w:p w14:paraId="290747AF" w14:textId="77777777" w:rsidR="0001190B" w:rsidRPr="0001190B" w:rsidRDefault="0001190B" w:rsidP="0001190B">
      <w:pPr>
        <w:jc w:val="both"/>
        <w:rPr>
          <w:rFonts w:ascii="Arial" w:eastAsia="Times New Roman" w:hAnsi="Arial" w:cs="Arial"/>
          <w:kern w:val="0"/>
          <w14:ligatures w14:val="none"/>
        </w:rPr>
      </w:pPr>
      <w:r w:rsidRPr="0001190B">
        <w:rPr>
          <w:rFonts w:ascii="Arial" w:eastAsia="Times New Roman" w:hAnsi="Arial" w:cs="Arial"/>
          <w:kern w:val="0"/>
          <w14:ligatures w14:val="none"/>
        </w:rPr>
        <w:t xml:space="preserve">La evaluación de utilidad permite analizar la contribución de los componentes implementados a las necesidades de gestión del inventario del taller mecánico. El reconocimiento facial mediante YuNet y </w:t>
      </w:r>
      <w:proofErr w:type="spellStart"/>
      <w:r w:rsidRPr="0001190B">
        <w:rPr>
          <w:rFonts w:ascii="Arial" w:eastAsia="Times New Roman" w:hAnsi="Arial" w:cs="Arial"/>
          <w:kern w:val="0"/>
          <w14:ligatures w14:val="none"/>
        </w:rPr>
        <w:t>SFace</w:t>
      </w:r>
      <w:proofErr w:type="spellEnd"/>
      <w:r w:rsidRPr="0001190B">
        <w:rPr>
          <w:rFonts w:ascii="Arial" w:eastAsia="Times New Roman" w:hAnsi="Arial" w:cs="Arial"/>
          <w:kern w:val="0"/>
          <w14:ligatures w14:val="none"/>
        </w:rPr>
        <w:t xml:space="preserve"> ofrece una alternativa para apoyar la identificación de los empleados registrados, mientras que la CNN propia permite clasificar imágenes entre las identidades conocidas.</w:t>
      </w:r>
    </w:p>
    <w:p w14:paraId="1755C863" w14:textId="77777777" w:rsidR="0001190B" w:rsidRPr="0001190B" w:rsidRDefault="0001190B" w:rsidP="0001190B">
      <w:pPr>
        <w:jc w:val="both"/>
        <w:rPr>
          <w:rFonts w:ascii="Arial" w:eastAsia="Times New Roman" w:hAnsi="Arial" w:cs="Arial"/>
          <w:kern w:val="0"/>
          <w14:ligatures w14:val="none"/>
        </w:rPr>
      </w:pPr>
      <w:r w:rsidRPr="0001190B">
        <w:rPr>
          <w:rFonts w:ascii="Arial" w:eastAsia="Times New Roman" w:hAnsi="Arial" w:cs="Arial"/>
          <w:kern w:val="0"/>
          <w14:ligatures w14:val="none"/>
        </w:rPr>
        <w:t xml:space="preserve">Según la comprobación anterior, la predicción del inventario utiliza el consumo diario promedio para estimar la cobertura de las existencias y la posible fecha de agotamiento de los productos. La regresión lineal complementa este procedimiento mediante la estimación del consumo del día siguiente. De los 24 productos analizados, 17 cuentan con historial suficiente para generar estimaciones, lo que permite aplicar estos métodos a una parte importante de los productos registrados.</w:t>
      </w:r>
    </w:p>
    <w:p w14:paraId="50F54033" w14:textId="77777777" w:rsidR="0001190B" w:rsidRPr="0001190B" w:rsidRDefault="0001190B" w:rsidP="0001190B">
      <w:pPr>
        <w:jc w:val="both"/>
        <w:rPr>
          <w:rFonts w:ascii="Arial" w:eastAsia="Times New Roman" w:hAnsi="Arial" w:cs="Arial"/>
          <w:kern w:val="0"/>
          <w14:ligatures w14:val="none"/>
        </w:rPr>
      </w:pPr>
      <w:r w:rsidRPr="0001190B">
        <w:rPr>
          <w:rFonts w:ascii="Arial" w:eastAsia="Times New Roman" w:hAnsi="Arial" w:cs="Arial"/>
          <w:kern w:val="0"/>
          <w14:ligatures w14:val="none"/>
        </w:rPr>
        <w:t>Asimismo, la detección de anomalías facilita la identificación de movimientos con cantidades inusuales que requieren revisión por parte del personal responsable. Por su parte, el asistente virtual JARVIS permite consultar información del inventario mediante lenguaje natural y acceder a las funciones habilitadas en el sistema.</w:t>
      </w:r>
    </w:p>
    <w:p w14:paraId="6BACD43E" w14:textId="77777777" w:rsidR="0001190B" w:rsidRPr="0001190B" w:rsidRDefault="0001190B" w:rsidP="0001190B">
      <w:pPr>
        <w:jc w:val="both"/>
        <w:rPr>
          <w:rFonts w:ascii="Arial" w:eastAsia="Times New Roman" w:hAnsi="Arial" w:cs="Arial"/>
          <w:kern w:val="0"/>
          <w14:ligatures w14:val="none"/>
        </w:rPr>
      </w:pPr>
      <w:r w:rsidRPr="0001190B">
        <w:rPr>
          <w:rFonts w:ascii="Arial" w:eastAsia="Times New Roman" w:hAnsi="Arial" w:cs="Arial"/>
          <w:kern w:val="0"/>
          <w14:ligatures w14:val="none"/>
        </w:rPr>
        <w:t>En conjunto, los componentes implementados ofrecen funcionalidades que pueden facilitar el acceso a la información, apoyar el control de las existencias y contribuir a la gestión del taller mecánico. Sin embargo, la determinación de su utilidad operativa definitiva depende de verificar la confiabilidad de los resultados y evaluar su desempeño en condiciones reales de funcionamiento.</w:t>
      </w:r>
    </w:p>
    <w:p w14:paraId="5BAA484F" w14:textId="55D02C9A" w:rsidR="00437FB7" w:rsidRPr="00D510B9" w:rsidRDefault="00D510B9" w:rsidP="00D510B9">
      <w:pPr>
        <w:jc w:val="both"/>
        <w:rPr>
          <w:rFonts w:ascii="Arial" w:hAnsi="Arial" w:cs="Arial"/>
          <w:b/>
          <w:bCs/>
        </w:rPr>
        <w:keepNext/>
      </w:pPr>
      <w:r>
        <w:rPr>
          <w:rFonts w:ascii="Arial" w:hAnsi="Arial" w:cs="Arial"/>
          <w:b/>
          <w:bCs/>
        </w:rPr>
        <w:t xml:space="preserve">7. </w:t>
      </w:r>
      <w:r w:rsidR="00606BFF" w:rsidRPr="00D510B9">
        <w:rPr>
          <w:rFonts w:ascii="Arial" w:hAnsi="Arial" w:cs="Arial"/>
          <w:b/>
          <w:bCs/>
        </w:rPr>
        <w:t>Revisión del proceso</w:t>
      </w:r>
    </w:p>
    <w:p w14:paraId="1260893C"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lastRenderedPageBreak/>
        <w:t>La revisión del proceso permite valorar las actividades realizadas durante el desarrollo, la integración y la evaluación de los modelos de inteligencia artificial del sistema inteligente de inventario para un taller mecánico.</w:t>
      </w:r>
    </w:p>
    <w:p w14:paraId="1C7D6B43"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Durante el desarrollo se implementaron los componentes principales de reconocimiento facial, predicción del inventario, detección de anomalías y procesamiento del lenguaje natural mediante el asistente virtual JARVIS. Las pruebas realizadas permitieron obtener resultados cuantitativos para la clasificación facial mediante CNN y el clasificador de intenciones de JARVIS, así como comprobar el funcionamiento de las herramientas y funciones integradas en el sistema.</w:t>
      </w:r>
    </w:p>
    <w:p w14:paraId="1288A01E"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 xml:space="preserve">Según la comprobación anterior, asimismo, se identificó que 17 de los 24 productos analizados cuentan con historial suficiente para generar estimaciones de inventario, mientras que el método estadístico de detección de anomalías identificó tres hallazgos que requieren revisión humana. Estos resultados permitieron reconocer tanto las capacidades implementadas como las limitaciones de los datos y procedimientos de evaluación utilizados.</w:t>
      </w:r>
    </w:p>
    <w:p w14:paraId="1E7349E9"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A partir de la revisión, se determinó la necesidad de fortalecer la validación del reconocimiento facial, evaluar las predicciones mediante datos independientes, verificar los hallazgos de anomalías y ampliar las pruebas del asistente virtual. Estas actividades permiten orientar las mejoras del sistema y establecer procedimientos para evaluar de manera más completa el rendimiento de sus componentes.</w:t>
      </w:r>
    </w:p>
    <w:p w14:paraId="22027C75" w14:textId="4B250102" w:rsidR="00606BFF" w:rsidRPr="00D510B9" w:rsidRDefault="00D510B9" w:rsidP="00D510B9">
      <w:pPr>
        <w:jc w:val="both"/>
        <w:rPr>
          <w:rFonts w:ascii="Arial" w:hAnsi="Arial" w:cs="Arial"/>
          <w:b/>
          <w:bCs/>
        </w:rPr>
        <w:keepNext/>
      </w:pPr>
      <w:r>
        <w:rPr>
          <w:rFonts w:ascii="Arial" w:hAnsi="Arial" w:cs="Arial"/>
          <w:b/>
          <w:bCs/>
        </w:rPr>
        <w:t xml:space="preserve">8. </w:t>
      </w:r>
      <w:r w:rsidR="00606BFF" w:rsidRPr="00D510B9">
        <w:rPr>
          <w:rFonts w:ascii="Arial" w:hAnsi="Arial" w:cs="Arial"/>
          <w:b/>
          <w:bCs/>
        </w:rPr>
        <w:t>Decisión final</w:t>
      </w:r>
    </w:p>
    <w:p w14:paraId="6ECD7807"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A partir de los resultados obtenidos durante la evaluación, se determina que el sistema inteligente de inventario para un taller mecánico cuenta con sus principales componentes implementados e integrados. Las pruebas realizadas proporcionan resultados cuantitativos para la clasificación facial mediante CNN y el procesamiento del lenguaje natural de JARVIS, mientras que la predicción del inventario y la detección de anomalías ofrecen funcionalidades para apoyar el control de las existencias.</w:t>
      </w:r>
    </w:p>
    <w:p w14:paraId="5B82A8F1"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 xml:space="preserve">La CNN dispone de un resultado provisional del 97,30 % en validación. Las cifras anteriores de JARVIS, predicción y anomalías permiten describir avances, pero requieren conservar su fecha y condiciones de evaluación. No se presentan como resultados actuales recalculados ni como evidencia de una instalación operativa definitiva.</w:t>
      </w:r>
    </w:p>
    <w:p w14:paraId="3E97FDE4"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 xml:space="preserve">Con base en estos resultados, se decide mantener la arquitectura actual del sistema, dado que sus componentes están implementados y cumplen funciones específicas dentro de la gestión del inventario. Sin embargo, antes de establecer su confiabilidad operativa, es necesario completar las validaciones del reconocimiento facial, evaluar las </w:t>
      </w:r>
      <w:r w:rsidRPr="00EE22A7">
        <w:rPr>
          <w:rFonts w:ascii="Arial" w:eastAsia="Times New Roman" w:hAnsi="Arial" w:cs="Arial"/>
          <w:kern w:val="0"/>
          <w14:ligatures w14:val="none"/>
        </w:rPr>
        <w:lastRenderedPageBreak/>
        <w:t>predicciones mediante datos independientes, revisar los hallazgos de anomalías y ampliar las pruebas del asistente virtual.</w:t>
      </w:r>
    </w:p>
    <w:p w14:paraId="67F3F396"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Esta decisión permite conservar los avances alcanzados y orientar las mejoras necesarias para fortalecer la confiabilidad de los componentes antes de su utilización en condiciones reales de funcionamiento.</w:t>
      </w:r>
    </w:p>
    <w:p w14:paraId="63128CEF" w14:textId="4C1E884D" w:rsidR="00606BFF" w:rsidRPr="00D510B9" w:rsidRDefault="00D510B9" w:rsidP="00D510B9">
      <w:pPr>
        <w:jc w:val="both"/>
        <w:rPr>
          <w:rFonts w:ascii="Arial" w:hAnsi="Arial" w:cs="Arial"/>
          <w:b/>
          <w:bCs/>
        </w:rPr>
        <w:keepNext/>
      </w:pPr>
      <w:r>
        <w:rPr>
          <w:rFonts w:ascii="Arial" w:hAnsi="Arial" w:cs="Arial"/>
          <w:b/>
          <w:bCs/>
        </w:rPr>
        <w:t xml:space="preserve">9. </w:t>
      </w:r>
      <w:r w:rsidR="00606BFF" w:rsidRPr="00D510B9">
        <w:rPr>
          <w:rFonts w:ascii="Arial" w:hAnsi="Arial" w:cs="Arial"/>
          <w:b/>
          <w:bCs/>
        </w:rPr>
        <w:t>Recomendaciones</w:t>
      </w:r>
    </w:p>
    <w:p w14:paraId="12B2A6B5"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Se recomienda completar la calibración y validación del reconocimiento facial mediante pruebas independientes con personas conocidas y desconocidas, con el propósito de evaluar la confiabilidad de la identificación y reducir posibles errores de reconocimiento.</w:t>
      </w:r>
    </w:p>
    <w:p w14:paraId="6AB22C9E"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Para la predicción del inventario, se recomienda utilizar datos históricos verificables y períodos de prueba independientes que permitan comparar las estimaciones con los consumos reales. Asimismo, es conveniente ampliar el historial de los productos que todavía no cuentan con información suficiente para generar estimaciones.</w:t>
      </w:r>
    </w:p>
    <w:p w14:paraId="50669272"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 xml:space="preserve">En cuanto a la detección de anomalías, se recomienda que el personal responsable del taller revise y clasifique los tres hallazgos identificados. Esta revisión permitirá determinar si corresponden a movimientos legítimos o a posibles irregularidades y contribuirá a evaluar el desempeño del método estadístico.</w:t>
      </w:r>
    </w:p>
    <w:p w14:paraId="0A0D1295"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Para el asistente virtual JARVIS, se recomienda ampliar las pruebas con consultas variadas e independientes de las utilizadas para desarrollar el clasificador de intenciones. También es conveniente analizar las consultas rechazadas para mejorar la interpretación del lenguaje natural y la respuesta del sistema.</w:t>
      </w:r>
    </w:p>
    <w:p w14:paraId="328E9893"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Finalmente, se recomienda mantener registros de las configuraciones, los datos utilizados y los resultados de las evaluaciones de cada componente. Estas acciones facilitarán la trazabilidad de los modelos, permitirán identificar oportunidades de mejora y contribuirán a fortalecer la confiabilidad del sistema antes de su utilización en condiciones reales de funcionamiento.</w:t>
      </w:r>
    </w:p>
    <w:p w14:paraId="43394278" w14:textId="77777777" w:rsidR="00FD6265" w:rsidRDefault="00FD6265" w:rsidP="00FD6265">
      <w:pPr>
        <w:jc w:val="both"/>
        <w:rPr>
          <w:rFonts w:ascii="Arial" w:hAnsi="Arial" w:cs="Arial"/>
          <w:b/>
          <w:bCs/>
        </w:rPr>
        <w:keepNext/>
      </w:pPr>
      <w:r>
        <w:rPr>
          <w:rFonts w:ascii="Arial" w:hAnsi="Arial" w:cs="Arial"/>
          <w:b/>
          <w:bCs/>
        </w:rPr>
        <w:t>Implementación</w:t>
      </w:r>
    </w:p>
    <w:p w14:paraId="729C0DD6" w14:textId="1135749F" w:rsidR="00FD6265" w:rsidRPr="00FD6265" w:rsidRDefault="00FD6265" w:rsidP="00FD6265">
      <w:pPr>
        <w:pStyle w:val="Prrafodelista"/>
        <w:numPr>
          <w:ilvl w:val="0"/>
          <w:numId w:val="2"/>
        </w:numPr>
        <w:jc w:val="both"/>
        <w:rPr>
          <w:rFonts w:ascii="Arial" w:hAnsi="Arial" w:cs="Arial"/>
          <w:b/>
          <w:bCs/>
        </w:rPr>
        <w:keepNext/>
      </w:pPr>
      <w:r>
        <w:rPr>
          <w:rFonts w:ascii="Arial" w:hAnsi="Arial" w:cs="Arial"/>
          <w:b/>
          <w:bCs/>
        </w:rPr>
        <w:t xml:space="preserve">Plan de implementación </w:t>
      </w:r>
    </w:p>
    <w:p w14:paraId="455B0BBE" w14:textId="77777777" w:rsidR="00FD6265" w:rsidRPr="00FD6265" w:rsidRDefault="00FD6265" w:rsidP="00FD6265">
      <w:pPr>
        <w:jc w:val="both"/>
        <w:rPr>
          <w:rFonts w:ascii="Arial" w:hAnsi="Arial" w:cs="Arial"/>
        </w:rPr>
      </w:pPr>
      <w:r w:rsidRPr="00FD6265">
        <w:rPr>
          <w:rFonts w:ascii="Arial" w:hAnsi="Arial" w:cs="Arial"/>
        </w:rPr>
        <w:t>El plan de implementación establece las actividades, los recursos tecnológicos y las condiciones necesarias para poner en funcionamiento el sistema inteligente de inventario para un taller mecánico. Su propósito es organizar la integración de los componentes desarrollados, verificar su funcionamiento y definir los procedimientos necesarios para facilitar su utilización, mantenimiento y continuidad operativa.</w:t>
      </w:r>
    </w:p>
    <w:p w14:paraId="50DE407A" w14:textId="77777777" w:rsidR="00FD6265" w:rsidRPr="00FD6265" w:rsidRDefault="00FD6265" w:rsidP="00FD6265">
      <w:pPr>
        <w:jc w:val="both"/>
        <w:rPr>
          <w:rFonts w:ascii="Arial" w:hAnsi="Arial" w:cs="Arial"/>
        </w:rPr>
      </w:pPr>
      <w:r w:rsidRPr="00FD6265">
        <w:rPr>
          <w:rFonts w:ascii="Arial" w:hAnsi="Arial" w:cs="Arial"/>
        </w:rPr>
        <w:t xml:space="preserve">En primer lugar, se contempla la preparación del entorno tecnológico, incluyendo la configuración de las dependencias de software, los modelos de inteligencia artificial y la </w:t>
      </w:r>
      <w:r w:rsidRPr="00FD6265">
        <w:rPr>
          <w:rFonts w:ascii="Arial" w:hAnsi="Arial" w:cs="Arial"/>
        </w:rPr>
        <w:lastRenderedPageBreak/>
        <w:t>conexión con la base de datos SQL Server. Esta actividad permitirá comprobar que los componentes del sistema dispongan de los recursos necesarios para acceder a la información de productos, existencias, movimientos y empleados.</w:t>
      </w:r>
    </w:p>
    <w:p w14:paraId="795C7AF5" w14:textId="77777777" w:rsidR="00FD6265" w:rsidRPr="00FD6265" w:rsidRDefault="00FD6265" w:rsidP="00FD6265">
      <w:pPr>
        <w:jc w:val="both"/>
        <w:rPr>
          <w:rFonts w:ascii="Arial" w:hAnsi="Arial" w:cs="Arial"/>
        </w:rPr>
      </w:pPr>
      <w:r w:rsidRPr="00FD6265">
        <w:rPr>
          <w:rFonts w:ascii="Arial" w:hAnsi="Arial" w:cs="Arial"/>
        </w:rPr>
        <w:t>Posteriormente, se prevé la verificación de los módulos principales del sistema: reconocimiento facial, predicción del inventario, detección de anomalías y procesamiento del lenguaje natural mediante el asistente virtual JARVIS. Para ello, se deberán ejecutar pruebas funcionales que permitan comprobar la correcta ejecución de los procesos, la comunicación con la base de datos y la generación de resultados. Asimismo, será necesario completar las validaciones pendientes de los modelos, especialmente la calibración del reconocimiento facial, la evaluación de las predicciones con datos independientes y la revisión de las anomalías detectadas.</w:t>
      </w:r>
    </w:p>
    <w:p w14:paraId="6BE605C2" w14:textId="77777777" w:rsidR="00FD6265" w:rsidRPr="00FD6265" w:rsidRDefault="00FD6265" w:rsidP="00FD6265">
      <w:pPr>
        <w:jc w:val="both"/>
        <w:rPr>
          <w:rFonts w:ascii="Arial" w:hAnsi="Arial" w:cs="Arial"/>
        </w:rPr>
      </w:pPr>
      <w:r w:rsidRPr="00FD6265">
        <w:rPr>
          <w:rFonts w:ascii="Arial" w:hAnsi="Arial" w:cs="Arial"/>
        </w:rPr>
        <w:t xml:space="preserve">Se requiere mantener actualizadas las instrucciones de uso e instalación, definir quién tendrá acceso a la computadora y al chat autorizado y proteger la información. La aplicación abre directamente; los empleados registrados no son cuentas de acceso. El objetivo actual es la demostración académica, no una instalación definitiva en un taller real.</w:t>
      </w:r>
    </w:p>
    <w:p w14:paraId="7277CDF2" w14:textId="77777777" w:rsidR="00FD6265" w:rsidRPr="00FD6265" w:rsidRDefault="00FD6265" w:rsidP="00FD6265">
      <w:pPr>
        <w:jc w:val="both"/>
        <w:rPr>
          <w:rFonts w:ascii="Arial" w:hAnsi="Arial" w:cs="Arial"/>
        </w:rPr>
      </w:pPr>
      <w:r w:rsidRPr="00FD6265">
        <w:rPr>
          <w:rFonts w:ascii="Arial" w:hAnsi="Arial" w:cs="Arial"/>
        </w:rPr>
        <w:t>Finalmente, el plan contempla la realización de pruebas de aceptación, la revisión de los resultados y la identificación de posibles ajustes antes de considerar el sistema apto para su utilización operativa. Una vez que se hayan cumplido las condiciones técnicas y de seguridad establecidas, se podrá proceder a su puesta en funcionamiento y definir los mecanismos de monitoreo y mantenimiento correspondientes.</w:t>
      </w:r>
    </w:p>
    <w:p w14:paraId="7924C176" w14:textId="77777777" w:rsidR="00FD6265" w:rsidRPr="00FD6265" w:rsidRDefault="00FD6265" w:rsidP="00FD6265">
      <w:pPr>
        <w:jc w:val="both"/>
        <w:rPr>
          <w:rFonts w:ascii="Arial" w:hAnsi="Arial" w:cs="Arial"/>
        </w:rPr>
      </w:pPr>
      <w:r w:rsidRPr="00FD6265">
        <w:rPr>
          <w:rFonts w:ascii="Arial" w:hAnsi="Arial" w:cs="Arial"/>
        </w:rPr>
        <w:t>De esta manera, el plan de implementación proporciona una estructura organizada para pasar del desarrollo técnico a la utilización del sistema, procurando que su funcionamiento responda a las necesidades del taller mecánico y que los componentes de inteligencia artificial se utilicen de forma controlada. Las actividades descritas constituyen una planificación propuesta y deberán verificarse antes de afirmar que el despliegue se ha completado.</w:t>
      </w:r>
    </w:p>
    <w:p w14:paraId="75A3C693" w14:textId="72688118" w:rsidR="00606BFF" w:rsidRDefault="00FD6265" w:rsidP="00FD6265">
      <w:pPr>
        <w:pStyle w:val="Prrafodelista"/>
        <w:numPr>
          <w:ilvl w:val="0"/>
          <w:numId w:val="2"/>
        </w:numPr>
        <w:jc w:val="both"/>
        <w:rPr>
          <w:rFonts w:ascii="Arial" w:hAnsi="Arial" w:cs="Arial"/>
          <w:b/>
          <w:bCs/>
        </w:rPr>
        <w:keepNext/>
      </w:pPr>
      <w:r>
        <w:rPr>
          <w:rFonts w:ascii="Arial" w:hAnsi="Arial" w:cs="Arial"/>
          <w:b/>
          <w:bCs/>
        </w:rPr>
        <w:t xml:space="preserve">Modelado implementado </w:t>
      </w:r>
    </w:p>
    <w:p w14:paraId="42C4851F"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El sistema inteligente de inventario para un taller mecánico cuenta con una arquitectura que integra diferentes modelos de inteligencia artificial y métodos estadísticos para apoyar la gestión de las existencias. Su implementación comprende cuatro componentes principales: reconocimiento facial, predicción del inventario, detección de anomalías y procesamiento del lenguaje natural mediante el asistente virtual JARVIS.</w:t>
      </w:r>
    </w:p>
    <w:p w14:paraId="0833DA4B"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 xml:space="preserve">El componente de reconocimiento facial utiliza los modelos </w:t>
      </w:r>
      <w:proofErr w:type="spellStart"/>
      <w:r w:rsidRPr="00FD6265">
        <w:rPr>
          <w:rFonts w:ascii="Arial" w:hAnsi="Arial" w:cs="Arial"/>
          <w:lang w:val="es-NI"/>
        </w:rPr>
        <w:t>preentrenados</w:t>
      </w:r>
      <w:proofErr w:type="spellEnd"/>
      <w:r w:rsidRPr="00FD6265">
        <w:rPr>
          <w:rFonts w:ascii="Arial" w:hAnsi="Arial" w:cs="Arial"/>
          <w:lang w:val="es-NI"/>
        </w:rPr>
        <w:t xml:space="preserve"> YuNet y </w:t>
      </w:r>
      <w:proofErr w:type="spellStart"/>
      <w:r w:rsidRPr="00FD6265">
        <w:rPr>
          <w:rFonts w:ascii="Arial" w:hAnsi="Arial" w:cs="Arial"/>
          <w:lang w:val="es-NI"/>
        </w:rPr>
        <w:t>SFace</w:t>
      </w:r>
      <w:proofErr w:type="spellEnd"/>
      <w:r w:rsidRPr="00FD6265">
        <w:rPr>
          <w:rFonts w:ascii="Arial" w:hAnsi="Arial" w:cs="Arial"/>
          <w:lang w:val="es-NI"/>
        </w:rPr>
        <w:t xml:space="preserve"> para detectar rostros y comparar sus características con las identidades almacenadas en una galería facial. Asimismo, dispone de una red neuronal convolucional (CNN) entrenada localmente como alternativa para clasificar imágenes de identidades </w:t>
      </w:r>
      <w:r w:rsidRPr="00FD6265">
        <w:rPr>
          <w:rFonts w:ascii="Arial" w:hAnsi="Arial" w:cs="Arial"/>
          <w:lang w:val="es-NI"/>
        </w:rPr>
        <w:lastRenderedPageBreak/>
        <w:t>conocidas. Aunque estos componentes se encuentran implementados, el reconocimiento principal requiere completar su calibración y validación independiente antes de considerarse apto para la identificación operativa.</w:t>
      </w:r>
    </w:p>
    <w:p w14:paraId="484A3587"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Para la predicción del inventario, el sistema emplea el consumo diario promedio como método principal para estimar la cobertura de las existencias y la posible fecha de agotamiento de los productos. También incorpora una regresión lineal como estimación auxiliar del consumo del día siguiente. Sin embargo, todavía es necesario evaluar estas estimaciones con datos independientes para determinar su precisión.</w:t>
      </w:r>
    </w:p>
    <w:p w14:paraId="61F4646B"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Por otra parte, la detección de anomalías utiliza un método estadístico que compara las cantidades registradas con el historial previo de cada producto y tipo de movimiento. Este componente permite identificar cantidades inusuales y generar hallazgos para su revisión. En cuanto al asistente JARVIS, se implementa un clasificador de intenciones basado en TF-IDF y regresión logística, complementado con búsqueda aproximada, extracción de entidades y reglas de respaldo para interpretar las consultas de los usuarios.</w:t>
      </w:r>
    </w:p>
    <w:p w14:paraId="77BD37AE"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Los componentes se integran con la base de datos SQL Server, que proporciona información sobre productos, existencias, movimientos y empleados. Esta integración permite combinar los resultados de los modelos con las operaciones tradicionales de consulta y gestión de datos.</w:t>
      </w:r>
    </w:p>
    <w:p w14:paraId="310E141C"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En conclusión, el sistema dispone de los principales componentes técnicos necesarios para cumplir sus funciones previstas. No obstante, su implementación en el código no implica que todos los modelos hayan sido validados para su utilización en condiciones reales. Por ello, antes de su despliegue definitivo, deberán completarse las pruebas pendientes y verificarse la confiabilidad de los resultados generados.</w:t>
      </w:r>
    </w:p>
    <w:p w14:paraId="07431206" w14:textId="77777777" w:rsidR="00885AB4" w:rsidRPr="00885AB4" w:rsidRDefault="00885AB4" w:rsidP="00885AB4">
      <w:pPr>
        <w:jc w:val="both"/>
        <w:rPr>
          <w:rFonts w:ascii="Arial" w:hAnsi="Arial" w:cs="Arial"/>
          <w:b/>
          <w:bCs/>
        </w:rPr>
        <w:keepNext/>
      </w:pPr>
      <w:r w:rsidRPr="00885AB4">
        <w:rPr>
          <w:rFonts w:ascii="Arial" w:hAnsi="Arial" w:cs="Arial"/>
          <w:b/>
          <w:bCs/>
        </w:rPr>
        <w:t xml:space="preserve">Vigilancia y comunicación</w:t>
      </w:r>
    </w:p>
    <w:p w14:paraId="331729E0" w14:textId="77777777" w:rsidR="00885AB4" w:rsidRPr="00885AB4" w:rsidRDefault="00885AB4" w:rsidP="00885AB4">
      <w:pPr>
        <w:jc w:val="both"/>
        <w:rPr>
          <w:rFonts w:ascii="Arial" w:hAnsi="Arial" w:cs="Arial"/>
        </w:rPr>
      </w:pPr>
      <w:r w:rsidRPr="00885AB4">
        <w:rPr>
          <w:rFonts w:ascii="Arial" w:hAnsi="Arial" w:cs="Arial"/>
        </w:rPr>
        <w:t xml:space="preserve">Vigilancia utiliza YOLO y seguimiento de personas en dos vistas independientes: intrusión en una zona y presencia de empleados. La identidad se consulta cuando hay un rostro con calidad suficiente. Telegram reúne avisos y consultas limitadas al chat autorizado. No se confirmó una evaluación completa con dos cámaras físicas simultáneas.</w:t>
      </w:r>
    </w:p>
    <w:p w14:paraId="1CDBC0E8" w14:textId="1A83185D" w:rsidR="00FD6265" w:rsidRDefault="00FD6265" w:rsidP="00FD6265">
      <w:pPr>
        <w:pStyle w:val="Prrafodelista"/>
        <w:numPr>
          <w:ilvl w:val="0"/>
          <w:numId w:val="2"/>
        </w:numPr>
        <w:jc w:val="both"/>
        <w:rPr>
          <w:rFonts w:ascii="Arial" w:hAnsi="Arial" w:cs="Arial"/>
          <w:b/>
          <w:bCs/>
        </w:rPr>
        <w:keepNext/>
      </w:pPr>
      <w:r>
        <w:rPr>
          <w:rFonts w:ascii="Arial" w:hAnsi="Arial" w:cs="Arial"/>
          <w:b/>
          <w:bCs/>
        </w:rPr>
        <w:t xml:space="preserve">Sistema, informe o producto final </w:t>
      </w:r>
    </w:p>
    <w:p w14:paraId="4048B834"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El producto final del proyecto consiste en un sistema inteligente de inventario para un taller mecánico, diseñado para integrar funcionalidades de gestión de existencias con técnicas de inteligencia artificial. La solución utiliza una base de datos SQL Server para almacenar y consultar información sobre productos, movimientos de inventario, ubicaciones y empleados, permitiendo centralizar los datos necesarios para el funcionamiento de sus diferentes módulos.</w:t>
      </w:r>
    </w:p>
    <w:p w14:paraId="40CF84E6"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 xml:space="preserve">El sistema incorpora un componente de reconocimiento facial basado en YuNet y </w:t>
      </w:r>
      <w:proofErr w:type="spellStart"/>
      <w:r w:rsidRPr="00FD6265">
        <w:rPr>
          <w:rFonts w:ascii="Arial" w:hAnsi="Arial" w:cs="Arial"/>
          <w:lang w:val="es-NI"/>
        </w:rPr>
        <w:t>SFace</w:t>
      </w:r>
      <w:proofErr w:type="spellEnd"/>
      <w:r w:rsidRPr="00FD6265">
        <w:rPr>
          <w:rFonts w:ascii="Arial" w:hAnsi="Arial" w:cs="Arial"/>
          <w:lang w:val="es-NI"/>
        </w:rPr>
        <w:t>, con una red neuronal convolucional como alternativa; un módulo de predicción que estima el consumo y la cobertura de las existencias; un mecanismo estadístico para detectar cantidades inusuales en los movimientos; y el asistente virtual JARVIS, que permite interpretar consultas mediante procesamiento del lenguaje natural. También dispone de reconocimiento de voz para transformar solicitudes habladas en texto.</w:t>
      </w:r>
    </w:p>
    <w:p w14:paraId="742A3582"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lastRenderedPageBreak/>
        <w:t>Estas funcionalidades están orientadas a facilitar el acceso a la información del inventario, apoyar la planificación del reabastecimiento, identificar movimientos que requieren revisión y mejorar la interacción de los usuarios con el sistema. Su integración permite reunir en una misma solución las operaciones tradicionales de gestión y los componentes analíticos implementados.</w:t>
      </w:r>
    </w:p>
    <w:p w14:paraId="1253A0C9"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Para completar la entrega del producto, se requiere disponer de la aplicación configurada, sus dependencias, los modelos y archivos necesarios, la conexión con la base de datos y la documentación correspondiente. Asimismo, deberán completarse las validaciones pendientes antes de considerar que todos los componentes están preparados para su utilización operativa.</w:t>
      </w:r>
    </w:p>
    <w:p w14:paraId="2D4BE981" w14:textId="77777777" w:rsidR="00FD6265" w:rsidRDefault="00FD6265" w:rsidP="00FD6265">
      <w:pPr>
        <w:pStyle w:val="NormalWeb"/>
        <w:jc w:val="both"/>
        <w:rPr>
          <w:rFonts w:ascii="Arial" w:hAnsi="Arial" w:cs="Arial"/>
          <w:lang w:val="es-NI"/>
        </w:rPr>
      </w:pPr>
      <w:r w:rsidRPr="00FD6265">
        <w:rPr>
          <w:rFonts w:ascii="Arial" w:hAnsi="Arial" w:cs="Arial"/>
          <w:lang w:val="es-NI"/>
        </w:rPr>
        <w:t>En consecuencia, el producto constituye una solución tecnológica integrada para apoyar la administración del inventario del taller mecánico, cuyo despliegue definitivo dependerá de la verificación de su funcionamiento, seguridad y confiabilidad en el entorno donde será utilizado.</w:t>
      </w:r>
    </w:p>
    <w:p w14:paraId="60DBA49A" w14:textId="6D09CD5B" w:rsidR="00FD6265" w:rsidRDefault="00FD6265" w:rsidP="00FD6265">
      <w:pPr>
        <w:pStyle w:val="NormalWeb"/>
        <w:numPr>
          <w:ilvl w:val="0"/>
          <w:numId w:val="2"/>
        </w:numPr>
        <w:jc w:val="both"/>
        <w:rPr>
          <w:rFonts w:ascii="Arial" w:hAnsi="Arial" w:cs="Arial"/>
          <w:b/>
          <w:bCs/>
          <w:lang w:val="es-NI"/>
        </w:rPr>
        <w:keepNext/>
      </w:pPr>
      <w:r w:rsidRPr="00FD6265">
        <w:rPr>
          <w:rFonts w:ascii="Arial" w:hAnsi="Arial" w:cs="Arial"/>
          <w:b/>
          <w:bCs/>
          <w:lang w:val="es-NI"/>
        </w:rPr>
        <w:t xml:space="preserve">Manual de usuario </w:t>
      </w:r>
    </w:p>
    <w:p w14:paraId="214328D5"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El manual de usuario constituye un documento de apoyo destinado a orientar a los usuarios en el manejo adecuado del sistema inteligente de inventario para un taller mecánico. Su finalidad es facilitar la comprensión de las funcionalidades disponibles y establecer procedimientos claros para interactuar con los diferentes módulos de la aplicación.</w:t>
      </w:r>
    </w:p>
    <w:p w14:paraId="288233AB"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 xml:space="preserve">La guía de uso debe explicar cómo abrir la aplicación, navegar y registrar o consultar información. También debe cubrir el mapa, los conteos físicos, las funciones de análisis, JARVIS por texto y voz, Telegram y los dos paneles de vigilancia. No se requiere iniciar sesión en la aplicación de escritorio.</w:t>
      </w:r>
    </w:p>
    <w:p w14:paraId="2604FB1E"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También se deberán incluir orientaciones para identificar mensajes de error, gestionar consultas que no puedan ser interpretadas y reconocer las limitaciones de los resultados proporcionados por los modelos de inteligencia artificial. En particular, se deberá aclarar que las estimaciones de inventario requieren información histórica suficiente y que las alertas de anomalías necesitan revisión antes de considerarse incidencias confirmadas.</w:t>
      </w:r>
    </w:p>
    <w:p w14:paraId="28227921"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Finalmente, el manual deberá presentar los requisitos básicos para utilizar la aplicación, las recomendaciones de uso y los procedimientos para solicitar asistencia técnica ante posibles dificultades. Su contenido deberá corresponder con las funcionalidades efectivamente disponibles y actualizarse cuando se introduzcan cambios en el sistema.</w:t>
      </w:r>
    </w:p>
    <w:p w14:paraId="4D8DA88D"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De esta manera, el manual de usuario contribuirá a facilitar la utilización de la solución, reducir errores durante su manejo y promover una interpretación adecuada de la información proporcionada por el sistema.</w:t>
      </w:r>
    </w:p>
    <w:p w14:paraId="1095D9D6" w14:textId="26F4B671" w:rsidR="00FD6265" w:rsidRDefault="00FD6265" w:rsidP="00FD6265">
      <w:pPr>
        <w:pStyle w:val="NormalWeb"/>
        <w:numPr>
          <w:ilvl w:val="0"/>
          <w:numId w:val="2"/>
        </w:numPr>
        <w:jc w:val="both"/>
        <w:rPr>
          <w:rFonts w:ascii="Arial" w:hAnsi="Arial" w:cs="Arial"/>
          <w:b/>
          <w:bCs/>
          <w:lang w:val="es-NI"/>
        </w:rPr>
        <w:keepNext/>
      </w:pPr>
      <w:r>
        <w:rPr>
          <w:rFonts w:ascii="Arial" w:hAnsi="Arial" w:cs="Arial"/>
          <w:b/>
          <w:bCs/>
          <w:lang w:val="es-NI"/>
        </w:rPr>
        <w:lastRenderedPageBreak/>
        <w:t xml:space="preserve">Documentación técnica </w:t>
      </w:r>
    </w:p>
    <w:p w14:paraId="63D3AD48"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La documentación técnica del Sistema Inteligente de Inventario para un Taller Mecánico describe las tecnologías utilizadas, la organización de la aplicación, la base de datos y los componentes de inteligencia artificial que permiten su funcionamiento.</w:t>
      </w:r>
    </w:p>
    <w:p w14:paraId="4AAB8F34"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5.1. Tecnologías utilizadas</w:t>
      </w:r>
    </w:p>
    <w:p w14:paraId="32A194E2"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El sistema fue desarrollado utilizando Python como lenguaje de programación y SQL Server para almacenar y administrar la información. La aplicación se ejecuta en una computadora con Windows y utiliza los recursos necesarios para el reconocimiento facial y la interacción por voz.</w:t>
      </w:r>
    </w:p>
    <w:p w14:paraId="7BD97784"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Entre las principales tecnologías se encuentran:</w:t>
      </w:r>
    </w:p>
    <w:p w14:paraId="60CB05DA" w14:textId="77777777" w:rsidR="00C37A3D" w:rsidRPr="00C37A3D" w:rsidRDefault="00C37A3D" w:rsidP="00C37A3D">
      <w:pPr>
        <w:pStyle w:val="NormalWeb"/>
        <w:numPr>
          <w:ilvl w:val="0"/>
          <w:numId w:val="3"/>
        </w:numPr>
        <w:jc w:val="both"/>
        <w:rPr>
          <w:rFonts w:ascii="Arial" w:hAnsi="Arial" w:cs="Arial"/>
          <w:lang w:val="es-NI"/>
        </w:rPr>
      </w:pPr>
      <w:r w:rsidRPr="00C37A3D">
        <w:rPr>
          <w:rFonts w:ascii="Arial" w:hAnsi="Arial" w:cs="Arial"/>
          <w:lang w:val="es-NI"/>
        </w:rPr>
        <w:t>Python: permite desarrollar la aplicación y ejecutar las funciones de inteligencia artificial.</w:t>
      </w:r>
    </w:p>
    <w:p w14:paraId="67AC629F" w14:textId="77777777" w:rsidR="00C37A3D" w:rsidRPr="00C37A3D" w:rsidRDefault="00C37A3D" w:rsidP="00C37A3D">
      <w:pPr>
        <w:pStyle w:val="NormalWeb"/>
        <w:numPr>
          <w:ilvl w:val="0"/>
          <w:numId w:val="3"/>
        </w:numPr>
        <w:jc w:val="both"/>
        <w:rPr>
          <w:rFonts w:ascii="Arial" w:hAnsi="Arial" w:cs="Arial"/>
          <w:lang w:val="es-NI"/>
        </w:rPr>
      </w:pPr>
      <w:r w:rsidRPr="00C37A3D">
        <w:rPr>
          <w:rFonts w:ascii="Arial" w:hAnsi="Arial" w:cs="Arial"/>
          <w:lang w:val="es-NI"/>
        </w:rPr>
        <w:t>SQL Server: administra los datos de productos, empleados, ubicaciones, existencias y movimientos.</w:t>
      </w:r>
    </w:p>
    <w:p w14:paraId="5B505337" w14:textId="77777777" w:rsidR="00C37A3D" w:rsidRPr="00C37A3D" w:rsidRDefault="00C37A3D" w:rsidP="00C37A3D">
      <w:pPr>
        <w:pStyle w:val="NormalWeb"/>
        <w:numPr>
          <w:ilvl w:val="0"/>
          <w:numId w:val="3"/>
        </w:numPr>
        <w:jc w:val="both"/>
        <w:rPr>
          <w:rFonts w:ascii="Arial" w:hAnsi="Arial" w:cs="Arial"/>
          <w:lang w:val="es-NI"/>
        </w:rPr>
      </w:pPr>
      <w:r w:rsidRPr="00C37A3D">
        <w:rPr>
          <w:rFonts w:ascii="Arial" w:hAnsi="Arial" w:cs="Arial"/>
          <w:lang w:val="es-NI"/>
        </w:rPr>
        <w:t xml:space="preserve">YuNet, </w:t>
      </w:r>
      <w:proofErr w:type="spellStart"/>
      <w:r w:rsidRPr="00C37A3D">
        <w:rPr>
          <w:rFonts w:ascii="Arial" w:hAnsi="Arial" w:cs="Arial"/>
          <w:lang w:val="es-NI"/>
        </w:rPr>
        <w:t>SFace</w:t>
      </w:r>
      <w:proofErr w:type="spellEnd"/>
      <w:r w:rsidRPr="00C37A3D">
        <w:rPr>
          <w:rFonts w:ascii="Arial" w:hAnsi="Arial" w:cs="Arial"/>
          <w:lang w:val="es-NI"/>
        </w:rPr>
        <w:t xml:space="preserve"> y CNN: se utilizan en el reconocimiento facial.</w:t>
      </w:r>
    </w:p>
    <w:p w14:paraId="33953C93" w14:textId="77777777" w:rsidR="00C37A3D" w:rsidRPr="00C37A3D" w:rsidRDefault="00C37A3D" w:rsidP="00C37A3D">
      <w:pPr>
        <w:pStyle w:val="NormalWeb"/>
        <w:numPr>
          <w:ilvl w:val="0"/>
          <w:numId w:val="3"/>
        </w:numPr>
        <w:jc w:val="both"/>
        <w:rPr>
          <w:rFonts w:ascii="Arial" w:hAnsi="Arial" w:cs="Arial"/>
          <w:lang w:val="es-NI"/>
        </w:rPr>
      </w:pPr>
      <w:r w:rsidRPr="00C37A3D">
        <w:rPr>
          <w:rFonts w:ascii="Arial" w:hAnsi="Arial" w:cs="Arial"/>
          <w:lang w:val="es-NI"/>
        </w:rPr>
        <w:t>JARVIS: permite realizar consultas y ejecutar determinadas acciones mediante texto y voz.</w:t>
      </w:r>
    </w:p>
    <w:p w14:paraId="7F4193D6"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5.2. Estructura de la aplicación</w:t>
      </w:r>
    </w:p>
    <w:p w14:paraId="11D1810A"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La aplicación está organizada en módulos que agrupan las funciones principales del sistema. Esta estructura facilita la administración de los productos, el registro de movimientos, la consulta de ubicaciones, la gestión de alertas y la generación de reportes.</w:t>
      </w:r>
    </w:p>
    <w:p w14:paraId="2D501FB2"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También incorpora componentes para analizar la información del inventario y facilitar la interacción con el usuario mediante herramientas de inteligencia artificial.</w:t>
      </w:r>
    </w:p>
    <w:p w14:paraId="75DCB8F1"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5.3. Base de datos</w:t>
      </w:r>
    </w:p>
    <w:p w14:paraId="2FAFE81E"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El sistema utiliza la base de datos InventarioIA2, alojada en una instalación local de SQL Server. Esta base de datos conserva la información necesaria para administrar los productos, empleados, ubicaciones y movimientos del almacén.</w:t>
      </w:r>
    </w:p>
    <w:p w14:paraId="0A689667"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La aplicación utiliza la autenticación de Windows para conectarse con SQL Server. Además, aplica validaciones y transacciones para ayudar a mantener la coherencia de los datos durante las operaciones del inventario.</w:t>
      </w:r>
    </w:p>
    <w:p w14:paraId="695E962D"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5.4. Componentes de inteligencia artificial</w:t>
      </w:r>
    </w:p>
    <w:p w14:paraId="6CB4355B"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lastRenderedPageBreak/>
        <w:t>El sistema integra diferentes componentes inteligentes que cumplen funciones específicas:</w:t>
      </w:r>
    </w:p>
    <w:p w14:paraId="586FCB4F" w14:textId="77777777" w:rsidR="00C37A3D" w:rsidRPr="00C37A3D" w:rsidRDefault="00C37A3D" w:rsidP="00C37A3D">
      <w:pPr>
        <w:pStyle w:val="NormalWeb"/>
        <w:numPr>
          <w:ilvl w:val="0"/>
          <w:numId w:val="4"/>
        </w:numPr>
        <w:jc w:val="both"/>
        <w:rPr>
          <w:rFonts w:ascii="Arial" w:hAnsi="Arial" w:cs="Arial"/>
          <w:lang w:val="es-NI"/>
        </w:rPr>
      </w:pPr>
      <w:r w:rsidRPr="00C37A3D">
        <w:rPr>
          <w:rFonts w:ascii="Arial" w:hAnsi="Arial" w:cs="Arial"/>
          <w:lang w:val="es-NI"/>
        </w:rPr>
        <w:t xml:space="preserve">Reconocimiento facial: utiliza YuNet, </w:t>
      </w:r>
      <w:proofErr w:type="spellStart"/>
      <w:r w:rsidRPr="00C37A3D">
        <w:rPr>
          <w:rFonts w:ascii="Arial" w:hAnsi="Arial" w:cs="Arial"/>
          <w:lang w:val="es-NI"/>
        </w:rPr>
        <w:t>SFace</w:t>
      </w:r>
      <w:proofErr w:type="spellEnd"/>
      <w:r w:rsidRPr="00C37A3D">
        <w:rPr>
          <w:rFonts w:ascii="Arial" w:hAnsi="Arial" w:cs="Arial"/>
          <w:lang w:val="es-NI"/>
        </w:rPr>
        <w:t xml:space="preserve"> y una red neuronal convolucional para procesar imágenes e identificar empleados registrados.</w:t>
      </w:r>
    </w:p>
    <w:p w14:paraId="53D77B3A" w14:textId="77777777" w:rsidR="00C37A3D" w:rsidRPr="00C37A3D" w:rsidRDefault="00C37A3D" w:rsidP="00C37A3D">
      <w:pPr>
        <w:pStyle w:val="NormalWeb"/>
        <w:numPr>
          <w:ilvl w:val="0"/>
          <w:numId w:val="4"/>
        </w:numPr>
        <w:jc w:val="both"/>
        <w:rPr>
          <w:rFonts w:ascii="Arial" w:hAnsi="Arial" w:cs="Arial"/>
          <w:lang w:val="es-NI"/>
        </w:rPr>
      </w:pPr>
      <w:r w:rsidRPr="00C37A3D">
        <w:rPr>
          <w:rFonts w:ascii="Arial" w:hAnsi="Arial" w:cs="Arial"/>
          <w:lang w:val="es-NI"/>
        </w:rPr>
        <w:t>Predicción del inventario: analiza los movimientos históricos para estimar el consumo de los productos.</w:t>
      </w:r>
    </w:p>
    <w:p w14:paraId="0C9F3EA2" w14:textId="77777777" w:rsidR="00C37A3D" w:rsidRPr="00C37A3D" w:rsidRDefault="00C37A3D" w:rsidP="00C37A3D">
      <w:pPr>
        <w:pStyle w:val="NormalWeb"/>
        <w:numPr>
          <w:ilvl w:val="0"/>
          <w:numId w:val="4"/>
        </w:numPr>
        <w:jc w:val="both"/>
        <w:rPr>
          <w:rFonts w:ascii="Arial" w:hAnsi="Arial" w:cs="Arial"/>
          <w:lang w:val="es-NI"/>
        </w:rPr>
      </w:pPr>
      <w:r w:rsidRPr="00C37A3D">
        <w:rPr>
          <w:rFonts w:ascii="Arial" w:hAnsi="Arial" w:cs="Arial"/>
          <w:lang w:val="es-NI"/>
        </w:rPr>
        <w:t>Detección de anomalías: identifica movimientos que se apartan del comportamiento habitual.</w:t>
      </w:r>
    </w:p>
    <w:p w14:paraId="5432892B" w14:textId="77777777" w:rsidR="00C37A3D" w:rsidRPr="00C37A3D" w:rsidRDefault="00C37A3D" w:rsidP="00C37A3D">
      <w:pPr>
        <w:pStyle w:val="NormalWeb"/>
        <w:numPr>
          <w:ilvl w:val="0"/>
          <w:numId w:val="4"/>
        </w:numPr>
        <w:jc w:val="both"/>
        <w:rPr>
          <w:rFonts w:ascii="Arial" w:hAnsi="Arial" w:cs="Arial"/>
          <w:lang w:val="es-NI"/>
        </w:rPr>
      </w:pPr>
      <w:r w:rsidRPr="00C37A3D">
        <w:rPr>
          <w:rFonts w:ascii="Arial" w:hAnsi="Arial" w:cs="Arial"/>
          <w:lang w:val="es-NI"/>
        </w:rPr>
        <w:t>Asistente JARVIS: interpreta consultas mediante texto y voz y permite ejecutar determinadas operaciones autorizadas.</w:t>
      </w:r>
    </w:p>
    <w:p w14:paraId="31C518EE"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Estos componentes utilizan la información disponible para complementar las funciones tradicionales de gestión del inventario.</w:t>
      </w:r>
    </w:p>
    <w:p w14:paraId="715A21EC"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5.5. Ejecución y configuración</w:t>
      </w:r>
    </w:p>
    <w:p w14:paraId="29D4552B"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La aplicación se inicia desde el archivo principal main.py. Las dependencias de Python se encuentran descritas en requirements.txt, mientras que la conexión con SQL Server y los recursos necesarios se gestionan mediante la configuración del proyecto.</w:t>
      </w:r>
    </w:p>
    <w:p w14:paraId="51D424F7"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Para ejecutar el sistema se requiere disponer del entorno de Python, las dependencias correspondientes, la base de datos y los recursos utilizados por los componentes inteligentes.</w:t>
      </w:r>
    </w:p>
    <w:p w14:paraId="529B0979"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5.6. Registro de errores y mantenimiento</w:t>
      </w:r>
    </w:p>
    <w:p w14:paraId="20C73675"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El sistema conserva registros de errores y de determinadas operaciones, lo que facilita la identificación de problemas durante su funcionamiento. Asimismo, la documentación de las dependencias y la organización del código contribuyen a realizar modificaciones y revisar el comportamiento de la aplicación.</w:t>
      </w:r>
    </w:p>
    <w:p w14:paraId="1580F5A2"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En conclusión, la documentación técnica permite comprender la estructura general del sistema, las tecnologías utilizadas y la relación entre la aplicación, la base de datos y los componentes de inteligencia artificial.</w:t>
      </w:r>
    </w:p>
    <w:p w14:paraId="589C61FB"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6. Plan de monitoreo</w:t>
      </w:r>
    </w:p>
    <w:p w14:paraId="0267C0B1"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El plan de monitoreo del Sistema Inteligente de Inventario para un Taller Mecánico tiene como objetivo supervisar el funcionamiento de la aplicación, comprobar que los datos se registren correctamente y observar el comportamiento de las funciones de inteligencia artificial.</w:t>
      </w:r>
    </w:p>
    <w:p w14:paraId="6157E5FE"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6.1. Aspectos que se monitorean</w:t>
      </w:r>
    </w:p>
    <w:p w14:paraId="041F3B1D"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El monitoreo se centra en los siguientes aspectos:</w:t>
      </w:r>
    </w:p>
    <w:p w14:paraId="3D2B78FD" w14:textId="77777777" w:rsidR="00C37A3D" w:rsidRPr="00C37A3D" w:rsidRDefault="00C37A3D" w:rsidP="00C37A3D">
      <w:pPr>
        <w:pStyle w:val="NormalWeb"/>
        <w:numPr>
          <w:ilvl w:val="0"/>
          <w:numId w:val="5"/>
        </w:numPr>
        <w:jc w:val="both"/>
        <w:rPr>
          <w:rFonts w:ascii="Arial" w:hAnsi="Arial" w:cs="Arial"/>
          <w:lang w:val="es-NI"/>
        </w:rPr>
      </w:pPr>
      <w:r w:rsidRPr="00C37A3D">
        <w:rPr>
          <w:rFonts w:ascii="Arial" w:hAnsi="Arial" w:cs="Arial"/>
          <w:lang w:val="es-NI"/>
        </w:rPr>
        <w:lastRenderedPageBreak/>
        <w:t>Funcionamiento de la aplicación: comprobar que el sistema abra correctamente y que sus módulos respondan a las operaciones realizadas.</w:t>
      </w:r>
    </w:p>
    <w:p w14:paraId="47CD5741" w14:textId="77777777" w:rsidR="00C37A3D" w:rsidRPr="00C37A3D" w:rsidRDefault="00C37A3D" w:rsidP="00C37A3D">
      <w:pPr>
        <w:pStyle w:val="NormalWeb"/>
        <w:numPr>
          <w:ilvl w:val="0"/>
          <w:numId w:val="5"/>
        </w:numPr>
        <w:jc w:val="both"/>
        <w:rPr>
          <w:rFonts w:ascii="Arial" w:hAnsi="Arial" w:cs="Arial"/>
          <w:lang w:val="es-NI"/>
        </w:rPr>
      </w:pPr>
      <w:r w:rsidRPr="00C37A3D">
        <w:rPr>
          <w:rFonts w:ascii="Arial" w:hAnsi="Arial" w:cs="Arial"/>
          <w:lang w:val="es-NI"/>
        </w:rPr>
        <w:t>Base de datos: verificar que la información de los productos, empleados, ubicaciones y movimientos se almacene correctamente.</w:t>
      </w:r>
    </w:p>
    <w:p w14:paraId="2B992E2F" w14:textId="77777777" w:rsidR="00C37A3D" w:rsidRPr="00C37A3D" w:rsidRDefault="00C37A3D" w:rsidP="00C37A3D">
      <w:pPr>
        <w:pStyle w:val="NormalWeb"/>
        <w:numPr>
          <w:ilvl w:val="0"/>
          <w:numId w:val="5"/>
        </w:numPr>
        <w:jc w:val="both"/>
        <w:rPr>
          <w:rFonts w:ascii="Arial" w:hAnsi="Arial" w:cs="Arial"/>
          <w:lang w:val="es-NI"/>
        </w:rPr>
      </w:pPr>
      <w:r w:rsidRPr="00C37A3D">
        <w:rPr>
          <w:rFonts w:ascii="Arial" w:hAnsi="Arial" w:cs="Arial"/>
          <w:lang w:val="es-NI"/>
        </w:rPr>
        <w:t>Existencias y movimientos: revisar que las entradas, salidas y ajustes se reflejen de manera coherente en el inventario.</w:t>
      </w:r>
    </w:p>
    <w:p w14:paraId="2E8D852F" w14:textId="77777777" w:rsidR="00C37A3D" w:rsidRPr="00C37A3D" w:rsidRDefault="00C37A3D" w:rsidP="00C37A3D">
      <w:pPr>
        <w:pStyle w:val="NormalWeb"/>
        <w:numPr>
          <w:ilvl w:val="0"/>
          <w:numId w:val="5"/>
        </w:numPr>
        <w:jc w:val="both"/>
        <w:rPr>
          <w:rFonts w:ascii="Arial" w:hAnsi="Arial" w:cs="Arial"/>
          <w:lang w:val="es-NI"/>
        </w:rPr>
      </w:pPr>
      <w:r w:rsidRPr="00C37A3D">
        <w:rPr>
          <w:rFonts w:ascii="Arial" w:hAnsi="Arial" w:cs="Arial"/>
          <w:lang w:val="es-NI"/>
        </w:rPr>
        <w:t>Funciones de inteligencia artificial: observar los resultados del reconocimiento facial, las predicciones, la detección de anomalías y las respuestas de JARVIS.</w:t>
      </w:r>
    </w:p>
    <w:p w14:paraId="063B3A30" w14:textId="77777777" w:rsidR="00C37A3D" w:rsidRPr="00C37A3D" w:rsidRDefault="00C37A3D" w:rsidP="00C37A3D">
      <w:pPr>
        <w:pStyle w:val="NormalWeb"/>
        <w:numPr>
          <w:ilvl w:val="0"/>
          <w:numId w:val="5"/>
        </w:numPr>
        <w:jc w:val="both"/>
        <w:rPr>
          <w:rFonts w:ascii="Arial" w:hAnsi="Arial" w:cs="Arial"/>
          <w:lang w:val="es-NI"/>
        </w:rPr>
      </w:pPr>
      <w:r w:rsidRPr="00C37A3D">
        <w:rPr>
          <w:rFonts w:ascii="Arial" w:hAnsi="Arial" w:cs="Arial"/>
          <w:lang w:val="es-NI"/>
        </w:rPr>
        <w:t>Alertas y reportes: comprobar que la información presentada corresponda con los registros almacenados.</w:t>
      </w:r>
    </w:p>
    <w:p w14:paraId="2933FC4F"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6.2. Métodos de monitoreo</w:t>
      </w:r>
    </w:p>
    <w:p w14:paraId="4A63375E"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Para supervisar el sistema se utilizan pruebas funcionales, consultas a la base de datos y revisión de los registros de errores y operaciones. También se pueden conservar capturas de pantalla y resultados de las pruebas como evidencia del funcionamiento de los módulos.</w:t>
      </w:r>
    </w:p>
    <w:p w14:paraId="331729E0" w14:textId="77777777" w:rsidR="00885AB4" w:rsidRPr="00885AB4" w:rsidRDefault="00885AB4" w:rsidP="00885AB4">
      <w:pPr>
        <w:jc w:val="both"/>
        <w:rPr>
          <w:rFonts w:ascii="Arial" w:hAnsi="Arial" w:cs="Arial"/>
        </w:rPr>
      </w:pPr>
      <w:r w:rsidRPr="00885AB4">
        <w:rPr>
          <w:rFonts w:ascii="Arial" w:hAnsi="Arial" w:cs="Arial"/>
        </w:rPr>
        <w:t xml:space="preserve">Se propone que el equipo desarrollador revise el funcionamiento antes de cada demostración y después de cualquier cambio. Deben observarse la conexión, la coherencia de movimientos, el estado de cámaras y audio, las respuestas de JARVIS y los envíos habilitados. Ante un fallo, se conservará la evidencia y se revisará la función afectada antes de continuar.</w:t>
      </w:r>
    </w:p>
    <w:p w14:paraId="5B4FF4BA"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6.3. Resultados del monitoreo</w:t>
      </w:r>
    </w:p>
    <w:p w14:paraId="256C6CC6"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 xml:space="preserve">El informe previo de conciliación registra 500 detalles revisados y existencias coincidentes para 24 productos. Las cantidades de productos con predicción disponible y de anomalías deben consultarse nuevamente para el período elegido. No se ejecutó un nuevo monitoreo operativo al revisar este documento.</w:t>
      </w:r>
    </w:p>
    <w:p w14:paraId="4B959C4E"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Estos resultados permiten valorar el comportamiento de las funciones evaluadas y la coherencia de los datos utilizados durante las pruebas.</w:t>
      </w:r>
    </w:p>
    <w:p w14:paraId="459A34E7"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En conclusión, el monitoreo ayuda a identificar errores, comprobar la consistencia de la información y observar el funcionamiento de los componentes inteligentes, contribuyendo a mantener un control adecuado del inventario.</w:t>
      </w:r>
    </w:p>
    <w:p w14:paraId="0E4EC379"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7. Plan de mantenimiento</w:t>
      </w:r>
    </w:p>
    <w:p w14:paraId="7EADBB31"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El plan de mantenimiento del Sistema Inteligente de Inventario para un Taller Mecánico tiene como finalidad conservar el funcionamiento de la aplicación, proteger la información almacenada y facilitar la corrección de posibles errores.</w:t>
      </w:r>
    </w:p>
    <w:p w14:paraId="69F33684" w14:textId="77777777" w:rsidR="00C37A3D" w:rsidRPr="00C37A3D" w:rsidRDefault="00C37A3D" w:rsidP="00C37A3D">
      <w:pPr>
        <w:pStyle w:val="NormalWeb"/>
        <w:jc w:val="both"/>
        <w:rPr>
          <w:rFonts w:ascii="Arial" w:hAnsi="Arial" w:cs="Arial"/>
          <w:b/>
          <w:bCs/>
        </w:rPr>
        <w:keepNext/>
      </w:pPr>
      <w:r w:rsidRPr="00C37A3D">
        <w:rPr>
          <w:rFonts w:ascii="Arial" w:hAnsi="Arial" w:cs="Arial"/>
          <w:b/>
          <w:bCs/>
        </w:rPr>
        <w:t xml:space="preserve">7.1. </w:t>
      </w:r>
      <w:proofErr w:type="spellStart"/>
      <w:r w:rsidRPr="00C37A3D">
        <w:rPr>
          <w:rFonts w:ascii="Arial" w:hAnsi="Arial" w:cs="Arial"/>
          <w:b/>
          <w:bCs/>
        </w:rPr>
        <w:t>Tipos</w:t>
      </w:r>
      <w:proofErr w:type="spellEnd"/>
      <w:r w:rsidRPr="00C37A3D">
        <w:rPr>
          <w:rFonts w:ascii="Arial" w:hAnsi="Arial" w:cs="Arial"/>
          <w:b/>
          <w:bCs/>
        </w:rPr>
        <w:t xml:space="preserve"> de </w:t>
      </w:r>
      <w:proofErr w:type="spellStart"/>
      <w:r w:rsidRPr="00C37A3D">
        <w:rPr>
          <w:rFonts w:ascii="Arial" w:hAnsi="Arial" w:cs="Arial"/>
          <w:b/>
          <w:bCs/>
        </w:rPr>
        <w:t>mantenimiento</w:t>
      </w:r>
      <w:proofErr w:type="spellEnd"/>
    </w:p>
    <w:p w14:paraId="327F5F90" w14:textId="77777777" w:rsidR="00C37A3D" w:rsidRPr="00C37A3D" w:rsidRDefault="00C37A3D" w:rsidP="00C37A3D">
      <w:pPr>
        <w:pStyle w:val="NormalWeb"/>
        <w:numPr>
          <w:ilvl w:val="0"/>
          <w:numId w:val="6"/>
        </w:numPr>
        <w:jc w:val="both"/>
        <w:rPr>
          <w:rFonts w:ascii="Arial" w:hAnsi="Arial" w:cs="Arial"/>
          <w:lang w:val="es-NI"/>
        </w:rPr>
      </w:pPr>
      <w:r w:rsidRPr="00C37A3D">
        <w:rPr>
          <w:rFonts w:ascii="Arial" w:hAnsi="Arial" w:cs="Arial"/>
          <w:lang w:val="es-NI"/>
        </w:rPr>
        <w:t>Mantenimiento preventivo: revisar el funcionamiento de la aplicación, la conexión con SQL Server y el estado de la base de datos para identificar posibles problemas.</w:t>
      </w:r>
    </w:p>
    <w:p w14:paraId="5B81E995" w14:textId="77777777" w:rsidR="00C37A3D" w:rsidRPr="00C37A3D" w:rsidRDefault="00C37A3D" w:rsidP="00C37A3D">
      <w:pPr>
        <w:pStyle w:val="NormalWeb"/>
        <w:numPr>
          <w:ilvl w:val="0"/>
          <w:numId w:val="6"/>
        </w:numPr>
        <w:jc w:val="both"/>
        <w:rPr>
          <w:rFonts w:ascii="Arial" w:hAnsi="Arial" w:cs="Arial"/>
          <w:lang w:val="es-NI"/>
        </w:rPr>
      </w:pPr>
      <w:r w:rsidRPr="00C37A3D">
        <w:rPr>
          <w:rFonts w:ascii="Arial" w:hAnsi="Arial" w:cs="Arial"/>
          <w:lang w:val="es-NI"/>
        </w:rPr>
        <w:t>Mantenimiento correctivo: analizar los errores registrados y corregir problemas relacionados con el inventario, los movimientos, los reportes o las funciones de inteligencia artificial.</w:t>
      </w:r>
    </w:p>
    <w:p w14:paraId="21EAE3E7" w14:textId="77777777" w:rsidR="00C37A3D" w:rsidRPr="00C37A3D" w:rsidRDefault="00C37A3D" w:rsidP="00C37A3D">
      <w:pPr>
        <w:pStyle w:val="NormalWeb"/>
        <w:numPr>
          <w:ilvl w:val="0"/>
          <w:numId w:val="6"/>
        </w:numPr>
        <w:jc w:val="both"/>
        <w:rPr>
          <w:rFonts w:ascii="Arial" w:hAnsi="Arial" w:cs="Arial"/>
          <w:lang w:val="es-NI"/>
        </w:rPr>
      </w:pPr>
      <w:r w:rsidRPr="00C37A3D">
        <w:rPr>
          <w:rFonts w:ascii="Arial" w:hAnsi="Arial" w:cs="Arial"/>
          <w:lang w:val="es-NI"/>
        </w:rPr>
        <w:lastRenderedPageBreak/>
        <w:t xml:space="preserve">Mantenimiento de la base de datos: programar respaldos y documentar una restauración satisfactoria. La presencia de copias locales no demuestra por sí sola que la recuperación haya sido comprobada.</w:t>
      </w:r>
    </w:p>
    <w:p w14:paraId="4B35E88A" w14:textId="77777777" w:rsidR="00C37A3D" w:rsidRPr="00C37A3D" w:rsidRDefault="00C37A3D" w:rsidP="00C37A3D">
      <w:pPr>
        <w:pStyle w:val="NormalWeb"/>
        <w:numPr>
          <w:ilvl w:val="0"/>
          <w:numId w:val="6"/>
        </w:numPr>
        <w:jc w:val="both"/>
        <w:rPr>
          <w:rFonts w:ascii="Arial" w:hAnsi="Arial" w:cs="Arial"/>
          <w:lang w:val="es-NI"/>
        </w:rPr>
      </w:pPr>
      <w:r w:rsidRPr="00C37A3D">
        <w:rPr>
          <w:rFonts w:ascii="Arial" w:hAnsi="Arial" w:cs="Arial"/>
          <w:lang w:val="es-NI"/>
        </w:rPr>
        <w:t>Mantenimiento de los componentes: revisar las dependencias de Python y verificar que las actualizaciones sean compatibles con el sistema.</w:t>
      </w:r>
    </w:p>
    <w:p w14:paraId="6E26C4E1" w14:textId="77777777" w:rsidR="00C37A3D" w:rsidRPr="00C37A3D" w:rsidRDefault="00C37A3D" w:rsidP="00C37A3D">
      <w:pPr>
        <w:pStyle w:val="NormalWeb"/>
        <w:numPr>
          <w:ilvl w:val="0"/>
          <w:numId w:val="6"/>
        </w:numPr>
        <w:jc w:val="both"/>
        <w:rPr>
          <w:rFonts w:ascii="Arial" w:hAnsi="Arial" w:cs="Arial"/>
          <w:lang w:val="es-NI"/>
        </w:rPr>
      </w:pPr>
      <w:r w:rsidRPr="00C37A3D">
        <w:rPr>
          <w:rFonts w:ascii="Arial" w:hAnsi="Arial" w:cs="Arial"/>
          <w:lang w:val="es-NI"/>
        </w:rPr>
        <w:t>Mantenimiento de los modelos de inteligencia artificial: revisar su funcionamiento cuando cambien los empleados registrados o los patrones de consumo de los productos.</w:t>
      </w:r>
    </w:p>
    <w:p w14:paraId="605BE844"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7.2. Registro de cambios</w:t>
      </w:r>
    </w:p>
    <w:p w14:paraId="40EA74B6"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Las modificaciones realizadas en la aplicación deben documentarse mediante registros de cambios, versiones del código y resultados de las pruebas. Esto permite identificar las correcciones aplicadas y facilita la comprensión de los cambios realizados en el sistema.</w:t>
      </w:r>
    </w:p>
    <w:p w14:paraId="7D8C3531"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7.3. Protección y continuidad de la información</w:t>
      </w:r>
    </w:p>
    <w:p w14:paraId="06E19928"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Las copias de seguridad constituyen una medida importante para proteger los registros del inventario. Se recomienda establecer una frecuencia de respaldo, conservar las copias en una ubicación protegida y comprobar periódicamente que puedan restaurarse.</w:t>
      </w:r>
    </w:p>
    <w:p w14:paraId="17BD4CDB"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También es importante revisar los errores registrados y comprobar el funcionamiento de las operaciones principales después de modificar el código, la base de datos o los componentes de inteligencia artificial.</w:t>
      </w:r>
    </w:p>
    <w:p w14:paraId="543A1F4F"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En conclusión, el mantenimiento permite conservar la estabilidad del sistema, proteger la información y facilitar la solución de problemas. La aplicación de estas prácticas contribuye a que el sistema continúe apoyando la gestión y el análisis del inventario del taller mecánico.</w:t>
      </w:r>
    </w:p>
    <w:p w14:paraId="59741204"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8. Plan de seguridad y privacidad</w:t>
      </w:r>
    </w:p>
    <w:p w14:paraId="54E3F666"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El plan de seguridad y privacidad del Sistema Inteligente de Inventario para un Taller Mecánico tiene como objetivo proteger la información almacenada, controlar el acceso a los datos y reducir los riesgos relacionados con el uso de la aplicación. Para ello, se consideran aspectos como la protección de la base de datos, la seguridad de las operaciones, las copias de respaldo y el tratamiento de las imágenes utilizadas para el reconocimiento facial.</w:t>
      </w:r>
    </w:p>
    <w:p w14:paraId="487083D1"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8.1. Control de acceso</w:t>
      </w:r>
    </w:p>
    <w:p w14:paraId="1F7DBDD2"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 xml:space="preserve">La aplicación de escritorio no solicita usuario ni contraseña, por lo que las personas que pueden abrirla tienen acceso a sus funciones. La conexión con SQL Server utiliza la cuenta de Windows, mientras que el </w:t>
      </w:r>
      <w:proofErr w:type="spellStart"/>
      <w:r w:rsidRPr="00E17339">
        <w:rPr>
          <w:rFonts w:ascii="Arial" w:hAnsi="Arial" w:cs="Arial"/>
          <w:lang w:val="es-NI"/>
        </w:rPr>
        <w:t>bot</w:t>
      </w:r>
      <w:proofErr w:type="spellEnd"/>
      <w:r w:rsidRPr="00E17339">
        <w:rPr>
          <w:rFonts w:ascii="Arial" w:hAnsi="Arial" w:cs="Arial"/>
          <w:lang w:val="es-NI"/>
        </w:rPr>
        <w:t xml:space="preserve"> de </w:t>
      </w:r>
      <w:proofErr w:type="spellStart"/>
      <w:r w:rsidRPr="00E17339">
        <w:rPr>
          <w:rFonts w:ascii="Arial" w:hAnsi="Arial" w:cs="Arial"/>
          <w:lang w:val="es-NI"/>
        </w:rPr>
        <w:t>Telegram</w:t>
      </w:r>
      <w:proofErr w:type="spellEnd"/>
      <w:r w:rsidRPr="00E17339">
        <w:rPr>
          <w:rFonts w:ascii="Arial" w:hAnsi="Arial" w:cs="Arial"/>
          <w:lang w:val="es-NI"/>
        </w:rPr>
        <w:t xml:space="preserve"> dispone de restricciones para las consultas y acciones habilitadas.</w:t>
      </w:r>
    </w:p>
    <w:p w14:paraId="35E7F369"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lastRenderedPageBreak/>
        <w:t>Para mejorar la seguridad, se recomienda limitar el acceso a la computadora y configurar los permisos de SQL Server según las necesidades de cada usuario, siguiendo el principio de otorgar únicamente los permisos necesarios.</w:t>
      </w:r>
    </w:p>
    <w:p w14:paraId="1E71DFFC"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8.2. Protección de la base de datos</w:t>
      </w:r>
    </w:p>
    <w:p w14:paraId="11AA7C0D"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El sistema utiliza validaciones para comprobar los datos ingresados, consultas parametrizadas para reducir el riesgo de inyecciones SQL y transacciones para mantener la coherencia de los movimientos del inventario.</w:t>
      </w:r>
    </w:p>
    <w:p w14:paraId="5465A65C"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Estas medidas ayudan a prevenir errores durante el registro de productos y operaciones. También es importante proteger las credenciales, revisar los permisos de acceso y evitar que la información de conexión quede expuesta en el código fuente.</w:t>
      </w:r>
    </w:p>
    <w:p w14:paraId="5AABF4A2"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8.3. Privacidad de los datos faciales</w:t>
      </w:r>
    </w:p>
    <w:p w14:paraId="11D4C332"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 xml:space="preserve">Las imágenes y los archivos de reconocimiento se conservan localmente. La vigilancia también puede guardar capturas y clips, y Telegram puede recibir evidencias cuando está habilitado. Estos contenidos requieren protección y una política de conservación; no se confirmó una política completa de eliminación.</w:t>
      </w:r>
    </w:p>
    <w:p w14:paraId="2A510E90"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Según lo informado por el equipo desarrollador, las personas involucradas autorizaron el uso de sus rostros. Para proteger su privacidad, se recomienda restringir el acceso a estos archivos, definir cuánto tiempo deben conservarse y establecer un procedimiento para eliminarlos cuando dejen de ser necesarios.</w:t>
      </w:r>
    </w:p>
    <w:p w14:paraId="02A8630A"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8.4. Copias de seguridad</w:t>
      </w:r>
    </w:p>
    <w:p w14:paraId="10EC1701"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El proyecto cuenta con copias de seguridad realizadas antes de algunos cambios importantes. Estas copias ayudan a proteger los datos del inventario frente a posibles pérdidas o errores.</w:t>
      </w:r>
    </w:p>
    <w:p w14:paraId="4C3B46D3"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Se recomienda establecer una frecuencia de respaldo, almacenar las copias en ubicaciones protegidas y comprobar periódicamente que la información pueda recuperarse correctamente.</w:t>
      </w:r>
    </w:p>
    <w:p w14:paraId="1918E5BF"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8.5. Registro de errores y operaciones</w:t>
      </w:r>
    </w:p>
    <w:p w14:paraId="6B3282BC"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El sistema registra errores y determinadas operaciones para facilitar la identificación de problemas. Estos registros permiten revisar lo ocurrido cuando se presentan fallos en la aplicación o en el manejo del inventario.</w:t>
      </w:r>
    </w:p>
    <w:p w14:paraId="0BCE68E7"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Como medida de seguridad, los mensajes y registros deben evitar la exposición de contraseñas, credenciales y otros datos sensibles. También se recomienda revisar los permisos de acceso a los archivos que contienen estos registros.</w:t>
      </w:r>
    </w:p>
    <w:p w14:paraId="089B0A1D"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8.6. Seguridad de la inteligencia artificial</w:t>
      </w:r>
    </w:p>
    <w:p w14:paraId="3EDFA3BF"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lastRenderedPageBreak/>
        <w:t>JARVIS puede consultar información y ejecutar determinadas operaciones, como registrar entradas, salidas y transferencias. Para las acciones que modifican información, el asistente solicita confirmación antes de ejecutarlas y solo puede utilizar las funciones habilitadas en el programa.</w:t>
      </w:r>
    </w:p>
    <w:p w14:paraId="2499AC7B"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En el reconocimiento facial, el sistema puede mostrar estados como «Desconocido» o «Verificando». Debido a que la identificación puede presentar errores, sus resultados deben revisarse con precaución. Asimismo, se recomienda proteger los archivos de los modelos para evitar modificaciones por personas no autorizadas.</w:t>
      </w:r>
    </w:p>
    <w:p w14:paraId="367AB936"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8.7. Gestión de riesgos</w:t>
      </w:r>
    </w:p>
    <w:p w14:paraId="1D200DE2"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La protección del sistema también requiere medidas para prevenir y responder ante incidentes. Entre las principales recomendaciones se encuentran mantener actualizado el software, proteger la computadora, revisar los permisos de acceso y conservar copias de seguridad.</w:t>
      </w:r>
    </w:p>
    <w:p w14:paraId="71C15298"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Ante una pérdida de información o una modificación no autorizada, se recomienda identificar el problema, conservar los registros disponibles, investigar lo ocurrido y recuperar los datos mediante una copia de seguridad comprobada.</w:t>
      </w:r>
    </w:p>
    <w:p w14:paraId="208A739A"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8.8. Conclusión</w:t>
      </w:r>
    </w:p>
    <w:p w14:paraId="7A81A173"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El sistema incorpora medidas de seguridad como la validación de datos, las consultas parametrizadas, las transacciones, las confirmaciones de JARVIS y el registro de errores. Estas funciones contribuyen a proteger la información y mantener la coherencia de las operaciones del inventario.</w:t>
      </w:r>
    </w:p>
    <w:p w14:paraId="5A1BB60E"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La aplicación de buenas prácticas adicionales en el control de acceso, la recuperación de datos y la privacidad de las imágenes faciales permitirá fortalecer la seguridad del sistema y promover un manejo responsable de la información del taller mecánico.</w:t>
      </w:r>
    </w:p>
    <w:p w14:paraId="074BDEA9" w14:textId="77777777" w:rsidR="0004158B" w:rsidRPr="0004158B" w:rsidRDefault="0004158B" w:rsidP="0004158B">
      <w:pPr>
        <w:pStyle w:val="NormalWeb"/>
        <w:jc w:val="both"/>
        <w:rPr>
          <w:rFonts w:ascii="Arial" w:hAnsi="Arial" w:cs="Arial"/>
          <w:b/>
          <w:bCs/>
          <w:lang w:val="es-NI"/>
        </w:rPr>
        <w:keepNext/>
      </w:pPr>
      <w:r w:rsidRPr="0004158B">
        <w:rPr>
          <w:rFonts w:ascii="Arial" w:hAnsi="Arial" w:cs="Arial"/>
          <w:b/>
          <w:bCs/>
          <w:lang w:val="es-NI"/>
        </w:rPr>
        <w:t>9. Presentación final</w:t>
      </w:r>
    </w:p>
    <w:p w14:paraId="04A9BF9B" w14:textId="77777777" w:rsidR="0004158B" w:rsidRPr="0004158B" w:rsidRDefault="0004158B" w:rsidP="0004158B">
      <w:pPr>
        <w:pStyle w:val="NormalWeb"/>
        <w:jc w:val="both"/>
        <w:rPr>
          <w:rFonts w:ascii="Arial" w:hAnsi="Arial" w:cs="Arial"/>
          <w:lang w:val="es-NI"/>
        </w:rPr>
      </w:pPr>
      <w:r w:rsidRPr="0004158B">
        <w:rPr>
          <w:rFonts w:ascii="Arial" w:hAnsi="Arial" w:cs="Arial"/>
          <w:lang w:val="es-NI"/>
        </w:rPr>
        <w:t>La presentación final del Sistema Inteligente de Inventario para un Taller Mecánico</w:t>
      </w:r>
      <w:r w:rsidRPr="0004158B">
        <w:rPr>
          <w:rFonts w:ascii="Arial" w:hAnsi="Arial" w:cs="Arial"/>
          <w:b/>
          <w:bCs/>
          <w:lang w:val="es-NI"/>
        </w:rPr>
        <w:t xml:space="preserve"> </w:t>
      </w:r>
      <w:r w:rsidRPr="0004158B">
        <w:rPr>
          <w:rFonts w:ascii="Arial" w:hAnsi="Arial" w:cs="Arial"/>
          <w:lang w:val="es-NI"/>
        </w:rPr>
        <w:t>tiene como propósito explicar el problema abordado, el proceso de desarrollo, las funcionalidades implementadas y los resultados obtenidos durante el proyecto.</w:t>
      </w:r>
    </w:p>
    <w:p w14:paraId="7F285859" w14:textId="77777777" w:rsidR="0004158B" w:rsidRPr="0004158B" w:rsidRDefault="0004158B" w:rsidP="0004158B">
      <w:pPr>
        <w:pStyle w:val="NormalWeb"/>
        <w:jc w:val="both"/>
        <w:rPr>
          <w:rFonts w:ascii="Arial" w:hAnsi="Arial" w:cs="Arial"/>
          <w:lang w:val="es-NI"/>
        </w:rPr>
      </w:pPr>
      <w:r w:rsidRPr="0004158B">
        <w:rPr>
          <w:rFonts w:ascii="Arial" w:hAnsi="Arial" w:cs="Arial"/>
          <w:lang w:val="es-NI"/>
        </w:rPr>
        <w:t>Durante la presentación se expone la importancia de mejorar el control de los productos, las existencias y los movimientos del almacén. También se describe la implementación del sistema utilizando Python y SQL Server, así como la incorporación de herramientas de inteligencia artificial para ampliar las funciones de gestión y análisis del inventario.</w:t>
      </w:r>
    </w:p>
    <w:p w14:paraId="49D253A1" w14:textId="77777777" w:rsidR="0004158B" w:rsidRPr="0004158B" w:rsidRDefault="0004158B" w:rsidP="0004158B">
      <w:pPr>
        <w:pStyle w:val="NormalWeb"/>
        <w:jc w:val="both"/>
        <w:rPr>
          <w:rFonts w:ascii="Arial" w:hAnsi="Arial" w:cs="Arial"/>
          <w:lang w:val="es-NI"/>
        </w:rPr>
      </w:pPr>
      <w:r w:rsidRPr="0004158B">
        <w:rPr>
          <w:rFonts w:ascii="Arial" w:hAnsi="Arial" w:cs="Arial"/>
          <w:lang w:val="es-NI"/>
        </w:rPr>
        <w:t xml:space="preserve">La demostración puede incluir productos, movimientos, mapa, conteos físicos, alertas y reportes, además del reconocimiento facial, las estimaciones, las anomalías y JARVIS por texto y voz. También puede mostrarse Telegram y la separación entre intrusión y presencia con dos fuentes de cámara, si los recursos están disponibles.</w:t>
      </w:r>
      <w:r w:rsidRPr="0004158B">
        <w:rPr>
          <w:rFonts w:ascii="Arial" w:hAnsi="Arial" w:cs="Arial"/>
          <w:lang w:val="es-NI"/>
        </w:rPr>
        <w:lastRenderedPageBreak/>
        <w:t/>
      </w:r>
    </w:p>
    <w:p w14:paraId="24DF26B9" w14:textId="77777777" w:rsidR="0004158B" w:rsidRPr="0004158B" w:rsidRDefault="0004158B" w:rsidP="0004158B">
      <w:pPr>
        <w:pStyle w:val="NormalWeb"/>
        <w:jc w:val="both"/>
        <w:rPr>
          <w:rFonts w:ascii="Arial" w:hAnsi="Arial" w:cs="Arial"/>
          <w:lang w:val="es-NI"/>
        </w:rPr>
      </w:pPr>
      <w:r w:rsidRPr="0004158B">
        <w:rPr>
          <w:rFonts w:ascii="Arial" w:hAnsi="Arial" w:cs="Arial"/>
          <w:lang w:val="es-NI"/>
        </w:rPr>
        <w:t xml:space="preserve">Se presentarán únicamente las comprobaciones con evidencias conservadas, identificando cuáles son anteriores. El informe de conciliación contiene 500 detalles revisados; la CNN dispone de validación provisional. Las pruebas con cámaras físicas, recuperación de respaldos y precisión predictiva requieren su propia evidencia.</w:t>
      </w:r>
    </w:p>
    <w:p w14:paraId="1FDD5BE1" w14:textId="77777777" w:rsidR="0004158B" w:rsidRPr="0004158B" w:rsidRDefault="0004158B" w:rsidP="0004158B">
      <w:pPr>
        <w:pStyle w:val="NormalWeb"/>
        <w:jc w:val="both"/>
        <w:rPr>
          <w:rFonts w:ascii="Arial" w:hAnsi="Arial" w:cs="Arial"/>
          <w:lang w:val="es-NI"/>
        </w:rPr>
      </w:pPr>
      <w:r w:rsidRPr="0004158B">
        <w:rPr>
          <w:rFonts w:ascii="Arial" w:hAnsi="Arial" w:cs="Arial"/>
          <w:lang w:val="es-NI"/>
        </w:rPr>
        <w:t>Finalmente, se explican las limitaciones del sistema, considerando que los registros utilizados fueron preparados para el desarrollo y la demostración académica, y que los modelos de inteligencia artificial tienen un alcance de evaluación limitado. La presentación permite mostrar la integración de la gestión del inventario con las técnicas de inteligencia artificial aplicadas al proyecto.</w:t>
      </w:r>
    </w:p>
    <w:p w14:paraId="539B1FFD" w14:textId="77777777" w:rsidR="0004158B" w:rsidRPr="0004158B" w:rsidRDefault="0004158B" w:rsidP="0004158B">
      <w:pPr>
        <w:pStyle w:val="NormalWeb"/>
        <w:jc w:val="both"/>
        <w:rPr>
          <w:rFonts w:ascii="Arial" w:hAnsi="Arial" w:cs="Arial"/>
          <w:b/>
          <w:bCs/>
          <w:lang w:val="es-NI"/>
        </w:rPr>
        <w:keepNext/>
      </w:pPr>
      <w:r w:rsidRPr="0004158B">
        <w:rPr>
          <w:rFonts w:ascii="Arial" w:hAnsi="Arial" w:cs="Arial"/>
          <w:b/>
          <w:bCs/>
          <w:lang w:val="es-NI"/>
        </w:rPr>
        <w:t>10. Informe final del proyecto</w:t>
      </w:r>
    </w:p>
    <w:p w14:paraId="012710A5" w14:textId="77777777" w:rsidR="0004158B" w:rsidRPr="0004158B" w:rsidRDefault="0004158B" w:rsidP="0004158B">
      <w:pPr>
        <w:pStyle w:val="NormalWeb"/>
        <w:jc w:val="both"/>
        <w:rPr>
          <w:rFonts w:ascii="Arial" w:hAnsi="Arial" w:cs="Arial"/>
          <w:lang w:val="es-NI"/>
        </w:rPr>
      </w:pPr>
      <w:r w:rsidRPr="0004158B">
        <w:rPr>
          <w:rFonts w:ascii="Arial" w:hAnsi="Arial" w:cs="Arial"/>
          <w:lang w:val="es-NI"/>
        </w:rPr>
        <w:t>El proyecto Sistema Inteligente de Inventario para un Taller Mecánico se desarrolló con el objetivo de facilitar la gestión de los productos, mejorar el seguimiento de los movimientos y utilizar técnicas de inteligencia artificial para analizar la información del almacén.</w:t>
      </w:r>
    </w:p>
    <w:p w14:paraId="52B6345A" w14:textId="77777777" w:rsidR="0004158B" w:rsidRPr="0004158B" w:rsidRDefault="0004158B" w:rsidP="0004158B">
      <w:pPr>
        <w:pStyle w:val="NormalWeb"/>
        <w:jc w:val="both"/>
        <w:rPr>
          <w:rFonts w:ascii="Arial" w:hAnsi="Arial" w:cs="Arial"/>
          <w:lang w:val="es-NI"/>
        </w:rPr>
      </w:pPr>
      <w:r w:rsidRPr="0004158B">
        <w:rPr>
          <w:rFonts w:ascii="Arial" w:hAnsi="Arial" w:cs="Arial"/>
          <w:lang w:val="es-NI"/>
        </w:rPr>
        <w:t xml:space="preserve">La metodología CRISP-DM organizó el análisis del problema, la preparación de los datos, el modelado, la evaluación y la planificación de la implementación. El avance en estas fases no significa que se haya completado una instalación definitiva ni una validación operativa de todos los componentes.</w:t>
      </w:r>
    </w:p>
    <w:p w14:paraId="33033332" w14:textId="77777777" w:rsidR="0004158B" w:rsidRPr="0004158B" w:rsidRDefault="0004158B" w:rsidP="0004158B">
      <w:pPr>
        <w:pStyle w:val="NormalWeb"/>
        <w:jc w:val="both"/>
        <w:rPr>
          <w:rFonts w:ascii="Arial" w:hAnsi="Arial" w:cs="Arial"/>
          <w:lang w:val="es-NI"/>
        </w:rPr>
      </w:pPr>
      <w:r w:rsidRPr="0004158B">
        <w:rPr>
          <w:rFonts w:ascii="Arial" w:hAnsi="Arial" w:cs="Arial"/>
          <w:lang w:val="es-NI"/>
        </w:rPr>
        <w:t xml:space="preserve">Se obtuvo una aplicación de escritorio en Python conectada a SQL Server, con gestión de productos, empleados, ubicaciones, movimientos, alertas y reportes. Incluye un mapa con 24 posiciones, conteos físicos, reconocimiento facial, predicción, anomalías y JARVIS por texto y voz. Telegram complementa las consultas y avisos, y vigilancia separa intrusión y presencia en dos cámaras.</w:t>
      </w:r>
    </w:p>
    <w:p w14:paraId="1CCFC395" w14:textId="77777777" w:rsidR="0004158B" w:rsidRPr="0004158B" w:rsidRDefault="0004158B" w:rsidP="0004158B">
      <w:pPr>
        <w:pStyle w:val="NormalWeb"/>
        <w:jc w:val="both"/>
        <w:rPr>
          <w:rFonts w:ascii="Arial" w:hAnsi="Arial" w:cs="Arial"/>
          <w:lang w:val="es-NI"/>
        </w:rPr>
      </w:pPr>
      <w:r w:rsidRPr="0004158B">
        <w:rPr>
          <w:rFonts w:ascii="Arial" w:hAnsi="Arial" w:cs="Arial"/>
          <w:lang w:val="es-NI"/>
        </w:rPr>
        <w:t xml:space="preserve">Las evidencias incluyen un informe de conciliación de 500 detalles y el registro provisional de entrenamiento y validación de la CNN. Las comprobaciones de JARVIS y del software corresponden a ejecuciones anteriores. Sigue pendiente ampliar la evaluación independiente y comprobar la instalación en las condiciones de uso previstas.</w:t>
      </w:r>
    </w:p>
    <w:p w14:paraId="698EEA5E" w14:textId="77777777" w:rsidR="0004158B" w:rsidRPr="0004158B" w:rsidRDefault="0004158B" w:rsidP="0004158B">
      <w:pPr>
        <w:pStyle w:val="NormalWeb"/>
        <w:jc w:val="both"/>
        <w:rPr>
          <w:rFonts w:ascii="Arial" w:hAnsi="Arial" w:cs="Arial"/>
          <w:lang w:val="es-NI"/>
        </w:rPr>
      </w:pPr>
      <w:r w:rsidRPr="0004158B">
        <w:rPr>
          <w:rFonts w:ascii="Arial" w:hAnsi="Arial" w:cs="Arial"/>
          <w:lang w:val="es-NI"/>
        </w:rPr>
        <w:t>Entre las principales limitaciones se encuentran el uso de registros preparados para las pruebas, la posibilidad de errores en el reconocimiento facial y la necesidad de interpretar cuidadosamente las predicciones y alertas generadas por los modelos. Por ello, los resultados de la inteligencia artificial deben considerarse como información de apoyo y no como una garantía de exactitud en todas las situaciones.</w:t>
      </w:r>
    </w:p>
    <w:p w14:paraId="2AC1FDAE" w14:textId="77777777" w:rsidR="0004158B" w:rsidRPr="0004158B" w:rsidRDefault="0004158B" w:rsidP="0004158B">
      <w:pPr>
        <w:pStyle w:val="NormalWeb"/>
        <w:jc w:val="both"/>
        <w:rPr>
          <w:rFonts w:ascii="Arial" w:hAnsi="Arial" w:cs="Arial"/>
          <w:lang w:val="es-NI"/>
        </w:rPr>
      </w:pPr>
      <w:r w:rsidRPr="0004158B">
        <w:rPr>
          <w:rFonts w:ascii="Arial" w:hAnsi="Arial" w:cs="Arial"/>
          <w:lang w:val="es-NI"/>
        </w:rPr>
        <w:lastRenderedPageBreak/>
        <w:t>En conclusión, el proyecto permitió integrar conocimientos de programación, bases de datos e inteligencia artificial en una solución orientada a la gestión de inventarios. La aplicación reúne herramientas para organizar la información, dar seguimiento a los movimientos y facilitar el análisis de las existencias, demostrando la utilidad de estas tecnologías en un contexto académico relacionado con un taller mecánico.</w:t>
      </w:r>
    </w:p>
    <w:p w14:paraId="07431206" w14:textId="77777777" w:rsidR="00885AB4" w:rsidRPr="00885AB4" w:rsidRDefault="00885AB4" w:rsidP="00885AB4">
      <w:pPr>
        <w:jc w:val="both"/>
        <w:rPr>
          <w:rFonts w:ascii="Arial" w:hAnsi="Arial" w:cs="Arial"/>
          <w:b/>
          <w:bCs/>
        </w:rPr>
        <w:keepNext/>
      </w:pPr>
      <w:r w:rsidRPr="00885AB4">
        <w:rPr>
          <w:rFonts w:ascii="Arial" w:hAnsi="Arial" w:cs="Arial"/>
          <w:b/>
          <w:bCs/>
        </w:rPr>
        <w:t xml:space="preserve">11. Lecciones aprendidas</w:t>
      </w:r>
    </w:p>
    <w:p w14:paraId="331729E0" w14:textId="77777777" w:rsidR="00885AB4" w:rsidRPr="00885AB4" w:rsidRDefault="00885AB4" w:rsidP="00885AB4">
      <w:pPr>
        <w:jc w:val="both"/>
        <w:rPr>
          <w:rFonts w:ascii="Arial" w:hAnsi="Arial" w:cs="Arial"/>
        </w:rPr>
      </w:pPr>
      <w:r w:rsidRPr="00885AB4">
        <w:rPr>
          <w:rFonts w:ascii="Arial" w:hAnsi="Arial" w:cs="Arial"/>
        </w:rPr>
        <w:t xml:space="preserve">El desarrollo mostró la importancia de mantener coherencia entre existencias e historial, compartir el contexto de JARVIS y separar las funciones de las cámaras. También permitió reconocer que un modelo integrado no equivale a un modelo validado. Para futuras mejoras se recomienda conservar evaluaciones con fecha, ampliar las pruebas independientes y comprobar la recuperación de respaldos antes de una instalación definitiva.</w:t>
      </w:r>
    </w:p>
    <w:sectPr w:rsidR="00FD6265" w:rsidRPr="00606B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14DA0"/>
    <w:multiLevelType w:val="multilevel"/>
    <w:tmpl w:val="8834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C10D6"/>
    <w:multiLevelType w:val="multilevel"/>
    <w:tmpl w:val="2D90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261FC"/>
    <w:multiLevelType w:val="multilevel"/>
    <w:tmpl w:val="9258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B65FFC"/>
    <w:multiLevelType w:val="multilevel"/>
    <w:tmpl w:val="1E12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8707B"/>
    <w:multiLevelType w:val="hybridMultilevel"/>
    <w:tmpl w:val="5DEEF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F27F01"/>
    <w:multiLevelType w:val="hybridMultilevel"/>
    <w:tmpl w:val="FD600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1794333">
    <w:abstractNumId w:val="5"/>
  </w:num>
  <w:num w:numId="2" w16cid:durableId="1598564228">
    <w:abstractNumId w:val="4"/>
  </w:num>
  <w:num w:numId="3" w16cid:durableId="1732389324">
    <w:abstractNumId w:val="0"/>
  </w:num>
  <w:num w:numId="4" w16cid:durableId="1255360111">
    <w:abstractNumId w:val="3"/>
  </w:num>
  <w:num w:numId="5" w16cid:durableId="1468739833">
    <w:abstractNumId w:val="1"/>
  </w:num>
  <w:num w:numId="6" w16cid:durableId="717558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AB4"/>
    <w:rsid w:val="0001190B"/>
    <w:rsid w:val="0004158B"/>
    <w:rsid w:val="000F562E"/>
    <w:rsid w:val="00131AE9"/>
    <w:rsid w:val="0015553B"/>
    <w:rsid w:val="00162952"/>
    <w:rsid w:val="001E46C9"/>
    <w:rsid w:val="001F5330"/>
    <w:rsid w:val="0024405B"/>
    <w:rsid w:val="00252687"/>
    <w:rsid w:val="002E6407"/>
    <w:rsid w:val="00437FB7"/>
    <w:rsid w:val="00457193"/>
    <w:rsid w:val="004830D5"/>
    <w:rsid w:val="00520CAA"/>
    <w:rsid w:val="00606BFF"/>
    <w:rsid w:val="00777744"/>
    <w:rsid w:val="007E2937"/>
    <w:rsid w:val="008626B7"/>
    <w:rsid w:val="008635AD"/>
    <w:rsid w:val="00885AB4"/>
    <w:rsid w:val="008D052C"/>
    <w:rsid w:val="00A15F2C"/>
    <w:rsid w:val="00AB1DC9"/>
    <w:rsid w:val="00AD2A9D"/>
    <w:rsid w:val="00AD6C2C"/>
    <w:rsid w:val="00BF2F76"/>
    <w:rsid w:val="00C37A3D"/>
    <w:rsid w:val="00C86A03"/>
    <w:rsid w:val="00D510B9"/>
    <w:rsid w:val="00E17339"/>
    <w:rsid w:val="00EE22A7"/>
    <w:rsid w:val="00FA703D"/>
    <w:rsid w:val="00FD6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C08B4"/>
  <w15:chartTrackingRefBased/>
  <w15:docId w15:val="{C3411C5D-ADC1-4D18-AC4D-4B5501193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NI"/>
    </w:rPr>
  </w:style>
  <w:style w:type="paragraph" w:styleId="Ttulo1">
    <w:name w:val="heading 1"/>
    <w:basedOn w:val="Normal"/>
    <w:next w:val="Normal"/>
    <w:link w:val="Ttulo1Car"/>
    <w:uiPriority w:val="9"/>
    <w:qFormat/>
    <w:rsid w:val="00885A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885A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85A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85A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85A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85A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5A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5A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5A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5AB4"/>
    <w:rPr>
      <w:rFonts w:asciiTheme="majorHAnsi" w:eastAsiaTheme="majorEastAsia" w:hAnsiTheme="majorHAnsi" w:cstheme="majorBidi"/>
      <w:color w:val="2F5496" w:themeColor="accent1" w:themeShade="BF"/>
      <w:sz w:val="40"/>
      <w:szCs w:val="40"/>
      <w:lang w:val="es-NI"/>
    </w:rPr>
  </w:style>
  <w:style w:type="character" w:customStyle="1" w:styleId="Ttulo2Car">
    <w:name w:val="Título 2 Car"/>
    <w:basedOn w:val="Fuentedeprrafopredeter"/>
    <w:link w:val="Ttulo2"/>
    <w:uiPriority w:val="9"/>
    <w:rsid w:val="00885AB4"/>
    <w:rPr>
      <w:rFonts w:asciiTheme="majorHAnsi" w:eastAsiaTheme="majorEastAsia" w:hAnsiTheme="majorHAnsi" w:cstheme="majorBidi"/>
      <w:color w:val="2F5496" w:themeColor="accent1" w:themeShade="BF"/>
      <w:sz w:val="32"/>
      <w:szCs w:val="32"/>
      <w:lang w:val="es-NI"/>
    </w:rPr>
  </w:style>
  <w:style w:type="character" w:customStyle="1" w:styleId="Ttulo3Car">
    <w:name w:val="Título 3 Car"/>
    <w:basedOn w:val="Fuentedeprrafopredeter"/>
    <w:link w:val="Ttulo3"/>
    <w:uiPriority w:val="9"/>
    <w:semiHidden/>
    <w:rsid w:val="00885AB4"/>
    <w:rPr>
      <w:rFonts w:eastAsiaTheme="majorEastAsia" w:cstheme="majorBidi"/>
      <w:color w:val="2F5496" w:themeColor="accent1" w:themeShade="BF"/>
      <w:sz w:val="28"/>
      <w:szCs w:val="28"/>
      <w:lang w:val="es-NI"/>
    </w:rPr>
  </w:style>
  <w:style w:type="character" w:customStyle="1" w:styleId="Ttulo4Car">
    <w:name w:val="Título 4 Car"/>
    <w:basedOn w:val="Fuentedeprrafopredeter"/>
    <w:link w:val="Ttulo4"/>
    <w:uiPriority w:val="9"/>
    <w:semiHidden/>
    <w:rsid w:val="00885AB4"/>
    <w:rPr>
      <w:rFonts w:eastAsiaTheme="majorEastAsia" w:cstheme="majorBidi"/>
      <w:i/>
      <w:iCs/>
      <w:color w:val="2F5496" w:themeColor="accent1" w:themeShade="BF"/>
      <w:lang w:val="es-NI"/>
    </w:rPr>
  </w:style>
  <w:style w:type="character" w:customStyle="1" w:styleId="Ttulo5Car">
    <w:name w:val="Título 5 Car"/>
    <w:basedOn w:val="Fuentedeprrafopredeter"/>
    <w:link w:val="Ttulo5"/>
    <w:uiPriority w:val="9"/>
    <w:semiHidden/>
    <w:rsid w:val="00885AB4"/>
    <w:rPr>
      <w:rFonts w:eastAsiaTheme="majorEastAsia" w:cstheme="majorBidi"/>
      <w:color w:val="2F5496" w:themeColor="accent1" w:themeShade="BF"/>
      <w:lang w:val="es-NI"/>
    </w:rPr>
  </w:style>
  <w:style w:type="character" w:customStyle="1" w:styleId="Ttulo6Car">
    <w:name w:val="Título 6 Car"/>
    <w:basedOn w:val="Fuentedeprrafopredeter"/>
    <w:link w:val="Ttulo6"/>
    <w:uiPriority w:val="9"/>
    <w:semiHidden/>
    <w:rsid w:val="00885AB4"/>
    <w:rPr>
      <w:rFonts w:eastAsiaTheme="majorEastAsia" w:cstheme="majorBidi"/>
      <w:i/>
      <w:iCs/>
      <w:color w:val="595959" w:themeColor="text1" w:themeTint="A6"/>
      <w:lang w:val="es-NI"/>
    </w:rPr>
  </w:style>
  <w:style w:type="character" w:customStyle="1" w:styleId="Ttulo7Car">
    <w:name w:val="Título 7 Car"/>
    <w:basedOn w:val="Fuentedeprrafopredeter"/>
    <w:link w:val="Ttulo7"/>
    <w:uiPriority w:val="9"/>
    <w:semiHidden/>
    <w:rsid w:val="00885AB4"/>
    <w:rPr>
      <w:rFonts w:eastAsiaTheme="majorEastAsia" w:cstheme="majorBidi"/>
      <w:color w:val="595959" w:themeColor="text1" w:themeTint="A6"/>
      <w:lang w:val="es-NI"/>
    </w:rPr>
  </w:style>
  <w:style w:type="character" w:customStyle="1" w:styleId="Ttulo8Car">
    <w:name w:val="Título 8 Car"/>
    <w:basedOn w:val="Fuentedeprrafopredeter"/>
    <w:link w:val="Ttulo8"/>
    <w:uiPriority w:val="9"/>
    <w:semiHidden/>
    <w:rsid w:val="00885AB4"/>
    <w:rPr>
      <w:rFonts w:eastAsiaTheme="majorEastAsia" w:cstheme="majorBidi"/>
      <w:i/>
      <w:iCs/>
      <w:color w:val="272727" w:themeColor="text1" w:themeTint="D8"/>
      <w:lang w:val="es-NI"/>
    </w:rPr>
  </w:style>
  <w:style w:type="character" w:customStyle="1" w:styleId="Ttulo9Car">
    <w:name w:val="Título 9 Car"/>
    <w:basedOn w:val="Fuentedeprrafopredeter"/>
    <w:link w:val="Ttulo9"/>
    <w:uiPriority w:val="9"/>
    <w:semiHidden/>
    <w:rsid w:val="00885AB4"/>
    <w:rPr>
      <w:rFonts w:eastAsiaTheme="majorEastAsia" w:cstheme="majorBidi"/>
      <w:color w:val="272727" w:themeColor="text1" w:themeTint="D8"/>
      <w:lang w:val="es-NI"/>
    </w:rPr>
  </w:style>
  <w:style w:type="paragraph" w:styleId="Ttulo">
    <w:name w:val="Title"/>
    <w:basedOn w:val="Normal"/>
    <w:next w:val="Normal"/>
    <w:link w:val="TtuloCar"/>
    <w:uiPriority w:val="10"/>
    <w:qFormat/>
    <w:rsid w:val="00885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5AB4"/>
    <w:rPr>
      <w:rFonts w:asciiTheme="majorHAnsi" w:eastAsiaTheme="majorEastAsia" w:hAnsiTheme="majorHAnsi" w:cstheme="majorBidi"/>
      <w:spacing w:val="-10"/>
      <w:kern w:val="28"/>
      <w:sz w:val="56"/>
      <w:szCs w:val="56"/>
      <w:lang w:val="es-NI"/>
    </w:rPr>
  </w:style>
  <w:style w:type="paragraph" w:styleId="Subttulo">
    <w:name w:val="Subtitle"/>
    <w:basedOn w:val="Normal"/>
    <w:next w:val="Normal"/>
    <w:link w:val="SubttuloCar"/>
    <w:uiPriority w:val="11"/>
    <w:qFormat/>
    <w:rsid w:val="00885A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5AB4"/>
    <w:rPr>
      <w:rFonts w:eastAsiaTheme="majorEastAsia" w:cstheme="majorBidi"/>
      <w:color w:val="595959" w:themeColor="text1" w:themeTint="A6"/>
      <w:spacing w:val="15"/>
      <w:sz w:val="28"/>
      <w:szCs w:val="28"/>
      <w:lang w:val="es-NI"/>
    </w:rPr>
  </w:style>
  <w:style w:type="paragraph" w:styleId="Cita">
    <w:name w:val="Quote"/>
    <w:basedOn w:val="Normal"/>
    <w:next w:val="Normal"/>
    <w:link w:val="CitaCar"/>
    <w:uiPriority w:val="29"/>
    <w:qFormat/>
    <w:rsid w:val="00885AB4"/>
    <w:pPr>
      <w:spacing w:before="160"/>
      <w:jc w:val="center"/>
    </w:pPr>
    <w:rPr>
      <w:i/>
      <w:iCs/>
      <w:color w:val="404040" w:themeColor="text1" w:themeTint="BF"/>
    </w:rPr>
  </w:style>
  <w:style w:type="character" w:customStyle="1" w:styleId="CitaCar">
    <w:name w:val="Cita Car"/>
    <w:basedOn w:val="Fuentedeprrafopredeter"/>
    <w:link w:val="Cita"/>
    <w:uiPriority w:val="29"/>
    <w:rsid w:val="00885AB4"/>
    <w:rPr>
      <w:i/>
      <w:iCs/>
      <w:color w:val="404040" w:themeColor="text1" w:themeTint="BF"/>
      <w:lang w:val="es-NI"/>
    </w:rPr>
  </w:style>
  <w:style w:type="paragraph" w:styleId="Prrafodelista">
    <w:name w:val="List Paragraph"/>
    <w:basedOn w:val="Normal"/>
    <w:uiPriority w:val="34"/>
    <w:qFormat/>
    <w:rsid w:val="00885AB4"/>
    <w:pPr>
      <w:ind w:left="720"/>
      <w:contextualSpacing/>
    </w:pPr>
  </w:style>
  <w:style w:type="character" w:styleId="nfasisintenso">
    <w:name w:val="Intense Emphasis"/>
    <w:basedOn w:val="Fuentedeprrafopredeter"/>
    <w:uiPriority w:val="21"/>
    <w:qFormat/>
    <w:rsid w:val="00885AB4"/>
    <w:rPr>
      <w:i/>
      <w:iCs/>
      <w:color w:val="2F5496" w:themeColor="accent1" w:themeShade="BF"/>
    </w:rPr>
  </w:style>
  <w:style w:type="paragraph" w:styleId="Citadestacada">
    <w:name w:val="Intense Quote"/>
    <w:basedOn w:val="Normal"/>
    <w:next w:val="Normal"/>
    <w:link w:val="CitadestacadaCar"/>
    <w:uiPriority w:val="30"/>
    <w:qFormat/>
    <w:rsid w:val="00885A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85AB4"/>
    <w:rPr>
      <w:i/>
      <w:iCs/>
      <w:color w:val="2F5496" w:themeColor="accent1" w:themeShade="BF"/>
      <w:lang w:val="es-NI"/>
    </w:rPr>
  </w:style>
  <w:style w:type="character" w:styleId="Referenciaintensa">
    <w:name w:val="Intense Reference"/>
    <w:basedOn w:val="Fuentedeprrafopredeter"/>
    <w:uiPriority w:val="32"/>
    <w:qFormat/>
    <w:rsid w:val="00885AB4"/>
    <w:rPr>
      <w:b/>
      <w:bCs/>
      <w:smallCaps/>
      <w:color w:val="2F5496" w:themeColor="accent1" w:themeShade="BF"/>
      <w:spacing w:val="5"/>
    </w:rPr>
  </w:style>
  <w:style w:type="table" w:styleId="Tablaconcuadrcula4-nfasis6">
    <w:name w:val="Grid Table 4 Accent 6"/>
    <w:basedOn w:val="Tablanormal"/>
    <w:uiPriority w:val="49"/>
    <w:rsid w:val="0025268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semiHidden/>
    <w:unhideWhenUsed/>
    <w:rsid w:val="008626B7"/>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3934</TotalTime>
  <Pages>37</Pages>
  <Words>12474</Words>
  <Characters>71104</Characters>
  <Application>Microsoft Office Word</Application>
  <DocSecurity>0</DocSecurity>
  <Lines>592</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Josue Lorio Paizano</dc:creator>
  <cp:keywords/>
  <dc:description/>
  <cp:lastModifiedBy>alexander lorio</cp:lastModifiedBy>
  <cp:revision>4</cp:revision>
  <dcterms:created xsi:type="dcterms:W3CDTF">2026-10-12T00:28:00Z</dcterms:created>
  <dcterms:modified xsi:type="dcterms:W3CDTF">2026-10-22T02:53:00Z</dcterms:modified>
</cp:coreProperties>
</file>