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20673" w14:textId="77777777" w:rsidR="00CD24B7" w:rsidRDefault="00CD24B7" w:rsidP="00867D6B">
      <w:pPr>
        <w:ind w:right="2046"/>
        <w:rPr>
          <w:rFonts w:ascii="Cambria" w:hAnsi="Cambria"/>
          <w:sz w:val="36"/>
        </w:rPr>
      </w:pPr>
    </w:p>
    <w:p w14:paraId="7EA3B221" w14:textId="77777777" w:rsidR="00CD24B7" w:rsidRDefault="00CD24B7" w:rsidP="00CD24B7">
      <w:pPr>
        <w:pStyle w:val="APASEPTIMA"/>
      </w:pPr>
    </w:p>
    <w:p w14:paraId="0CC4FEC1" w14:textId="552B713A" w:rsidR="00867D6B" w:rsidRDefault="00867D6B" w:rsidP="00867D6B">
      <w:pPr>
        <w:ind w:right="2046"/>
        <w:rPr>
          <w:rFonts w:ascii="Cambria" w:hAnsi="Cambria"/>
          <w:sz w:val="36"/>
        </w:rPr>
      </w:pPr>
      <w:r>
        <w:rPr>
          <w:rFonts w:ascii="Cambria" w:hAnsi="Cambria"/>
          <w:sz w:val="36"/>
        </w:rPr>
        <w:t>Área</w:t>
      </w:r>
      <w:r>
        <w:rPr>
          <w:rFonts w:ascii="Cambria" w:hAnsi="Cambria"/>
          <w:spacing w:val="-6"/>
          <w:sz w:val="36"/>
        </w:rPr>
        <w:t xml:space="preserve"> </w:t>
      </w:r>
      <w:r>
        <w:rPr>
          <w:rFonts w:ascii="Cambria" w:hAnsi="Cambria"/>
          <w:sz w:val="36"/>
        </w:rPr>
        <w:t>de</w:t>
      </w:r>
      <w:r>
        <w:rPr>
          <w:rFonts w:ascii="Cambria" w:hAnsi="Cambria"/>
          <w:spacing w:val="-8"/>
          <w:sz w:val="36"/>
        </w:rPr>
        <w:t xml:space="preserve"> </w:t>
      </w:r>
      <w:r>
        <w:rPr>
          <w:rFonts w:ascii="Cambria" w:hAnsi="Cambria"/>
          <w:sz w:val="36"/>
        </w:rPr>
        <w:t>Conocimiento</w:t>
      </w:r>
      <w:r>
        <w:rPr>
          <w:rFonts w:ascii="Cambria" w:hAnsi="Cambria"/>
          <w:spacing w:val="-5"/>
          <w:sz w:val="36"/>
        </w:rPr>
        <w:t xml:space="preserve"> </w:t>
      </w:r>
      <w:r>
        <w:rPr>
          <w:rFonts w:ascii="Cambria" w:hAnsi="Cambria"/>
          <w:sz w:val="36"/>
        </w:rPr>
        <w:t>de</w:t>
      </w:r>
      <w:r>
        <w:rPr>
          <w:rFonts w:ascii="Cambria" w:hAnsi="Cambria"/>
          <w:spacing w:val="-8"/>
          <w:sz w:val="36"/>
        </w:rPr>
        <w:t xml:space="preserve"> </w:t>
      </w:r>
      <w:r>
        <w:rPr>
          <w:rFonts w:ascii="Cambria" w:hAnsi="Cambria"/>
          <w:sz w:val="36"/>
        </w:rPr>
        <w:t>Tecnología</w:t>
      </w:r>
      <w:r>
        <w:rPr>
          <w:rFonts w:ascii="Cambria" w:hAnsi="Cambria"/>
          <w:spacing w:val="-7"/>
          <w:sz w:val="36"/>
        </w:rPr>
        <w:t xml:space="preserve"> </w:t>
      </w:r>
      <w:r>
        <w:rPr>
          <w:rFonts w:ascii="Cambria" w:hAnsi="Cambria"/>
          <w:sz w:val="36"/>
        </w:rPr>
        <w:t>de</w:t>
      </w:r>
      <w:r>
        <w:rPr>
          <w:rFonts w:ascii="Cambria" w:hAnsi="Cambria"/>
          <w:spacing w:val="-6"/>
          <w:sz w:val="36"/>
        </w:rPr>
        <w:t xml:space="preserve"> </w:t>
      </w:r>
      <w:r>
        <w:rPr>
          <w:rFonts w:ascii="Cambria" w:hAnsi="Cambria"/>
          <w:sz w:val="36"/>
        </w:rPr>
        <w:t>la Información y Comunicación</w:t>
      </w:r>
    </w:p>
    <w:p w14:paraId="359A6757" w14:textId="77777777" w:rsidR="00867D6B" w:rsidRDefault="00867D6B" w:rsidP="00867D6B">
      <w:pPr>
        <w:pStyle w:val="Ttulo"/>
        <w:spacing w:line="276" w:lineRule="auto"/>
      </w:pPr>
    </w:p>
    <w:p w14:paraId="0F99EB79" w14:textId="77777777" w:rsidR="00CD24B7" w:rsidRPr="00CD24B7" w:rsidRDefault="00CD24B7" w:rsidP="00CD24B7"/>
    <w:p w14:paraId="3407BDF8" w14:textId="7C806DB0" w:rsidR="00867D6B" w:rsidRPr="00CD24B7" w:rsidRDefault="00867D6B" w:rsidP="00867D6B">
      <w:pPr>
        <w:spacing w:line="560" w:lineRule="exact"/>
        <w:rPr>
          <w:rFonts w:ascii="Calibri" w:hAnsi="Calibri" w:cs="Calibri"/>
          <w:bCs/>
          <w:sz w:val="44"/>
          <w:szCs w:val="44"/>
          <w:lang w:val="es-MX"/>
        </w:rPr>
      </w:pPr>
      <w:r w:rsidRPr="00CD24B7">
        <w:rPr>
          <w:rFonts w:ascii="Calibri" w:hAnsi="Calibri" w:cs="Calibri"/>
          <w:b/>
          <w:bCs/>
          <w:sz w:val="44"/>
          <w:szCs w:val="44"/>
          <w:lang w:val="es-MX"/>
        </w:rPr>
        <w:t>Sistema Inteligente para la Gestión y Análisis de Inventario en Almacenes mediante Inteligencia Artificial.</w:t>
      </w:r>
    </w:p>
    <w:p w14:paraId="519ACEFE" w14:textId="7E3A6E54" w:rsidR="00867D6B" w:rsidRPr="00867D6B" w:rsidRDefault="00867D6B" w:rsidP="00867D6B">
      <w:pPr>
        <w:pStyle w:val="Textoindependiente"/>
        <w:rPr>
          <w:rFonts w:ascii="Calibri"/>
          <w:sz w:val="44"/>
          <w:lang w:val="es-MX"/>
        </w:rPr>
      </w:pPr>
    </w:p>
    <w:p w14:paraId="3B03C416" w14:textId="22A79603" w:rsidR="00867D6B" w:rsidRDefault="00867D6B" w:rsidP="00867D6B">
      <w:pPr>
        <w:pStyle w:val="Textoindependiente"/>
        <w:spacing w:before="227"/>
        <w:rPr>
          <w:rFonts w:ascii="Calibri"/>
          <w:sz w:val="44"/>
        </w:rPr>
      </w:pPr>
      <w:r w:rsidRPr="00684059">
        <w:rPr>
          <w:noProof/>
          <w:lang w:eastAsia="es-NI"/>
        </w:rPr>
        <mc:AlternateContent>
          <mc:Choice Requires="wps">
            <w:drawing>
              <wp:anchor distT="0" distB="0" distL="114300" distR="114300" simplePos="0" relativeHeight="251687936" behindDoc="0" locked="0" layoutInCell="1" allowOverlap="1" wp14:anchorId="5EAE9CE2" wp14:editId="76C40F0C">
                <wp:simplePos x="0" y="0"/>
                <wp:positionH relativeFrom="margin">
                  <wp:align>center</wp:align>
                </wp:positionH>
                <wp:positionV relativeFrom="paragraph">
                  <wp:posOffset>76200</wp:posOffset>
                </wp:positionV>
                <wp:extent cx="6291881" cy="715052"/>
                <wp:effectExtent l="0" t="0" r="0" b="0"/>
                <wp:wrapNone/>
                <wp:docPr id="82" name="Cuadro de texto 82"/>
                <wp:cNvGraphicFramePr/>
                <a:graphic xmlns:a="http://schemas.openxmlformats.org/drawingml/2006/main">
                  <a:graphicData uri="http://schemas.microsoft.com/office/word/2010/wordprocessingShape">
                    <wps:wsp>
                      <wps:cNvSpPr txBox="1"/>
                      <wps:spPr>
                        <a:xfrm>
                          <a:off x="0" y="0"/>
                          <a:ext cx="6291881" cy="715052"/>
                        </a:xfrm>
                        <a:prstGeom prst="rect">
                          <a:avLst/>
                        </a:prstGeom>
                        <a:noFill/>
                        <a:ln w="6350">
                          <a:noFill/>
                        </a:ln>
                      </wps:spPr>
                      <wps:txbx>
                        <w:txbxContent>
                          <w:p w14:paraId="4D4DE679" w14:textId="77777777" w:rsidR="00867D6B" w:rsidRPr="00867D6B" w:rsidRDefault="00867D6B" w:rsidP="00867D6B">
                            <w:pPr>
                              <w:spacing w:line="240" w:lineRule="auto"/>
                              <w:jc w:val="center"/>
                              <w:rPr>
                                <w:rFonts w:cs="Arial"/>
                                <w:b/>
                                <w:bCs/>
                                <w:sz w:val="32"/>
                                <w:szCs w:val="32"/>
                              </w:rPr>
                            </w:pPr>
                            <w:r w:rsidRPr="00867D6B">
                              <w:rPr>
                                <w:rFonts w:cs="Arial"/>
                                <w:b/>
                                <w:bCs/>
                                <w:sz w:val="32"/>
                                <w:szCs w:val="32"/>
                              </w:rPr>
                              <w:t>Proyecto de Curso de Inteligencia Artificial.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EAE9CE2" id="_x0000_t202" coordsize="21600,21600" o:spt="202" path="m,l,21600r21600,l21600,xe">
                <v:stroke joinstyle="miter"/>
                <v:path gradientshapeok="t" o:connecttype="rect"/>
              </v:shapetype>
              <v:shape id="Cuadro de texto 82" o:spid="_x0000_s1026" type="#_x0000_t202" style="position:absolute;margin-left:0;margin-top:6pt;width:495.4pt;height:56.3pt;z-index:2516879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MiEGAIAAC4EAAAOAAAAZHJzL2Uyb0RvYy54bWysU8tu2zAQvBfoPxC815JcO3EEy4GbwEUB&#10;IwngBDnTFGkJoLgsSVtyv75LSn4g7anohdrlrvYxM5zfd40iB2FdDbqg2SilRGgOZa13BX17XX2Z&#10;UeI80yVToEVBj8LR+8XnT/PW5GIMFahSWIJFtMtbU9DKe5MnieOVaJgbgREagxJswzy6dpeUlrVY&#10;vVHJOE1vkhZsaSxw4RzePvZBuoj1pRTcP0vphCeqoDibj6eN5zacyWLO8p1lpqr5MAb7hykaVmts&#10;ei71yDwje1v/UaqpuQUH0o84NAlIWXMRd8BtsvTDNpuKGRF3QXCcOcPk/l9Z/nTYmBdLfPcNOiQw&#10;ANIalzu8DPt00jbhi5MSjCOExzNsovOE4+XN+C6bzTJKOMZus2k6HYcyyeVvY53/LqAhwSioRVoi&#10;Wuywdr5PPaWEZhpWtVKRGqVJix2+TtP4wzmCxZXGHpdZg+W7bTcssIXyiHtZ6Cl3hq9qbL5mzr8w&#10;ixzjKqhb/4yHVIBNYLAoqcD++tt9yEfoMUpJi5opqPu5Z1ZQon5oJOUum0yCyKIzmd6O0bHXke11&#10;RO+bB0BZInA4XTRDvlcnU1po3lHey9AVQ0xz7F1Q7u3JefC9lvGBcLFcxjQUlmF+rTeGh+IB0ADu&#10;a/fOrBkY8MjdE5z0xfIPRPS5PRXLvQdZR5YCxD2uA/Ioysjz8ICC6q/9mHV55ovfAAAA//8DAFBL&#10;AwQUAAYACAAAACEAwozNwt0AAAAHAQAADwAAAGRycy9kb3ducmV2LnhtbEyPQUvDQBCF74L/YRnB&#10;i7S7llJtzKZIQcghl1YRvG2z02xodjZmt2n8905PehrmveHN9/LN5Dsx4hDbQBoe5woEUh1sS42G&#10;j/e32TOImAxZ0wVCDT8YYVPc3uQms+FCOxz3qREcQjEzGlxKfSZlrB16E+ehR2LvGAZvEq9DI+1g&#10;LhzuO7lQaiW9aYk/ONPj1mF92p+9hvGzXNrd6NLwsK1KVZ6q76evSuv7u+n1BUTCKf0dwxWf0aFg&#10;pkM4k42i08BFEqsLnuyu14qLHK7CcgWyyOV//uIXAAD//wMAUEsBAi0AFAAGAAgAAAAhALaDOJL+&#10;AAAA4QEAABMAAAAAAAAAAAAAAAAAAAAAAFtDb250ZW50X1R5cGVzXS54bWxQSwECLQAUAAYACAAA&#10;ACEAOP0h/9YAAACUAQAACwAAAAAAAAAAAAAAAAAvAQAAX3JlbHMvLnJlbHNQSwECLQAUAAYACAAA&#10;ACEAjzjIhBgCAAAuBAAADgAAAAAAAAAAAAAAAAAuAgAAZHJzL2Uyb0RvYy54bWxQSwECLQAUAAYA&#10;CAAAACEAwozNwt0AAAAHAQAADwAAAAAAAAAAAAAAAAByBAAAZHJzL2Rvd25yZXYueG1sUEsFBgAA&#10;AAAEAAQA8wAAAHwFAAAAAA==&#10;" filled="f" stroked="f" strokeweight=".5pt">
                <v:textbox>
                  <w:txbxContent>
                    <w:p w14:paraId="4D4DE679" w14:textId="77777777" w:rsidR="00867D6B" w:rsidRPr="00867D6B" w:rsidRDefault="00867D6B" w:rsidP="00867D6B">
                      <w:pPr>
                        <w:spacing w:line="240" w:lineRule="auto"/>
                        <w:jc w:val="center"/>
                        <w:rPr>
                          <w:rFonts w:cs="Arial"/>
                          <w:b/>
                          <w:bCs/>
                          <w:sz w:val="32"/>
                          <w:szCs w:val="32"/>
                        </w:rPr>
                      </w:pPr>
                      <w:r w:rsidRPr="00867D6B">
                        <w:rPr>
                          <w:rFonts w:cs="Arial"/>
                          <w:b/>
                          <w:bCs/>
                          <w:sz w:val="32"/>
                          <w:szCs w:val="32"/>
                        </w:rPr>
                        <w:t>Proyecto de Curso de Inteligencia Artificial.</w:t>
                      </w:r>
                    </w:p>
                  </w:txbxContent>
                </v:textbox>
                <w10:wrap anchorx="margin"/>
              </v:shape>
            </w:pict>
          </mc:Fallback>
        </mc:AlternateContent>
      </w:r>
    </w:p>
    <w:p w14:paraId="2BD2B8DA" w14:textId="77777777" w:rsidR="00867D6B" w:rsidRDefault="00867D6B" w:rsidP="00867D6B">
      <w:pPr>
        <w:pStyle w:val="Textoindependiente"/>
        <w:rPr>
          <w:rFonts w:ascii="Cambria"/>
          <w:b/>
          <w:sz w:val="20"/>
        </w:rPr>
      </w:pPr>
    </w:p>
    <w:p w14:paraId="4E0A3EEA" w14:textId="77777777" w:rsidR="00867D6B" w:rsidRDefault="00867D6B" w:rsidP="00867D6B">
      <w:pPr>
        <w:pStyle w:val="Textoindependiente"/>
        <w:rPr>
          <w:rFonts w:ascii="Cambria"/>
          <w:b/>
          <w:sz w:val="20"/>
        </w:rPr>
      </w:pPr>
    </w:p>
    <w:p w14:paraId="63ACB80D" w14:textId="77777777" w:rsidR="00867D6B" w:rsidRPr="00684059" w:rsidRDefault="00867D6B" w:rsidP="00867D6B">
      <w:pPr>
        <w:pStyle w:val="APASEPTIMA"/>
        <w:rPr>
          <w:rFonts w:cs="Arial"/>
          <w:szCs w:val="22"/>
        </w:rPr>
      </w:pPr>
    </w:p>
    <w:p w14:paraId="741DB172" w14:textId="77777777" w:rsidR="00867D6B" w:rsidRPr="00684059" w:rsidRDefault="00867D6B" w:rsidP="00867D6B">
      <w:pPr>
        <w:pStyle w:val="APASEPTIMA"/>
        <w:jc w:val="center"/>
        <w:rPr>
          <w:rFonts w:cs="Arial"/>
          <w:szCs w:val="22"/>
        </w:rPr>
      </w:pPr>
      <w:r w:rsidRPr="00684059">
        <w:rPr>
          <w:rFonts w:cs="Arial"/>
          <w:noProof/>
          <w:lang w:eastAsia="es-NI"/>
        </w:rPr>
        <mc:AlternateContent>
          <mc:Choice Requires="wps">
            <w:drawing>
              <wp:anchor distT="0" distB="0" distL="114300" distR="114300" simplePos="0" relativeHeight="251692032" behindDoc="0" locked="0" layoutInCell="1" allowOverlap="1" wp14:anchorId="52D5D07E" wp14:editId="6FAC6250">
                <wp:simplePos x="0" y="0"/>
                <wp:positionH relativeFrom="margin">
                  <wp:posOffset>-153670</wp:posOffset>
                </wp:positionH>
                <wp:positionV relativeFrom="paragraph">
                  <wp:posOffset>70485</wp:posOffset>
                </wp:positionV>
                <wp:extent cx="1133475" cy="318135"/>
                <wp:effectExtent l="0" t="0" r="0" b="5715"/>
                <wp:wrapNone/>
                <wp:docPr id="1858488010" name="Cuadro de texto 1858488010"/>
                <wp:cNvGraphicFramePr/>
                <a:graphic xmlns:a="http://schemas.openxmlformats.org/drawingml/2006/main">
                  <a:graphicData uri="http://schemas.microsoft.com/office/word/2010/wordprocessingShape">
                    <wps:wsp>
                      <wps:cNvSpPr txBox="1"/>
                      <wps:spPr>
                        <a:xfrm>
                          <a:off x="0" y="0"/>
                          <a:ext cx="1133475" cy="318135"/>
                        </a:xfrm>
                        <a:prstGeom prst="rect">
                          <a:avLst/>
                        </a:prstGeom>
                        <a:noFill/>
                        <a:ln w="6350">
                          <a:noFill/>
                        </a:ln>
                      </wps:spPr>
                      <wps:txbx>
                        <w:txbxContent>
                          <w:p w14:paraId="3E0D81E6" w14:textId="77777777" w:rsidR="00867D6B" w:rsidRPr="00684059" w:rsidRDefault="00867D6B" w:rsidP="00867D6B">
                            <w:pPr>
                              <w:spacing w:line="240" w:lineRule="auto"/>
                              <w:contextualSpacing/>
                              <w:rPr>
                                <w:rFonts w:ascii="Montserrat" w:hAnsi="Montserrat"/>
                                <w:b/>
                                <w:bCs/>
                              </w:rPr>
                            </w:pPr>
                            <w:r w:rsidRPr="00684059">
                              <w:rPr>
                                <w:rFonts w:ascii="Montserrat" w:hAnsi="Montserrat"/>
                                <w:b/>
                                <w:bCs/>
                              </w:rPr>
                              <w:t xml:space="preserve">Asignatura: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5D07E" id="Cuadro de texto 1858488010" o:spid="_x0000_s1027" type="#_x0000_t202" style="position:absolute;left:0;text-align:left;margin-left:-12.1pt;margin-top:5.55pt;width:89.25pt;height:25.0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R51GAIAADMEAAAOAAAAZHJzL2Uyb0RvYy54bWysU9uO2yAQfa/Uf0C8N45z2YsVZ5XuKlWl&#10;aHelbLXPBEOMhBkKJHb69R1wbtr2qeoLDMwwl3MOs4eu0WQvnFdgSpoPhpQIw6FSZlvSH2/LL3eU&#10;+MBMxTQYUdKD8PRh/vnTrLWFGEENuhKOYBLji9aWtA7BFlnmeS0a5gdghUGnBNewgEe3zSrHWsze&#10;6Gw0HN5kLbjKOuDCe7x96p10nvJLKXh4kdKLQHRJsbeQVpfWTVyz+YwVW8dsrfixDfYPXTRMGSx6&#10;TvXEAiM7p/5I1SjuwIMMAw5NBlIqLtIMOE0+/DDNumZWpFkQHG/PMPn/l5Y/79f21ZHQfYUOCYyA&#10;tNYXHi/jPJ10TdyxU4J+hPBwhk10gfD4KB+PJ7dTSjj6xvldPp7GNNnltXU+fBPQkGiU1CEtCS22&#10;X/nQh55CYjEDS6V1okYb0pb0ZjwdpgdnDybXBmtceo1W6DYdUdXVHBuoDjieg555b/lSYQ8r5sMr&#10;c0g1ToTyDS+4SA1YC44WJTW4X3+7j/HIAHopaVE6JfU/d8wJSvR3g9zc55NJ1Fo6TKa3Izy4a8/m&#10;2mN2zSOgOnP8KJYnM8YHfTKlg+YdVb6IVdHFDMfaJQ0n8zH0gsZfwsVikYJQXZaFlVlbHlNHVCPC&#10;b907c/ZIQ0ACn+EkMlZ8YKOP7flY7AJIlaiKOPeoHuFHZSayj78oSv/6nKIuf33+GwAA//8DAFBL&#10;AwQUAAYACAAAACEARliH0eAAAAAJAQAADwAAAGRycy9kb3ducmV2LnhtbEyPTWvCQBRF9wX/w/CE&#10;7nSSqYqkmYgEpFDahdZNdy+ZZxI6H2lm1LS/vuOqLh/3cO95+WY0ml1o8J2zEtJ5Aoxs7VRnGwnH&#10;j91sDcwHtAq1syThhzxsislDjplyV7unyyE0LJZYn6GENoQ+49zXLRn0c9eTjdnJDQZDPIeGqwGv&#10;sdxoLpJkxQ12Ni602FPZUv11OBsJr+XuHfeVMOtfXb68nbb99/FzKeXjdNw+Aws0hn8YbvpRHYro&#10;VLmzVZ5pCTOxEBGNQZoCuwHLxROwSsIqFcCLnN9/UPwBAAD//wMAUEsBAi0AFAAGAAgAAAAhALaD&#10;OJL+AAAA4QEAABMAAAAAAAAAAAAAAAAAAAAAAFtDb250ZW50X1R5cGVzXS54bWxQSwECLQAUAAYA&#10;CAAAACEAOP0h/9YAAACUAQAACwAAAAAAAAAAAAAAAAAvAQAAX3JlbHMvLnJlbHNQSwECLQAUAAYA&#10;CAAAACEAnkkedRgCAAAzBAAADgAAAAAAAAAAAAAAAAAuAgAAZHJzL2Uyb0RvYy54bWxQSwECLQAU&#10;AAYACAAAACEARliH0eAAAAAJAQAADwAAAAAAAAAAAAAAAAByBAAAZHJzL2Rvd25yZXYueG1sUEsF&#10;BgAAAAAEAAQA8wAAAH8FAAAAAA==&#10;" filled="f" stroked="f" strokeweight=".5pt">
                <v:textbox>
                  <w:txbxContent>
                    <w:p w14:paraId="3E0D81E6" w14:textId="77777777" w:rsidR="00867D6B" w:rsidRPr="00684059" w:rsidRDefault="00867D6B" w:rsidP="00867D6B">
                      <w:pPr>
                        <w:spacing w:line="240" w:lineRule="auto"/>
                        <w:contextualSpacing/>
                        <w:rPr>
                          <w:rFonts w:ascii="Montserrat" w:hAnsi="Montserrat"/>
                          <w:b/>
                          <w:bCs/>
                        </w:rPr>
                      </w:pPr>
                      <w:r w:rsidRPr="00684059">
                        <w:rPr>
                          <w:rFonts w:ascii="Montserrat" w:hAnsi="Montserrat"/>
                          <w:b/>
                          <w:bCs/>
                        </w:rPr>
                        <w:t xml:space="preserve">Asignatura: </w:t>
                      </w:r>
                    </w:p>
                  </w:txbxContent>
                </v:textbox>
                <w10:wrap anchorx="margin"/>
              </v:shape>
            </w:pict>
          </mc:Fallback>
        </mc:AlternateContent>
      </w:r>
      <w:r w:rsidRPr="00684059">
        <w:rPr>
          <w:rFonts w:cs="Arial"/>
          <w:noProof/>
          <w:lang w:eastAsia="es-NI"/>
        </w:rPr>
        <mc:AlternateContent>
          <mc:Choice Requires="wps">
            <w:drawing>
              <wp:anchor distT="0" distB="0" distL="114300" distR="114300" simplePos="0" relativeHeight="251693056" behindDoc="0" locked="0" layoutInCell="1" allowOverlap="1" wp14:anchorId="43449085" wp14:editId="38692917">
                <wp:simplePos x="0" y="0"/>
                <wp:positionH relativeFrom="margin">
                  <wp:posOffset>913130</wp:posOffset>
                </wp:positionH>
                <wp:positionV relativeFrom="paragraph">
                  <wp:posOffset>8255</wp:posOffset>
                </wp:positionV>
                <wp:extent cx="1971304" cy="428625"/>
                <wp:effectExtent l="0" t="0" r="0" b="0"/>
                <wp:wrapNone/>
                <wp:docPr id="1979908426" name="Cuadro de texto 1979908426"/>
                <wp:cNvGraphicFramePr/>
                <a:graphic xmlns:a="http://schemas.openxmlformats.org/drawingml/2006/main">
                  <a:graphicData uri="http://schemas.microsoft.com/office/word/2010/wordprocessingShape">
                    <wps:wsp>
                      <wps:cNvSpPr txBox="1"/>
                      <wps:spPr>
                        <a:xfrm>
                          <a:off x="0" y="0"/>
                          <a:ext cx="1971304" cy="428625"/>
                        </a:xfrm>
                        <a:prstGeom prst="rect">
                          <a:avLst/>
                        </a:prstGeom>
                        <a:noFill/>
                        <a:ln w="6350">
                          <a:noFill/>
                        </a:ln>
                      </wps:spPr>
                      <wps:txbx>
                        <w:txbxContent>
                          <w:p w14:paraId="273D2C86" w14:textId="77777777" w:rsidR="00867D6B" w:rsidRPr="00684059" w:rsidRDefault="00867D6B" w:rsidP="00867D6B">
                            <w:pPr>
                              <w:spacing w:line="240" w:lineRule="exact"/>
                              <w:rPr>
                                <w:rFonts w:ascii="Montserrat" w:hAnsi="Montserrat"/>
                              </w:rPr>
                            </w:pPr>
                            <w:r w:rsidRPr="00684059">
                              <w:rPr>
                                <w:rFonts w:ascii="Montserrat" w:hAnsi="Montserrat"/>
                              </w:rPr>
                              <w:t>Inteligencia Artificial</w:t>
                            </w:r>
                            <w:r>
                              <w:rPr>
                                <w:rFonts w:ascii="Montserrat" w:hAnsi="Montserrat"/>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449085" id="Cuadro de texto 1979908426" o:spid="_x0000_s1028" type="#_x0000_t202" style="position:absolute;left:0;text-align:left;margin-left:71.9pt;margin-top:.65pt;width:155.2pt;height:33.7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QwEHQIAADUEAAAOAAAAZHJzL2Uyb0RvYy54bWysU8tu2zAQvBfoPxC815IV20kEy4GbwEUB&#10;IwngFDnTFGkJoLgsSVtyv75LSn4g7anohdrVLvcxM5w/dI0iB2FdDbqg41FKidAcylrvCvrjbfXl&#10;jhLnmS6ZAi0KehSOPiw+f5q3JhcZVKBKYQkW0S5vTUEr702eJI5XomFuBEZoDEqwDfPo2l1SWtZi&#10;9UYlWZrOkhZsaSxw4Rz+feqDdBHrSym4f5HSCU9UQXE2H08bz204k8Wc5TvLTFXzYQz2D1M0rNbY&#10;9FzqiXlG9rb+o1RTcwsOpB9xaBKQsuYi7oDbjNMP22wqZkTcBcFx5gyT+39l+fNhY14t8d1X6JDA&#10;AEhrXO7wZ9ink7YJX5yUYBwhPJ5hE50nPFy6vx3fpBNKOMYm2d0sm4YyyeW2sc5/E9CQYBTUIi0R&#10;LXZYO9+nnlJCMw2rWqlIjdKkLejsZprGC+cIFlcae1xmDZbvth2py4Jmpz22UB5xPQs9887wVY0z&#10;rJnzr8wi1bgRyte/4CEVYC8YLEoqsL/+9j/kIwMYpaRF6RTU/dwzKyhR3zVycz+eTILWojOZ3mbo&#10;2OvI9jqi980joDrH+FAMj2bI9+pkSgvNO6p8GbpiiGmOvQvKvT05j76XNL4TLpbLmIb6Msyv9cbw&#10;UDzgGjB+696ZNQMRHil8hpPMWP6Bjz63Z2S59yDrSFZAusd1IAC1Geke3lEQ/7Ufsy6vffEbAAD/&#10;/wMAUEsDBBQABgAIAAAAIQDztzXc3wAAAAgBAAAPAAAAZHJzL2Rvd25yZXYueG1sTI9BS8NAEIXv&#10;gv9hGcGL2I1trCFmU6Qg5JBLqwjettkxG5qdjdltGv+948ne3uMN731TbGbXiwnH0HlS8LBIQCA1&#10;3nTUKnh/e73PQISoyejeEyr4wQCb8vqq0LnxZ9rhtI+t4BIKuVZgYxxyKUNj0emw8AMSZ19+dDqy&#10;HVtpRn3mctfLZZKspdMd8YLVA24tNsf9ySmYPqrU7CYbx7ttXSXVsf5++qyVur2ZX55BRJzj/zH8&#10;4TM6lMx08CcyQfTs0xWjRxYrEJynj+kSxEHBOstAloW8fKD8BQAA//8DAFBLAQItABQABgAIAAAA&#10;IQC2gziS/gAAAOEBAAATAAAAAAAAAAAAAAAAAAAAAABbQ29udGVudF9UeXBlc10ueG1sUEsBAi0A&#10;FAAGAAgAAAAhADj9If/WAAAAlAEAAAsAAAAAAAAAAAAAAAAALwEAAF9yZWxzLy5yZWxzUEsBAi0A&#10;FAAGAAgAAAAhAHPpDAQdAgAANQQAAA4AAAAAAAAAAAAAAAAALgIAAGRycy9lMm9Eb2MueG1sUEsB&#10;Ai0AFAAGAAgAAAAhAPO3NdzfAAAACAEAAA8AAAAAAAAAAAAAAAAAdwQAAGRycy9kb3ducmV2Lnht&#10;bFBLBQYAAAAABAAEAPMAAACDBQAAAAA=&#10;" filled="f" stroked="f" strokeweight=".5pt">
                <v:textbox>
                  <w:txbxContent>
                    <w:p w14:paraId="273D2C86" w14:textId="77777777" w:rsidR="00867D6B" w:rsidRPr="00684059" w:rsidRDefault="00867D6B" w:rsidP="00867D6B">
                      <w:pPr>
                        <w:spacing w:line="240" w:lineRule="exact"/>
                        <w:rPr>
                          <w:rFonts w:ascii="Montserrat" w:hAnsi="Montserrat"/>
                        </w:rPr>
                      </w:pPr>
                      <w:r w:rsidRPr="00684059">
                        <w:rPr>
                          <w:rFonts w:ascii="Montserrat" w:hAnsi="Montserrat"/>
                        </w:rPr>
                        <w:t>Inteligencia Artificial</w:t>
                      </w:r>
                      <w:r>
                        <w:rPr>
                          <w:rFonts w:ascii="Montserrat" w:hAnsi="Montserrat"/>
                        </w:rPr>
                        <w:t>.</w:t>
                      </w:r>
                    </w:p>
                  </w:txbxContent>
                </v:textbox>
                <w10:wrap anchorx="margin"/>
              </v:shape>
            </w:pict>
          </mc:Fallback>
        </mc:AlternateContent>
      </w:r>
    </w:p>
    <w:p w14:paraId="322D63BE" w14:textId="77777777" w:rsidR="00867D6B" w:rsidRDefault="00867D6B" w:rsidP="00867D6B">
      <w:pPr>
        <w:pStyle w:val="APASEPTIMA"/>
        <w:jc w:val="center"/>
        <w:rPr>
          <w:rFonts w:cs="Arial"/>
          <w:szCs w:val="22"/>
        </w:rPr>
      </w:pPr>
    </w:p>
    <w:p w14:paraId="12583749" w14:textId="6BB01FDB" w:rsidR="00867D6B" w:rsidRPr="00684059" w:rsidRDefault="00867D6B" w:rsidP="00867D6B">
      <w:pPr>
        <w:pStyle w:val="APASEPTIMA"/>
        <w:jc w:val="center"/>
        <w:rPr>
          <w:rFonts w:cs="Arial"/>
          <w:szCs w:val="22"/>
        </w:rPr>
      </w:pPr>
    </w:p>
    <w:p w14:paraId="5D4D9507" w14:textId="5EC30AB8" w:rsidR="00867D6B" w:rsidRPr="00684059" w:rsidRDefault="00867D6B" w:rsidP="00867D6B">
      <w:pPr>
        <w:pStyle w:val="APASEPTIMA"/>
        <w:rPr>
          <w:rFonts w:cs="Arial"/>
          <w:szCs w:val="22"/>
        </w:rPr>
      </w:pPr>
      <w:r w:rsidRPr="00684059">
        <w:rPr>
          <w:rFonts w:cs="Arial"/>
          <w:noProof/>
          <w:lang w:eastAsia="es-NI"/>
        </w:rPr>
        <mc:AlternateContent>
          <mc:Choice Requires="wps">
            <w:drawing>
              <wp:anchor distT="0" distB="0" distL="114300" distR="114300" simplePos="0" relativeHeight="251689984" behindDoc="0" locked="0" layoutInCell="1" allowOverlap="1" wp14:anchorId="355A2AFA" wp14:editId="5177A93F">
                <wp:simplePos x="0" y="0"/>
                <wp:positionH relativeFrom="margin">
                  <wp:posOffset>-118110</wp:posOffset>
                </wp:positionH>
                <wp:positionV relativeFrom="paragraph">
                  <wp:posOffset>121285</wp:posOffset>
                </wp:positionV>
                <wp:extent cx="1133475" cy="295275"/>
                <wp:effectExtent l="0" t="0" r="0" b="0"/>
                <wp:wrapNone/>
                <wp:docPr id="1365873550" name="Cuadro de texto 1365873550"/>
                <wp:cNvGraphicFramePr/>
                <a:graphic xmlns:a="http://schemas.openxmlformats.org/drawingml/2006/main">
                  <a:graphicData uri="http://schemas.microsoft.com/office/word/2010/wordprocessingShape">
                    <wps:wsp>
                      <wps:cNvSpPr txBox="1"/>
                      <wps:spPr>
                        <a:xfrm>
                          <a:off x="0" y="0"/>
                          <a:ext cx="1133475" cy="295275"/>
                        </a:xfrm>
                        <a:prstGeom prst="rect">
                          <a:avLst/>
                        </a:prstGeom>
                        <a:noFill/>
                        <a:ln w="6350">
                          <a:noFill/>
                        </a:ln>
                      </wps:spPr>
                      <wps:txbx>
                        <w:txbxContent>
                          <w:p w14:paraId="70E1CD98" w14:textId="77777777" w:rsidR="00867D6B" w:rsidRPr="00684059" w:rsidRDefault="00867D6B" w:rsidP="00867D6B">
                            <w:pPr>
                              <w:spacing w:line="240" w:lineRule="auto"/>
                              <w:contextualSpacing/>
                              <w:rPr>
                                <w:rFonts w:ascii="Montserrat" w:hAnsi="Montserrat"/>
                                <w:b/>
                                <w:bCs/>
                              </w:rPr>
                            </w:pPr>
                            <w:r w:rsidRPr="00684059">
                              <w:rPr>
                                <w:rFonts w:ascii="Montserrat" w:hAnsi="Montserrat"/>
                                <w:b/>
                                <w:bCs/>
                              </w:rPr>
                              <w:t xml:space="preserve">Grupo: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5A2AFA" id="Cuadro de texto 1365873550" o:spid="_x0000_s1029" type="#_x0000_t202" style="position:absolute;left:0;text-align:left;margin-left:-9.3pt;margin-top:9.55pt;width:89.25pt;height:23.2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pLyGgIAADMEAAAOAAAAZHJzL2Uyb0RvYy54bWysU9uO2yAQfa/Uf0C8N3Zue7HirNJdpaoU&#10;7a6UrfaZYIgtAUOBxE6/vgPOTds+VX2BgRnmcs5h9tBpRfbC+QZMSYeDnBJhOFSN2Zb0x9vyyx0l&#10;PjBTMQVGlPQgPH2Yf/40a20hRlCDqoQjmMT4orUlrUOwRZZ5XgvN/ACsMOiU4DQLeHTbrHKsxexa&#10;ZaM8v8lacJV1wIX3ePvUO+k85ZdS8PAipReBqJJibyGtLq2buGbzGSu2jtm64cc22D90oVljsOg5&#10;1RMLjOxc80cq3XAHHmQYcNAZSNlwkWbAaYb5h2nWNbMizYLgeHuGyf+/tPx5v7avjoTuK3RIYASk&#10;tb7weBnn6aTTccdOCfoRwsMZNtEFwuOj4Xg8uZ1SwtE3up+O0MY02eW1dT58E6BJNErqkJaEFtuv&#10;fOhDTyGxmIFlo1SiRhnSlvRmPM3Tg7MHkyuDNS69Rit0m440VUnHpzk2UB1wPAc9897yZYM9rJgP&#10;r8wh1TgRyje84CIVYC04WpTU4H797T7GIwPopaRF6ZTU/9wxJyhR3w1ycz+cTKLW0mEyvR3hwV17&#10;Ntces9OPgOoc4kexPJkxPqiTKR3od1T5IlZFFzMca5c0nMzH0AsafwkXi0UKQnVZFlZmbXlMHVGN&#10;CL9178zZIw0BCXyGk8hY8YGNPrbnY7ELIJtEVcS5R/UIPyozkX38RVH61+cUdfnr898AAAD//wMA&#10;UEsDBBQABgAIAAAAIQBjpSRo4AAAAAkBAAAPAAAAZHJzL2Rvd25yZXYueG1sTI/BasMwEETvhf6D&#10;2EBvieyAje1aDsEQCqU9JM2lN9na2CbSyrWUxO3XVzm1x2UeM2/LzWw0u+LkBksC4lUEDKm1aqBO&#10;wPFjt8yAOS9JSW0JBXyjg031+FDKQtkb7fF68B0LJeQKKaD3fiw4d22PRrqVHZFCdrKTkT6cU8fV&#10;JG+h3Gi+jqKUGzlQWOjliHWP7flwMQJe69273Ddrk/3o+uXttB2/jp+JEE+LefsMzOPs/2C46wd1&#10;qIJTYy+kHNMClnGWBjQEeQzsDiR5DqwRkCYp8Krk/z+ofgEAAP//AwBQSwECLQAUAAYACAAAACEA&#10;toM4kv4AAADhAQAAEwAAAAAAAAAAAAAAAAAAAAAAW0NvbnRlbnRfVHlwZXNdLnhtbFBLAQItABQA&#10;BgAIAAAAIQA4/SH/1gAAAJQBAAALAAAAAAAAAAAAAAAAAC8BAABfcmVscy8ucmVsc1BLAQItABQA&#10;BgAIAAAAIQBGMpLyGgIAADMEAAAOAAAAAAAAAAAAAAAAAC4CAABkcnMvZTJvRG9jLnhtbFBLAQIt&#10;ABQABgAIAAAAIQBjpSRo4AAAAAkBAAAPAAAAAAAAAAAAAAAAAHQEAABkcnMvZG93bnJldi54bWxQ&#10;SwUGAAAAAAQABADzAAAAgQUAAAAA&#10;" filled="f" stroked="f" strokeweight=".5pt">
                <v:textbox>
                  <w:txbxContent>
                    <w:p w14:paraId="70E1CD98" w14:textId="77777777" w:rsidR="00867D6B" w:rsidRPr="00684059" w:rsidRDefault="00867D6B" w:rsidP="00867D6B">
                      <w:pPr>
                        <w:spacing w:line="240" w:lineRule="auto"/>
                        <w:contextualSpacing/>
                        <w:rPr>
                          <w:rFonts w:ascii="Montserrat" w:hAnsi="Montserrat"/>
                          <w:b/>
                          <w:bCs/>
                        </w:rPr>
                      </w:pPr>
                      <w:r w:rsidRPr="00684059">
                        <w:rPr>
                          <w:rFonts w:ascii="Montserrat" w:hAnsi="Montserrat"/>
                          <w:b/>
                          <w:bCs/>
                        </w:rPr>
                        <w:t xml:space="preserve">Grupo: </w:t>
                      </w:r>
                    </w:p>
                  </w:txbxContent>
                </v:textbox>
                <w10:wrap anchorx="margin"/>
              </v:shape>
            </w:pict>
          </mc:Fallback>
        </mc:AlternateContent>
      </w:r>
      <w:r w:rsidRPr="00684059">
        <w:rPr>
          <w:rFonts w:cs="Arial"/>
          <w:noProof/>
          <w:lang w:eastAsia="es-NI"/>
        </w:rPr>
        <mc:AlternateContent>
          <mc:Choice Requires="wps">
            <w:drawing>
              <wp:anchor distT="0" distB="0" distL="114300" distR="114300" simplePos="0" relativeHeight="251691008" behindDoc="0" locked="0" layoutInCell="1" allowOverlap="1" wp14:anchorId="3D70C235" wp14:editId="29D740C0">
                <wp:simplePos x="0" y="0"/>
                <wp:positionH relativeFrom="margin">
                  <wp:posOffset>445192</wp:posOffset>
                </wp:positionH>
                <wp:positionV relativeFrom="paragraph">
                  <wp:posOffset>46124</wp:posOffset>
                </wp:positionV>
                <wp:extent cx="1028700" cy="428625"/>
                <wp:effectExtent l="0" t="0" r="0" b="0"/>
                <wp:wrapNone/>
                <wp:docPr id="1748430881" name="Cuadro de texto 1748430881"/>
                <wp:cNvGraphicFramePr/>
                <a:graphic xmlns:a="http://schemas.openxmlformats.org/drawingml/2006/main">
                  <a:graphicData uri="http://schemas.microsoft.com/office/word/2010/wordprocessingShape">
                    <wps:wsp>
                      <wps:cNvSpPr txBox="1"/>
                      <wps:spPr>
                        <a:xfrm>
                          <a:off x="0" y="0"/>
                          <a:ext cx="1028700" cy="428625"/>
                        </a:xfrm>
                        <a:prstGeom prst="rect">
                          <a:avLst/>
                        </a:prstGeom>
                        <a:noFill/>
                        <a:ln w="6350">
                          <a:noFill/>
                        </a:ln>
                      </wps:spPr>
                      <wps:txbx>
                        <w:txbxContent>
                          <w:p w14:paraId="219933E9" w14:textId="77777777" w:rsidR="00867D6B" w:rsidRPr="00684059" w:rsidRDefault="00867D6B" w:rsidP="00867D6B">
                            <w:pPr>
                              <w:spacing w:line="240" w:lineRule="exact"/>
                              <w:rPr>
                                <w:rFonts w:ascii="Montserrat" w:hAnsi="Montserrat"/>
                              </w:rPr>
                            </w:pPr>
                            <w:r w:rsidRPr="00684059">
                              <w:rPr>
                                <w:rFonts w:ascii="Montserrat" w:hAnsi="Montserrat"/>
                              </w:rPr>
                              <w:t>4T4-SIS-S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70C235" id="Cuadro de texto 1748430881" o:spid="_x0000_s1030" type="#_x0000_t202" style="position:absolute;left:0;text-align:left;margin-left:35.05pt;margin-top:3.65pt;width:81pt;height:33.7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8+zGwIAADUEAAAOAAAAZHJzL2Uyb0RvYy54bWysU02P2jAQvVfqf7B8LwkpsDQirOiuqCqh&#10;3ZXYas/GsUkkx+PahoT++o4dAmjbU9WLM5MZz8d7z4v7rlHkKKyrQRd0PEopEZpDWet9QX+8rj/N&#10;KXGe6ZIp0KKgJ+Ho/fLjh0VrcpFBBaoUlmAR7fLWFLTy3uRJ4nglGuZGYITGoATbMI+u3SelZS1W&#10;b1SSpeksacGWxgIXzuHfxz5Il7G+lIL7Zymd8EQVFGfz8bTx3IUzWS5YvrfMVDU/j8H+YYqG1Rqb&#10;Xko9Ms/IwdZ/lGpqbsGB9CMOTQJS1lzEHXCbcfpum23FjIi7IDjOXGBy/68sfzpuzYslvvsKHRIY&#10;AGmNyx3+DPt00jbhi5MSjCOEpwtsovOEh0tpNr9LMcQxNsnms2wayiTX28Y6/01AQ4JRUIu0RLTY&#10;ceN8nzqkhGYa1rVSkRqlSVvQ2edpGi9cIlhcaexxnTVYvtt1pC5ximGPHZQnXM9Cz7wzfF3jDBvm&#10;/AuzSDWOjfL1z3hIBdgLzhYlFdhff/sf8pEBjFLSonQK6n4emBWUqO8aufkynkyC1qIzmd5l6Njb&#10;yO42og/NA6A6x/hQDI9myPdqMKWF5g1VvgpdMcQ0x94F5d4OzoPvJY3vhIvVKqahvgzzG701PBQP&#10;uAaMX7s3Zs2ZCI8UPsEgM5a/46PP7RlZHTzIOpIVkO5xPROA2ox0n99REP+tH7Our335GwAA//8D&#10;AFBLAwQUAAYACAAAACEAmhN5CN0AAAAHAQAADwAAAGRycy9kb3ducmV2LnhtbEyOwWrDMBBE74X+&#10;g9hCLyWR4oQmuJZDCRR88CVJKfSmWIplYq1cSXHcv+/21J6Wxwyzr9hOrmejCbHzKGExF8AMNl53&#10;2Ep4P77NNsBiUqhV79FI+DYRtuX9XaFy7W+4N+MhtYxGMOZKgk1pyDmPjTVOxbkfDFJ29sGpRBha&#10;roO60bjreSbEM3eqQ/pg1WB21jSXw9VJGD+qld6PNoWnXV2J6lJ/rT9rKR8fptcXYMlM6a8Mv/qk&#10;DiU5nfwVdWS9hLVYUJPuEhjF2TIjPhGvNsDLgv/3L38AAAD//wMAUEsBAi0AFAAGAAgAAAAhALaD&#10;OJL+AAAA4QEAABMAAAAAAAAAAAAAAAAAAAAAAFtDb250ZW50X1R5cGVzXS54bWxQSwECLQAUAAYA&#10;CAAAACEAOP0h/9YAAACUAQAACwAAAAAAAAAAAAAAAAAvAQAAX3JlbHMvLnJlbHNQSwECLQAUAAYA&#10;CAAAACEAw0/PsxsCAAA1BAAADgAAAAAAAAAAAAAAAAAuAgAAZHJzL2Uyb0RvYy54bWxQSwECLQAU&#10;AAYACAAAACEAmhN5CN0AAAAHAQAADwAAAAAAAAAAAAAAAAB1BAAAZHJzL2Rvd25yZXYueG1sUEsF&#10;BgAAAAAEAAQA8wAAAH8FAAAAAA==&#10;" filled="f" stroked="f" strokeweight=".5pt">
                <v:textbox>
                  <w:txbxContent>
                    <w:p w14:paraId="219933E9" w14:textId="77777777" w:rsidR="00867D6B" w:rsidRPr="00684059" w:rsidRDefault="00867D6B" w:rsidP="00867D6B">
                      <w:pPr>
                        <w:spacing w:line="240" w:lineRule="exact"/>
                        <w:rPr>
                          <w:rFonts w:ascii="Montserrat" w:hAnsi="Montserrat"/>
                        </w:rPr>
                      </w:pPr>
                      <w:r w:rsidRPr="00684059">
                        <w:rPr>
                          <w:rFonts w:ascii="Montserrat" w:hAnsi="Montserrat"/>
                        </w:rPr>
                        <w:t>4T4-SIS-S</w:t>
                      </w:r>
                    </w:p>
                  </w:txbxContent>
                </v:textbox>
                <w10:wrap anchorx="margin"/>
              </v:shape>
            </w:pict>
          </mc:Fallback>
        </mc:AlternateContent>
      </w:r>
    </w:p>
    <w:p w14:paraId="045B1F83" w14:textId="77777777" w:rsidR="00867D6B" w:rsidRPr="00684059" w:rsidRDefault="00867D6B" w:rsidP="00867D6B">
      <w:pPr>
        <w:pStyle w:val="APASEPTIMA"/>
        <w:rPr>
          <w:rFonts w:cs="Arial"/>
          <w:szCs w:val="22"/>
        </w:rPr>
      </w:pPr>
    </w:p>
    <w:p w14:paraId="36D4A2A2" w14:textId="77777777" w:rsidR="00867D6B" w:rsidRPr="00684059" w:rsidRDefault="00867D6B" w:rsidP="00867D6B">
      <w:pPr>
        <w:pStyle w:val="APASEPTIMA"/>
        <w:rPr>
          <w:rFonts w:cs="Arial"/>
          <w:szCs w:val="22"/>
        </w:rPr>
      </w:pPr>
    </w:p>
    <w:p w14:paraId="166FE39E" w14:textId="77777777" w:rsidR="00867D6B" w:rsidRPr="00684059" w:rsidRDefault="00867D6B" w:rsidP="00867D6B">
      <w:pPr>
        <w:pStyle w:val="APASEPTIMA"/>
        <w:rPr>
          <w:rFonts w:cs="Arial"/>
          <w:szCs w:val="22"/>
        </w:rPr>
      </w:pPr>
      <w:r w:rsidRPr="00684059">
        <w:rPr>
          <w:rFonts w:cs="Arial"/>
          <w:noProof/>
          <w:lang w:eastAsia="es-NI"/>
        </w:rPr>
        <mc:AlternateContent>
          <mc:Choice Requires="wps">
            <w:drawing>
              <wp:anchor distT="0" distB="0" distL="114300" distR="114300" simplePos="0" relativeHeight="251694080" behindDoc="0" locked="0" layoutInCell="1" allowOverlap="1" wp14:anchorId="41DBC2E4" wp14:editId="26D08710">
                <wp:simplePos x="0" y="0"/>
                <wp:positionH relativeFrom="column">
                  <wp:posOffset>-244426</wp:posOffset>
                </wp:positionH>
                <wp:positionV relativeFrom="paragraph">
                  <wp:posOffset>145662</wp:posOffset>
                </wp:positionV>
                <wp:extent cx="4614545" cy="297180"/>
                <wp:effectExtent l="0" t="0" r="0" b="7620"/>
                <wp:wrapNone/>
                <wp:docPr id="83" name="Cuadro de texto 83"/>
                <wp:cNvGraphicFramePr/>
                <a:graphic xmlns:a="http://schemas.openxmlformats.org/drawingml/2006/main">
                  <a:graphicData uri="http://schemas.microsoft.com/office/word/2010/wordprocessingShape">
                    <wps:wsp>
                      <wps:cNvSpPr txBox="1"/>
                      <wps:spPr>
                        <a:xfrm>
                          <a:off x="0" y="0"/>
                          <a:ext cx="4614545" cy="297180"/>
                        </a:xfrm>
                        <a:prstGeom prst="rect">
                          <a:avLst/>
                        </a:prstGeom>
                        <a:noFill/>
                        <a:ln w="6350">
                          <a:noFill/>
                        </a:ln>
                      </wps:spPr>
                      <wps:txbx>
                        <w:txbxContent>
                          <w:p w14:paraId="0D693682" w14:textId="77777777" w:rsidR="00867D6B" w:rsidRPr="00684059" w:rsidRDefault="00867D6B" w:rsidP="00867D6B">
                            <w:pPr>
                              <w:spacing w:line="240" w:lineRule="auto"/>
                              <w:contextualSpacing/>
                              <w:rPr>
                                <w:rFonts w:ascii="Montserrat" w:hAnsi="Montserrat"/>
                                <w:b/>
                                <w:bCs/>
                              </w:rPr>
                            </w:pPr>
                            <w:r w:rsidRPr="00684059">
                              <w:rPr>
                                <w:rFonts w:ascii="Montserrat" w:hAnsi="Montserrat"/>
                                <w:b/>
                                <w:bCs/>
                              </w:rPr>
                              <w:t>Elaborado por: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DBC2E4" id="Cuadro de texto 83" o:spid="_x0000_s1031" type="#_x0000_t202" style="position:absolute;left:0;text-align:left;margin-left:-19.25pt;margin-top:11.45pt;width:363.35pt;height:23.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R5HQIAADMEAAAOAAAAZHJzL2Uyb0RvYy54bWysU11v2yAUfZ+0/4B4X2xnTtpacaqsVaZJ&#10;UVsprfpMMMSWMJcBiZ39+l1wvtTtadoLXLiX+3HOYXbft4rshXUN6JJmo5QSoTlUjd6W9O11+eWW&#10;EueZrpgCLUp6EI7ezz9/mnWmEGOoQVXCEkyiXdGZktbemyJJHK9Fy9wIjNDolGBb5vFot0llWYfZ&#10;W5WM03SadGArY4EL5/D2cXDSecwvpeD+WUonPFElxd58XG1cN2FN5jNWbC0zdcOPbbB/6KJljcai&#10;51SPzDOys80fqdqGW3Ag/YhDm4CUDRdxBpwmSz9Ms66ZEXEWBMeZM0zu/6XlT/u1ebHE99+gRwID&#10;IJ1xhcPLME8vbRt27JSgHyE8nGETvSccL/Nplk/yCSUcfeO7m+w24ppcXhvr/HcBLQlGSS3SEtFi&#10;+5XzWBFDTyGhmIZlo1SkRmnSlXT6dZLGB2cPvlAaH156DZbvNz1pqpJOTnNsoDrgeBYG5p3hywZ7&#10;WDHnX5hFqnEilK9/xkUqwFpwtCipwf76232IRwbQS0mH0imp+7ljVlCifmjk5i7L86C1eMgnN2M8&#10;2GvP5tqjd+0DoDoz/CiGRzPEe3UypYX2HVW+CFXRxTTH2iX1J/PBD4LGX8LFYhGDUF2G+ZVeGx5S&#10;B1QDwq/9O7PmSINHAp/gJDJWfGBjiB34WOw8yCZSFXAeUD3Cj8qMDB5/UZD+9TlGXf76/DcAAAD/&#10;/wMAUEsDBBQABgAIAAAAIQA8laAJ4QAAAAkBAAAPAAAAZHJzL2Rvd25yZXYueG1sTI/BTsMwDIbv&#10;SLxDZCRuW0rQRlaaTlOlCQnBYWMXbm6TtRWJU5psKzw94QQ3W/70+/uL9eQsO5sx9J4U3M0zYIYa&#10;r3tqFRzetjMJLEQkjdaTUfBlAqzL66sCc+0vtDPnfWxZCqGQo4IuxiHnPDSdcRjmfjCUbkc/Ooxp&#10;HVuuR7ykcGe5yLIld9hT+tDhYKrONB/7k1PwXG1fcVcLJ79t9fRy3Ayfh/eFUrc30+YRWDRT/IPh&#10;Vz+pQ5mcan8iHZhVMLuXi4QqEGIFLAFLKQWwOg2rB+Blwf83KH8AAAD//wMAUEsBAi0AFAAGAAgA&#10;AAAhALaDOJL+AAAA4QEAABMAAAAAAAAAAAAAAAAAAAAAAFtDb250ZW50X1R5cGVzXS54bWxQSwEC&#10;LQAUAAYACAAAACEAOP0h/9YAAACUAQAACwAAAAAAAAAAAAAAAAAvAQAAX3JlbHMvLnJlbHNQSwEC&#10;LQAUAAYACAAAACEASHJkeR0CAAAzBAAADgAAAAAAAAAAAAAAAAAuAgAAZHJzL2Uyb0RvYy54bWxQ&#10;SwECLQAUAAYACAAAACEAPJWgCeEAAAAJAQAADwAAAAAAAAAAAAAAAAB3BAAAZHJzL2Rvd25yZXYu&#10;eG1sUEsFBgAAAAAEAAQA8wAAAIUFAAAAAA==&#10;" filled="f" stroked="f" strokeweight=".5pt">
                <v:textbox>
                  <w:txbxContent>
                    <w:p w14:paraId="0D693682" w14:textId="77777777" w:rsidR="00867D6B" w:rsidRPr="00684059" w:rsidRDefault="00867D6B" w:rsidP="00867D6B">
                      <w:pPr>
                        <w:spacing w:line="240" w:lineRule="auto"/>
                        <w:contextualSpacing/>
                        <w:rPr>
                          <w:rFonts w:ascii="Montserrat" w:hAnsi="Montserrat"/>
                          <w:b/>
                          <w:bCs/>
                        </w:rPr>
                      </w:pPr>
                      <w:r w:rsidRPr="00684059">
                        <w:rPr>
                          <w:rFonts w:ascii="Montserrat" w:hAnsi="Montserrat"/>
                          <w:b/>
                          <w:bCs/>
                        </w:rPr>
                        <w:t>Elaborado por:</w:t>
                      </w:r>
                    </w:p>
                  </w:txbxContent>
                </v:textbox>
              </v:shape>
            </w:pict>
          </mc:Fallback>
        </mc:AlternateContent>
      </w:r>
    </w:p>
    <w:p w14:paraId="5D7BD1CE" w14:textId="77777777" w:rsidR="00867D6B" w:rsidRDefault="00867D6B" w:rsidP="00867D6B">
      <w:pPr>
        <w:pStyle w:val="APASEPTIMA"/>
        <w:rPr>
          <w:rFonts w:cs="Arial"/>
          <w:szCs w:val="22"/>
        </w:rPr>
      </w:pPr>
      <w:r w:rsidRPr="00684059">
        <w:rPr>
          <w:rFonts w:cs="Arial"/>
          <w:noProof/>
          <w:lang w:eastAsia="es-NI"/>
        </w:rPr>
        <mc:AlternateContent>
          <mc:Choice Requires="wps">
            <w:drawing>
              <wp:anchor distT="0" distB="0" distL="114300" distR="114300" simplePos="0" relativeHeight="251695104" behindDoc="0" locked="0" layoutInCell="1" allowOverlap="1" wp14:anchorId="28DA294F" wp14:editId="546F93E4">
                <wp:simplePos x="0" y="0"/>
                <wp:positionH relativeFrom="margin">
                  <wp:align>right</wp:align>
                </wp:positionH>
                <wp:positionV relativeFrom="paragraph">
                  <wp:posOffset>8890</wp:posOffset>
                </wp:positionV>
                <wp:extent cx="1472565" cy="297180"/>
                <wp:effectExtent l="0" t="0" r="0" b="7620"/>
                <wp:wrapNone/>
                <wp:docPr id="84" name="Cuadro de texto 84"/>
                <wp:cNvGraphicFramePr/>
                <a:graphic xmlns:a="http://schemas.openxmlformats.org/drawingml/2006/main">
                  <a:graphicData uri="http://schemas.microsoft.com/office/word/2010/wordprocessingShape">
                    <wps:wsp>
                      <wps:cNvSpPr txBox="1"/>
                      <wps:spPr>
                        <a:xfrm>
                          <a:off x="0" y="0"/>
                          <a:ext cx="1472565" cy="297180"/>
                        </a:xfrm>
                        <a:prstGeom prst="rect">
                          <a:avLst/>
                        </a:prstGeom>
                        <a:noFill/>
                        <a:ln w="6350">
                          <a:noFill/>
                        </a:ln>
                      </wps:spPr>
                      <wps:txbx>
                        <w:txbxContent>
                          <w:p w14:paraId="185CC9EF" w14:textId="77777777" w:rsidR="00867D6B" w:rsidRPr="00684059" w:rsidRDefault="00867D6B" w:rsidP="00867D6B">
                            <w:pPr>
                              <w:spacing w:line="240" w:lineRule="auto"/>
                              <w:contextualSpacing/>
                              <w:rPr>
                                <w:rFonts w:ascii="Montserrat" w:hAnsi="Montserrat"/>
                                <w:b/>
                                <w:bCs/>
                              </w:rPr>
                            </w:pPr>
                            <w:r w:rsidRPr="00684059">
                              <w:rPr>
                                <w:rFonts w:ascii="Montserrat" w:hAnsi="Montserrat"/>
                                <w:b/>
                                <w:bCs/>
                              </w:rPr>
                              <w:t>Docente: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DA294F" id="Cuadro de texto 84" o:spid="_x0000_s1032" type="#_x0000_t202" style="position:absolute;left:0;text-align:left;margin-left:64.75pt;margin-top:.7pt;width:115.95pt;height:23.4pt;z-index:2516951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AARGgIAADMEAAAOAAAAZHJzL2Uyb0RvYy54bWysU1tv2yAUfp/U/4B4b5xkubRWnCprlWlS&#10;1FZKqz4TDLEl4DAgsbNfvwPOTd2epr3gg8/9+z5mD61WZC+cr8EUdNDrUyIMh7I224K+vy1v7yjx&#10;gZmSKTCioAfh6cP85sussbkYQgWqFI5gEePzxha0CsHmWeZ5JTTzPbDCoFOC0yzg1W2z0rEGq2uV&#10;Dfv9SdaAK60DLrzHv0+dk85TfSkFDy9SehGIKijOFtLp0rmJZzafsXzrmK1qfhyD/cMUmtUGm55L&#10;PbHAyM7Vf5TSNXfgQYYeB52BlDUXaQfcZtD/tM26YlakXRAcb88w+f9Xlj/v1/bVkdB+gxYJjIA0&#10;1ucef8Z9Wul0/OKkBP0I4eEMm2gD4TFpNB2OJ2NKOPqG99PBXcI1u2Rb58N3AZpEo6AOaUlosf3K&#10;B+yIoaeQ2MzAslYqUaMMaQo6+Trup4SzBzOUwcTLrNEK7aYldYkJpz02UB5wPQcd897yZY0zrJgP&#10;r8wh1bgRyje84CEVYC84WpRU4H797X+MRwbQS0mD0imo/7ljTlCifhjk5n4wGkWtpctoPB3ixV17&#10;Ntces9OPgOoc4EOxPJkxPqiTKR3oD1T5InZFFzMcexc0nMzH0AkaXwkXi0UKQnVZFlZmbXksHVGN&#10;CL+1H8zZIw0BCXyGk8hY/omNLrbjY7ELIOtEVcS5Q/UIPyozMXh8RVH61/cUdXnr898AAAD//wMA&#10;UEsDBBQABgAIAAAAIQDP9qgi3gAAAAUBAAAPAAAAZHJzL2Rvd25yZXYueG1sTI+9TsNAEIR7JN7h&#10;tEh05BwTkHF8jiJLERKCIiEN3dq3sa3cj/FdEsPTs1RQ7sxo5ttiNVkjzjSG3jsF81kCglzjde9a&#10;Bfv3zV0GIkR0Go13pOCLAqzK66sCc+0vbkvnXWwFl7iQo4IuxiGXMjQdWQwzP5Bj7+BHi5HPsZV6&#10;xAuXWyPTJHmUFnvHCx0OVHXUHHcnq+Cl2rzhtk5t9m2q59fDevjcfzwodXszrZcgIk3xLwy/+IwO&#10;JTPV/uR0EEYBPxJZXYBgM72fP4GoFSyyFGRZyP/05Q8AAAD//wMAUEsBAi0AFAAGAAgAAAAhALaD&#10;OJL+AAAA4QEAABMAAAAAAAAAAAAAAAAAAAAAAFtDb250ZW50X1R5cGVzXS54bWxQSwECLQAUAAYA&#10;CAAAACEAOP0h/9YAAACUAQAACwAAAAAAAAAAAAAAAAAvAQAAX3JlbHMvLnJlbHNQSwECLQAUAAYA&#10;CAAAACEAFoAAERoCAAAzBAAADgAAAAAAAAAAAAAAAAAuAgAAZHJzL2Uyb0RvYy54bWxQSwECLQAU&#10;AAYACAAAACEAz/aoIt4AAAAFAQAADwAAAAAAAAAAAAAAAAB0BAAAZHJzL2Rvd25yZXYueG1sUEsF&#10;BgAAAAAEAAQA8wAAAH8FAAAAAA==&#10;" filled="f" stroked="f" strokeweight=".5pt">
                <v:textbox>
                  <w:txbxContent>
                    <w:p w14:paraId="185CC9EF" w14:textId="77777777" w:rsidR="00867D6B" w:rsidRPr="00684059" w:rsidRDefault="00867D6B" w:rsidP="00867D6B">
                      <w:pPr>
                        <w:spacing w:line="240" w:lineRule="auto"/>
                        <w:contextualSpacing/>
                        <w:rPr>
                          <w:rFonts w:ascii="Montserrat" w:hAnsi="Montserrat"/>
                          <w:b/>
                          <w:bCs/>
                        </w:rPr>
                      </w:pPr>
                      <w:r w:rsidRPr="00684059">
                        <w:rPr>
                          <w:rFonts w:ascii="Montserrat" w:hAnsi="Montserrat"/>
                          <w:b/>
                          <w:bCs/>
                        </w:rPr>
                        <w:t>Docente:</w:t>
                      </w:r>
                    </w:p>
                  </w:txbxContent>
                </v:textbox>
                <w10:wrap anchorx="margin"/>
              </v:shape>
            </w:pict>
          </mc:Fallback>
        </mc:AlternateContent>
      </w:r>
    </w:p>
    <w:p w14:paraId="722CA885" w14:textId="6E685BB1" w:rsidR="00867D6B" w:rsidRDefault="00CD24B7" w:rsidP="00867D6B">
      <w:pPr>
        <w:pStyle w:val="APASEPTIMA"/>
        <w:rPr>
          <w:rFonts w:cs="Arial"/>
          <w:szCs w:val="22"/>
        </w:rPr>
      </w:pPr>
      <w:r w:rsidRPr="00684059">
        <w:rPr>
          <w:rFonts w:cs="Arial"/>
          <w:noProof/>
          <w:lang w:eastAsia="es-NI"/>
        </w:rPr>
        <mc:AlternateContent>
          <mc:Choice Requires="wps">
            <w:drawing>
              <wp:anchor distT="0" distB="0" distL="114300" distR="114300" simplePos="0" relativeHeight="251699200" behindDoc="0" locked="0" layoutInCell="1" allowOverlap="1" wp14:anchorId="0A03A9D6" wp14:editId="79D25DFE">
                <wp:simplePos x="0" y="0"/>
                <wp:positionH relativeFrom="column">
                  <wp:posOffset>64558</wp:posOffset>
                </wp:positionH>
                <wp:positionV relativeFrom="paragraph">
                  <wp:posOffset>94615</wp:posOffset>
                </wp:positionV>
                <wp:extent cx="1316182" cy="431800"/>
                <wp:effectExtent l="0" t="0" r="0" b="6350"/>
                <wp:wrapNone/>
                <wp:docPr id="86" name="Cuadro de texto 86"/>
                <wp:cNvGraphicFramePr/>
                <a:graphic xmlns:a="http://schemas.openxmlformats.org/drawingml/2006/main">
                  <a:graphicData uri="http://schemas.microsoft.com/office/word/2010/wordprocessingShape">
                    <wps:wsp>
                      <wps:cNvSpPr txBox="1"/>
                      <wps:spPr>
                        <a:xfrm>
                          <a:off x="0" y="0"/>
                          <a:ext cx="1316182" cy="431800"/>
                        </a:xfrm>
                        <a:prstGeom prst="rect">
                          <a:avLst/>
                        </a:prstGeom>
                        <a:noFill/>
                        <a:ln w="6350">
                          <a:noFill/>
                        </a:ln>
                      </wps:spPr>
                      <wps:txbx>
                        <w:txbxContent>
                          <w:p w14:paraId="7129FC41" w14:textId="77777777" w:rsidR="00867D6B" w:rsidRPr="00684059" w:rsidRDefault="00867D6B" w:rsidP="00867D6B">
                            <w:pPr>
                              <w:spacing w:line="240" w:lineRule="exact"/>
                              <w:rPr>
                                <w:rFonts w:cs="Arial"/>
                                <w:szCs w:val="22"/>
                              </w:rPr>
                            </w:pPr>
                            <w:r w:rsidRPr="00684059">
                              <w:rPr>
                                <w:rFonts w:cs="Arial"/>
                                <w:szCs w:val="22"/>
                              </w:rPr>
                              <w:t>Br. Andrea Sofia Ramírez Centeno.</w:t>
                            </w:r>
                          </w:p>
                          <w:p w14:paraId="72BF3FD9" w14:textId="77777777" w:rsidR="00867D6B" w:rsidRPr="00684059" w:rsidRDefault="00867D6B" w:rsidP="00867D6B">
                            <w:pPr>
                              <w:spacing w:line="240" w:lineRule="exact"/>
                              <w:rPr>
                                <w:rFonts w:ascii="Montserrat" w:hAnsi="Montserrat"/>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03A9D6" id="Cuadro de texto 86" o:spid="_x0000_s1033" type="#_x0000_t202" style="position:absolute;left:0;text-align:left;margin-left:5.1pt;margin-top:7.45pt;width:103.65pt;height:3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WtuHAIAADUEAAAOAAAAZHJzL2Uyb0RvYy54bWysU11v2jAUfZ+0/2D5fSQBSmlEqFgrpkmo&#10;rUSnPhvHJpEcX882JOzX79rhS92eqr44vrnf5xzP7rtGkb2wrgZd0GyQUiI0h7LW24L+el1+m1Li&#10;PNMlU6BFQQ/C0fv51y+z1uRiCBWoUliCRbTLW1PQynuTJ4njlWiYG4ARGp0SbMM8mnablJa1WL1R&#10;yTBNJ0kLtjQWuHAO/z72TjqP9aUU3D9L6YQnqqA4m4+njecmnMl8xvKtZaaq+XEM9oEpGlZrbHou&#10;9cg8Iztb/1OqqbkFB9IPODQJSFlzEXfAbbL03TbrihkRd0FwnDnD5D6vLH/ar82LJb77Dh0SGABp&#10;jcsd/gz7dNI24YuTEvQjhIczbKLzhIekUTbJpkNKOPrGo2yaRlyTS7axzv8Q0JBwKahFWiJabL9y&#10;Hjti6CkkNNOwrJWK1ChN2oJORjdpTDh7MENpTLzMGm6+23SkLgt6e9pjA+UB17PQM+8MX9Y4w4o5&#10;/8IsUo0boXz9Mx5SAfaC442SCuyf//0P8cgAeilpUToFdb93zApK1E+N3Nxl43HQWjTGN7dDNOy1&#10;Z3Pt0bvmAVCdGT4Uw+M1xHt1ukoLzRuqfBG6ootpjr0Lyr09GQ++lzS+Ey4WixiG+jLMr/Ta8FA8&#10;4Bowfu3emDVHIjxS+AQnmbH8HR99bM/IYudB1pGsgHSP65EA1Gbk8PiOgviv7Rh1ee3zvwAAAP//&#10;AwBQSwMEFAAGAAgAAAAhACOkImPgAAAACAEAAA8AAABkcnMvZG93bnJldi54bWxMj8FOwzAQRO9I&#10;/IO1SFwQtRsV2oY4FaqElEMuLQipNzd246jxOthuGv6e5QSn1WhGs2+KzeR6NpoQO48S5jMBzGDj&#10;dYethI/3t8cVsJgUatV7NBK+TYRNeXtTqFz7K+7MuE8toxKMuZJgUxpyzmNjjVNx5geD5J18cCqR&#10;DC3XQV2p3PU8E+KZO9UhfbBqMFtrmvP+4iSMn9VC70abwsO2rkR1rr+Wh1rK+7vp9QVYMlP6C8Mv&#10;PqFDSUxHf0EdWU9aZJSku1gDIz+bL5+AHSWssjXwsuD/B5Q/AAAA//8DAFBLAQItABQABgAIAAAA&#10;IQC2gziS/gAAAOEBAAATAAAAAAAAAAAAAAAAAAAAAABbQ29udGVudF9UeXBlc10ueG1sUEsBAi0A&#10;FAAGAAgAAAAhADj9If/WAAAAlAEAAAsAAAAAAAAAAAAAAAAALwEAAF9yZWxzLy5yZWxzUEsBAi0A&#10;FAAGAAgAAAAhAJZRa24cAgAANQQAAA4AAAAAAAAAAAAAAAAALgIAAGRycy9lMm9Eb2MueG1sUEsB&#10;Ai0AFAAGAAgAAAAhACOkImPgAAAACAEAAA8AAAAAAAAAAAAAAAAAdgQAAGRycy9kb3ducmV2Lnht&#10;bFBLBQYAAAAABAAEAPMAAACDBQAAAAA=&#10;" filled="f" stroked="f" strokeweight=".5pt">
                <v:textbox>
                  <w:txbxContent>
                    <w:p w14:paraId="7129FC41" w14:textId="77777777" w:rsidR="00867D6B" w:rsidRPr="00684059" w:rsidRDefault="00867D6B" w:rsidP="00867D6B">
                      <w:pPr>
                        <w:spacing w:line="240" w:lineRule="exact"/>
                        <w:rPr>
                          <w:rFonts w:cs="Arial"/>
                          <w:szCs w:val="22"/>
                        </w:rPr>
                      </w:pPr>
                      <w:r w:rsidRPr="00684059">
                        <w:rPr>
                          <w:rFonts w:cs="Arial"/>
                          <w:szCs w:val="22"/>
                        </w:rPr>
                        <w:t>Br. Andrea Sofia Ramírez Centeno.</w:t>
                      </w:r>
                    </w:p>
                    <w:p w14:paraId="72BF3FD9" w14:textId="77777777" w:rsidR="00867D6B" w:rsidRPr="00684059" w:rsidRDefault="00867D6B" w:rsidP="00867D6B">
                      <w:pPr>
                        <w:spacing w:line="240" w:lineRule="exact"/>
                        <w:rPr>
                          <w:rFonts w:ascii="Montserrat" w:hAnsi="Montserrat"/>
                          <w:sz w:val="20"/>
                          <w:szCs w:val="20"/>
                        </w:rPr>
                      </w:pPr>
                    </w:p>
                  </w:txbxContent>
                </v:textbox>
              </v:shape>
            </w:pict>
          </mc:Fallback>
        </mc:AlternateContent>
      </w:r>
      <w:r w:rsidRPr="00684059">
        <w:rPr>
          <w:rFonts w:cs="Arial"/>
          <w:noProof/>
          <w:lang w:eastAsia="es-NI"/>
        </w:rPr>
        <mc:AlternateContent>
          <mc:Choice Requires="wps">
            <w:drawing>
              <wp:anchor distT="0" distB="0" distL="114300" distR="114300" simplePos="0" relativeHeight="251704320" behindDoc="0" locked="0" layoutInCell="1" allowOverlap="1" wp14:anchorId="03E668B0" wp14:editId="365F1858">
                <wp:simplePos x="0" y="0"/>
                <wp:positionH relativeFrom="margin">
                  <wp:posOffset>1565699</wp:posOffset>
                </wp:positionH>
                <wp:positionV relativeFrom="paragraph">
                  <wp:posOffset>10583</wp:posOffset>
                </wp:positionV>
                <wp:extent cx="1482437" cy="685800"/>
                <wp:effectExtent l="0" t="0" r="0" b="0"/>
                <wp:wrapNone/>
                <wp:docPr id="1495467638" name="Cuadro de texto 1495467638"/>
                <wp:cNvGraphicFramePr/>
                <a:graphic xmlns:a="http://schemas.openxmlformats.org/drawingml/2006/main">
                  <a:graphicData uri="http://schemas.microsoft.com/office/word/2010/wordprocessingShape">
                    <wps:wsp>
                      <wps:cNvSpPr txBox="1"/>
                      <wps:spPr>
                        <a:xfrm>
                          <a:off x="0" y="0"/>
                          <a:ext cx="1482437" cy="685800"/>
                        </a:xfrm>
                        <a:prstGeom prst="rect">
                          <a:avLst/>
                        </a:prstGeom>
                        <a:noFill/>
                        <a:ln w="6350">
                          <a:noFill/>
                        </a:ln>
                      </wps:spPr>
                      <wps:txbx>
                        <w:txbxContent>
                          <w:p w14:paraId="7E3E439C" w14:textId="77777777" w:rsidR="00867D6B" w:rsidRPr="00684059" w:rsidRDefault="00867D6B" w:rsidP="00867D6B">
                            <w:pPr>
                              <w:spacing w:line="240" w:lineRule="exact"/>
                              <w:rPr>
                                <w:rFonts w:cs="Arial"/>
                                <w:szCs w:val="22"/>
                              </w:rPr>
                            </w:pPr>
                            <w:r w:rsidRPr="00684059">
                              <w:rPr>
                                <w:rFonts w:cs="Arial"/>
                                <w:szCs w:val="22"/>
                              </w:rPr>
                              <w:t>Br. Alexander Josué Lorio Paizano</w:t>
                            </w:r>
                            <w:r>
                              <w:rPr>
                                <w:rFonts w:cs="Arial"/>
                                <w:szCs w:val="22"/>
                              </w:rPr>
                              <w:t>.</w:t>
                            </w:r>
                          </w:p>
                          <w:p w14:paraId="35B4B900" w14:textId="77777777" w:rsidR="00867D6B" w:rsidRPr="00684059" w:rsidRDefault="00867D6B" w:rsidP="00867D6B">
                            <w:pPr>
                              <w:spacing w:line="240" w:lineRule="exact"/>
                              <w:rPr>
                                <w:rFonts w:ascii="Montserrat" w:hAnsi="Montserrat"/>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668B0" id="Cuadro de texto 1495467638" o:spid="_x0000_s1034" type="#_x0000_t202" style="position:absolute;left:0;text-align:left;margin-left:123.3pt;margin-top:.85pt;width:116.75pt;height:54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QauGwIAADUEAAAOAAAAZHJzL2Uyb0RvYy54bWysU11v2yAUfZ+0/4B4X+ykSZtacaqsVaZJ&#10;UVspnfpMMMRImMuAxM5+/S44X+r2NO0Fc32/zznMHrpGk71wXoEp6XCQUyIMh0qZbUl/vC2/TCnx&#10;gZmKaTCipAfh6cP886dZawsxghp0JRzBIsYXrS1pHYItsszzWjTMD8AKg04JrmEBTbfNKsdarN7o&#10;bJTnt1kLrrIOuPAe/z71TjpP9aUUPLxI6UUguqQ4W0inS+cmntl8xoqtY7ZW/DgG+4cpGqYMNj2X&#10;emKBkZ1Tf5RqFHfgQYYBhyYDKRUXaQfcZph/2GZdMyvSLgiOt2eY/P8ry5/3a/vqSOi+QocERkBa&#10;6wuPP+M+nXRN/OKkBP0I4eEMm+gC4TFpPB2Nb+4o4ei7nU6mecI1u2Rb58M3AQ2Jl5I6pCWhxfYr&#10;H7Ajhp5CYjMDS6V1okYb0mLRm0meEs4ezNAGEy+zxlvoNh1RVUmnpz02UB1wPQc9897ypcIZVsyH&#10;V+aQatwI5Rte8JAasBccb5TU4H797X+MRwbQS0mL0imp/7ljTlCivxvk5n44HketJWM8uRuh4a49&#10;m2uP2TWPgOoc4kOxPF1jfNCnq3TQvKPKF7Erupjh2LukPLiT8Rh6SeM74WKxSGGoL8vCyqwtj8Uj&#10;rhHjt+6dOXskIiCFz3CSGSs+8NHH9owsdgGkSmRFpHtcjwSgNhOHx3cUxX9tp6jLa5//BgAA//8D&#10;AFBLAwQUAAYACAAAACEAxWslEN8AAAAJAQAADwAAAGRycy9kb3ducmV2LnhtbEyPwWrDMBBE74X+&#10;g9hCL6WREoyduJZDCRR88CVJKfSmWIptYq1cSXHcv+/21B6HN8y+LbazHdhkfOgdSlguBDCDjdM9&#10;thLej2/Pa2AhKtRqcGgkfJsA2/L+rlC5djfcm+kQW0YjGHIloYtxzDkPTWesCgs3GiR2dt6qSNG3&#10;XHt1o3E78JUQKbeqR7rQqdHsOtNcDlcrYfqoEr2fuuifdnUlqkv9lX3WUj4+zK8vwKKZ418ZfvVJ&#10;HUpyOrkr6sAGCaskTalKIANGPFmLJbATZbHJgJcF//9B+QMAAP//AwBQSwECLQAUAAYACAAAACEA&#10;toM4kv4AAADhAQAAEwAAAAAAAAAAAAAAAAAAAAAAW0NvbnRlbnRfVHlwZXNdLnhtbFBLAQItABQA&#10;BgAIAAAAIQA4/SH/1gAAAJQBAAALAAAAAAAAAAAAAAAAAC8BAABfcmVscy8ucmVsc1BLAQItABQA&#10;BgAIAAAAIQAM0QauGwIAADUEAAAOAAAAAAAAAAAAAAAAAC4CAABkcnMvZTJvRG9jLnhtbFBLAQIt&#10;ABQABgAIAAAAIQDFayUQ3wAAAAkBAAAPAAAAAAAAAAAAAAAAAHUEAABkcnMvZG93bnJldi54bWxQ&#10;SwUGAAAAAAQABADzAAAAgQUAAAAA&#10;" filled="f" stroked="f" strokeweight=".5pt">
                <v:textbox>
                  <w:txbxContent>
                    <w:p w14:paraId="7E3E439C" w14:textId="77777777" w:rsidR="00867D6B" w:rsidRPr="00684059" w:rsidRDefault="00867D6B" w:rsidP="00867D6B">
                      <w:pPr>
                        <w:spacing w:line="240" w:lineRule="exact"/>
                        <w:rPr>
                          <w:rFonts w:cs="Arial"/>
                          <w:szCs w:val="22"/>
                        </w:rPr>
                      </w:pPr>
                      <w:r w:rsidRPr="00684059">
                        <w:rPr>
                          <w:rFonts w:cs="Arial"/>
                          <w:szCs w:val="22"/>
                        </w:rPr>
                        <w:t>Br. Alexander Josué Lorio Paizano</w:t>
                      </w:r>
                      <w:r>
                        <w:rPr>
                          <w:rFonts w:cs="Arial"/>
                          <w:szCs w:val="22"/>
                        </w:rPr>
                        <w:t>.</w:t>
                      </w:r>
                    </w:p>
                    <w:p w14:paraId="35B4B900" w14:textId="77777777" w:rsidR="00867D6B" w:rsidRPr="00684059" w:rsidRDefault="00867D6B" w:rsidP="00867D6B">
                      <w:pPr>
                        <w:spacing w:line="240" w:lineRule="exact"/>
                        <w:rPr>
                          <w:rFonts w:ascii="Montserrat" w:hAnsi="Montserrat"/>
                          <w:sz w:val="20"/>
                          <w:szCs w:val="20"/>
                        </w:rPr>
                      </w:pPr>
                    </w:p>
                  </w:txbxContent>
                </v:textbox>
                <w10:wrap anchorx="margin"/>
              </v:shape>
            </w:pict>
          </mc:Fallback>
        </mc:AlternateContent>
      </w:r>
      <w:r w:rsidR="00867D6B" w:rsidRPr="00684059">
        <w:rPr>
          <w:rFonts w:cs="Arial"/>
          <w:noProof/>
          <w:lang w:eastAsia="es-NI"/>
        </w:rPr>
        <mc:AlternateContent>
          <mc:Choice Requires="wps">
            <w:drawing>
              <wp:anchor distT="0" distB="0" distL="114300" distR="114300" simplePos="0" relativeHeight="251705344" behindDoc="0" locked="0" layoutInCell="1" allowOverlap="1" wp14:anchorId="578963A6" wp14:editId="5C038CD9">
                <wp:simplePos x="0" y="0"/>
                <wp:positionH relativeFrom="column">
                  <wp:posOffset>4496030</wp:posOffset>
                </wp:positionH>
                <wp:positionV relativeFrom="paragraph">
                  <wp:posOffset>3868</wp:posOffset>
                </wp:positionV>
                <wp:extent cx="0" cy="1139190"/>
                <wp:effectExtent l="0" t="0" r="38100" b="22860"/>
                <wp:wrapNone/>
                <wp:docPr id="197842554" name="Conector recto 197842554"/>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AD5748" id="Conector recto 197842554"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354pt,.3pt" to="354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7vmRhNsAAAAIAQAADwAAAGRycy9kb3ducmV2&#10;LnhtbEyPQUvDQBSE74L/YXmCN7tboW2I2RQVhEpOVg9622Zfk2D2bci+NvHf+8SDHocZZr4ptnPo&#10;1RnH1EWysFwYUEh19B01Ft5en24yUIkdeddHQgtfmGBbXl4ULvdxohc877lRUkIpdxZa5iHXOtUt&#10;BpcWcUAS7xjH4Fjk2Gg/uknKQ69vjVnr4DqShdYN+Nhi/bk/BQtV9TAtmXdp8zyt3qth+DjuspW1&#10;11fz/R0oxpn/wvCDL+hQCtMhnsgn1VvYmEy+sIU1KLF/5UFymTGgy0L/P1B+AwAA//8DAFBLAQIt&#10;ABQABgAIAAAAIQC2gziS/gAAAOEBAAATAAAAAAAAAAAAAAAAAAAAAABbQ29udGVudF9UeXBlc10u&#10;eG1sUEsBAi0AFAAGAAgAAAAhADj9If/WAAAAlAEAAAsAAAAAAAAAAAAAAAAALwEAAF9yZWxzLy5y&#10;ZWxzUEsBAi0AFAAGAAgAAAAhAPTaNk64AQAA0gMAAA4AAAAAAAAAAAAAAAAALgIAAGRycy9lMm9E&#10;b2MueG1sUEsBAi0AFAAGAAgAAAAhAO75kYTbAAAACAEAAA8AAAAAAAAAAAAAAAAAEgQAAGRycy9k&#10;b3ducmV2LnhtbFBLBQYAAAAABAAEAPMAAAAaBQAAAAA=&#10;" strokecolor="black [3213]" strokeweight="1pt">
                <v:stroke joinstyle="miter"/>
              </v:line>
            </w:pict>
          </mc:Fallback>
        </mc:AlternateContent>
      </w:r>
      <w:r w:rsidR="00867D6B" w:rsidRPr="00684059">
        <w:rPr>
          <w:rFonts w:cs="Arial"/>
          <w:noProof/>
          <w:lang w:eastAsia="es-NI"/>
        </w:rPr>
        <mc:AlternateContent>
          <mc:Choice Requires="wps">
            <w:drawing>
              <wp:anchor distT="0" distB="0" distL="114300" distR="114300" simplePos="0" relativeHeight="251698176" behindDoc="0" locked="0" layoutInCell="1" allowOverlap="1" wp14:anchorId="195E12D6" wp14:editId="4905683E">
                <wp:simplePos x="0" y="0"/>
                <wp:positionH relativeFrom="column">
                  <wp:posOffset>3060238</wp:posOffset>
                </wp:positionH>
                <wp:positionV relativeFrom="paragraph">
                  <wp:posOffset>6581</wp:posOffset>
                </wp:positionV>
                <wp:extent cx="0" cy="1139190"/>
                <wp:effectExtent l="0" t="0" r="38100" b="22860"/>
                <wp:wrapNone/>
                <wp:docPr id="92" name="Conector recto 92"/>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886A99" id="Conector recto 92"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240.95pt,.5pt" to="240.95pt,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1+bn9dwAAAAJAQAADwAAAGRycy9kb3ducmV2&#10;LnhtbEyPzU7DMBCE70h9B2uRuFEnVQshxKlaJKSinFo4wM2Nt0lEvLZitwlvzyIOcPw0o/kp1pPt&#10;xQWH0DlSkM4TEEi1Mx01Ct5en28zECFqMrp3hAq+MMC6nF0VOjdupD1eDrERHEIh1wraGH0uZahb&#10;tDrMnUdi7eQGqyPj0Egz6JHDbS8XSXInre6IG1rt8anF+vNwtgqqajumMe7C/cu4eq+8/zjtspVS&#10;N9fT5hFExCn+meFnPk+Hkjcd3ZlMEL2CZZY+sJUFvsT6Lx+Zs2QJsizk/wflNwAAAP//AwBQSwEC&#10;LQAUAAYACAAAACEAtoM4kv4AAADhAQAAEwAAAAAAAAAAAAAAAAAAAAAAW0NvbnRlbnRfVHlwZXNd&#10;LnhtbFBLAQItABQABgAIAAAAIQA4/SH/1gAAAJQBAAALAAAAAAAAAAAAAAAAAC8BAABfcmVscy8u&#10;cmVsc1BLAQItABQABgAIAAAAIQD02jZOuAEAANIDAAAOAAAAAAAAAAAAAAAAAC4CAABkcnMvZTJv&#10;RG9jLnhtbFBLAQItABQABgAIAAAAIQDX5uf13AAAAAkBAAAPAAAAAAAAAAAAAAAAABIEAABkcnMv&#10;ZG93bnJldi54bWxQSwUGAAAAAAQABADzAAAAGwUAAAAA&#10;" strokecolor="black [3213]" strokeweight="1pt">
                <v:stroke joinstyle="miter"/>
              </v:line>
            </w:pict>
          </mc:Fallback>
        </mc:AlternateContent>
      </w:r>
      <w:r w:rsidR="00867D6B" w:rsidRPr="00684059">
        <w:rPr>
          <w:rFonts w:cs="Arial"/>
          <w:noProof/>
          <w:lang w:eastAsia="es-NI"/>
        </w:rPr>
        <mc:AlternateContent>
          <mc:Choice Requires="wps">
            <w:drawing>
              <wp:anchor distT="0" distB="0" distL="114300" distR="114300" simplePos="0" relativeHeight="251697152" behindDoc="0" locked="0" layoutInCell="1" allowOverlap="1" wp14:anchorId="6F7CFDD1" wp14:editId="29223F53">
                <wp:simplePos x="0" y="0"/>
                <wp:positionH relativeFrom="column">
                  <wp:posOffset>1419167</wp:posOffset>
                </wp:positionH>
                <wp:positionV relativeFrom="paragraph">
                  <wp:posOffset>7216</wp:posOffset>
                </wp:positionV>
                <wp:extent cx="0" cy="1139190"/>
                <wp:effectExtent l="0" t="0" r="38100" b="22860"/>
                <wp:wrapNone/>
                <wp:docPr id="91" name="Conector recto 91"/>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7E63BB" id="Conector recto 91"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111.75pt,.55pt" to="111.75pt,9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kN3yrNsAAAAJAQAADwAAAGRycy9kb3ducmV2&#10;LnhtbEyPQUvEMBCF74L/IYzgzU1bqZZu00UFYaUnVw96yzazbdlmEprstv57Rzzo8eM93nxTbRY7&#10;ijNOYXCkIF0lIJBaZwbqFLy/Pd8UIELUZPToCBV8YYBNfXlR6dK4mV7xvIud4BEKpVbQx+hLKUPb&#10;o9Vh5TwSZwc3WR0Zp06aSc88bkeZJcmdtHogvtBrj089tsfdySpomsc5jXEb7l/m/KPx/vOwLXKl&#10;rq+WhzWIiEv8K8OPPqtDzU57dyITxKggy25zrnKQguD8l/fMRZKDrCv5/4P6GwAA//8DAFBLAQIt&#10;ABQABgAIAAAAIQC2gziS/gAAAOEBAAATAAAAAAAAAAAAAAAAAAAAAABbQ29udGVudF9UeXBlc10u&#10;eG1sUEsBAi0AFAAGAAgAAAAhADj9If/WAAAAlAEAAAsAAAAAAAAAAAAAAAAALwEAAF9yZWxzLy5y&#10;ZWxzUEsBAi0AFAAGAAgAAAAhAPTaNk64AQAA0gMAAA4AAAAAAAAAAAAAAAAALgIAAGRycy9lMm9E&#10;b2MueG1sUEsBAi0AFAAGAAgAAAAhAJDd8qzbAAAACQEAAA8AAAAAAAAAAAAAAAAAEgQAAGRycy9k&#10;b3ducmV2LnhtbFBLBQYAAAAABAAEAPMAAAAaBQAAAAA=&#10;" strokecolor="black [3213]" strokeweight="1pt">
                <v:stroke joinstyle="miter"/>
              </v:line>
            </w:pict>
          </mc:Fallback>
        </mc:AlternateContent>
      </w:r>
      <w:r w:rsidR="00867D6B" w:rsidRPr="00684059">
        <w:rPr>
          <w:rFonts w:cs="Arial"/>
          <w:noProof/>
          <w:lang w:eastAsia="es-NI"/>
        </w:rPr>
        <mc:AlternateContent>
          <mc:Choice Requires="wps">
            <w:drawing>
              <wp:anchor distT="0" distB="0" distL="114300" distR="114300" simplePos="0" relativeHeight="251696128" behindDoc="0" locked="0" layoutInCell="1" allowOverlap="1" wp14:anchorId="21E42B7F" wp14:editId="49656088">
                <wp:simplePos x="0" y="0"/>
                <wp:positionH relativeFrom="margin">
                  <wp:align>left</wp:align>
                </wp:positionH>
                <wp:positionV relativeFrom="paragraph">
                  <wp:posOffset>6581</wp:posOffset>
                </wp:positionV>
                <wp:extent cx="0" cy="1139190"/>
                <wp:effectExtent l="0" t="0" r="38100" b="22860"/>
                <wp:wrapNone/>
                <wp:docPr id="90" name="Conector recto 90"/>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25BD14" id="Conector recto 90" o:spid="_x0000_s1026" style="position:absolute;z-index:251696128;visibility:visible;mso-wrap-style:square;mso-wrap-distance-left:9pt;mso-wrap-distance-top:0;mso-wrap-distance-right:9pt;mso-wrap-distance-bottom:0;mso-position-horizontal:left;mso-position-horizontal-relative:margin;mso-position-vertical:absolute;mso-position-vertical-relative:text" from="0,.5pt" to="0,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HAHvddgAAAADAQAADwAAAGRycy9kb3ducmV2&#10;LnhtbEyPQU/DMAyF70j8h8hI3Fg6xKDqmk6AhDTUE4MD3LLGa6s1TtR4a/n3mBNcbD0/6/lzuZn9&#10;oM44pj6QgeUiA4XUBNdTa+Dj/eUmB5XYkrNDIDTwjQk21eVFaQsXJnrD845bJSGUCmugY46F1qnp&#10;0Nu0CBFJvEMYvWWRY6vdaCcJ94O+zbJ77W1PcqGzEZ87bI67kzdQ10/TknmbHl6n1Wcd49dhm6+M&#10;ub6aH9egGGf+W4ZffEGHSpj24UQuqcGAPMIylSam1L2IPLsDXZX6P3v1AwAA//8DAFBLAQItABQA&#10;BgAIAAAAIQC2gziS/gAAAOEBAAATAAAAAAAAAAAAAAAAAAAAAABbQ29udGVudF9UeXBlc10ueG1s&#10;UEsBAi0AFAAGAAgAAAAhADj9If/WAAAAlAEAAAsAAAAAAAAAAAAAAAAALwEAAF9yZWxzLy5yZWxz&#10;UEsBAi0AFAAGAAgAAAAhAPTaNk64AQAA0gMAAA4AAAAAAAAAAAAAAAAALgIAAGRycy9lMm9Eb2Mu&#10;eG1sUEsBAi0AFAAGAAgAAAAhABwB73XYAAAAAwEAAA8AAAAAAAAAAAAAAAAAEgQAAGRycy9kb3du&#10;cmV2LnhtbFBLBQYAAAAABAAEAPMAAAAXBQAAAAA=&#10;" strokecolor="black [3213]" strokeweight="1pt">
                <v:stroke joinstyle="miter"/>
                <w10:wrap anchorx="margin"/>
              </v:line>
            </w:pict>
          </mc:Fallback>
        </mc:AlternateContent>
      </w:r>
      <w:r w:rsidR="00867D6B" w:rsidRPr="00684059">
        <w:rPr>
          <w:rFonts w:cs="Arial"/>
          <w:noProof/>
          <w:lang w:eastAsia="es-NI"/>
        </w:rPr>
        <mc:AlternateContent>
          <mc:Choice Requires="wps">
            <w:drawing>
              <wp:anchor distT="0" distB="0" distL="114300" distR="114300" simplePos="0" relativeHeight="251701248" behindDoc="0" locked="0" layoutInCell="1" allowOverlap="1" wp14:anchorId="5135207D" wp14:editId="7E2C4881">
                <wp:simplePos x="0" y="0"/>
                <wp:positionH relativeFrom="column">
                  <wp:posOffset>4599074</wp:posOffset>
                </wp:positionH>
                <wp:positionV relativeFrom="paragraph">
                  <wp:posOffset>8255</wp:posOffset>
                </wp:positionV>
                <wp:extent cx="1600200" cy="1139190"/>
                <wp:effectExtent l="0" t="0" r="0" b="3810"/>
                <wp:wrapNone/>
                <wp:docPr id="1652451677" name="Cuadro de texto 1652451677"/>
                <wp:cNvGraphicFramePr/>
                <a:graphic xmlns:a="http://schemas.openxmlformats.org/drawingml/2006/main">
                  <a:graphicData uri="http://schemas.microsoft.com/office/word/2010/wordprocessingShape">
                    <wps:wsp>
                      <wps:cNvSpPr txBox="1"/>
                      <wps:spPr>
                        <a:xfrm>
                          <a:off x="0" y="0"/>
                          <a:ext cx="1600200" cy="1139190"/>
                        </a:xfrm>
                        <a:prstGeom prst="rect">
                          <a:avLst/>
                        </a:prstGeom>
                        <a:noFill/>
                        <a:ln w="6350">
                          <a:noFill/>
                        </a:ln>
                      </wps:spPr>
                      <wps:txbx>
                        <w:txbxContent>
                          <w:p w14:paraId="3ABB8BD9" w14:textId="77777777" w:rsidR="00867D6B" w:rsidRPr="00684059" w:rsidRDefault="00867D6B" w:rsidP="00867D6B">
                            <w:pPr>
                              <w:spacing w:line="240" w:lineRule="exact"/>
                              <w:rPr>
                                <w:rFonts w:ascii="Montserrat" w:hAnsi="Montserrat"/>
                                <w:b/>
                                <w:bCs/>
                                <w:sz w:val="20"/>
                                <w:szCs w:val="20"/>
                              </w:rPr>
                            </w:pPr>
                            <w:r w:rsidRPr="00684059">
                              <w:rPr>
                                <w:rFonts w:cs="Arial"/>
                              </w:rPr>
                              <w:t>PhD. Denis Eduardo Hernández García</w:t>
                            </w:r>
                            <w:r w:rsidRPr="00684059">
                              <w:rPr>
                                <w:rFonts w:ascii="Montserrat" w:hAnsi="Montserrat"/>
                                <w:sz w:val="20"/>
                                <w:szCs w:val="20"/>
                              </w:rPr>
                              <w:t>.</w:t>
                            </w:r>
                          </w:p>
                          <w:p w14:paraId="47F0DC3F" w14:textId="77777777" w:rsidR="00867D6B" w:rsidRPr="00684059" w:rsidRDefault="00867D6B" w:rsidP="00867D6B">
                            <w:pPr>
                              <w:spacing w:line="240" w:lineRule="exact"/>
                              <w:rPr>
                                <w:rFonts w:ascii="Montserrat" w:hAnsi="Montserrat"/>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5207D" id="Cuadro de texto 1652451677" o:spid="_x0000_s1035" type="#_x0000_t202" style="position:absolute;left:0;text-align:left;margin-left:362.15pt;margin-top:.65pt;width:126pt;height:89.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u1XGwIAADYEAAAOAAAAZHJzL2Uyb0RvYy54bWysU11v2yAUfZ+0/4B4X2ynabZYcaqsVaZJ&#10;VVspnfpMMMRImMuAxM5+/S44X+r2NO0Fc32/zznM7/pWk71wXoGpaDHKKRGGQ63MtqI/XlefvlDi&#10;AzM102BERQ/C07vFxw/zzpZiDA3oWjiCRYwvO1vRJgRbZpnnjWiZH4EVBp0SXMsCmm6b1Y51WL3V&#10;2TjPp1kHrrYOuPAe/z4MTrpI9aUUPDxL6UUguqI4W0inS+cmntlizsqtY7ZR/DgG+4cpWqYMNj2X&#10;emCBkZ1Tf5RqFXfgQYYRhzYDKRUXaQfcpsjfbbNumBVpFwTH2zNM/v+V5U/7tX1xJPRfoUcCIyCd&#10;9aXHn3GfXro2fnFSgn6E8HCGTfSB8Jg0zXPkghKOvqK4mRWzBGx2SbfOh28CWhIvFXXIS4KL7R99&#10;wJYYegqJ3QyslNaJG21IV9HpzW2eEs4ezNAGEy/DxlvoNz1RdUVnp0U2UB9wPwcD9d7ylcIZHpkP&#10;L8wh1zg36jc84yE1YC843ihpwP362/8YjxSgl5IOtVNR/3PHnKBEfzdIzqyYTKLYkjG5/TxGw117&#10;Ntces2vvAeVZ4EuxPF1jfNCnq3TQvqHMl7Erupjh2LuiPLiTcR8GTeND4WK5TGEoMMvCo1lbHotH&#10;XCPGr/0bc/ZIREAOn+CkM1a+42OIHRhZ7gJIlciKSA+4HglAcSYOjw8pqv/aTlGX5774DQAA//8D&#10;AFBLAwQUAAYACAAAACEA17ncLN8AAAAJAQAADwAAAGRycy9kb3ducmV2LnhtbEyPwU7DMBBE70j8&#10;g7VIXBC1KVXThjgVqoSUQy4tCKk3N17iqLEdbDcNf89yoqfd0Yxm3xabyfZsxBA77yQ8zQQwdI3X&#10;nWslfLy/Pa6AxaScVr13KOEHI2zK25tC5dpf3A7HfWoZlbiYKwkmpSHnPDYGrYozP6Aj78sHqxLJ&#10;0HId1IXKbc/nQiy5VZ2jC0YNuDXYnPZnK2H8rBZ6N5oUHrZ1JapT/Z0dainv76bXF2AJp/Qfhj98&#10;QoeSmI7+7HRkvYRsvnimKBk0yF9nS1qOpFciA14W/PqD8hcAAP//AwBQSwECLQAUAAYACAAAACEA&#10;toM4kv4AAADhAQAAEwAAAAAAAAAAAAAAAAAAAAAAW0NvbnRlbnRfVHlwZXNdLnhtbFBLAQItABQA&#10;BgAIAAAAIQA4/SH/1gAAAJQBAAALAAAAAAAAAAAAAAAAAC8BAABfcmVscy8ucmVsc1BLAQItABQA&#10;BgAIAAAAIQAwKu1XGwIAADYEAAAOAAAAAAAAAAAAAAAAAC4CAABkcnMvZTJvRG9jLnhtbFBLAQIt&#10;ABQABgAIAAAAIQDXudws3wAAAAkBAAAPAAAAAAAAAAAAAAAAAHUEAABkcnMvZG93bnJldi54bWxQ&#10;SwUGAAAAAAQABADzAAAAgQUAAAAA&#10;" filled="f" stroked="f" strokeweight=".5pt">
                <v:textbox>
                  <w:txbxContent>
                    <w:p w14:paraId="3ABB8BD9" w14:textId="77777777" w:rsidR="00867D6B" w:rsidRPr="00684059" w:rsidRDefault="00867D6B" w:rsidP="00867D6B">
                      <w:pPr>
                        <w:spacing w:line="240" w:lineRule="exact"/>
                        <w:rPr>
                          <w:rFonts w:ascii="Montserrat" w:hAnsi="Montserrat"/>
                          <w:b/>
                          <w:bCs/>
                          <w:sz w:val="20"/>
                          <w:szCs w:val="20"/>
                        </w:rPr>
                      </w:pPr>
                      <w:r w:rsidRPr="00684059">
                        <w:rPr>
                          <w:rFonts w:cs="Arial"/>
                        </w:rPr>
                        <w:t>PhD. Denis Eduardo Hernández García</w:t>
                      </w:r>
                      <w:r w:rsidRPr="00684059">
                        <w:rPr>
                          <w:rFonts w:ascii="Montserrat" w:hAnsi="Montserrat"/>
                          <w:sz w:val="20"/>
                          <w:szCs w:val="20"/>
                        </w:rPr>
                        <w:t>.</w:t>
                      </w:r>
                    </w:p>
                    <w:p w14:paraId="47F0DC3F" w14:textId="77777777" w:rsidR="00867D6B" w:rsidRPr="00684059" w:rsidRDefault="00867D6B" w:rsidP="00867D6B">
                      <w:pPr>
                        <w:spacing w:line="240" w:lineRule="exact"/>
                        <w:rPr>
                          <w:rFonts w:ascii="Montserrat" w:hAnsi="Montserrat"/>
                          <w:sz w:val="20"/>
                          <w:szCs w:val="20"/>
                        </w:rPr>
                      </w:pPr>
                    </w:p>
                  </w:txbxContent>
                </v:textbox>
              </v:shape>
            </w:pict>
          </mc:Fallback>
        </mc:AlternateContent>
      </w:r>
    </w:p>
    <w:p w14:paraId="3649EA9B" w14:textId="09FC7CA1" w:rsidR="00867D6B" w:rsidRPr="00684059" w:rsidRDefault="00867D6B" w:rsidP="00867D6B">
      <w:pPr>
        <w:pStyle w:val="APASEPTIMA"/>
        <w:rPr>
          <w:rFonts w:cs="Arial"/>
          <w:szCs w:val="22"/>
        </w:rPr>
      </w:pPr>
    </w:p>
    <w:p w14:paraId="4CBA128D" w14:textId="6A30E7D2" w:rsidR="00867D6B" w:rsidRPr="00684059" w:rsidRDefault="00CD24B7" w:rsidP="00867D6B">
      <w:pPr>
        <w:pStyle w:val="APASEPTIMA"/>
        <w:jc w:val="center"/>
        <w:rPr>
          <w:rFonts w:cs="Arial"/>
          <w:szCs w:val="22"/>
        </w:rPr>
      </w:pPr>
      <w:r w:rsidRPr="00684059">
        <w:rPr>
          <w:rFonts w:cs="Arial"/>
          <w:noProof/>
          <w:lang w:eastAsia="es-NI"/>
        </w:rPr>
        <mc:AlternateContent>
          <mc:Choice Requires="wps">
            <w:drawing>
              <wp:anchor distT="0" distB="0" distL="114300" distR="114300" simplePos="0" relativeHeight="251702272" behindDoc="0" locked="0" layoutInCell="1" allowOverlap="1" wp14:anchorId="2548F49E" wp14:editId="378AA3F1">
                <wp:simplePos x="0" y="0"/>
                <wp:positionH relativeFrom="column">
                  <wp:posOffset>81703</wp:posOffset>
                </wp:positionH>
                <wp:positionV relativeFrom="paragraph">
                  <wp:posOffset>197273</wp:posOffset>
                </wp:positionV>
                <wp:extent cx="1281545" cy="397934"/>
                <wp:effectExtent l="0" t="0" r="0" b="2540"/>
                <wp:wrapNone/>
                <wp:docPr id="85" name="Cuadro de texto 85"/>
                <wp:cNvGraphicFramePr/>
                <a:graphic xmlns:a="http://schemas.openxmlformats.org/drawingml/2006/main">
                  <a:graphicData uri="http://schemas.microsoft.com/office/word/2010/wordprocessingShape">
                    <wps:wsp>
                      <wps:cNvSpPr txBox="1"/>
                      <wps:spPr>
                        <a:xfrm>
                          <a:off x="0" y="0"/>
                          <a:ext cx="1281545" cy="397934"/>
                        </a:xfrm>
                        <a:prstGeom prst="rect">
                          <a:avLst/>
                        </a:prstGeom>
                        <a:noFill/>
                        <a:ln w="6350">
                          <a:noFill/>
                        </a:ln>
                      </wps:spPr>
                      <wps:txbx>
                        <w:txbxContent>
                          <w:p w14:paraId="2E0159F3" w14:textId="77777777" w:rsidR="00867D6B" w:rsidRPr="00684059" w:rsidRDefault="00867D6B" w:rsidP="00867D6B">
                            <w:pPr>
                              <w:spacing w:line="240" w:lineRule="exact"/>
                              <w:rPr>
                                <w:rFonts w:cs="Arial"/>
                                <w:szCs w:val="22"/>
                              </w:rPr>
                            </w:pPr>
                            <w:r w:rsidRPr="00684059">
                              <w:rPr>
                                <w:rFonts w:cs="Arial"/>
                                <w:szCs w:val="22"/>
                              </w:rPr>
                              <w:t>Br. Roger Martin Pérez Castillo.</w:t>
                            </w:r>
                          </w:p>
                          <w:p w14:paraId="04E48B55" w14:textId="77777777" w:rsidR="00867D6B" w:rsidRPr="00684059" w:rsidRDefault="00867D6B" w:rsidP="00867D6B">
                            <w:pPr>
                              <w:spacing w:line="240" w:lineRule="exact"/>
                              <w:rPr>
                                <w:rFonts w:ascii="Montserrat" w:hAnsi="Montserrat"/>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8F49E" id="Cuadro de texto 85" o:spid="_x0000_s1036" type="#_x0000_t202" style="position:absolute;left:0;text-align:left;margin-left:6.45pt;margin-top:15.55pt;width:100.9pt;height:31.3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SoSGwIAADYEAAAOAAAAZHJzL2Uyb0RvYy54bWysU8lu2zAQvRfoPxC81/KaxIblwE3gokCQ&#10;BHCKnGmKtARQHHZIW3K/vkPKG9Keil6oGc7ozfIe5/dtbdheoa/A5nzQ63OmrISistuc/3hbfbnj&#10;zAdhC2HAqpwflOf3i8+f5o2bqSGUYAqFjECsnzUu52UIbpZlXpaqFr4HTlkKasBaBHJxmxUoGkKv&#10;TTbs92+yBrBwCFJ5T7ePXZAvEr7WSoYXrb0KzOScegvpxHRu4pkt5mK2ReHKSh7bEP/QRS0qS0XP&#10;UI8iCLbD6g+oupIIHnToSagz0LqSKs1A0wz6H6ZZl8KpNAstx7vzmvz/g5XP+7V7RRbar9ASgXEh&#10;jfMzT5dxnlZjHb/UKaM4rfBwXptqA5Pxp+HdYDKecCYpNpreTkfjCJNd/nbowzcFNYtGzpFoSdsS&#10;+ycfutRTSixmYVUZk6gxljU5vxlN+umHc4TAjaUal16jFdpNy6qCWkrMxqsNFAeaD6Gj3ju5qqiJ&#10;J+HDq0DimkYi/YYXOrQBKgZHi7MS8Nff7mM+UUBRzhrSTs79z51AxZn5bomc6WA8jmJLznhyOyQH&#10;ryOb64jd1Q9A8hzQS3EymTE/mJOpEep3kvkyVqWQsJJq51wGPDkPodM0PRSplsuURgJzIjzZtZMR&#10;PC42LvmtfRfojkwE4vAZTjoTsw+EdLkdJctdAF0lti57PTJA4kx8Hx9SVP+1n7Iuz33xGwAA//8D&#10;AFBLAwQUAAYACAAAACEAI3vNp+AAAAAIAQAADwAAAGRycy9kb3ducmV2LnhtbEyPMWvDMBSE90L/&#10;g3iFLiWR7YQmcS2HEih48JK0FLIp1qtlYj25kuK4/77q1IzHHXffFdvJ9GxE5ztLAtJ5Agypsaqj&#10;VsDH+9tsDcwHSUr2llDAD3rYlvd3hcyVvdIex0NoWSwhn0sBOoQh59w3Go30czsgRe/LOiNDlK7l&#10;yslrLDc9z5LkmRvZUVzQcsCdxuZ8uBgB42e1VPtRB/e0q6ukOtffq2MtxOPD9PoCLOAU/sPwhx/R&#10;oYxMJ3sh5VkfdbaJSQGLNAUW/SxdroCdBGwWa+BlwW8PlL8AAAD//wMAUEsBAi0AFAAGAAgAAAAh&#10;ALaDOJL+AAAA4QEAABMAAAAAAAAAAAAAAAAAAAAAAFtDb250ZW50X1R5cGVzXS54bWxQSwECLQAU&#10;AAYACAAAACEAOP0h/9YAAACUAQAACwAAAAAAAAAAAAAAAAAvAQAAX3JlbHMvLnJlbHNQSwECLQAU&#10;AAYACAAAACEA2j0qEhsCAAA2BAAADgAAAAAAAAAAAAAAAAAuAgAAZHJzL2Uyb0RvYy54bWxQSwEC&#10;LQAUAAYACAAAACEAI3vNp+AAAAAIAQAADwAAAAAAAAAAAAAAAAB1BAAAZHJzL2Rvd25yZXYueG1s&#10;UEsFBgAAAAAEAAQA8wAAAIIFAAAAAA==&#10;" filled="f" stroked="f" strokeweight=".5pt">
                <v:textbox>
                  <w:txbxContent>
                    <w:p w14:paraId="2E0159F3" w14:textId="77777777" w:rsidR="00867D6B" w:rsidRPr="00684059" w:rsidRDefault="00867D6B" w:rsidP="00867D6B">
                      <w:pPr>
                        <w:spacing w:line="240" w:lineRule="exact"/>
                        <w:rPr>
                          <w:rFonts w:cs="Arial"/>
                          <w:szCs w:val="22"/>
                        </w:rPr>
                      </w:pPr>
                      <w:r w:rsidRPr="00684059">
                        <w:rPr>
                          <w:rFonts w:cs="Arial"/>
                          <w:szCs w:val="22"/>
                        </w:rPr>
                        <w:t>Br. Roger Martin Pérez Castillo.</w:t>
                      </w:r>
                    </w:p>
                    <w:p w14:paraId="04E48B55" w14:textId="77777777" w:rsidR="00867D6B" w:rsidRPr="00684059" w:rsidRDefault="00867D6B" w:rsidP="00867D6B">
                      <w:pPr>
                        <w:spacing w:line="240" w:lineRule="exact"/>
                        <w:rPr>
                          <w:rFonts w:ascii="Montserrat" w:hAnsi="Montserrat"/>
                          <w:sz w:val="20"/>
                          <w:szCs w:val="20"/>
                        </w:rPr>
                      </w:pPr>
                    </w:p>
                  </w:txbxContent>
                </v:textbox>
              </v:shape>
            </w:pict>
          </mc:Fallback>
        </mc:AlternateContent>
      </w:r>
      <w:r w:rsidRPr="00684059">
        <w:rPr>
          <w:rFonts w:cs="Arial"/>
          <w:noProof/>
          <w:lang w:eastAsia="es-NI"/>
        </w:rPr>
        <mc:AlternateContent>
          <mc:Choice Requires="wps">
            <w:drawing>
              <wp:anchor distT="0" distB="0" distL="114300" distR="114300" simplePos="0" relativeHeight="251700224" behindDoc="0" locked="0" layoutInCell="1" allowOverlap="1" wp14:anchorId="0D3609DC" wp14:editId="69DE565B">
                <wp:simplePos x="0" y="0"/>
                <wp:positionH relativeFrom="margin">
                  <wp:posOffset>1597237</wp:posOffset>
                </wp:positionH>
                <wp:positionV relativeFrom="paragraph">
                  <wp:posOffset>146685</wp:posOffset>
                </wp:positionV>
                <wp:extent cx="1320800" cy="624840"/>
                <wp:effectExtent l="0" t="0" r="0" b="3810"/>
                <wp:wrapNone/>
                <wp:docPr id="87" name="Cuadro de texto 87"/>
                <wp:cNvGraphicFramePr/>
                <a:graphic xmlns:a="http://schemas.openxmlformats.org/drawingml/2006/main">
                  <a:graphicData uri="http://schemas.microsoft.com/office/word/2010/wordprocessingShape">
                    <wps:wsp>
                      <wps:cNvSpPr txBox="1"/>
                      <wps:spPr>
                        <a:xfrm>
                          <a:off x="0" y="0"/>
                          <a:ext cx="1320800" cy="624840"/>
                        </a:xfrm>
                        <a:prstGeom prst="rect">
                          <a:avLst/>
                        </a:prstGeom>
                        <a:noFill/>
                        <a:ln w="6350">
                          <a:noFill/>
                        </a:ln>
                      </wps:spPr>
                      <wps:txbx>
                        <w:txbxContent>
                          <w:p w14:paraId="4EC1FD5E" w14:textId="77777777" w:rsidR="00867D6B" w:rsidRPr="00684059" w:rsidRDefault="00867D6B" w:rsidP="00867D6B">
                            <w:pPr>
                              <w:spacing w:line="240" w:lineRule="exact"/>
                              <w:rPr>
                                <w:rFonts w:cs="Arial"/>
                                <w:szCs w:val="22"/>
                              </w:rPr>
                            </w:pPr>
                            <w:r w:rsidRPr="00684059">
                              <w:rPr>
                                <w:rFonts w:cs="Arial"/>
                                <w:szCs w:val="22"/>
                              </w:rPr>
                              <w:t>Br. Guadalupe del Carmen Tellez Palacio</w:t>
                            </w:r>
                            <w:r>
                              <w:rPr>
                                <w:rFonts w:cs="Arial"/>
                                <w:szCs w:val="22"/>
                              </w:rPr>
                              <w:t>.</w:t>
                            </w:r>
                          </w:p>
                          <w:p w14:paraId="0321CF8D" w14:textId="77777777" w:rsidR="00867D6B" w:rsidRPr="00684059" w:rsidRDefault="00867D6B" w:rsidP="00867D6B">
                            <w:pPr>
                              <w:spacing w:line="240" w:lineRule="exact"/>
                              <w:rPr>
                                <w:rFonts w:ascii="Montserrat" w:hAnsi="Montserrat"/>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3609DC" id="Cuadro de texto 87" o:spid="_x0000_s1037" type="#_x0000_t202" style="position:absolute;left:0;text-align:left;margin-left:125.75pt;margin-top:11.55pt;width:104pt;height:49.2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AGVGgIAADYEAAAOAAAAZHJzL2Uyb0RvYy54bWysU8tu2zAQvBfoPxC815IdJ3UNy4GbwEUB&#10;IwngFDnTFGkJoLjskrbkfn2XlF9Ieyp6obiafc4sZ/ddY9heoa/BFnw4yDlTVkJZ223Bf7wuP004&#10;80HYUhiwquAH5fn9/OOHWeumagQVmFIhoyTWT1tX8CoEN80yLyvVCD8ApyyBGrARgUzcZiWKlrI3&#10;Jhvl+V3WApYOQSrv6e9jD/J5yq+1kuFZa68CMwWn3kI6MZ2beGbzmZhuUbiqlsc2xD900YjaUtFz&#10;qkcRBNth/UeqppYIHnQYSGgy0LqWKs1A0wzzd9OsK+FUmoXI8e5Mk/9/aeXTfu1ekIXuK3QkYCSk&#10;dX7q6Wecp9PYxC91yggnCg9n2lQXmIxBN6N8khMkCbsbjSfjxGt2iXbowzcFDYuXgiPJktgS+5UP&#10;VJFcTy6xmIVlbUySxljWUtKb2zwFnBGKMJYCL73GW+g2HatLauk8yAbKA82H0EvvnVzW1MRK+PAi&#10;kLSmvml/wzMd2gAVg+ONswrw19/+R3+SgFDOWtqdgvufO4GKM/PdkjhfhmOigIVkjG8/j8jAa2Rz&#10;jdhd8wC0nkN6KU6ma/QP5nTVCM0brfkiViVIWEm1Cy4DnoyH0O80PRSpFovkRgvmRFjZtZMxeSQ2&#10;kvzavQl0RyUCafgEpz0T03eC9L69JItdAF0ntSLVPa9HBWg5k4jHhxS3/9pOXpfnPv8NAAD//wMA&#10;UEsDBBQABgAIAAAAIQDIwEJ94QAAAAoBAAAPAAAAZHJzL2Rvd25yZXYueG1sTI/NTsMwEITvSLyD&#10;tUhcUOskNPyEOBWqhJRDLi2oEjc3NnHUeB1sNw1vz3Iqt92dT7Mz5Xq2A5u0D71DAekyAaaxdarH&#10;TsDH+9viCViIEpUcHGoBPzrAurq+KmWh3Bm3etrFjpEJhkIKMDGOBeehNdrKsHSjRtK+nLcy0uo7&#10;rrw8k7kdeJYkD9zKHumDkaPeGN0edycrYNrXK7WdTPR3m6ZO6mPz/fjZCHF7M7++AIt6jhcY/uJT&#10;dKgo08GdUAU2CMjyNCeUhvsUGAGr/JkOByIzUnhV8v8Vql8AAAD//wMAUEsBAi0AFAAGAAgAAAAh&#10;ALaDOJL+AAAA4QEAABMAAAAAAAAAAAAAAAAAAAAAAFtDb250ZW50X1R5cGVzXS54bWxQSwECLQAU&#10;AAYACAAAACEAOP0h/9YAAACUAQAACwAAAAAAAAAAAAAAAAAvAQAAX3JlbHMvLnJlbHNQSwECLQAU&#10;AAYACAAAACEAtYABlRoCAAA2BAAADgAAAAAAAAAAAAAAAAAuAgAAZHJzL2Uyb0RvYy54bWxQSwEC&#10;LQAUAAYACAAAACEAyMBCfeEAAAAKAQAADwAAAAAAAAAAAAAAAAB0BAAAZHJzL2Rvd25yZXYueG1s&#10;UEsFBgAAAAAEAAQA8wAAAIIFAAAAAA==&#10;" filled="f" stroked="f" strokeweight=".5pt">
                <v:textbox>
                  <w:txbxContent>
                    <w:p w14:paraId="4EC1FD5E" w14:textId="77777777" w:rsidR="00867D6B" w:rsidRPr="00684059" w:rsidRDefault="00867D6B" w:rsidP="00867D6B">
                      <w:pPr>
                        <w:spacing w:line="240" w:lineRule="exact"/>
                        <w:rPr>
                          <w:rFonts w:cs="Arial"/>
                          <w:szCs w:val="22"/>
                        </w:rPr>
                      </w:pPr>
                      <w:r w:rsidRPr="00684059">
                        <w:rPr>
                          <w:rFonts w:cs="Arial"/>
                          <w:szCs w:val="22"/>
                        </w:rPr>
                        <w:t>Br. Guadalupe del Carmen Tellez Palacio</w:t>
                      </w:r>
                      <w:r>
                        <w:rPr>
                          <w:rFonts w:cs="Arial"/>
                          <w:szCs w:val="22"/>
                        </w:rPr>
                        <w:t>.</w:t>
                      </w:r>
                    </w:p>
                    <w:p w14:paraId="0321CF8D" w14:textId="77777777" w:rsidR="00867D6B" w:rsidRPr="00684059" w:rsidRDefault="00867D6B" w:rsidP="00867D6B">
                      <w:pPr>
                        <w:spacing w:line="240" w:lineRule="exact"/>
                        <w:rPr>
                          <w:rFonts w:ascii="Montserrat" w:hAnsi="Montserrat"/>
                          <w:sz w:val="20"/>
                          <w:szCs w:val="20"/>
                        </w:rPr>
                      </w:pPr>
                    </w:p>
                  </w:txbxContent>
                </v:textbox>
                <w10:wrap anchorx="margin"/>
              </v:shape>
            </w:pict>
          </mc:Fallback>
        </mc:AlternateContent>
      </w:r>
    </w:p>
    <w:p w14:paraId="196687B0" w14:textId="3C262250" w:rsidR="00867D6B" w:rsidRPr="00684059" w:rsidRDefault="00867D6B" w:rsidP="00867D6B">
      <w:pPr>
        <w:pStyle w:val="APASEPTIMA"/>
        <w:jc w:val="center"/>
        <w:rPr>
          <w:rFonts w:cs="Arial"/>
          <w:szCs w:val="22"/>
        </w:rPr>
      </w:pPr>
    </w:p>
    <w:p w14:paraId="0D7023F6" w14:textId="55604B2D" w:rsidR="00867D6B" w:rsidRPr="00684059" w:rsidRDefault="00867D6B" w:rsidP="00867D6B">
      <w:pPr>
        <w:pStyle w:val="APASEPTIMA"/>
        <w:jc w:val="center"/>
        <w:rPr>
          <w:rFonts w:cs="Arial"/>
          <w:szCs w:val="22"/>
        </w:rPr>
      </w:pPr>
    </w:p>
    <w:p w14:paraId="2220509D" w14:textId="5651F150" w:rsidR="00867D6B" w:rsidRPr="00684059" w:rsidRDefault="00867D6B" w:rsidP="00867D6B">
      <w:pPr>
        <w:pStyle w:val="APASEPTIMA"/>
        <w:tabs>
          <w:tab w:val="left" w:pos="1721"/>
        </w:tabs>
        <w:rPr>
          <w:rFonts w:cs="Arial"/>
          <w:szCs w:val="22"/>
        </w:rPr>
      </w:pPr>
    </w:p>
    <w:p w14:paraId="45708BB1" w14:textId="77777777" w:rsidR="00CD24B7" w:rsidRDefault="00CD24B7" w:rsidP="00CD24B7">
      <w:pPr>
        <w:pStyle w:val="APASEPTIMA"/>
        <w:tabs>
          <w:tab w:val="left" w:pos="1721"/>
        </w:tabs>
        <w:rPr>
          <w:rFonts w:cs="Arial"/>
          <w:szCs w:val="22"/>
        </w:rPr>
      </w:pPr>
    </w:p>
    <w:p w14:paraId="20B64419" w14:textId="77777777" w:rsidR="00CD24B7" w:rsidRDefault="00CD24B7" w:rsidP="00CD24B7">
      <w:pPr>
        <w:pStyle w:val="APASEPTIMA"/>
        <w:tabs>
          <w:tab w:val="left" w:pos="1721"/>
        </w:tabs>
        <w:rPr>
          <w:rFonts w:cs="Arial"/>
          <w:szCs w:val="22"/>
        </w:rPr>
      </w:pPr>
    </w:p>
    <w:p w14:paraId="6E49A009" w14:textId="09ABD926" w:rsidR="00CD24B7" w:rsidRPr="00CD24B7" w:rsidRDefault="00867D6B" w:rsidP="00CD24B7">
      <w:pPr>
        <w:pStyle w:val="APASEPTIMA"/>
        <w:tabs>
          <w:tab w:val="left" w:pos="1721"/>
        </w:tabs>
        <w:rPr>
          <w:rFonts w:cs="Arial"/>
          <w:szCs w:val="22"/>
        </w:rPr>
      </w:pPr>
      <w:r w:rsidRPr="00684059">
        <w:rPr>
          <w:rFonts w:cs="Arial"/>
          <w:noProof/>
          <w:lang w:eastAsia="es-NI"/>
        </w:rPr>
        <mc:AlternateContent>
          <mc:Choice Requires="wps">
            <w:drawing>
              <wp:anchor distT="0" distB="0" distL="114300" distR="114300" simplePos="0" relativeHeight="251703296" behindDoc="0" locked="0" layoutInCell="1" allowOverlap="1" wp14:anchorId="3D5548A8" wp14:editId="0BD1395D">
                <wp:simplePos x="0" y="0"/>
                <wp:positionH relativeFrom="margin">
                  <wp:align>center</wp:align>
                </wp:positionH>
                <wp:positionV relativeFrom="paragraph">
                  <wp:posOffset>10795</wp:posOffset>
                </wp:positionV>
                <wp:extent cx="1898015" cy="588645"/>
                <wp:effectExtent l="0" t="0" r="0" b="1905"/>
                <wp:wrapNone/>
                <wp:docPr id="89" name="Cuadro de texto 89"/>
                <wp:cNvGraphicFramePr/>
                <a:graphic xmlns:a="http://schemas.openxmlformats.org/drawingml/2006/main">
                  <a:graphicData uri="http://schemas.microsoft.com/office/word/2010/wordprocessingShape">
                    <wps:wsp>
                      <wps:cNvSpPr txBox="1"/>
                      <wps:spPr>
                        <a:xfrm>
                          <a:off x="0" y="0"/>
                          <a:ext cx="1898015" cy="588645"/>
                        </a:xfrm>
                        <a:prstGeom prst="rect">
                          <a:avLst/>
                        </a:prstGeom>
                        <a:noFill/>
                        <a:ln w="6350">
                          <a:noFill/>
                        </a:ln>
                      </wps:spPr>
                      <wps:txbx>
                        <w:txbxContent>
                          <w:p w14:paraId="432403E1" w14:textId="77777777" w:rsidR="00867D6B" w:rsidRPr="00684059" w:rsidRDefault="00867D6B" w:rsidP="00867D6B">
                            <w:pPr>
                              <w:spacing w:line="220" w:lineRule="exact"/>
                              <w:jc w:val="center"/>
                              <w:rPr>
                                <w:rFonts w:ascii="Montserrat" w:hAnsi="Montserrat"/>
                                <w:sz w:val="20"/>
                                <w:szCs w:val="20"/>
                              </w:rPr>
                            </w:pPr>
                            <w:r>
                              <w:rPr>
                                <w:rFonts w:ascii="Montserrat" w:hAnsi="Montserrat"/>
                                <w:sz w:val="20"/>
                                <w:szCs w:val="20"/>
                              </w:rPr>
                              <w:t>22</w:t>
                            </w:r>
                            <w:r w:rsidRPr="00684059">
                              <w:rPr>
                                <w:rFonts w:ascii="Montserrat" w:hAnsi="Montserrat"/>
                                <w:sz w:val="20"/>
                                <w:szCs w:val="20"/>
                              </w:rPr>
                              <w:t xml:space="preserve"> de </w:t>
                            </w:r>
                            <w:r>
                              <w:rPr>
                                <w:rFonts w:ascii="Montserrat" w:hAnsi="Montserrat"/>
                                <w:sz w:val="20"/>
                                <w:szCs w:val="20"/>
                              </w:rPr>
                              <w:t>octubre</w:t>
                            </w:r>
                            <w:r w:rsidRPr="00684059">
                              <w:rPr>
                                <w:rFonts w:ascii="Montserrat" w:hAnsi="Montserrat"/>
                                <w:sz w:val="20"/>
                                <w:szCs w:val="20"/>
                              </w:rPr>
                              <w:t xml:space="preserve"> de 2026</w:t>
                            </w:r>
                          </w:p>
                          <w:p w14:paraId="57B5964C" w14:textId="77777777" w:rsidR="00867D6B" w:rsidRPr="00684059" w:rsidRDefault="00867D6B" w:rsidP="00867D6B">
                            <w:pPr>
                              <w:spacing w:line="220" w:lineRule="exact"/>
                              <w:jc w:val="center"/>
                              <w:rPr>
                                <w:rFonts w:ascii="Montserrat" w:hAnsi="Montserrat"/>
                                <w:sz w:val="20"/>
                                <w:szCs w:val="20"/>
                              </w:rPr>
                            </w:pPr>
                            <w:r w:rsidRPr="00684059">
                              <w:rPr>
                                <w:rFonts w:ascii="Montserrat" w:hAnsi="Montserrat"/>
                                <w:sz w:val="20"/>
                                <w:szCs w:val="20"/>
                              </w:rPr>
                              <w:t>Managua, Nicaragua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548A8" id="Cuadro de texto 89" o:spid="_x0000_s1038" type="#_x0000_t202" style="position:absolute;left:0;text-align:left;margin-left:0;margin-top:.85pt;width:149.45pt;height:46.35pt;z-index:251703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FESGwIAADQEAAAOAAAAZHJzL2Uyb0RvYy54bWysU02P2yAQvVfqf0DcGztpkmatOKt0V6kq&#10;RbsrZas9EwwxEmYokNjpr++A86VtT1UvMDDDfLz3mN93jSYH4bwCU9LhIKdEGA6VMruS/nhdfZpR&#10;4gMzFdNgREmPwtP7xccP89YWYgQ16Eo4gkmML1pb0joEW2SZ57VomB+AFQadElzDAh7dLqscazF7&#10;o7NRnk+zFlxlHXDhPd4+9k66SPmlFDw8S+lFILqk2FtIq0vrNq7ZYs6KnWO2VvzUBvuHLhqmDBa9&#10;pHpkgZG9U3+kahR34EGGAYcmAykVF2kGnGaYv5tmUzMr0iwIjrcXmPz/S8ufDhv74kjovkKHBEZA&#10;WusLj5dxnk66Ju7YKUE/Qni8wCa6QHh8NLub5cMJJRx9k9lsOp7ENNn1tXU+fBPQkGiU1CEtCS12&#10;WPvQh55DYjEDK6V1okYb0pZ0+nmSpwcXDybXBmtce41W6LYdURW2NDoPsoXqiPM56Kn3lq8UNrFm&#10;Prwwh1zjSKjf8IyL1IDF4GRRUoP79bf7GI8UoJeSFrVTUv9zz5ygRH83SM7dcDyOYkuH8eTLCA/u&#10;1rO99Zh98wAozyH+FMuTGeODPpvSQfOGMl/GquhihmPtkoaz+RB6ReM34WK5TEEoL8vC2mwsj6kj&#10;rBHi1+6NOXviISCDT3BWGSve0dHH9oQs9wGkSlxFoHtUT/ijNBPbp28UtX97TlHXz774DQAA//8D&#10;AFBLAwQUAAYACAAAACEAhVe6xN0AAAAFAQAADwAAAGRycy9kb3ducmV2LnhtbEyPwU7DMBBE70j8&#10;g7VI3KhDVCAJcaoqUoWE4NDSCzcn3iYR9jrEbhv4epYTHHdmNPO2XM3OihNOYfCk4HaRgEBqvRmo&#10;U7B/29xkIELUZLT1hAq+MMCqurwodWH8mbZ42sVOcAmFQivoYxwLKUPbo9Nh4Uck9g5+cjryOXXS&#10;TPrM5c7KNEnupdMD8UKvR6x7bD92R6fgud686m2Tuuzb1k8vh/X4uX+/U+r6al4/gog4x78w/OIz&#10;OlTM1PgjmSCsAn4ksvoAgs00z3IQjYJ8uQRZlfI/ffUDAAD//wMAUEsBAi0AFAAGAAgAAAAhALaD&#10;OJL+AAAA4QEAABMAAAAAAAAAAAAAAAAAAAAAAFtDb250ZW50X1R5cGVzXS54bWxQSwECLQAUAAYA&#10;CAAAACEAOP0h/9YAAACUAQAACwAAAAAAAAAAAAAAAAAvAQAAX3JlbHMvLnJlbHNQSwECLQAUAAYA&#10;CAAAACEAg0BREhsCAAA0BAAADgAAAAAAAAAAAAAAAAAuAgAAZHJzL2Uyb0RvYy54bWxQSwECLQAU&#10;AAYACAAAACEAhVe6xN0AAAAFAQAADwAAAAAAAAAAAAAAAAB1BAAAZHJzL2Rvd25yZXYueG1sUEsF&#10;BgAAAAAEAAQA8wAAAH8FAAAAAA==&#10;" filled="f" stroked="f" strokeweight=".5pt">
                <v:textbox>
                  <w:txbxContent>
                    <w:p w14:paraId="432403E1" w14:textId="77777777" w:rsidR="00867D6B" w:rsidRPr="00684059" w:rsidRDefault="00867D6B" w:rsidP="00867D6B">
                      <w:pPr>
                        <w:spacing w:line="220" w:lineRule="exact"/>
                        <w:jc w:val="center"/>
                        <w:rPr>
                          <w:rFonts w:ascii="Montserrat" w:hAnsi="Montserrat"/>
                          <w:sz w:val="20"/>
                          <w:szCs w:val="20"/>
                        </w:rPr>
                      </w:pPr>
                      <w:r>
                        <w:rPr>
                          <w:rFonts w:ascii="Montserrat" w:hAnsi="Montserrat"/>
                          <w:sz w:val="20"/>
                          <w:szCs w:val="20"/>
                        </w:rPr>
                        <w:t>22</w:t>
                      </w:r>
                      <w:r w:rsidRPr="00684059">
                        <w:rPr>
                          <w:rFonts w:ascii="Montserrat" w:hAnsi="Montserrat"/>
                          <w:sz w:val="20"/>
                          <w:szCs w:val="20"/>
                        </w:rPr>
                        <w:t xml:space="preserve"> de </w:t>
                      </w:r>
                      <w:r>
                        <w:rPr>
                          <w:rFonts w:ascii="Montserrat" w:hAnsi="Montserrat"/>
                          <w:sz w:val="20"/>
                          <w:szCs w:val="20"/>
                        </w:rPr>
                        <w:t>octubre</w:t>
                      </w:r>
                      <w:r w:rsidRPr="00684059">
                        <w:rPr>
                          <w:rFonts w:ascii="Montserrat" w:hAnsi="Montserrat"/>
                          <w:sz w:val="20"/>
                          <w:szCs w:val="20"/>
                        </w:rPr>
                        <w:t xml:space="preserve"> de 2026</w:t>
                      </w:r>
                    </w:p>
                    <w:p w14:paraId="57B5964C" w14:textId="77777777" w:rsidR="00867D6B" w:rsidRPr="00684059" w:rsidRDefault="00867D6B" w:rsidP="00867D6B">
                      <w:pPr>
                        <w:spacing w:line="220" w:lineRule="exact"/>
                        <w:jc w:val="center"/>
                        <w:rPr>
                          <w:rFonts w:ascii="Montserrat" w:hAnsi="Montserrat"/>
                          <w:sz w:val="20"/>
                          <w:szCs w:val="20"/>
                        </w:rPr>
                      </w:pPr>
                      <w:r w:rsidRPr="00684059">
                        <w:rPr>
                          <w:rFonts w:ascii="Montserrat" w:hAnsi="Montserrat"/>
                          <w:sz w:val="20"/>
                          <w:szCs w:val="20"/>
                        </w:rPr>
                        <w:t>Managua, Nicaragua</w:t>
                      </w:r>
                    </w:p>
                  </w:txbxContent>
                </v:textbox>
                <w10:wrap anchorx="margin"/>
              </v:shape>
            </w:pict>
          </mc:Fallback>
        </mc:AlternateContent>
      </w:r>
    </w:p>
    <w:sdt>
      <w:sdtPr>
        <w:rPr>
          <w:b/>
          <w:bCs w:val="0"/>
        </w:rPr>
        <w:id w:val="1237058440"/>
        <w:docPartObj>
          <w:docPartGallery w:val="Table of Contents"/>
          <w:docPartUnique/>
        </w:docPartObj>
      </w:sdtPr>
      <w:sdtContent>
        <w:p w14:paraId="1563EAB7" w14:textId="77777777" w:rsidR="00EE7193" w:rsidRPr="00684059" w:rsidRDefault="00EE7193" w:rsidP="00EE7193">
          <w:pPr>
            <w:pStyle w:val="APASEPTIMA"/>
            <w:jc w:val="center"/>
            <w:rPr>
              <w:rStyle w:val="APASEPTIMACar"/>
              <w:b/>
              <w:sz w:val="28"/>
              <w:szCs w:val="48"/>
            </w:rPr>
          </w:pPr>
          <w:r w:rsidRPr="00684059">
            <w:rPr>
              <w:rStyle w:val="APASEPTIMACar"/>
              <w:b/>
              <w:sz w:val="28"/>
              <w:szCs w:val="48"/>
            </w:rPr>
            <w:t>Índice</w:t>
          </w:r>
        </w:p>
        <w:p w14:paraId="4B1B3922" w14:textId="637F71A9" w:rsidR="00950D35" w:rsidRDefault="00EE7193">
          <w:pPr>
            <w:pStyle w:val="TDC1"/>
            <w:rPr>
              <w:rFonts w:asciiTheme="minorHAnsi" w:eastAsiaTheme="minorEastAsia" w:hAnsiTheme="minorHAnsi"/>
              <w:noProof/>
              <w:sz w:val="24"/>
              <w:lang w:val="es-MX" w:eastAsia="es-MX"/>
            </w:rPr>
          </w:pPr>
          <w:r w:rsidRPr="00684059">
            <w:fldChar w:fldCharType="begin"/>
          </w:r>
          <w:r w:rsidRPr="00684059">
            <w:instrText xml:space="preserve"> TOC \o "1-3" \h \z \u </w:instrText>
          </w:r>
          <w:r w:rsidRPr="00684059">
            <w:fldChar w:fldCharType="separate"/>
          </w:r>
          <w:hyperlink w:anchor="_Toc243604105" w:history="1">
            <w:r w:rsidR="00950D35" w:rsidRPr="0069709F">
              <w:rPr>
                <w:rStyle w:val="Hipervnculo"/>
                <w:bCs/>
                <w:noProof/>
              </w:rPr>
              <w:t>1.</w:t>
            </w:r>
            <w:r w:rsidR="00950D35">
              <w:rPr>
                <w:rFonts w:asciiTheme="minorHAnsi" w:eastAsiaTheme="minorEastAsia" w:hAnsiTheme="minorHAnsi"/>
                <w:noProof/>
                <w:sz w:val="24"/>
                <w:lang w:val="es-MX" w:eastAsia="es-MX"/>
              </w:rPr>
              <w:tab/>
            </w:r>
            <w:r w:rsidR="00950D35" w:rsidRPr="0069709F">
              <w:rPr>
                <w:rStyle w:val="Hipervnculo"/>
                <w:bCs/>
                <w:noProof/>
              </w:rPr>
              <w:t>Introducción</w:t>
            </w:r>
            <w:r w:rsidR="00950D35">
              <w:rPr>
                <w:noProof/>
                <w:webHidden/>
              </w:rPr>
              <w:tab/>
            </w:r>
            <w:r w:rsidR="00950D35">
              <w:rPr>
                <w:noProof/>
                <w:webHidden/>
              </w:rPr>
              <w:fldChar w:fldCharType="begin"/>
            </w:r>
            <w:r w:rsidR="00950D35">
              <w:rPr>
                <w:noProof/>
                <w:webHidden/>
              </w:rPr>
              <w:instrText xml:space="preserve"> PAGEREF _Toc243604105 \h </w:instrText>
            </w:r>
            <w:r w:rsidR="00950D35">
              <w:rPr>
                <w:noProof/>
                <w:webHidden/>
              </w:rPr>
            </w:r>
            <w:r w:rsidR="00950D35">
              <w:rPr>
                <w:noProof/>
                <w:webHidden/>
              </w:rPr>
              <w:fldChar w:fldCharType="separate"/>
            </w:r>
            <w:r w:rsidR="00950D35">
              <w:rPr>
                <w:noProof/>
                <w:webHidden/>
              </w:rPr>
              <w:t>1</w:t>
            </w:r>
            <w:r w:rsidR="00950D35">
              <w:rPr>
                <w:noProof/>
                <w:webHidden/>
              </w:rPr>
              <w:fldChar w:fldCharType="end"/>
            </w:r>
          </w:hyperlink>
        </w:p>
        <w:p w14:paraId="6E6B98F4" w14:textId="2A8B9A07" w:rsidR="00950D35" w:rsidRDefault="00950D35">
          <w:pPr>
            <w:pStyle w:val="TDC1"/>
            <w:rPr>
              <w:rFonts w:asciiTheme="minorHAnsi" w:eastAsiaTheme="minorEastAsia" w:hAnsiTheme="minorHAnsi"/>
              <w:noProof/>
              <w:sz w:val="24"/>
              <w:lang w:val="es-MX" w:eastAsia="es-MX"/>
            </w:rPr>
          </w:pPr>
          <w:hyperlink w:anchor="_Toc243604106" w:history="1">
            <w:r w:rsidRPr="0069709F">
              <w:rPr>
                <w:rStyle w:val="Hipervnculo"/>
                <w:bCs/>
                <w:noProof/>
              </w:rPr>
              <w:t>2.</w:t>
            </w:r>
            <w:r>
              <w:rPr>
                <w:rFonts w:asciiTheme="minorHAnsi" w:eastAsiaTheme="minorEastAsia" w:hAnsiTheme="minorHAnsi"/>
                <w:noProof/>
                <w:sz w:val="24"/>
                <w:lang w:val="es-MX" w:eastAsia="es-MX"/>
              </w:rPr>
              <w:tab/>
            </w:r>
            <w:r w:rsidRPr="0069709F">
              <w:rPr>
                <w:rStyle w:val="Hipervnculo"/>
                <w:bCs/>
                <w:noProof/>
              </w:rPr>
              <w:t>Antecedentes</w:t>
            </w:r>
            <w:r>
              <w:rPr>
                <w:noProof/>
                <w:webHidden/>
              </w:rPr>
              <w:tab/>
            </w:r>
            <w:r>
              <w:rPr>
                <w:noProof/>
                <w:webHidden/>
              </w:rPr>
              <w:fldChar w:fldCharType="begin"/>
            </w:r>
            <w:r>
              <w:rPr>
                <w:noProof/>
                <w:webHidden/>
              </w:rPr>
              <w:instrText xml:space="preserve"> PAGEREF _Toc243604106 \h </w:instrText>
            </w:r>
            <w:r>
              <w:rPr>
                <w:noProof/>
                <w:webHidden/>
              </w:rPr>
            </w:r>
            <w:r>
              <w:rPr>
                <w:noProof/>
                <w:webHidden/>
              </w:rPr>
              <w:fldChar w:fldCharType="separate"/>
            </w:r>
            <w:r>
              <w:rPr>
                <w:noProof/>
                <w:webHidden/>
              </w:rPr>
              <w:t>2</w:t>
            </w:r>
            <w:r>
              <w:rPr>
                <w:noProof/>
                <w:webHidden/>
              </w:rPr>
              <w:fldChar w:fldCharType="end"/>
            </w:r>
          </w:hyperlink>
        </w:p>
        <w:p w14:paraId="30D7AD0C" w14:textId="5924CC9D" w:rsidR="00950D35" w:rsidRDefault="00950D35">
          <w:pPr>
            <w:pStyle w:val="TDC2"/>
            <w:tabs>
              <w:tab w:val="left" w:pos="960"/>
              <w:tab w:val="right" w:leader="dot" w:pos="9394"/>
            </w:tabs>
            <w:rPr>
              <w:rFonts w:asciiTheme="minorHAnsi" w:eastAsiaTheme="minorEastAsia" w:hAnsiTheme="minorHAnsi"/>
              <w:noProof/>
              <w:sz w:val="24"/>
              <w:lang w:val="es-MX" w:eastAsia="es-MX"/>
            </w:rPr>
          </w:pPr>
          <w:hyperlink w:anchor="_Toc243604107" w:history="1">
            <w:r w:rsidRPr="0069709F">
              <w:rPr>
                <w:rStyle w:val="Hipervnculo"/>
                <w:rFonts w:eastAsia="Times New Roman"/>
                <w:noProof/>
              </w:rPr>
              <w:t>2.1.</w:t>
            </w:r>
            <w:r>
              <w:rPr>
                <w:rFonts w:asciiTheme="minorHAnsi" w:eastAsiaTheme="minorEastAsia" w:hAnsiTheme="minorHAnsi"/>
                <w:noProof/>
                <w:sz w:val="24"/>
                <w:lang w:val="es-MX" w:eastAsia="es-MX"/>
              </w:rPr>
              <w:tab/>
            </w:r>
            <w:r w:rsidRPr="0069709F">
              <w:rPr>
                <w:rStyle w:val="Hipervnculo"/>
                <w:rFonts w:eastAsia="Times New Roman"/>
                <w:noProof/>
              </w:rPr>
              <w:t>Antecedentes internacionales</w:t>
            </w:r>
            <w:r>
              <w:rPr>
                <w:noProof/>
                <w:webHidden/>
              </w:rPr>
              <w:tab/>
            </w:r>
            <w:r>
              <w:rPr>
                <w:noProof/>
                <w:webHidden/>
              </w:rPr>
              <w:fldChar w:fldCharType="begin"/>
            </w:r>
            <w:r>
              <w:rPr>
                <w:noProof/>
                <w:webHidden/>
              </w:rPr>
              <w:instrText xml:space="preserve"> PAGEREF _Toc243604107 \h </w:instrText>
            </w:r>
            <w:r>
              <w:rPr>
                <w:noProof/>
                <w:webHidden/>
              </w:rPr>
            </w:r>
            <w:r>
              <w:rPr>
                <w:noProof/>
                <w:webHidden/>
              </w:rPr>
              <w:fldChar w:fldCharType="separate"/>
            </w:r>
            <w:r>
              <w:rPr>
                <w:noProof/>
                <w:webHidden/>
              </w:rPr>
              <w:t>2</w:t>
            </w:r>
            <w:r>
              <w:rPr>
                <w:noProof/>
                <w:webHidden/>
              </w:rPr>
              <w:fldChar w:fldCharType="end"/>
            </w:r>
          </w:hyperlink>
        </w:p>
        <w:p w14:paraId="5D16681E" w14:textId="3DCBA504" w:rsidR="00950D35" w:rsidRDefault="00950D35">
          <w:pPr>
            <w:pStyle w:val="TDC2"/>
            <w:tabs>
              <w:tab w:val="left" w:pos="960"/>
              <w:tab w:val="right" w:leader="dot" w:pos="9394"/>
            </w:tabs>
            <w:rPr>
              <w:rFonts w:asciiTheme="minorHAnsi" w:eastAsiaTheme="minorEastAsia" w:hAnsiTheme="minorHAnsi"/>
              <w:noProof/>
              <w:sz w:val="24"/>
              <w:lang w:val="es-MX" w:eastAsia="es-MX"/>
            </w:rPr>
          </w:pPr>
          <w:hyperlink w:anchor="_Toc243604108" w:history="1">
            <w:r w:rsidRPr="0069709F">
              <w:rPr>
                <w:rStyle w:val="Hipervnculo"/>
                <w:rFonts w:eastAsia="Times New Roman"/>
                <w:noProof/>
              </w:rPr>
              <w:t>2.2.</w:t>
            </w:r>
            <w:r>
              <w:rPr>
                <w:rFonts w:asciiTheme="minorHAnsi" w:eastAsiaTheme="minorEastAsia" w:hAnsiTheme="minorHAnsi"/>
                <w:noProof/>
                <w:sz w:val="24"/>
                <w:lang w:val="es-MX" w:eastAsia="es-MX"/>
              </w:rPr>
              <w:tab/>
            </w:r>
            <w:r w:rsidRPr="0069709F">
              <w:rPr>
                <w:rStyle w:val="Hipervnculo"/>
                <w:rFonts w:eastAsia="Times New Roman"/>
                <w:noProof/>
              </w:rPr>
              <w:t>Antecedentes nacionales</w:t>
            </w:r>
            <w:r>
              <w:rPr>
                <w:noProof/>
                <w:webHidden/>
              </w:rPr>
              <w:tab/>
            </w:r>
            <w:r>
              <w:rPr>
                <w:noProof/>
                <w:webHidden/>
              </w:rPr>
              <w:fldChar w:fldCharType="begin"/>
            </w:r>
            <w:r>
              <w:rPr>
                <w:noProof/>
                <w:webHidden/>
              </w:rPr>
              <w:instrText xml:space="preserve"> PAGEREF _Toc243604108 \h </w:instrText>
            </w:r>
            <w:r>
              <w:rPr>
                <w:noProof/>
                <w:webHidden/>
              </w:rPr>
            </w:r>
            <w:r>
              <w:rPr>
                <w:noProof/>
                <w:webHidden/>
              </w:rPr>
              <w:fldChar w:fldCharType="separate"/>
            </w:r>
            <w:r>
              <w:rPr>
                <w:noProof/>
                <w:webHidden/>
              </w:rPr>
              <w:t>2</w:t>
            </w:r>
            <w:r>
              <w:rPr>
                <w:noProof/>
                <w:webHidden/>
              </w:rPr>
              <w:fldChar w:fldCharType="end"/>
            </w:r>
          </w:hyperlink>
        </w:p>
        <w:p w14:paraId="3FA54108" w14:textId="67355DBE" w:rsidR="00950D35" w:rsidRDefault="00950D35">
          <w:pPr>
            <w:pStyle w:val="TDC2"/>
            <w:tabs>
              <w:tab w:val="left" w:pos="960"/>
              <w:tab w:val="right" w:leader="dot" w:pos="9394"/>
            </w:tabs>
            <w:rPr>
              <w:rFonts w:asciiTheme="minorHAnsi" w:eastAsiaTheme="minorEastAsia" w:hAnsiTheme="minorHAnsi"/>
              <w:noProof/>
              <w:sz w:val="24"/>
              <w:lang w:val="es-MX" w:eastAsia="es-MX"/>
            </w:rPr>
          </w:pPr>
          <w:hyperlink w:anchor="_Toc243604109" w:history="1">
            <w:r w:rsidRPr="0069709F">
              <w:rPr>
                <w:rStyle w:val="Hipervnculo"/>
                <w:noProof/>
              </w:rPr>
              <w:t>2.3.</w:t>
            </w:r>
            <w:r>
              <w:rPr>
                <w:rFonts w:asciiTheme="minorHAnsi" w:eastAsiaTheme="minorEastAsia" w:hAnsiTheme="minorHAnsi"/>
                <w:noProof/>
                <w:sz w:val="24"/>
                <w:lang w:val="es-MX" w:eastAsia="es-MX"/>
              </w:rPr>
              <w:tab/>
            </w:r>
            <w:r w:rsidRPr="0069709F">
              <w:rPr>
                <w:rStyle w:val="Hipervnculo"/>
                <w:rFonts w:eastAsia="Times New Roman"/>
                <w:noProof/>
              </w:rPr>
              <w:t>Antecedentes locales</w:t>
            </w:r>
            <w:r>
              <w:rPr>
                <w:noProof/>
                <w:webHidden/>
              </w:rPr>
              <w:tab/>
            </w:r>
            <w:r>
              <w:rPr>
                <w:noProof/>
                <w:webHidden/>
              </w:rPr>
              <w:fldChar w:fldCharType="begin"/>
            </w:r>
            <w:r>
              <w:rPr>
                <w:noProof/>
                <w:webHidden/>
              </w:rPr>
              <w:instrText xml:space="preserve"> PAGEREF _Toc243604109 \h </w:instrText>
            </w:r>
            <w:r>
              <w:rPr>
                <w:noProof/>
                <w:webHidden/>
              </w:rPr>
            </w:r>
            <w:r>
              <w:rPr>
                <w:noProof/>
                <w:webHidden/>
              </w:rPr>
              <w:fldChar w:fldCharType="separate"/>
            </w:r>
            <w:r>
              <w:rPr>
                <w:noProof/>
                <w:webHidden/>
              </w:rPr>
              <w:t>3</w:t>
            </w:r>
            <w:r>
              <w:rPr>
                <w:noProof/>
                <w:webHidden/>
              </w:rPr>
              <w:fldChar w:fldCharType="end"/>
            </w:r>
          </w:hyperlink>
        </w:p>
        <w:p w14:paraId="41BCAC98" w14:textId="70E5512C" w:rsidR="00950D35" w:rsidRDefault="00950D35">
          <w:pPr>
            <w:pStyle w:val="TDC1"/>
            <w:rPr>
              <w:rFonts w:asciiTheme="minorHAnsi" w:eastAsiaTheme="minorEastAsia" w:hAnsiTheme="minorHAnsi"/>
              <w:noProof/>
              <w:sz w:val="24"/>
              <w:lang w:val="es-MX" w:eastAsia="es-MX"/>
            </w:rPr>
          </w:pPr>
          <w:hyperlink w:anchor="_Toc243604110" w:history="1">
            <w:r w:rsidRPr="0069709F">
              <w:rPr>
                <w:rStyle w:val="Hipervnculo"/>
                <w:bCs/>
                <w:noProof/>
              </w:rPr>
              <w:t>3.</w:t>
            </w:r>
            <w:r>
              <w:rPr>
                <w:rFonts w:asciiTheme="minorHAnsi" w:eastAsiaTheme="minorEastAsia" w:hAnsiTheme="minorHAnsi"/>
                <w:noProof/>
                <w:sz w:val="24"/>
                <w:lang w:val="es-MX" w:eastAsia="es-MX"/>
              </w:rPr>
              <w:tab/>
            </w:r>
            <w:r w:rsidRPr="0069709F">
              <w:rPr>
                <w:rStyle w:val="Hipervnculo"/>
                <w:bCs/>
                <w:noProof/>
              </w:rPr>
              <w:t>Problemática</w:t>
            </w:r>
            <w:r>
              <w:rPr>
                <w:noProof/>
                <w:webHidden/>
              </w:rPr>
              <w:tab/>
            </w:r>
            <w:r>
              <w:rPr>
                <w:noProof/>
                <w:webHidden/>
              </w:rPr>
              <w:fldChar w:fldCharType="begin"/>
            </w:r>
            <w:r>
              <w:rPr>
                <w:noProof/>
                <w:webHidden/>
              </w:rPr>
              <w:instrText xml:space="preserve"> PAGEREF _Toc243604110 \h </w:instrText>
            </w:r>
            <w:r>
              <w:rPr>
                <w:noProof/>
                <w:webHidden/>
              </w:rPr>
            </w:r>
            <w:r>
              <w:rPr>
                <w:noProof/>
                <w:webHidden/>
              </w:rPr>
              <w:fldChar w:fldCharType="separate"/>
            </w:r>
            <w:r>
              <w:rPr>
                <w:noProof/>
                <w:webHidden/>
              </w:rPr>
              <w:t>4</w:t>
            </w:r>
            <w:r>
              <w:rPr>
                <w:noProof/>
                <w:webHidden/>
              </w:rPr>
              <w:fldChar w:fldCharType="end"/>
            </w:r>
          </w:hyperlink>
        </w:p>
        <w:p w14:paraId="7E361124" w14:textId="396256C6" w:rsidR="00950D35" w:rsidRDefault="00950D35">
          <w:pPr>
            <w:pStyle w:val="TDC1"/>
            <w:rPr>
              <w:rFonts w:asciiTheme="minorHAnsi" w:eastAsiaTheme="minorEastAsia" w:hAnsiTheme="minorHAnsi"/>
              <w:noProof/>
              <w:sz w:val="24"/>
              <w:lang w:val="es-MX" w:eastAsia="es-MX"/>
            </w:rPr>
          </w:pPr>
          <w:hyperlink w:anchor="_Toc243604111" w:history="1">
            <w:r w:rsidRPr="0069709F">
              <w:rPr>
                <w:rStyle w:val="Hipervnculo"/>
                <w:noProof/>
              </w:rPr>
              <w:t>4.</w:t>
            </w:r>
            <w:r>
              <w:rPr>
                <w:rFonts w:asciiTheme="minorHAnsi" w:eastAsiaTheme="minorEastAsia" w:hAnsiTheme="minorHAnsi"/>
                <w:noProof/>
                <w:sz w:val="24"/>
                <w:lang w:val="es-MX" w:eastAsia="es-MX"/>
              </w:rPr>
              <w:tab/>
            </w:r>
            <w:r w:rsidRPr="0069709F">
              <w:rPr>
                <w:rStyle w:val="Hipervnculo"/>
                <w:noProof/>
              </w:rPr>
              <w:t>Objetivos</w:t>
            </w:r>
            <w:r>
              <w:rPr>
                <w:noProof/>
                <w:webHidden/>
              </w:rPr>
              <w:tab/>
            </w:r>
            <w:r>
              <w:rPr>
                <w:noProof/>
                <w:webHidden/>
              </w:rPr>
              <w:fldChar w:fldCharType="begin"/>
            </w:r>
            <w:r>
              <w:rPr>
                <w:noProof/>
                <w:webHidden/>
              </w:rPr>
              <w:instrText xml:space="preserve"> PAGEREF _Toc243604111 \h </w:instrText>
            </w:r>
            <w:r>
              <w:rPr>
                <w:noProof/>
                <w:webHidden/>
              </w:rPr>
            </w:r>
            <w:r>
              <w:rPr>
                <w:noProof/>
                <w:webHidden/>
              </w:rPr>
              <w:fldChar w:fldCharType="separate"/>
            </w:r>
            <w:r>
              <w:rPr>
                <w:noProof/>
                <w:webHidden/>
              </w:rPr>
              <w:t>5</w:t>
            </w:r>
            <w:r>
              <w:rPr>
                <w:noProof/>
                <w:webHidden/>
              </w:rPr>
              <w:fldChar w:fldCharType="end"/>
            </w:r>
          </w:hyperlink>
        </w:p>
        <w:p w14:paraId="7B3C8EAE" w14:textId="1722FB60" w:rsidR="00950D35" w:rsidRDefault="00950D35">
          <w:pPr>
            <w:pStyle w:val="TDC2"/>
            <w:tabs>
              <w:tab w:val="left" w:pos="960"/>
              <w:tab w:val="right" w:leader="dot" w:pos="9394"/>
            </w:tabs>
            <w:rPr>
              <w:rFonts w:asciiTheme="minorHAnsi" w:eastAsiaTheme="minorEastAsia" w:hAnsiTheme="minorHAnsi"/>
              <w:noProof/>
              <w:sz w:val="24"/>
              <w:lang w:val="es-MX" w:eastAsia="es-MX"/>
            </w:rPr>
          </w:pPr>
          <w:hyperlink w:anchor="_Toc243604112" w:history="1">
            <w:r w:rsidRPr="0069709F">
              <w:rPr>
                <w:rStyle w:val="Hipervnculo"/>
                <w:noProof/>
              </w:rPr>
              <w:t>4.1.</w:t>
            </w:r>
            <w:r>
              <w:rPr>
                <w:rFonts w:asciiTheme="minorHAnsi" w:eastAsiaTheme="minorEastAsia" w:hAnsiTheme="minorHAnsi"/>
                <w:noProof/>
                <w:sz w:val="24"/>
                <w:lang w:val="es-MX" w:eastAsia="es-MX"/>
              </w:rPr>
              <w:tab/>
            </w:r>
            <w:r w:rsidRPr="0069709F">
              <w:rPr>
                <w:rStyle w:val="Hipervnculo"/>
                <w:noProof/>
              </w:rPr>
              <w:t>Objetivo general</w:t>
            </w:r>
            <w:r>
              <w:rPr>
                <w:noProof/>
                <w:webHidden/>
              </w:rPr>
              <w:tab/>
            </w:r>
            <w:r>
              <w:rPr>
                <w:noProof/>
                <w:webHidden/>
              </w:rPr>
              <w:fldChar w:fldCharType="begin"/>
            </w:r>
            <w:r>
              <w:rPr>
                <w:noProof/>
                <w:webHidden/>
              </w:rPr>
              <w:instrText xml:space="preserve"> PAGEREF _Toc243604112 \h </w:instrText>
            </w:r>
            <w:r>
              <w:rPr>
                <w:noProof/>
                <w:webHidden/>
              </w:rPr>
            </w:r>
            <w:r>
              <w:rPr>
                <w:noProof/>
                <w:webHidden/>
              </w:rPr>
              <w:fldChar w:fldCharType="separate"/>
            </w:r>
            <w:r>
              <w:rPr>
                <w:noProof/>
                <w:webHidden/>
              </w:rPr>
              <w:t>5</w:t>
            </w:r>
            <w:r>
              <w:rPr>
                <w:noProof/>
                <w:webHidden/>
              </w:rPr>
              <w:fldChar w:fldCharType="end"/>
            </w:r>
          </w:hyperlink>
        </w:p>
        <w:p w14:paraId="5D3AAC1C" w14:textId="3EBB9FAF" w:rsidR="00950D35" w:rsidRDefault="00950D35">
          <w:pPr>
            <w:pStyle w:val="TDC2"/>
            <w:tabs>
              <w:tab w:val="left" w:pos="960"/>
              <w:tab w:val="right" w:leader="dot" w:pos="9394"/>
            </w:tabs>
            <w:rPr>
              <w:rFonts w:asciiTheme="minorHAnsi" w:eastAsiaTheme="minorEastAsia" w:hAnsiTheme="minorHAnsi"/>
              <w:noProof/>
              <w:sz w:val="24"/>
              <w:lang w:val="es-MX" w:eastAsia="es-MX"/>
            </w:rPr>
          </w:pPr>
          <w:hyperlink w:anchor="_Toc243604113" w:history="1">
            <w:r w:rsidRPr="0069709F">
              <w:rPr>
                <w:rStyle w:val="Hipervnculo"/>
                <w:noProof/>
              </w:rPr>
              <w:t>4.2.</w:t>
            </w:r>
            <w:r>
              <w:rPr>
                <w:rFonts w:asciiTheme="minorHAnsi" w:eastAsiaTheme="minorEastAsia" w:hAnsiTheme="minorHAnsi"/>
                <w:noProof/>
                <w:sz w:val="24"/>
                <w:lang w:val="es-MX" w:eastAsia="es-MX"/>
              </w:rPr>
              <w:tab/>
            </w:r>
            <w:r w:rsidRPr="0069709F">
              <w:rPr>
                <w:rStyle w:val="Hipervnculo"/>
                <w:noProof/>
              </w:rPr>
              <w:t>Objetivos específicos</w:t>
            </w:r>
            <w:r>
              <w:rPr>
                <w:noProof/>
                <w:webHidden/>
              </w:rPr>
              <w:tab/>
            </w:r>
            <w:r>
              <w:rPr>
                <w:noProof/>
                <w:webHidden/>
              </w:rPr>
              <w:fldChar w:fldCharType="begin"/>
            </w:r>
            <w:r>
              <w:rPr>
                <w:noProof/>
                <w:webHidden/>
              </w:rPr>
              <w:instrText xml:space="preserve"> PAGEREF _Toc243604113 \h </w:instrText>
            </w:r>
            <w:r>
              <w:rPr>
                <w:noProof/>
                <w:webHidden/>
              </w:rPr>
            </w:r>
            <w:r>
              <w:rPr>
                <w:noProof/>
                <w:webHidden/>
              </w:rPr>
              <w:fldChar w:fldCharType="separate"/>
            </w:r>
            <w:r>
              <w:rPr>
                <w:noProof/>
                <w:webHidden/>
              </w:rPr>
              <w:t>5</w:t>
            </w:r>
            <w:r>
              <w:rPr>
                <w:noProof/>
                <w:webHidden/>
              </w:rPr>
              <w:fldChar w:fldCharType="end"/>
            </w:r>
          </w:hyperlink>
        </w:p>
        <w:p w14:paraId="2EE9949A" w14:textId="29EDA80A" w:rsidR="00950D35" w:rsidRDefault="00950D35">
          <w:pPr>
            <w:pStyle w:val="TDC1"/>
            <w:rPr>
              <w:rFonts w:asciiTheme="minorHAnsi" w:eastAsiaTheme="minorEastAsia" w:hAnsiTheme="minorHAnsi"/>
              <w:noProof/>
              <w:sz w:val="24"/>
              <w:lang w:val="es-MX" w:eastAsia="es-MX"/>
            </w:rPr>
          </w:pPr>
          <w:hyperlink w:anchor="_Toc243604114" w:history="1">
            <w:r w:rsidRPr="0069709F">
              <w:rPr>
                <w:rStyle w:val="Hipervnculo"/>
                <w:noProof/>
              </w:rPr>
              <w:t>5.</w:t>
            </w:r>
            <w:r>
              <w:rPr>
                <w:rFonts w:asciiTheme="minorHAnsi" w:eastAsiaTheme="minorEastAsia" w:hAnsiTheme="minorHAnsi"/>
                <w:noProof/>
                <w:sz w:val="24"/>
                <w:lang w:val="es-MX" w:eastAsia="es-MX"/>
              </w:rPr>
              <w:tab/>
            </w:r>
            <w:r w:rsidRPr="0069709F">
              <w:rPr>
                <w:rStyle w:val="Hipervnculo"/>
                <w:noProof/>
              </w:rPr>
              <w:t>Justificación</w:t>
            </w:r>
            <w:r>
              <w:rPr>
                <w:noProof/>
                <w:webHidden/>
              </w:rPr>
              <w:tab/>
            </w:r>
            <w:r>
              <w:rPr>
                <w:noProof/>
                <w:webHidden/>
              </w:rPr>
              <w:fldChar w:fldCharType="begin"/>
            </w:r>
            <w:r>
              <w:rPr>
                <w:noProof/>
                <w:webHidden/>
              </w:rPr>
              <w:instrText xml:space="preserve"> PAGEREF _Toc243604114 \h </w:instrText>
            </w:r>
            <w:r>
              <w:rPr>
                <w:noProof/>
                <w:webHidden/>
              </w:rPr>
            </w:r>
            <w:r>
              <w:rPr>
                <w:noProof/>
                <w:webHidden/>
              </w:rPr>
              <w:fldChar w:fldCharType="separate"/>
            </w:r>
            <w:r>
              <w:rPr>
                <w:noProof/>
                <w:webHidden/>
              </w:rPr>
              <w:t>6</w:t>
            </w:r>
            <w:r>
              <w:rPr>
                <w:noProof/>
                <w:webHidden/>
              </w:rPr>
              <w:fldChar w:fldCharType="end"/>
            </w:r>
          </w:hyperlink>
        </w:p>
        <w:p w14:paraId="51F69709" w14:textId="443E4967" w:rsidR="00950D35" w:rsidRDefault="00950D35">
          <w:pPr>
            <w:pStyle w:val="TDC1"/>
            <w:rPr>
              <w:rFonts w:asciiTheme="minorHAnsi" w:eastAsiaTheme="minorEastAsia" w:hAnsiTheme="minorHAnsi"/>
              <w:noProof/>
              <w:sz w:val="24"/>
              <w:lang w:val="es-MX" w:eastAsia="es-MX"/>
            </w:rPr>
          </w:pPr>
          <w:hyperlink w:anchor="_Toc243604115" w:history="1">
            <w:r w:rsidRPr="0069709F">
              <w:rPr>
                <w:rStyle w:val="Hipervnculo"/>
                <w:noProof/>
              </w:rPr>
              <w:t>6.</w:t>
            </w:r>
            <w:r>
              <w:rPr>
                <w:rFonts w:asciiTheme="minorHAnsi" w:eastAsiaTheme="minorEastAsia" w:hAnsiTheme="minorHAnsi"/>
                <w:noProof/>
                <w:sz w:val="24"/>
                <w:lang w:val="es-MX" w:eastAsia="es-MX"/>
              </w:rPr>
              <w:tab/>
            </w:r>
            <w:r w:rsidRPr="0069709F">
              <w:rPr>
                <w:rStyle w:val="Hipervnculo"/>
                <w:noProof/>
              </w:rPr>
              <w:t>Presentación y Análisis de resultados</w:t>
            </w:r>
            <w:r>
              <w:rPr>
                <w:noProof/>
                <w:webHidden/>
              </w:rPr>
              <w:tab/>
            </w:r>
            <w:r>
              <w:rPr>
                <w:noProof/>
                <w:webHidden/>
              </w:rPr>
              <w:fldChar w:fldCharType="begin"/>
            </w:r>
            <w:r>
              <w:rPr>
                <w:noProof/>
                <w:webHidden/>
              </w:rPr>
              <w:instrText xml:space="preserve"> PAGEREF _Toc243604115 \h </w:instrText>
            </w:r>
            <w:r>
              <w:rPr>
                <w:noProof/>
                <w:webHidden/>
              </w:rPr>
            </w:r>
            <w:r>
              <w:rPr>
                <w:noProof/>
                <w:webHidden/>
              </w:rPr>
              <w:fldChar w:fldCharType="separate"/>
            </w:r>
            <w:r>
              <w:rPr>
                <w:noProof/>
                <w:webHidden/>
              </w:rPr>
              <w:t>7</w:t>
            </w:r>
            <w:r>
              <w:rPr>
                <w:noProof/>
                <w:webHidden/>
              </w:rPr>
              <w:fldChar w:fldCharType="end"/>
            </w:r>
          </w:hyperlink>
        </w:p>
        <w:p w14:paraId="7C0D0BDB" w14:textId="2FD721F3" w:rsidR="00950D35" w:rsidRDefault="00950D35">
          <w:pPr>
            <w:pStyle w:val="TDC2"/>
            <w:tabs>
              <w:tab w:val="left" w:pos="960"/>
              <w:tab w:val="right" w:leader="dot" w:pos="9394"/>
            </w:tabs>
            <w:rPr>
              <w:rFonts w:asciiTheme="minorHAnsi" w:eastAsiaTheme="minorEastAsia" w:hAnsiTheme="minorHAnsi"/>
              <w:noProof/>
              <w:sz w:val="24"/>
              <w:lang w:val="es-MX" w:eastAsia="es-MX"/>
            </w:rPr>
          </w:pPr>
          <w:hyperlink w:anchor="_Toc243604116" w:history="1">
            <w:r w:rsidRPr="0069709F">
              <w:rPr>
                <w:rStyle w:val="Hipervnculo"/>
                <w:noProof/>
              </w:rPr>
              <w:t>6.1.</w:t>
            </w:r>
            <w:r>
              <w:rPr>
                <w:rFonts w:asciiTheme="minorHAnsi" w:eastAsiaTheme="minorEastAsia" w:hAnsiTheme="minorHAnsi"/>
                <w:noProof/>
                <w:sz w:val="24"/>
                <w:lang w:val="es-MX" w:eastAsia="es-MX"/>
              </w:rPr>
              <w:tab/>
            </w:r>
            <w:r w:rsidRPr="0069709F">
              <w:rPr>
                <w:rStyle w:val="Hipervnculo"/>
                <w:noProof/>
              </w:rPr>
              <w:t>Comprensión del Negocio</w:t>
            </w:r>
            <w:r>
              <w:rPr>
                <w:noProof/>
                <w:webHidden/>
              </w:rPr>
              <w:tab/>
            </w:r>
            <w:r>
              <w:rPr>
                <w:noProof/>
                <w:webHidden/>
              </w:rPr>
              <w:fldChar w:fldCharType="begin"/>
            </w:r>
            <w:r>
              <w:rPr>
                <w:noProof/>
                <w:webHidden/>
              </w:rPr>
              <w:instrText xml:space="preserve"> PAGEREF _Toc243604116 \h </w:instrText>
            </w:r>
            <w:r>
              <w:rPr>
                <w:noProof/>
                <w:webHidden/>
              </w:rPr>
            </w:r>
            <w:r>
              <w:rPr>
                <w:noProof/>
                <w:webHidden/>
              </w:rPr>
              <w:fldChar w:fldCharType="separate"/>
            </w:r>
            <w:r>
              <w:rPr>
                <w:noProof/>
                <w:webHidden/>
              </w:rPr>
              <w:t>7</w:t>
            </w:r>
            <w:r>
              <w:rPr>
                <w:noProof/>
                <w:webHidden/>
              </w:rPr>
              <w:fldChar w:fldCharType="end"/>
            </w:r>
          </w:hyperlink>
        </w:p>
        <w:p w14:paraId="1B8CDDBA" w14:textId="4DF05219"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17" w:history="1">
            <w:r w:rsidRPr="0069709F">
              <w:rPr>
                <w:rStyle w:val="Hipervnculo"/>
                <w:noProof/>
              </w:rPr>
              <w:t>6.1.1.</w:t>
            </w:r>
            <w:r>
              <w:rPr>
                <w:rFonts w:asciiTheme="minorHAnsi" w:eastAsiaTheme="minorEastAsia" w:hAnsiTheme="minorHAnsi"/>
                <w:noProof/>
                <w:sz w:val="24"/>
                <w:lang w:val="es-MX" w:eastAsia="es-MX"/>
              </w:rPr>
              <w:tab/>
            </w:r>
            <w:r w:rsidRPr="0069709F">
              <w:rPr>
                <w:rStyle w:val="Hipervnculo"/>
                <w:noProof/>
              </w:rPr>
              <w:t>Definición del problema del negocio</w:t>
            </w:r>
            <w:r>
              <w:rPr>
                <w:noProof/>
                <w:webHidden/>
              </w:rPr>
              <w:tab/>
            </w:r>
            <w:r>
              <w:rPr>
                <w:noProof/>
                <w:webHidden/>
              </w:rPr>
              <w:fldChar w:fldCharType="begin"/>
            </w:r>
            <w:r>
              <w:rPr>
                <w:noProof/>
                <w:webHidden/>
              </w:rPr>
              <w:instrText xml:space="preserve"> PAGEREF _Toc243604117 \h </w:instrText>
            </w:r>
            <w:r>
              <w:rPr>
                <w:noProof/>
                <w:webHidden/>
              </w:rPr>
            </w:r>
            <w:r>
              <w:rPr>
                <w:noProof/>
                <w:webHidden/>
              </w:rPr>
              <w:fldChar w:fldCharType="separate"/>
            </w:r>
            <w:r>
              <w:rPr>
                <w:noProof/>
                <w:webHidden/>
              </w:rPr>
              <w:t>7</w:t>
            </w:r>
            <w:r>
              <w:rPr>
                <w:noProof/>
                <w:webHidden/>
              </w:rPr>
              <w:fldChar w:fldCharType="end"/>
            </w:r>
          </w:hyperlink>
        </w:p>
        <w:p w14:paraId="0622E424" w14:textId="3191D9F6"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18" w:history="1">
            <w:r w:rsidRPr="0069709F">
              <w:rPr>
                <w:rStyle w:val="Hipervnculo"/>
                <w:noProof/>
                <w:lang w:val="es-MX"/>
              </w:rPr>
              <w:t>6.1.2.</w:t>
            </w:r>
            <w:r>
              <w:rPr>
                <w:rFonts w:asciiTheme="minorHAnsi" w:eastAsiaTheme="minorEastAsia" w:hAnsiTheme="minorHAnsi"/>
                <w:noProof/>
                <w:sz w:val="24"/>
                <w:lang w:val="es-MX" w:eastAsia="es-MX"/>
              </w:rPr>
              <w:tab/>
            </w:r>
            <w:r w:rsidRPr="0069709F">
              <w:rPr>
                <w:rStyle w:val="Hipervnculo"/>
                <w:noProof/>
                <w:lang w:val="es-MX"/>
              </w:rPr>
              <w:t>Alcance del proyecto</w:t>
            </w:r>
            <w:r>
              <w:rPr>
                <w:noProof/>
                <w:webHidden/>
              </w:rPr>
              <w:tab/>
            </w:r>
            <w:r>
              <w:rPr>
                <w:noProof/>
                <w:webHidden/>
              </w:rPr>
              <w:fldChar w:fldCharType="begin"/>
            </w:r>
            <w:r>
              <w:rPr>
                <w:noProof/>
                <w:webHidden/>
              </w:rPr>
              <w:instrText xml:space="preserve"> PAGEREF _Toc243604118 \h </w:instrText>
            </w:r>
            <w:r>
              <w:rPr>
                <w:noProof/>
                <w:webHidden/>
              </w:rPr>
            </w:r>
            <w:r>
              <w:rPr>
                <w:noProof/>
                <w:webHidden/>
              </w:rPr>
              <w:fldChar w:fldCharType="separate"/>
            </w:r>
            <w:r>
              <w:rPr>
                <w:noProof/>
                <w:webHidden/>
              </w:rPr>
              <w:t>7</w:t>
            </w:r>
            <w:r>
              <w:rPr>
                <w:noProof/>
                <w:webHidden/>
              </w:rPr>
              <w:fldChar w:fldCharType="end"/>
            </w:r>
          </w:hyperlink>
        </w:p>
        <w:p w14:paraId="0396FC11" w14:textId="5B857041"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19" w:history="1">
            <w:r w:rsidRPr="0069709F">
              <w:rPr>
                <w:rStyle w:val="Hipervnculo"/>
                <w:noProof/>
                <w:lang w:val="es-MX"/>
              </w:rPr>
              <w:t>6.1.3.</w:t>
            </w:r>
            <w:r>
              <w:rPr>
                <w:rFonts w:asciiTheme="minorHAnsi" w:eastAsiaTheme="minorEastAsia" w:hAnsiTheme="minorHAnsi"/>
                <w:noProof/>
                <w:sz w:val="24"/>
                <w:lang w:val="es-MX" w:eastAsia="es-MX"/>
              </w:rPr>
              <w:tab/>
            </w:r>
            <w:r w:rsidRPr="0069709F">
              <w:rPr>
                <w:rStyle w:val="Hipervnculo"/>
                <w:noProof/>
                <w:lang w:val="es-MX"/>
              </w:rPr>
              <w:t>Identificación de los interesados</w:t>
            </w:r>
            <w:r>
              <w:rPr>
                <w:noProof/>
                <w:webHidden/>
              </w:rPr>
              <w:tab/>
            </w:r>
            <w:r>
              <w:rPr>
                <w:noProof/>
                <w:webHidden/>
              </w:rPr>
              <w:fldChar w:fldCharType="begin"/>
            </w:r>
            <w:r>
              <w:rPr>
                <w:noProof/>
                <w:webHidden/>
              </w:rPr>
              <w:instrText xml:space="preserve"> PAGEREF _Toc243604119 \h </w:instrText>
            </w:r>
            <w:r>
              <w:rPr>
                <w:noProof/>
                <w:webHidden/>
              </w:rPr>
            </w:r>
            <w:r>
              <w:rPr>
                <w:noProof/>
                <w:webHidden/>
              </w:rPr>
              <w:fldChar w:fldCharType="separate"/>
            </w:r>
            <w:r>
              <w:rPr>
                <w:noProof/>
                <w:webHidden/>
              </w:rPr>
              <w:t>8</w:t>
            </w:r>
            <w:r>
              <w:rPr>
                <w:noProof/>
                <w:webHidden/>
              </w:rPr>
              <w:fldChar w:fldCharType="end"/>
            </w:r>
          </w:hyperlink>
        </w:p>
        <w:p w14:paraId="5250DA7D" w14:textId="3E656577"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20" w:history="1">
            <w:r w:rsidRPr="0069709F">
              <w:rPr>
                <w:rStyle w:val="Hipervnculo"/>
                <w:noProof/>
                <w:lang w:val="es-MX"/>
              </w:rPr>
              <w:t>6.1.4.</w:t>
            </w:r>
            <w:r>
              <w:rPr>
                <w:rFonts w:asciiTheme="minorHAnsi" w:eastAsiaTheme="minorEastAsia" w:hAnsiTheme="minorHAnsi"/>
                <w:noProof/>
                <w:sz w:val="24"/>
                <w:lang w:val="es-MX" w:eastAsia="es-MX"/>
              </w:rPr>
              <w:tab/>
            </w:r>
            <w:r w:rsidRPr="0069709F">
              <w:rPr>
                <w:rStyle w:val="Hipervnculo"/>
                <w:noProof/>
                <w:lang w:val="es-MX"/>
              </w:rPr>
              <w:t>Recursos humanos, tecnológicos y financieros</w:t>
            </w:r>
            <w:r>
              <w:rPr>
                <w:noProof/>
                <w:webHidden/>
              </w:rPr>
              <w:tab/>
            </w:r>
            <w:r>
              <w:rPr>
                <w:noProof/>
                <w:webHidden/>
              </w:rPr>
              <w:fldChar w:fldCharType="begin"/>
            </w:r>
            <w:r>
              <w:rPr>
                <w:noProof/>
                <w:webHidden/>
              </w:rPr>
              <w:instrText xml:space="preserve"> PAGEREF _Toc243604120 \h </w:instrText>
            </w:r>
            <w:r>
              <w:rPr>
                <w:noProof/>
                <w:webHidden/>
              </w:rPr>
            </w:r>
            <w:r>
              <w:rPr>
                <w:noProof/>
                <w:webHidden/>
              </w:rPr>
              <w:fldChar w:fldCharType="separate"/>
            </w:r>
            <w:r>
              <w:rPr>
                <w:noProof/>
                <w:webHidden/>
              </w:rPr>
              <w:t>8</w:t>
            </w:r>
            <w:r>
              <w:rPr>
                <w:noProof/>
                <w:webHidden/>
              </w:rPr>
              <w:fldChar w:fldCharType="end"/>
            </w:r>
          </w:hyperlink>
        </w:p>
        <w:p w14:paraId="02DABDBD" w14:textId="36FAA89C"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21" w:history="1">
            <w:r w:rsidRPr="0069709F">
              <w:rPr>
                <w:rStyle w:val="Hipervnculo"/>
                <w:noProof/>
                <w:lang w:val="es-MX"/>
              </w:rPr>
              <w:t>6.1.5.</w:t>
            </w:r>
            <w:r>
              <w:rPr>
                <w:rFonts w:asciiTheme="minorHAnsi" w:eastAsiaTheme="minorEastAsia" w:hAnsiTheme="minorHAnsi"/>
                <w:noProof/>
                <w:sz w:val="24"/>
                <w:lang w:val="es-MX" w:eastAsia="es-MX"/>
              </w:rPr>
              <w:tab/>
            </w:r>
            <w:r w:rsidRPr="0069709F">
              <w:rPr>
                <w:rStyle w:val="Hipervnculo"/>
                <w:noProof/>
                <w:lang w:val="es-MX"/>
              </w:rPr>
              <w:t>Requisitos y restricciones</w:t>
            </w:r>
            <w:r>
              <w:rPr>
                <w:noProof/>
                <w:webHidden/>
              </w:rPr>
              <w:tab/>
            </w:r>
            <w:r>
              <w:rPr>
                <w:noProof/>
                <w:webHidden/>
              </w:rPr>
              <w:fldChar w:fldCharType="begin"/>
            </w:r>
            <w:r>
              <w:rPr>
                <w:noProof/>
                <w:webHidden/>
              </w:rPr>
              <w:instrText xml:space="preserve"> PAGEREF _Toc243604121 \h </w:instrText>
            </w:r>
            <w:r>
              <w:rPr>
                <w:noProof/>
                <w:webHidden/>
              </w:rPr>
            </w:r>
            <w:r>
              <w:rPr>
                <w:noProof/>
                <w:webHidden/>
              </w:rPr>
              <w:fldChar w:fldCharType="separate"/>
            </w:r>
            <w:r>
              <w:rPr>
                <w:noProof/>
                <w:webHidden/>
              </w:rPr>
              <w:t>10</w:t>
            </w:r>
            <w:r>
              <w:rPr>
                <w:noProof/>
                <w:webHidden/>
              </w:rPr>
              <w:fldChar w:fldCharType="end"/>
            </w:r>
          </w:hyperlink>
        </w:p>
        <w:p w14:paraId="1CADA459" w14:textId="66AA850E"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22" w:history="1">
            <w:r w:rsidRPr="0069709F">
              <w:rPr>
                <w:rStyle w:val="Hipervnculo"/>
                <w:noProof/>
                <w:lang w:val="es-MX"/>
              </w:rPr>
              <w:t>6.1.6.</w:t>
            </w:r>
            <w:r>
              <w:rPr>
                <w:rFonts w:asciiTheme="minorHAnsi" w:eastAsiaTheme="minorEastAsia" w:hAnsiTheme="minorHAnsi"/>
                <w:noProof/>
                <w:sz w:val="24"/>
                <w:lang w:val="es-MX" w:eastAsia="es-MX"/>
              </w:rPr>
              <w:tab/>
            </w:r>
            <w:r w:rsidRPr="0069709F">
              <w:rPr>
                <w:rStyle w:val="Hipervnculo"/>
                <w:noProof/>
                <w:lang w:val="es-MX"/>
              </w:rPr>
              <w:t>Análisis de riesgos y estrategias de mitigación</w:t>
            </w:r>
            <w:r>
              <w:rPr>
                <w:noProof/>
                <w:webHidden/>
              </w:rPr>
              <w:tab/>
            </w:r>
            <w:r>
              <w:rPr>
                <w:noProof/>
                <w:webHidden/>
              </w:rPr>
              <w:fldChar w:fldCharType="begin"/>
            </w:r>
            <w:r>
              <w:rPr>
                <w:noProof/>
                <w:webHidden/>
              </w:rPr>
              <w:instrText xml:space="preserve"> PAGEREF _Toc243604122 \h </w:instrText>
            </w:r>
            <w:r>
              <w:rPr>
                <w:noProof/>
                <w:webHidden/>
              </w:rPr>
            </w:r>
            <w:r>
              <w:rPr>
                <w:noProof/>
                <w:webHidden/>
              </w:rPr>
              <w:fldChar w:fldCharType="separate"/>
            </w:r>
            <w:r>
              <w:rPr>
                <w:noProof/>
                <w:webHidden/>
              </w:rPr>
              <w:t>11</w:t>
            </w:r>
            <w:r>
              <w:rPr>
                <w:noProof/>
                <w:webHidden/>
              </w:rPr>
              <w:fldChar w:fldCharType="end"/>
            </w:r>
          </w:hyperlink>
        </w:p>
        <w:p w14:paraId="4C86B603" w14:textId="66F33AD9"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23" w:history="1">
            <w:r w:rsidRPr="0069709F">
              <w:rPr>
                <w:rStyle w:val="Hipervnculo"/>
                <w:noProof/>
                <w:lang w:val="es-MX"/>
              </w:rPr>
              <w:t>6.1.7.</w:t>
            </w:r>
            <w:r>
              <w:rPr>
                <w:rFonts w:asciiTheme="minorHAnsi" w:eastAsiaTheme="minorEastAsia" w:hAnsiTheme="minorHAnsi"/>
                <w:noProof/>
                <w:sz w:val="24"/>
                <w:lang w:val="es-MX" w:eastAsia="es-MX"/>
              </w:rPr>
              <w:tab/>
            </w:r>
            <w:r w:rsidRPr="0069709F">
              <w:rPr>
                <w:rStyle w:val="Hipervnculo"/>
                <w:noProof/>
                <w:lang w:val="es-MX"/>
              </w:rPr>
              <w:t>Criterios de éxito del negocio</w:t>
            </w:r>
            <w:r>
              <w:rPr>
                <w:noProof/>
                <w:webHidden/>
              </w:rPr>
              <w:tab/>
            </w:r>
            <w:r>
              <w:rPr>
                <w:noProof/>
                <w:webHidden/>
              </w:rPr>
              <w:fldChar w:fldCharType="begin"/>
            </w:r>
            <w:r>
              <w:rPr>
                <w:noProof/>
                <w:webHidden/>
              </w:rPr>
              <w:instrText xml:space="preserve"> PAGEREF _Toc243604123 \h </w:instrText>
            </w:r>
            <w:r>
              <w:rPr>
                <w:noProof/>
                <w:webHidden/>
              </w:rPr>
            </w:r>
            <w:r>
              <w:rPr>
                <w:noProof/>
                <w:webHidden/>
              </w:rPr>
              <w:fldChar w:fldCharType="separate"/>
            </w:r>
            <w:r>
              <w:rPr>
                <w:noProof/>
                <w:webHidden/>
              </w:rPr>
              <w:t>11</w:t>
            </w:r>
            <w:r>
              <w:rPr>
                <w:noProof/>
                <w:webHidden/>
              </w:rPr>
              <w:fldChar w:fldCharType="end"/>
            </w:r>
          </w:hyperlink>
        </w:p>
        <w:p w14:paraId="67016D1A" w14:textId="6662A57F"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24" w:history="1">
            <w:r w:rsidRPr="0069709F">
              <w:rPr>
                <w:rStyle w:val="Hipervnculo"/>
                <w:noProof/>
                <w:lang w:val="es-MX"/>
              </w:rPr>
              <w:t>6.1.8.</w:t>
            </w:r>
            <w:r>
              <w:rPr>
                <w:rFonts w:asciiTheme="minorHAnsi" w:eastAsiaTheme="minorEastAsia" w:hAnsiTheme="minorHAnsi"/>
                <w:noProof/>
                <w:sz w:val="24"/>
                <w:lang w:val="es-MX" w:eastAsia="es-MX"/>
              </w:rPr>
              <w:tab/>
            </w:r>
            <w:r w:rsidRPr="0069709F">
              <w:rPr>
                <w:rStyle w:val="Hipervnculo"/>
                <w:noProof/>
                <w:lang w:val="es-MX"/>
              </w:rPr>
              <w:t>Objetivos de minería de datos</w:t>
            </w:r>
            <w:r>
              <w:rPr>
                <w:noProof/>
                <w:webHidden/>
              </w:rPr>
              <w:tab/>
            </w:r>
            <w:r>
              <w:rPr>
                <w:noProof/>
                <w:webHidden/>
              </w:rPr>
              <w:fldChar w:fldCharType="begin"/>
            </w:r>
            <w:r>
              <w:rPr>
                <w:noProof/>
                <w:webHidden/>
              </w:rPr>
              <w:instrText xml:space="preserve"> PAGEREF _Toc243604124 \h </w:instrText>
            </w:r>
            <w:r>
              <w:rPr>
                <w:noProof/>
                <w:webHidden/>
              </w:rPr>
            </w:r>
            <w:r>
              <w:rPr>
                <w:noProof/>
                <w:webHidden/>
              </w:rPr>
              <w:fldChar w:fldCharType="separate"/>
            </w:r>
            <w:r>
              <w:rPr>
                <w:noProof/>
                <w:webHidden/>
              </w:rPr>
              <w:t>12</w:t>
            </w:r>
            <w:r>
              <w:rPr>
                <w:noProof/>
                <w:webHidden/>
              </w:rPr>
              <w:fldChar w:fldCharType="end"/>
            </w:r>
          </w:hyperlink>
        </w:p>
        <w:p w14:paraId="3CC35A62" w14:textId="0496C54E"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25" w:history="1">
            <w:r w:rsidRPr="0069709F">
              <w:rPr>
                <w:rStyle w:val="Hipervnculo"/>
                <w:noProof/>
                <w:lang w:val="es-MX"/>
              </w:rPr>
              <w:t>6.1.9.</w:t>
            </w:r>
            <w:r>
              <w:rPr>
                <w:rFonts w:asciiTheme="minorHAnsi" w:eastAsiaTheme="minorEastAsia" w:hAnsiTheme="minorHAnsi"/>
                <w:noProof/>
                <w:sz w:val="24"/>
                <w:lang w:val="es-MX" w:eastAsia="es-MX"/>
              </w:rPr>
              <w:tab/>
            </w:r>
            <w:r w:rsidRPr="0069709F">
              <w:rPr>
                <w:rStyle w:val="Hipervnculo"/>
                <w:noProof/>
                <w:lang w:val="es-MX"/>
              </w:rPr>
              <w:t>Cronograma inicial del proyecto</w:t>
            </w:r>
            <w:r>
              <w:rPr>
                <w:noProof/>
                <w:webHidden/>
              </w:rPr>
              <w:tab/>
            </w:r>
            <w:r>
              <w:rPr>
                <w:noProof/>
                <w:webHidden/>
              </w:rPr>
              <w:fldChar w:fldCharType="begin"/>
            </w:r>
            <w:r>
              <w:rPr>
                <w:noProof/>
                <w:webHidden/>
              </w:rPr>
              <w:instrText xml:space="preserve"> PAGEREF _Toc243604125 \h </w:instrText>
            </w:r>
            <w:r>
              <w:rPr>
                <w:noProof/>
                <w:webHidden/>
              </w:rPr>
            </w:r>
            <w:r>
              <w:rPr>
                <w:noProof/>
                <w:webHidden/>
              </w:rPr>
              <w:fldChar w:fldCharType="separate"/>
            </w:r>
            <w:r>
              <w:rPr>
                <w:noProof/>
                <w:webHidden/>
              </w:rPr>
              <w:t>13</w:t>
            </w:r>
            <w:r>
              <w:rPr>
                <w:noProof/>
                <w:webHidden/>
              </w:rPr>
              <w:fldChar w:fldCharType="end"/>
            </w:r>
          </w:hyperlink>
        </w:p>
        <w:p w14:paraId="2D6F3692" w14:textId="76B99F2A" w:rsidR="00950D35" w:rsidRDefault="00950D35">
          <w:pPr>
            <w:pStyle w:val="TDC2"/>
            <w:tabs>
              <w:tab w:val="left" w:pos="960"/>
              <w:tab w:val="right" w:leader="dot" w:pos="9394"/>
            </w:tabs>
            <w:rPr>
              <w:rFonts w:asciiTheme="minorHAnsi" w:eastAsiaTheme="minorEastAsia" w:hAnsiTheme="minorHAnsi"/>
              <w:noProof/>
              <w:sz w:val="24"/>
              <w:lang w:val="es-MX" w:eastAsia="es-MX"/>
            </w:rPr>
          </w:pPr>
          <w:hyperlink w:anchor="_Toc243604126" w:history="1">
            <w:r w:rsidRPr="0069709F">
              <w:rPr>
                <w:rStyle w:val="Hipervnculo"/>
                <w:noProof/>
              </w:rPr>
              <w:t>6.2.</w:t>
            </w:r>
            <w:r>
              <w:rPr>
                <w:rFonts w:asciiTheme="minorHAnsi" w:eastAsiaTheme="minorEastAsia" w:hAnsiTheme="minorHAnsi"/>
                <w:noProof/>
                <w:sz w:val="24"/>
                <w:lang w:val="es-MX" w:eastAsia="es-MX"/>
              </w:rPr>
              <w:tab/>
            </w:r>
            <w:r w:rsidRPr="0069709F">
              <w:rPr>
                <w:rStyle w:val="Hipervnculo"/>
                <w:noProof/>
              </w:rPr>
              <w:t>Comprensión de los datos</w:t>
            </w:r>
            <w:r>
              <w:rPr>
                <w:noProof/>
                <w:webHidden/>
              </w:rPr>
              <w:tab/>
            </w:r>
            <w:r>
              <w:rPr>
                <w:noProof/>
                <w:webHidden/>
              </w:rPr>
              <w:fldChar w:fldCharType="begin"/>
            </w:r>
            <w:r>
              <w:rPr>
                <w:noProof/>
                <w:webHidden/>
              </w:rPr>
              <w:instrText xml:space="preserve"> PAGEREF _Toc243604126 \h </w:instrText>
            </w:r>
            <w:r>
              <w:rPr>
                <w:noProof/>
                <w:webHidden/>
              </w:rPr>
            </w:r>
            <w:r>
              <w:rPr>
                <w:noProof/>
                <w:webHidden/>
              </w:rPr>
              <w:fldChar w:fldCharType="separate"/>
            </w:r>
            <w:r>
              <w:rPr>
                <w:noProof/>
                <w:webHidden/>
              </w:rPr>
              <w:t>13</w:t>
            </w:r>
            <w:r>
              <w:rPr>
                <w:noProof/>
                <w:webHidden/>
              </w:rPr>
              <w:fldChar w:fldCharType="end"/>
            </w:r>
          </w:hyperlink>
        </w:p>
        <w:p w14:paraId="1E8D5822" w14:textId="2D3086FC"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27" w:history="1">
            <w:r w:rsidRPr="0069709F">
              <w:rPr>
                <w:rStyle w:val="Hipervnculo"/>
                <w:noProof/>
                <w:lang w:val="es-MX"/>
              </w:rPr>
              <w:t>6.2.1.</w:t>
            </w:r>
            <w:r>
              <w:rPr>
                <w:rFonts w:asciiTheme="minorHAnsi" w:eastAsiaTheme="minorEastAsia" w:hAnsiTheme="minorHAnsi"/>
                <w:noProof/>
                <w:sz w:val="24"/>
                <w:lang w:val="es-MX" w:eastAsia="es-MX"/>
              </w:rPr>
              <w:tab/>
            </w:r>
            <w:r w:rsidRPr="0069709F">
              <w:rPr>
                <w:rStyle w:val="Hipervnculo"/>
                <w:noProof/>
                <w:lang w:val="es-MX"/>
              </w:rPr>
              <w:t>Conjunto inicial de datos</w:t>
            </w:r>
            <w:r>
              <w:rPr>
                <w:noProof/>
                <w:webHidden/>
              </w:rPr>
              <w:tab/>
            </w:r>
            <w:r>
              <w:rPr>
                <w:noProof/>
                <w:webHidden/>
              </w:rPr>
              <w:fldChar w:fldCharType="begin"/>
            </w:r>
            <w:r>
              <w:rPr>
                <w:noProof/>
                <w:webHidden/>
              </w:rPr>
              <w:instrText xml:space="preserve"> PAGEREF _Toc243604127 \h </w:instrText>
            </w:r>
            <w:r>
              <w:rPr>
                <w:noProof/>
                <w:webHidden/>
              </w:rPr>
            </w:r>
            <w:r>
              <w:rPr>
                <w:noProof/>
                <w:webHidden/>
              </w:rPr>
              <w:fldChar w:fldCharType="separate"/>
            </w:r>
            <w:r>
              <w:rPr>
                <w:noProof/>
                <w:webHidden/>
              </w:rPr>
              <w:t>14</w:t>
            </w:r>
            <w:r>
              <w:rPr>
                <w:noProof/>
                <w:webHidden/>
              </w:rPr>
              <w:fldChar w:fldCharType="end"/>
            </w:r>
          </w:hyperlink>
        </w:p>
        <w:p w14:paraId="2F7AC2B4" w14:textId="4410F1F6"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28" w:history="1">
            <w:r w:rsidRPr="0069709F">
              <w:rPr>
                <w:rStyle w:val="Hipervnculo"/>
                <w:noProof/>
                <w:lang w:val="es-MX"/>
              </w:rPr>
              <w:t>6.2.2.</w:t>
            </w:r>
            <w:r>
              <w:rPr>
                <w:rFonts w:asciiTheme="minorHAnsi" w:eastAsiaTheme="minorEastAsia" w:hAnsiTheme="minorHAnsi"/>
                <w:noProof/>
                <w:sz w:val="24"/>
                <w:lang w:val="es-MX" w:eastAsia="es-MX"/>
              </w:rPr>
              <w:tab/>
            </w:r>
            <w:r w:rsidRPr="0069709F">
              <w:rPr>
                <w:rStyle w:val="Hipervnculo"/>
                <w:noProof/>
                <w:lang w:val="es-MX"/>
              </w:rPr>
              <w:t>Informe de recolección de datos</w:t>
            </w:r>
            <w:r>
              <w:rPr>
                <w:noProof/>
                <w:webHidden/>
              </w:rPr>
              <w:tab/>
            </w:r>
            <w:r>
              <w:rPr>
                <w:noProof/>
                <w:webHidden/>
              </w:rPr>
              <w:fldChar w:fldCharType="begin"/>
            </w:r>
            <w:r>
              <w:rPr>
                <w:noProof/>
                <w:webHidden/>
              </w:rPr>
              <w:instrText xml:space="preserve"> PAGEREF _Toc243604128 \h </w:instrText>
            </w:r>
            <w:r>
              <w:rPr>
                <w:noProof/>
                <w:webHidden/>
              </w:rPr>
            </w:r>
            <w:r>
              <w:rPr>
                <w:noProof/>
                <w:webHidden/>
              </w:rPr>
              <w:fldChar w:fldCharType="separate"/>
            </w:r>
            <w:r>
              <w:rPr>
                <w:noProof/>
                <w:webHidden/>
              </w:rPr>
              <w:t>15</w:t>
            </w:r>
            <w:r>
              <w:rPr>
                <w:noProof/>
                <w:webHidden/>
              </w:rPr>
              <w:fldChar w:fldCharType="end"/>
            </w:r>
          </w:hyperlink>
        </w:p>
        <w:p w14:paraId="138C4FA1" w14:textId="1F63189C"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29" w:history="1">
            <w:r w:rsidRPr="0069709F">
              <w:rPr>
                <w:rStyle w:val="Hipervnculo"/>
                <w:noProof/>
                <w:lang w:val="es-MX"/>
              </w:rPr>
              <w:t>6.2.3.</w:t>
            </w:r>
            <w:r>
              <w:rPr>
                <w:rFonts w:asciiTheme="minorHAnsi" w:eastAsiaTheme="minorEastAsia" w:hAnsiTheme="minorHAnsi"/>
                <w:noProof/>
                <w:sz w:val="24"/>
                <w:lang w:val="es-MX" w:eastAsia="es-MX"/>
              </w:rPr>
              <w:tab/>
            </w:r>
            <w:r w:rsidRPr="0069709F">
              <w:rPr>
                <w:rStyle w:val="Hipervnculo"/>
                <w:noProof/>
                <w:lang w:val="es-MX"/>
              </w:rPr>
              <w:t>Descripción del conjunto de datos</w:t>
            </w:r>
            <w:r>
              <w:rPr>
                <w:noProof/>
                <w:webHidden/>
              </w:rPr>
              <w:tab/>
            </w:r>
            <w:r>
              <w:rPr>
                <w:noProof/>
                <w:webHidden/>
              </w:rPr>
              <w:fldChar w:fldCharType="begin"/>
            </w:r>
            <w:r>
              <w:rPr>
                <w:noProof/>
                <w:webHidden/>
              </w:rPr>
              <w:instrText xml:space="preserve"> PAGEREF _Toc243604129 \h </w:instrText>
            </w:r>
            <w:r>
              <w:rPr>
                <w:noProof/>
                <w:webHidden/>
              </w:rPr>
            </w:r>
            <w:r>
              <w:rPr>
                <w:noProof/>
                <w:webHidden/>
              </w:rPr>
              <w:fldChar w:fldCharType="separate"/>
            </w:r>
            <w:r>
              <w:rPr>
                <w:noProof/>
                <w:webHidden/>
              </w:rPr>
              <w:t>15</w:t>
            </w:r>
            <w:r>
              <w:rPr>
                <w:noProof/>
                <w:webHidden/>
              </w:rPr>
              <w:fldChar w:fldCharType="end"/>
            </w:r>
          </w:hyperlink>
        </w:p>
        <w:p w14:paraId="08D79DF8" w14:textId="09E1E601"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30" w:history="1">
            <w:r w:rsidRPr="0069709F">
              <w:rPr>
                <w:rStyle w:val="Hipervnculo"/>
                <w:noProof/>
                <w:lang w:val="es-MX"/>
              </w:rPr>
              <w:t>6.2.4.</w:t>
            </w:r>
            <w:r>
              <w:rPr>
                <w:rFonts w:asciiTheme="minorHAnsi" w:eastAsiaTheme="minorEastAsia" w:hAnsiTheme="minorHAnsi"/>
                <w:noProof/>
                <w:sz w:val="24"/>
                <w:lang w:val="es-MX" w:eastAsia="es-MX"/>
              </w:rPr>
              <w:tab/>
            </w:r>
            <w:r w:rsidRPr="0069709F">
              <w:rPr>
                <w:rStyle w:val="Hipervnculo"/>
                <w:noProof/>
                <w:lang w:val="es-MX"/>
              </w:rPr>
              <w:t>Diccionario de datos</w:t>
            </w:r>
            <w:r>
              <w:rPr>
                <w:noProof/>
                <w:webHidden/>
              </w:rPr>
              <w:tab/>
            </w:r>
            <w:r>
              <w:rPr>
                <w:noProof/>
                <w:webHidden/>
              </w:rPr>
              <w:fldChar w:fldCharType="begin"/>
            </w:r>
            <w:r>
              <w:rPr>
                <w:noProof/>
                <w:webHidden/>
              </w:rPr>
              <w:instrText xml:space="preserve"> PAGEREF _Toc243604130 \h </w:instrText>
            </w:r>
            <w:r>
              <w:rPr>
                <w:noProof/>
                <w:webHidden/>
              </w:rPr>
            </w:r>
            <w:r>
              <w:rPr>
                <w:noProof/>
                <w:webHidden/>
              </w:rPr>
              <w:fldChar w:fldCharType="separate"/>
            </w:r>
            <w:r>
              <w:rPr>
                <w:noProof/>
                <w:webHidden/>
              </w:rPr>
              <w:t>17</w:t>
            </w:r>
            <w:r>
              <w:rPr>
                <w:noProof/>
                <w:webHidden/>
              </w:rPr>
              <w:fldChar w:fldCharType="end"/>
            </w:r>
          </w:hyperlink>
        </w:p>
        <w:p w14:paraId="52D3FBB3" w14:textId="7939A049"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31" w:history="1">
            <w:r w:rsidRPr="0069709F">
              <w:rPr>
                <w:rStyle w:val="Hipervnculo"/>
                <w:noProof/>
                <w:lang w:val="es-MX"/>
              </w:rPr>
              <w:t>6.2.5.</w:t>
            </w:r>
            <w:r>
              <w:rPr>
                <w:rFonts w:asciiTheme="minorHAnsi" w:eastAsiaTheme="minorEastAsia" w:hAnsiTheme="minorHAnsi"/>
                <w:noProof/>
                <w:sz w:val="24"/>
                <w:lang w:val="es-MX" w:eastAsia="es-MX"/>
              </w:rPr>
              <w:tab/>
            </w:r>
            <w:r w:rsidRPr="0069709F">
              <w:rPr>
                <w:rStyle w:val="Hipervnculo"/>
                <w:noProof/>
                <w:lang w:val="es-MX"/>
              </w:rPr>
              <w:t>Informe de exploración de datos</w:t>
            </w:r>
            <w:r>
              <w:rPr>
                <w:noProof/>
                <w:webHidden/>
              </w:rPr>
              <w:tab/>
            </w:r>
            <w:r>
              <w:rPr>
                <w:noProof/>
                <w:webHidden/>
              </w:rPr>
              <w:fldChar w:fldCharType="begin"/>
            </w:r>
            <w:r>
              <w:rPr>
                <w:noProof/>
                <w:webHidden/>
              </w:rPr>
              <w:instrText xml:space="preserve"> PAGEREF _Toc243604131 \h </w:instrText>
            </w:r>
            <w:r>
              <w:rPr>
                <w:noProof/>
                <w:webHidden/>
              </w:rPr>
            </w:r>
            <w:r>
              <w:rPr>
                <w:noProof/>
                <w:webHidden/>
              </w:rPr>
              <w:fldChar w:fldCharType="separate"/>
            </w:r>
            <w:r>
              <w:rPr>
                <w:noProof/>
                <w:webHidden/>
              </w:rPr>
              <w:t>18</w:t>
            </w:r>
            <w:r>
              <w:rPr>
                <w:noProof/>
                <w:webHidden/>
              </w:rPr>
              <w:fldChar w:fldCharType="end"/>
            </w:r>
          </w:hyperlink>
        </w:p>
        <w:p w14:paraId="296BDC3E" w14:textId="174158C2"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32" w:history="1">
            <w:r w:rsidRPr="0069709F">
              <w:rPr>
                <w:rStyle w:val="Hipervnculo"/>
                <w:noProof/>
                <w:lang w:val="es-MX"/>
              </w:rPr>
              <w:t>6.2.6.</w:t>
            </w:r>
            <w:r>
              <w:rPr>
                <w:rFonts w:asciiTheme="minorHAnsi" w:eastAsiaTheme="minorEastAsia" w:hAnsiTheme="minorHAnsi"/>
                <w:noProof/>
                <w:sz w:val="24"/>
                <w:lang w:val="es-MX" w:eastAsia="es-MX"/>
              </w:rPr>
              <w:tab/>
            </w:r>
            <w:r w:rsidRPr="0069709F">
              <w:rPr>
                <w:rStyle w:val="Hipervnculo"/>
                <w:noProof/>
                <w:lang w:val="es-MX"/>
              </w:rPr>
              <w:t>Informe de calidad de los datos</w:t>
            </w:r>
            <w:r>
              <w:rPr>
                <w:noProof/>
                <w:webHidden/>
              </w:rPr>
              <w:tab/>
            </w:r>
            <w:r>
              <w:rPr>
                <w:noProof/>
                <w:webHidden/>
              </w:rPr>
              <w:fldChar w:fldCharType="begin"/>
            </w:r>
            <w:r>
              <w:rPr>
                <w:noProof/>
                <w:webHidden/>
              </w:rPr>
              <w:instrText xml:space="preserve"> PAGEREF _Toc243604132 \h </w:instrText>
            </w:r>
            <w:r>
              <w:rPr>
                <w:noProof/>
                <w:webHidden/>
              </w:rPr>
            </w:r>
            <w:r>
              <w:rPr>
                <w:noProof/>
                <w:webHidden/>
              </w:rPr>
              <w:fldChar w:fldCharType="separate"/>
            </w:r>
            <w:r>
              <w:rPr>
                <w:noProof/>
                <w:webHidden/>
              </w:rPr>
              <w:t>20</w:t>
            </w:r>
            <w:r>
              <w:rPr>
                <w:noProof/>
                <w:webHidden/>
              </w:rPr>
              <w:fldChar w:fldCharType="end"/>
            </w:r>
          </w:hyperlink>
        </w:p>
        <w:p w14:paraId="29ED04AD" w14:textId="53BFB860"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33" w:history="1">
            <w:r w:rsidRPr="0069709F">
              <w:rPr>
                <w:rStyle w:val="Hipervnculo"/>
                <w:noProof/>
                <w:lang w:val="es-MX"/>
              </w:rPr>
              <w:t>6.2.7.</w:t>
            </w:r>
            <w:r>
              <w:rPr>
                <w:rFonts w:asciiTheme="minorHAnsi" w:eastAsiaTheme="minorEastAsia" w:hAnsiTheme="minorHAnsi"/>
                <w:noProof/>
                <w:sz w:val="24"/>
                <w:lang w:val="es-MX" w:eastAsia="es-MX"/>
              </w:rPr>
              <w:tab/>
            </w:r>
            <w:r w:rsidRPr="0069709F">
              <w:rPr>
                <w:rStyle w:val="Hipervnculo"/>
                <w:noProof/>
                <w:lang w:val="es-MX"/>
              </w:rPr>
              <w:t>Conclusiones de la comprensión de los datos</w:t>
            </w:r>
            <w:r>
              <w:rPr>
                <w:noProof/>
                <w:webHidden/>
              </w:rPr>
              <w:tab/>
            </w:r>
            <w:r>
              <w:rPr>
                <w:noProof/>
                <w:webHidden/>
              </w:rPr>
              <w:fldChar w:fldCharType="begin"/>
            </w:r>
            <w:r>
              <w:rPr>
                <w:noProof/>
                <w:webHidden/>
              </w:rPr>
              <w:instrText xml:space="preserve"> PAGEREF _Toc243604133 \h </w:instrText>
            </w:r>
            <w:r>
              <w:rPr>
                <w:noProof/>
                <w:webHidden/>
              </w:rPr>
            </w:r>
            <w:r>
              <w:rPr>
                <w:noProof/>
                <w:webHidden/>
              </w:rPr>
              <w:fldChar w:fldCharType="separate"/>
            </w:r>
            <w:r>
              <w:rPr>
                <w:noProof/>
                <w:webHidden/>
              </w:rPr>
              <w:t>21</w:t>
            </w:r>
            <w:r>
              <w:rPr>
                <w:noProof/>
                <w:webHidden/>
              </w:rPr>
              <w:fldChar w:fldCharType="end"/>
            </w:r>
          </w:hyperlink>
        </w:p>
        <w:p w14:paraId="04D925A3" w14:textId="1265ECE4" w:rsidR="00950D35" w:rsidRDefault="00950D35">
          <w:pPr>
            <w:pStyle w:val="TDC2"/>
            <w:tabs>
              <w:tab w:val="left" w:pos="960"/>
              <w:tab w:val="right" w:leader="dot" w:pos="9394"/>
            </w:tabs>
            <w:rPr>
              <w:rFonts w:asciiTheme="minorHAnsi" w:eastAsiaTheme="minorEastAsia" w:hAnsiTheme="minorHAnsi"/>
              <w:noProof/>
              <w:sz w:val="24"/>
              <w:lang w:val="es-MX" w:eastAsia="es-MX"/>
            </w:rPr>
          </w:pPr>
          <w:hyperlink w:anchor="_Toc243604134" w:history="1">
            <w:r w:rsidRPr="0069709F">
              <w:rPr>
                <w:rStyle w:val="Hipervnculo"/>
                <w:noProof/>
              </w:rPr>
              <w:t>6.3.</w:t>
            </w:r>
            <w:r>
              <w:rPr>
                <w:rFonts w:asciiTheme="minorHAnsi" w:eastAsiaTheme="minorEastAsia" w:hAnsiTheme="minorHAnsi"/>
                <w:noProof/>
                <w:sz w:val="24"/>
                <w:lang w:val="es-MX" w:eastAsia="es-MX"/>
              </w:rPr>
              <w:tab/>
            </w:r>
            <w:r w:rsidRPr="0069709F">
              <w:rPr>
                <w:rStyle w:val="Hipervnculo"/>
                <w:noProof/>
              </w:rPr>
              <w:t>Preparación de los datos</w:t>
            </w:r>
            <w:r>
              <w:rPr>
                <w:noProof/>
                <w:webHidden/>
              </w:rPr>
              <w:tab/>
            </w:r>
            <w:r>
              <w:rPr>
                <w:noProof/>
                <w:webHidden/>
              </w:rPr>
              <w:fldChar w:fldCharType="begin"/>
            </w:r>
            <w:r>
              <w:rPr>
                <w:noProof/>
                <w:webHidden/>
              </w:rPr>
              <w:instrText xml:space="preserve"> PAGEREF _Toc243604134 \h </w:instrText>
            </w:r>
            <w:r>
              <w:rPr>
                <w:noProof/>
                <w:webHidden/>
              </w:rPr>
            </w:r>
            <w:r>
              <w:rPr>
                <w:noProof/>
                <w:webHidden/>
              </w:rPr>
              <w:fldChar w:fldCharType="separate"/>
            </w:r>
            <w:r>
              <w:rPr>
                <w:noProof/>
                <w:webHidden/>
              </w:rPr>
              <w:t>22</w:t>
            </w:r>
            <w:r>
              <w:rPr>
                <w:noProof/>
                <w:webHidden/>
              </w:rPr>
              <w:fldChar w:fldCharType="end"/>
            </w:r>
          </w:hyperlink>
        </w:p>
        <w:p w14:paraId="198587F4" w14:textId="34CB7A37"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35" w:history="1">
            <w:r w:rsidRPr="0069709F">
              <w:rPr>
                <w:rStyle w:val="Hipervnculo"/>
                <w:noProof/>
              </w:rPr>
              <w:t>6.3.1.</w:t>
            </w:r>
            <w:r>
              <w:rPr>
                <w:rFonts w:asciiTheme="minorHAnsi" w:eastAsiaTheme="minorEastAsia" w:hAnsiTheme="minorHAnsi"/>
                <w:noProof/>
                <w:sz w:val="24"/>
                <w:lang w:val="es-MX" w:eastAsia="es-MX"/>
              </w:rPr>
              <w:tab/>
            </w:r>
            <w:r w:rsidRPr="0069709F">
              <w:rPr>
                <w:rStyle w:val="Hipervnculo"/>
                <w:noProof/>
              </w:rPr>
              <w:t>Conjunto de datos seleccionado</w:t>
            </w:r>
            <w:r>
              <w:rPr>
                <w:noProof/>
                <w:webHidden/>
              </w:rPr>
              <w:tab/>
            </w:r>
            <w:r>
              <w:rPr>
                <w:noProof/>
                <w:webHidden/>
              </w:rPr>
              <w:fldChar w:fldCharType="begin"/>
            </w:r>
            <w:r>
              <w:rPr>
                <w:noProof/>
                <w:webHidden/>
              </w:rPr>
              <w:instrText xml:space="preserve"> PAGEREF _Toc243604135 \h </w:instrText>
            </w:r>
            <w:r>
              <w:rPr>
                <w:noProof/>
                <w:webHidden/>
              </w:rPr>
            </w:r>
            <w:r>
              <w:rPr>
                <w:noProof/>
                <w:webHidden/>
              </w:rPr>
              <w:fldChar w:fldCharType="separate"/>
            </w:r>
            <w:r>
              <w:rPr>
                <w:noProof/>
                <w:webHidden/>
              </w:rPr>
              <w:t>22</w:t>
            </w:r>
            <w:r>
              <w:rPr>
                <w:noProof/>
                <w:webHidden/>
              </w:rPr>
              <w:fldChar w:fldCharType="end"/>
            </w:r>
          </w:hyperlink>
        </w:p>
        <w:p w14:paraId="32BD55C9" w14:textId="46EEE522"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36" w:history="1">
            <w:r w:rsidRPr="0069709F">
              <w:rPr>
                <w:rStyle w:val="Hipervnculo"/>
                <w:rFonts w:eastAsia="Times New Roman"/>
                <w:noProof/>
                <w:lang w:val="es-MX" w:eastAsia="es-MX"/>
              </w:rPr>
              <w:t>6.3.2.</w:t>
            </w:r>
            <w:r>
              <w:rPr>
                <w:rFonts w:asciiTheme="minorHAnsi" w:eastAsiaTheme="minorEastAsia" w:hAnsiTheme="minorHAnsi"/>
                <w:noProof/>
                <w:sz w:val="24"/>
                <w:lang w:val="es-MX" w:eastAsia="es-MX"/>
              </w:rPr>
              <w:tab/>
            </w:r>
            <w:r w:rsidRPr="0069709F">
              <w:rPr>
                <w:rStyle w:val="Hipervnculo"/>
                <w:noProof/>
              </w:rPr>
              <w:t>Criterios de revisión de los datos</w:t>
            </w:r>
            <w:r>
              <w:rPr>
                <w:noProof/>
                <w:webHidden/>
              </w:rPr>
              <w:tab/>
            </w:r>
            <w:r>
              <w:rPr>
                <w:noProof/>
                <w:webHidden/>
              </w:rPr>
              <w:fldChar w:fldCharType="begin"/>
            </w:r>
            <w:r>
              <w:rPr>
                <w:noProof/>
                <w:webHidden/>
              </w:rPr>
              <w:instrText xml:space="preserve"> PAGEREF _Toc243604136 \h </w:instrText>
            </w:r>
            <w:r>
              <w:rPr>
                <w:noProof/>
                <w:webHidden/>
              </w:rPr>
            </w:r>
            <w:r>
              <w:rPr>
                <w:noProof/>
                <w:webHidden/>
              </w:rPr>
              <w:fldChar w:fldCharType="separate"/>
            </w:r>
            <w:r>
              <w:rPr>
                <w:noProof/>
                <w:webHidden/>
              </w:rPr>
              <w:t>23</w:t>
            </w:r>
            <w:r>
              <w:rPr>
                <w:noProof/>
                <w:webHidden/>
              </w:rPr>
              <w:fldChar w:fldCharType="end"/>
            </w:r>
          </w:hyperlink>
        </w:p>
        <w:p w14:paraId="2490D810" w14:textId="052AEBDB"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37" w:history="1">
            <w:r w:rsidRPr="0069709F">
              <w:rPr>
                <w:rStyle w:val="Hipervnculo"/>
                <w:noProof/>
                <w:lang w:val="es-MX" w:eastAsia="es-MX"/>
              </w:rPr>
              <w:t>6.3.3.</w:t>
            </w:r>
            <w:r>
              <w:rPr>
                <w:rFonts w:asciiTheme="minorHAnsi" w:eastAsiaTheme="minorEastAsia" w:hAnsiTheme="minorHAnsi"/>
                <w:noProof/>
                <w:sz w:val="24"/>
                <w:lang w:val="es-MX" w:eastAsia="es-MX"/>
              </w:rPr>
              <w:tab/>
            </w:r>
            <w:r w:rsidRPr="0069709F">
              <w:rPr>
                <w:rStyle w:val="Hipervnculo"/>
                <w:noProof/>
                <w:lang w:val="es-MX" w:eastAsia="es-MX"/>
              </w:rPr>
              <w:t>Organización de los campos</w:t>
            </w:r>
            <w:r>
              <w:rPr>
                <w:noProof/>
                <w:webHidden/>
              </w:rPr>
              <w:tab/>
            </w:r>
            <w:r>
              <w:rPr>
                <w:noProof/>
                <w:webHidden/>
              </w:rPr>
              <w:fldChar w:fldCharType="begin"/>
            </w:r>
            <w:r>
              <w:rPr>
                <w:noProof/>
                <w:webHidden/>
              </w:rPr>
              <w:instrText xml:space="preserve"> PAGEREF _Toc243604137 \h </w:instrText>
            </w:r>
            <w:r>
              <w:rPr>
                <w:noProof/>
                <w:webHidden/>
              </w:rPr>
            </w:r>
            <w:r>
              <w:rPr>
                <w:noProof/>
                <w:webHidden/>
              </w:rPr>
              <w:fldChar w:fldCharType="separate"/>
            </w:r>
            <w:r>
              <w:rPr>
                <w:noProof/>
                <w:webHidden/>
              </w:rPr>
              <w:t>23</w:t>
            </w:r>
            <w:r>
              <w:rPr>
                <w:noProof/>
                <w:webHidden/>
              </w:rPr>
              <w:fldChar w:fldCharType="end"/>
            </w:r>
          </w:hyperlink>
        </w:p>
        <w:p w14:paraId="63BDA1B2" w14:textId="5210A1B7"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38" w:history="1">
            <w:r w:rsidRPr="0069709F">
              <w:rPr>
                <w:rStyle w:val="Hipervnculo"/>
                <w:noProof/>
              </w:rPr>
              <w:t>6.3.4.</w:t>
            </w:r>
            <w:r>
              <w:rPr>
                <w:rFonts w:asciiTheme="minorHAnsi" w:eastAsiaTheme="minorEastAsia" w:hAnsiTheme="minorHAnsi"/>
                <w:noProof/>
                <w:sz w:val="24"/>
                <w:lang w:val="es-MX" w:eastAsia="es-MX"/>
              </w:rPr>
              <w:tab/>
            </w:r>
            <w:r w:rsidRPr="0069709F">
              <w:rPr>
                <w:rStyle w:val="Hipervnculo"/>
                <w:noProof/>
              </w:rPr>
              <w:t>Información para el análisis del inventario</w:t>
            </w:r>
            <w:r>
              <w:rPr>
                <w:noProof/>
                <w:webHidden/>
              </w:rPr>
              <w:tab/>
            </w:r>
            <w:r>
              <w:rPr>
                <w:noProof/>
                <w:webHidden/>
              </w:rPr>
              <w:fldChar w:fldCharType="begin"/>
            </w:r>
            <w:r>
              <w:rPr>
                <w:noProof/>
                <w:webHidden/>
              </w:rPr>
              <w:instrText xml:space="preserve"> PAGEREF _Toc243604138 \h </w:instrText>
            </w:r>
            <w:r>
              <w:rPr>
                <w:noProof/>
                <w:webHidden/>
              </w:rPr>
            </w:r>
            <w:r>
              <w:rPr>
                <w:noProof/>
                <w:webHidden/>
              </w:rPr>
              <w:fldChar w:fldCharType="separate"/>
            </w:r>
            <w:r>
              <w:rPr>
                <w:noProof/>
                <w:webHidden/>
              </w:rPr>
              <w:t>24</w:t>
            </w:r>
            <w:r>
              <w:rPr>
                <w:noProof/>
                <w:webHidden/>
              </w:rPr>
              <w:fldChar w:fldCharType="end"/>
            </w:r>
          </w:hyperlink>
        </w:p>
        <w:p w14:paraId="7CF1193B" w14:textId="4660859A"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39" w:history="1">
            <w:r w:rsidRPr="0069709F">
              <w:rPr>
                <w:rStyle w:val="Hipervnculo"/>
                <w:noProof/>
              </w:rPr>
              <w:t>6.3.5.</w:t>
            </w:r>
            <w:r>
              <w:rPr>
                <w:rFonts w:asciiTheme="minorHAnsi" w:eastAsiaTheme="minorEastAsia" w:hAnsiTheme="minorHAnsi"/>
                <w:noProof/>
                <w:sz w:val="24"/>
                <w:lang w:val="es-MX" w:eastAsia="es-MX"/>
              </w:rPr>
              <w:tab/>
            </w:r>
            <w:r w:rsidRPr="0069709F">
              <w:rPr>
                <w:rStyle w:val="Hipervnculo"/>
                <w:noProof/>
              </w:rPr>
              <w:t>Datos integrados</w:t>
            </w:r>
            <w:r>
              <w:rPr>
                <w:noProof/>
                <w:webHidden/>
              </w:rPr>
              <w:tab/>
            </w:r>
            <w:r>
              <w:rPr>
                <w:noProof/>
                <w:webHidden/>
              </w:rPr>
              <w:fldChar w:fldCharType="begin"/>
            </w:r>
            <w:r>
              <w:rPr>
                <w:noProof/>
                <w:webHidden/>
              </w:rPr>
              <w:instrText xml:space="preserve"> PAGEREF _Toc243604139 \h </w:instrText>
            </w:r>
            <w:r>
              <w:rPr>
                <w:noProof/>
                <w:webHidden/>
              </w:rPr>
            </w:r>
            <w:r>
              <w:rPr>
                <w:noProof/>
                <w:webHidden/>
              </w:rPr>
              <w:fldChar w:fldCharType="separate"/>
            </w:r>
            <w:r>
              <w:rPr>
                <w:noProof/>
                <w:webHidden/>
              </w:rPr>
              <w:t>24</w:t>
            </w:r>
            <w:r>
              <w:rPr>
                <w:noProof/>
                <w:webHidden/>
              </w:rPr>
              <w:fldChar w:fldCharType="end"/>
            </w:r>
          </w:hyperlink>
        </w:p>
        <w:p w14:paraId="4861D808" w14:textId="0AB8BE32"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40" w:history="1">
            <w:r w:rsidRPr="0069709F">
              <w:rPr>
                <w:rStyle w:val="Hipervnculo"/>
                <w:rFonts w:eastAsia="Times New Roman"/>
                <w:noProof/>
                <w:lang w:val="es-MX" w:eastAsia="es-MX"/>
              </w:rPr>
              <w:t>6.3.6.</w:t>
            </w:r>
            <w:r>
              <w:rPr>
                <w:rFonts w:asciiTheme="minorHAnsi" w:eastAsiaTheme="minorEastAsia" w:hAnsiTheme="minorHAnsi"/>
                <w:noProof/>
                <w:sz w:val="24"/>
                <w:lang w:val="es-MX" w:eastAsia="es-MX"/>
              </w:rPr>
              <w:tab/>
            </w:r>
            <w:r w:rsidRPr="0069709F">
              <w:rPr>
                <w:rStyle w:val="Hipervnculo"/>
                <w:noProof/>
              </w:rPr>
              <w:t>Organización de los datos para su utilización</w:t>
            </w:r>
            <w:r>
              <w:rPr>
                <w:noProof/>
                <w:webHidden/>
              </w:rPr>
              <w:tab/>
            </w:r>
            <w:r>
              <w:rPr>
                <w:noProof/>
                <w:webHidden/>
              </w:rPr>
              <w:fldChar w:fldCharType="begin"/>
            </w:r>
            <w:r>
              <w:rPr>
                <w:noProof/>
                <w:webHidden/>
              </w:rPr>
              <w:instrText xml:space="preserve"> PAGEREF _Toc243604140 \h </w:instrText>
            </w:r>
            <w:r>
              <w:rPr>
                <w:noProof/>
                <w:webHidden/>
              </w:rPr>
            </w:r>
            <w:r>
              <w:rPr>
                <w:noProof/>
                <w:webHidden/>
              </w:rPr>
              <w:fldChar w:fldCharType="separate"/>
            </w:r>
            <w:r>
              <w:rPr>
                <w:noProof/>
                <w:webHidden/>
              </w:rPr>
              <w:t>26</w:t>
            </w:r>
            <w:r>
              <w:rPr>
                <w:noProof/>
                <w:webHidden/>
              </w:rPr>
              <w:fldChar w:fldCharType="end"/>
            </w:r>
          </w:hyperlink>
        </w:p>
        <w:p w14:paraId="6CA97E73" w14:textId="035651C5"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41" w:history="1">
            <w:r w:rsidRPr="0069709F">
              <w:rPr>
                <w:rStyle w:val="Hipervnculo"/>
                <w:noProof/>
              </w:rPr>
              <w:t>6.3.7.</w:t>
            </w:r>
            <w:r>
              <w:rPr>
                <w:rFonts w:asciiTheme="minorHAnsi" w:eastAsiaTheme="minorEastAsia" w:hAnsiTheme="minorHAnsi"/>
                <w:noProof/>
                <w:sz w:val="24"/>
                <w:lang w:val="es-MX" w:eastAsia="es-MX"/>
              </w:rPr>
              <w:tab/>
            </w:r>
            <w:r w:rsidRPr="0069709F">
              <w:rPr>
                <w:rStyle w:val="Hipervnculo"/>
                <w:noProof/>
              </w:rPr>
              <w:t>Organización de los conjuntos de trabajo</w:t>
            </w:r>
            <w:r>
              <w:rPr>
                <w:noProof/>
                <w:webHidden/>
              </w:rPr>
              <w:tab/>
            </w:r>
            <w:r>
              <w:rPr>
                <w:noProof/>
                <w:webHidden/>
              </w:rPr>
              <w:fldChar w:fldCharType="begin"/>
            </w:r>
            <w:r>
              <w:rPr>
                <w:noProof/>
                <w:webHidden/>
              </w:rPr>
              <w:instrText xml:space="preserve"> PAGEREF _Toc243604141 \h </w:instrText>
            </w:r>
            <w:r>
              <w:rPr>
                <w:noProof/>
                <w:webHidden/>
              </w:rPr>
            </w:r>
            <w:r>
              <w:rPr>
                <w:noProof/>
                <w:webHidden/>
              </w:rPr>
              <w:fldChar w:fldCharType="separate"/>
            </w:r>
            <w:r>
              <w:rPr>
                <w:noProof/>
                <w:webHidden/>
              </w:rPr>
              <w:t>26</w:t>
            </w:r>
            <w:r>
              <w:rPr>
                <w:noProof/>
                <w:webHidden/>
              </w:rPr>
              <w:fldChar w:fldCharType="end"/>
            </w:r>
          </w:hyperlink>
        </w:p>
        <w:p w14:paraId="3D64EFEC" w14:textId="05344842"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42" w:history="1">
            <w:r w:rsidRPr="0069709F">
              <w:rPr>
                <w:rStyle w:val="Hipervnculo"/>
                <w:noProof/>
              </w:rPr>
              <w:t>6.3.8.</w:t>
            </w:r>
            <w:r>
              <w:rPr>
                <w:rFonts w:asciiTheme="minorHAnsi" w:eastAsiaTheme="minorEastAsia" w:hAnsiTheme="minorHAnsi"/>
                <w:noProof/>
                <w:sz w:val="24"/>
                <w:lang w:val="es-MX" w:eastAsia="es-MX"/>
              </w:rPr>
              <w:tab/>
            </w:r>
            <w:r w:rsidRPr="0069709F">
              <w:rPr>
                <w:rStyle w:val="Hipervnculo"/>
                <w:noProof/>
              </w:rPr>
              <w:t>Resultado de la preparación</w:t>
            </w:r>
            <w:r>
              <w:rPr>
                <w:noProof/>
                <w:webHidden/>
              </w:rPr>
              <w:tab/>
            </w:r>
            <w:r>
              <w:rPr>
                <w:noProof/>
                <w:webHidden/>
              </w:rPr>
              <w:fldChar w:fldCharType="begin"/>
            </w:r>
            <w:r>
              <w:rPr>
                <w:noProof/>
                <w:webHidden/>
              </w:rPr>
              <w:instrText xml:space="preserve"> PAGEREF _Toc243604142 \h </w:instrText>
            </w:r>
            <w:r>
              <w:rPr>
                <w:noProof/>
                <w:webHidden/>
              </w:rPr>
            </w:r>
            <w:r>
              <w:rPr>
                <w:noProof/>
                <w:webHidden/>
              </w:rPr>
              <w:fldChar w:fldCharType="separate"/>
            </w:r>
            <w:r>
              <w:rPr>
                <w:noProof/>
                <w:webHidden/>
              </w:rPr>
              <w:t>27</w:t>
            </w:r>
            <w:r>
              <w:rPr>
                <w:noProof/>
                <w:webHidden/>
              </w:rPr>
              <w:fldChar w:fldCharType="end"/>
            </w:r>
          </w:hyperlink>
        </w:p>
        <w:p w14:paraId="64550B2C" w14:textId="34BACDC3" w:rsidR="00950D35" w:rsidRDefault="00950D35">
          <w:pPr>
            <w:pStyle w:val="TDC3"/>
            <w:tabs>
              <w:tab w:val="left" w:pos="1440"/>
              <w:tab w:val="right" w:leader="dot" w:pos="9394"/>
            </w:tabs>
            <w:rPr>
              <w:rFonts w:asciiTheme="minorHAnsi" w:eastAsiaTheme="minorEastAsia" w:hAnsiTheme="minorHAnsi"/>
              <w:noProof/>
              <w:sz w:val="24"/>
              <w:lang w:val="es-MX" w:eastAsia="es-MX"/>
            </w:rPr>
          </w:pPr>
          <w:hyperlink w:anchor="_Toc243604143" w:history="1">
            <w:r w:rsidRPr="0069709F">
              <w:rPr>
                <w:rStyle w:val="Hipervnculo"/>
                <w:rFonts w:eastAsia="Times New Roman"/>
                <w:noProof/>
              </w:rPr>
              <w:t>6.3.9.</w:t>
            </w:r>
            <w:r>
              <w:rPr>
                <w:rFonts w:asciiTheme="minorHAnsi" w:eastAsiaTheme="minorEastAsia" w:hAnsiTheme="minorHAnsi"/>
                <w:noProof/>
                <w:sz w:val="24"/>
                <w:lang w:val="es-MX" w:eastAsia="es-MX"/>
              </w:rPr>
              <w:tab/>
            </w:r>
            <w:r w:rsidRPr="0069709F">
              <w:rPr>
                <w:rStyle w:val="Hipervnculo"/>
                <w:noProof/>
              </w:rPr>
              <w:t>Registro de la preparación de los datos</w:t>
            </w:r>
            <w:r>
              <w:rPr>
                <w:noProof/>
                <w:webHidden/>
              </w:rPr>
              <w:tab/>
            </w:r>
            <w:r>
              <w:rPr>
                <w:noProof/>
                <w:webHidden/>
              </w:rPr>
              <w:fldChar w:fldCharType="begin"/>
            </w:r>
            <w:r>
              <w:rPr>
                <w:noProof/>
                <w:webHidden/>
              </w:rPr>
              <w:instrText xml:space="preserve"> PAGEREF _Toc243604143 \h </w:instrText>
            </w:r>
            <w:r>
              <w:rPr>
                <w:noProof/>
                <w:webHidden/>
              </w:rPr>
            </w:r>
            <w:r>
              <w:rPr>
                <w:noProof/>
                <w:webHidden/>
              </w:rPr>
              <w:fldChar w:fldCharType="separate"/>
            </w:r>
            <w:r>
              <w:rPr>
                <w:noProof/>
                <w:webHidden/>
              </w:rPr>
              <w:t>28</w:t>
            </w:r>
            <w:r>
              <w:rPr>
                <w:noProof/>
                <w:webHidden/>
              </w:rPr>
              <w:fldChar w:fldCharType="end"/>
            </w:r>
          </w:hyperlink>
        </w:p>
        <w:p w14:paraId="2D9A7A0B" w14:textId="7811870E" w:rsidR="00950D35" w:rsidRDefault="00950D35">
          <w:pPr>
            <w:pStyle w:val="TDC1"/>
            <w:rPr>
              <w:rFonts w:asciiTheme="minorHAnsi" w:eastAsiaTheme="minorEastAsia" w:hAnsiTheme="minorHAnsi"/>
              <w:noProof/>
              <w:sz w:val="24"/>
              <w:lang w:val="es-MX" w:eastAsia="es-MX"/>
            </w:rPr>
          </w:pPr>
          <w:hyperlink w:anchor="_Toc243604144" w:history="1">
            <w:r w:rsidRPr="0069709F">
              <w:rPr>
                <w:rStyle w:val="Hipervnculo"/>
                <w:rFonts w:eastAsia="Times New Roman"/>
                <w:noProof/>
              </w:rPr>
              <w:t>Referencias bibliográficas</w:t>
            </w:r>
            <w:r>
              <w:rPr>
                <w:noProof/>
                <w:webHidden/>
              </w:rPr>
              <w:tab/>
            </w:r>
            <w:r>
              <w:rPr>
                <w:noProof/>
                <w:webHidden/>
              </w:rPr>
              <w:fldChar w:fldCharType="begin"/>
            </w:r>
            <w:r>
              <w:rPr>
                <w:noProof/>
                <w:webHidden/>
              </w:rPr>
              <w:instrText xml:space="preserve"> PAGEREF _Toc243604144 \h </w:instrText>
            </w:r>
            <w:r>
              <w:rPr>
                <w:noProof/>
                <w:webHidden/>
              </w:rPr>
            </w:r>
            <w:r>
              <w:rPr>
                <w:noProof/>
                <w:webHidden/>
              </w:rPr>
              <w:fldChar w:fldCharType="separate"/>
            </w:r>
            <w:r>
              <w:rPr>
                <w:noProof/>
                <w:webHidden/>
              </w:rPr>
              <w:t>29</w:t>
            </w:r>
            <w:r>
              <w:rPr>
                <w:noProof/>
                <w:webHidden/>
              </w:rPr>
              <w:fldChar w:fldCharType="end"/>
            </w:r>
          </w:hyperlink>
        </w:p>
        <w:p w14:paraId="5B8ABE21" w14:textId="1A48B06B" w:rsidR="00EE7193" w:rsidRPr="00684059" w:rsidRDefault="00EE7193">
          <w:r w:rsidRPr="00684059">
            <w:rPr>
              <w:b/>
              <w:bCs/>
            </w:rPr>
            <w:fldChar w:fldCharType="end"/>
          </w:r>
        </w:p>
      </w:sdtContent>
    </w:sdt>
    <w:p w14:paraId="74ACDA11" w14:textId="77777777" w:rsidR="009036C7" w:rsidRPr="00684059" w:rsidRDefault="009036C7" w:rsidP="009036C7">
      <w:pPr>
        <w:pStyle w:val="APASEPTIMA"/>
        <w:tabs>
          <w:tab w:val="left" w:pos="1721"/>
        </w:tabs>
        <w:rPr>
          <w:rFonts w:cs="Arial"/>
          <w:szCs w:val="22"/>
        </w:rPr>
        <w:sectPr w:rsidR="009036C7" w:rsidRPr="00684059" w:rsidSect="009036C7">
          <w:headerReference w:type="first" r:id="rId8"/>
          <w:pgSz w:w="12240" w:h="15840"/>
          <w:pgMar w:top="1418" w:right="1418" w:bottom="1134" w:left="1418" w:header="708" w:footer="708" w:gutter="0"/>
          <w:cols w:space="708"/>
          <w:titlePg/>
          <w:docGrid w:linePitch="360"/>
        </w:sectPr>
      </w:pPr>
    </w:p>
    <w:p w14:paraId="2636B577" w14:textId="77777777" w:rsidR="002D09B5" w:rsidRPr="00684059" w:rsidRDefault="002D09B5" w:rsidP="002D09B5">
      <w:pPr>
        <w:pStyle w:val="Ttulo1"/>
        <w:numPr>
          <w:ilvl w:val="0"/>
          <w:numId w:val="1"/>
        </w:numPr>
        <w:rPr>
          <w:bCs/>
          <w:szCs w:val="32"/>
        </w:rPr>
      </w:pPr>
      <w:bookmarkStart w:id="0" w:name="_Toc243604105"/>
      <w:r w:rsidRPr="00684059">
        <w:rPr>
          <w:bCs/>
          <w:szCs w:val="32"/>
        </w:rPr>
        <w:lastRenderedPageBreak/>
        <w:t>Introducción</w:t>
      </w:r>
      <w:bookmarkEnd w:id="0"/>
    </w:p>
    <w:p w14:paraId="3A09E7D6" w14:textId="3383EA99" w:rsidR="0082308D" w:rsidRDefault="00345AFE" w:rsidP="00B737CD">
      <w:pPr>
        <w:pStyle w:val="APASEPTIMA"/>
      </w:pPr>
      <w:r w:rsidRPr="00345AFE">
        <w:t>La gestión de inventario constituye una actividad fundamental para el funcionamiento de un almacén, ya que permite mantener organizada la información relacionada con los productos, sus existencias, ubicaciones y movimientos</w:t>
      </w:r>
      <w:r w:rsidR="006912D2">
        <w:rPr>
          <w:rFonts w:ascii="Times New Roman" w:hAnsi="Times New Roman" w:cs="Times New Roman"/>
          <w:sz w:val="24"/>
        </w:rPr>
        <w:t xml:space="preserve">. </w:t>
      </w:r>
      <w:r w:rsidR="0082308D" w:rsidRPr="0082308D">
        <w:t xml:space="preserve">El proyecto se desarrolla en el contexto de un almacén hipotético perteneciente a un taller de mecánica. </w:t>
      </w:r>
      <w:r w:rsidR="0082308D" w:rsidRPr="00404BDD">
        <w:t>En este escenario, la gestión del inventario adquiere especial importancia debido a la diversidad de repuestos, herramientas, materiales y suministros necesarios para apoyar las operaciones diarias.</w:t>
      </w:r>
    </w:p>
    <w:p w14:paraId="51068007" w14:textId="77777777" w:rsidR="00B737CD" w:rsidRPr="00404BDD" w:rsidRDefault="00B737CD" w:rsidP="00B737CD">
      <w:pPr>
        <w:pStyle w:val="APASEPTIMA"/>
      </w:pPr>
    </w:p>
    <w:p w14:paraId="6E016B0B" w14:textId="290FCCEB" w:rsidR="00345AFE" w:rsidRDefault="00345AFE" w:rsidP="00B737CD">
      <w:pPr>
        <w:pStyle w:val="APASEPTIMA"/>
        <w:rPr>
          <w:rFonts w:eastAsia="Times New Roman" w:cs="Arial"/>
          <w:kern w:val="0"/>
          <w:szCs w:val="22"/>
          <w14:ligatures w14:val="none"/>
        </w:rPr>
      </w:pPr>
      <w:r w:rsidRPr="00345AFE">
        <w:rPr>
          <w:rFonts w:eastAsia="Times New Roman" w:cs="Arial"/>
          <w:kern w:val="0"/>
          <w:szCs w:val="22"/>
          <w14:ligatures w14:val="none"/>
        </w:rPr>
        <w:t>El desarrollo de las tecnologías de información y la Inteligencia Artificial ha permitido ampliar las capacidades de los sistemas tradicionales de inventario. Además del registro y consulta de información, actualmente es posible analizar los datos generados durante las operaciones para identificar patrones, facilitar el acceso a la información y apoyar el seguimiento de las existencias y movimientos.</w:t>
      </w:r>
    </w:p>
    <w:p w14:paraId="68C9FC13" w14:textId="77777777" w:rsidR="00B737CD" w:rsidRPr="00345AFE" w:rsidRDefault="00B737CD" w:rsidP="00B737CD">
      <w:pPr>
        <w:pStyle w:val="APASEPTIMA"/>
        <w:rPr>
          <w:rFonts w:eastAsia="Times New Roman" w:cs="Arial"/>
          <w:kern w:val="0"/>
          <w:szCs w:val="22"/>
          <w14:ligatures w14:val="none"/>
        </w:rPr>
      </w:pPr>
    </w:p>
    <w:p w14:paraId="4774735E" w14:textId="77777777" w:rsidR="00345AFE" w:rsidRDefault="00345AFE" w:rsidP="00B737CD">
      <w:pPr>
        <w:pStyle w:val="APASEPTIMA"/>
        <w:rPr>
          <w:rFonts w:eastAsia="Times New Roman" w:cs="Arial"/>
          <w:kern w:val="0"/>
          <w:szCs w:val="22"/>
          <w14:ligatures w14:val="none"/>
        </w:rPr>
      </w:pPr>
      <w:r w:rsidRPr="00345AFE">
        <w:rPr>
          <w:rFonts w:eastAsia="Times New Roman" w:cs="Arial"/>
          <w:kern w:val="0"/>
          <w:szCs w:val="22"/>
          <w14:ligatures w14:val="none"/>
        </w:rPr>
        <w:t>En este contexto, se desarrolló una aplicación de escritorio para la gestión y el análisis del inventario del almacén de un taller de mecánica hipotético. El sistema reúne la información de productos, existencias, ubicaciones, empleados y movimientos, y permite consultarla desde una misma aplicación. Los registros del inventario fueron preparados para el desarrollo y la demostración académica; no proceden de las operaciones de un taller real.</w:t>
      </w:r>
    </w:p>
    <w:p w14:paraId="3180D2E8" w14:textId="77777777" w:rsidR="00B737CD" w:rsidRPr="00345AFE" w:rsidRDefault="00B737CD" w:rsidP="00B737CD">
      <w:pPr>
        <w:pStyle w:val="APASEPTIMA"/>
        <w:rPr>
          <w:rFonts w:eastAsia="Times New Roman" w:cs="Arial"/>
          <w:kern w:val="0"/>
          <w:szCs w:val="22"/>
          <w14:ligatures w14:val="none"/>
        </w:rPr>
      </w:pPr>
    </w:p>
    <w:p w14:paraId="597AA60D" w14:textId="77777777" w:rsidR="00345AFE" w:rsidRDefault="00345AFE" w:rsidP="00B737CD">
      <w:pPr>
        <w:pStyle w:val="APASEPTIMA"/>
        <w:rPr>
          <w:rFonts w:eastAsia="Times New Roman" w:cs="Arial"/>
          <w:kern w:val="0"/>
          <w:szCs w:val="22"/>
          <w14:ligatures w14:val="none"/>
        </w:rPr>
      </w:pPr>
      <w:r w:rsidRPr="00345AFE">
        <w:rPr>
          <w:rFonts w:eastAsia="Times New Roman" w:cs="Arial"/>
          <w:kern w:val="0"/>
          <w:szCs w:val="22"/>
          <w14:ligatures w14:val="none"/>
        </w:rPr>
        <w:t>La aplicación incorpora reconocimiento facial, consultas por texto y voz mediante JARVIS, estimaciones de disponibilidad y detección de movimientos inusuales. También incluye un mapa del almacén, conteos físicos, reportes y vigilancia con dos fuentes de cámara. Un bot de Telegram ofrece consultas y notificaciones con acceso limitado. Estas funciones continúan sujetas a revisión y evaluación en el entorno académico.</w:t>
      </w:r>
    </w:p>
    <w:p w14:paraId="31321F44" w14:textId="77777777" w:rsidR="00B737CD" w:rsidRPr="00345AFE" w:rsidRDefault="00B737CD" w:rsidP="00B737CD">
      <w:pPr>
        <w:pStyle w:val="APASEPTIMA"/>
        <w:rPr>
          <w:rFonts w:eastAsia="Times New Roman" w:cs="Arial"/>
          <w:kern w:val="0"/>
          <w:szCs w:val="22"/>
          <w14:ligatures w14:val="none"/>
        </w:rPr>
      </w:pPr>
    </w:p>
    <w:p w14:paraId="514136CF" w14:textId="77777777" w:rsidR="00345AFE" w:rsidRPr="00345AFE" w:rsidRDefault="00345AFE" w:rsidP="00B737CD">
      <w:pPr>
        <w:pStyle w:val="APASEPTIMA"/>
        <w:rPr>
          <w:rFonts w:eastAsia="Times New Roman" w:cs="Arial"/>
          <w:kern w:val="0"/>
          <w:szCs w:val="22"/>
          <w14:ligatures w14:val="none"/>
        </w:rPr>
      </w:pPr>
      <w:r w:rsidRPr="00345AFE">
        <w:rPr>
          <w:rFonts w:eastAsia="Times New Roman" w:cs="Arial"/>
          <w:kern w:val="0"/>
          <w:szCs w:val="22"/>
          <w14:ligatures w14:val="none"/>
        </w:rPr>
        <w:t>El proyecto se organiza mediante la metodología CRISP-DM. Este entregable presenta la comprensión del negocio, la comprensión de los datos y su preparación, actualizadas con la información disponible al 22 de octubre de 2026. El modelado, la evaluación y la puesta en operación requieren sus propios resultados y no se consideran concluidos por el alcance de este documento.</w:t>
      </w:r>
    </w:p>
    <w:p w14:paraId="4DE0873A" w14:textId="77777777" w:rsidR="009631F3" w:rsidRDefault="009631F3" w:rsidP="00B737CD">
      <w:pPr>
        <w:pStyle w:val="APASEPTIMA"/>
      </w:pPr>
    </w:p>
    <w:p w14:paraId="39B0A8B8" w14:textId="77777777" w:rsidR="00AB23E7" w:rsidRDefault="00AB23E7" w:rsidP="00CA7076">
      <w:pPr>
        <w:pStyle w:val="APASEPTIMA"/>
      </w:pPr>
    </w:p>
    <w:p w14:paraId="49455CDB" w14:textId="77777777" w:rsidR="00AB23E7" w:rsidRDefault="00AB23E7" w:rsidP="00CA7076">
      <w:pPr>
        <w:pStyle w:val="APASEPTIMA"/>
      </w:pPr>
    </w:p>
    <w:p w14:paraId="05081860" w14:textId="77777777" w:rsidR="00AB23E7" w:rsidRPr="00AB23E7" w:rsidRDefault="00AB23E7" w:rsidP="00CA7076">
      <w:pPr>
        <w:pStyle w:val="APASEPTIMA"/>
      </w:pPr>
    </w:p>
    <w:p w14:paraId="229BD40C" w14:textId="77777777" w:rsidR="00352C9D" w:rsidRPr="00352C9D" w:rsidRDefault="009631F3" w:rsidP="00352C9D">
      <w:pPr>
        <w:pStyle w:val="Ttulo1"/>
        <w:numPr>
          <w:ilvl w:val="0"/>
          <w:numId w:val="1"/>
        </w:numPr>
        <w:rPr>
          <w:bCs/>
          <w:szCs w:val="32"/>
        </w:rPr>
      </w:pPr>
      <w:bookmarkStart w:id="1" w:name="_Toc243604106"/>
      <w:r>
        <w:rPr>
          <w:bCs/>
          <w:szCs w:val="32"/>
        </w:rPr>
        <w:t>Antecedentes</w:t>
      </w:r>
      <w:bookmarkEnd w:id="1"/>
    </w:p>
    <w:p w14:paraId="4F229A8A" w14:textId="77777777" w:rsidR="00352C9D" w:rsidRPr="00352C9D" w:rsidRDefault="00352C9D" w:rsidP="00352C9D">
      <w:pPr>
        <w:pStyle w:val="Ttulo2"/>
        <w:numPr>
          <w:ilvl w:val="1"/>
          <w:numId w:val="1"/>
        </w:numPr>
        <w:rPr>
          <w:rFonts w:eastAsia="Times New Roman"/>
        </w:rPr>
      </w:pPr>
      <w:bookmarkStart w:id="2" w:name="_Toc243604107"/>
      <w:r w:rsidRPr="00352C9D">
        <w:rPr>
          <w:rFonts w:eastAsia="Times New Roman"/>
        </w:rPr>
        <w:t>Antecedentes internacionales</w:t>
      </w:r>
      <w:bookmarkEnd w:id="2"/>
    </w:p>
    <w:p w14:paraId="52274F7F" w14:textId="77777777" w:rsidR="00753DBA" w:rsidRDefault="00753DBA" w:rsidP="00B737CD">
      <w:pPr>
        <w:pStyle w:val="APASEPTIMA"/>
      </w:pPr>
      <w:r w:rsidRPr="00753DBA">
        <w:t>A nivel internacional, diversas investigaciones han explorado el uso de la Inteligencia Artificial y el aprendizaje automático (</w:t>
      </w:r>
      <w:r w:rsidRPr="00753DBA">
        <w:rPr>
          <w:i/>
          <w:iCs/>
        </w:rPr>
        <w:t>Machine Learning</w:t>
      </w:r>
      <w:r w:rsidRPr="00753DBA">
        <w:t>) para mejorar la gestión de inventarios mediante el análisis de datos históricos. Deng y Liu (2021) propusieron un método de gestión de inventarios basado en aprendizaje profundo para predecir la demanda y detectar anomalías en las operaciones. Su investigación muestra cómo el análisis de series temporales puede utilizarse para apoyar la toma de decisiones relacionadas con el control de las existencias.</w:t>
      </w:r>
    </w:p>
    <w:p w14:paraId="1C9CCA9E" w14:textId="77777777" w:rsidR="00B737CD" w:rsidRPr="00753DBA" w:rsidRDefault="00B737CD" w:rsidP="00B737CD">
      <w:pPr>
        <w:pStyle w:val="APASEPTIMA"/>
      </w:pPr>
    </w:p>
    <w:p w14:paraId="49219D25" w14:textId="77777777" w:rsidR="00753DBA" w:rsidRDefault="00753DBA" w:rsidP="00B737CD">
      <w:pPr>
        <w:pStyle w:val="APASEPTIMA"/>
      </w:pPr>
      <w:r w:rsidRPr="00753DBA">
        <w:t xml:space="preserve">Por otra parte, Simone et al. (2022) plantearon una metodología basada en </w:t>
      </w:r>
      <w:r w:rsidRPr="00753DBA">
        <w:rPr>
          <w:i/>
          <w:iCs/>
        </w:rPr>
        <w:t>Machine Learning</w:t>
      </w:r>
      <w:r w:rsidRPr="00753DBA">
        <w:t xml:space="preserve"> para analizar transacciones históricas de almacenes, identificar patrones de comportamiento y detectar operaciones inusuales. Su propuesta combina técnicas de detección de anomalías y agrupamiento para generar información que apoye la gestión de los recursos y la organización de las operaciones.</w:t>
      </w:r>
    </w:p>
    <w:p w14:paraId="4B66429C" w14:textId="77777777" w:rsidR="00B737CD" w:rsidRPr="00753DBA" w:rsidRDefault="00B737CD" w:rsidP="00B737CD">
      <w:pPr>
        <w:pStyle w:val="APASEPTIMA"/>
      </w:pPr>
    </w:p>
    <w:p w14:paraId="29965E66" w14:textId="77777777" w:rsidR="00753DBA" w:rsidRPr="00753DBA" w:rsidRDefault="00753DBA" w:rsidP="00B737CD">
      <w:pPr>
        <w:pStyle w:val="APASEPTIMA"/>
      </w:pPr>
      <w:r w:rsidRPr="00753DBA">
        <w:t>Estos estudios constituyen antecedentes relevantes para el presente proyecto, ya que respaldan la aplicación de técnicas de aprendizaje automático al análisis de datos históricos de inventario. A partir de estos aportes, el sistema propuesto contempla el análisis de los movimientos registrados para identificar patrones y comportamientos que puedan contribuir al control del inventario de un taller de mecánica.</w:t>
      </w:r>
    </w:p>
    <w:p w14:paraId="6CABF337" w14:textId="77777777" w:rsidR="00352C9D" w:rsidRPr="00352C9D" w:rsidRDefault="00352C9D" w:rsidP="00352C9D">
      <w:pPr>
        <w:pStyle w:val="APASEPTIMA"/>
      </w:pPr>
    </w:p>
    <w:p w14:paraId="287CCF73" w14:textId="27C123A3" w:rsidR="00352C9D" w:rsidRPr="00B737CD" w:rsidRDefault="00352C9D" w:rsidP="00B737CD">
      <w:pPr>
        <w:pStyle w:val="Ttulo2"/>
        <w:numPr>
          <w:ilvl w:val="1"/>
          <w:numId w:val="1"/>
        </w:numPr>
        <w:rPr>
          <w:rFonts w:eastAsia="Times New Roman"/>
        </w:rPr>
      </w:pPr>
      <w:bookmarkStart w:id="3" w:name="_Toc243604108"/>
      <w:r w:rsidRPr="00352C9D">
        <w:rPr>
          <w:rFonts w:eastAsia="Times New Roman"/>
        </w:rPr>
        <w:t>Antecedentes nacionales</w:t>
      </w:r>
      <w:bookmarkEnd w:id="3"/>
    </w:p>
    <w:p w14:paraId="572F2613" w14:textId="77777777" w:rsidR="00352C9D" w:rsidRPr="00B737CD" w:rsidRDefault="00352C9D" w:rsidP="00B737CD">
      <w:pPr>
        <w:pStyle w:val="APASEPTIMA"/>
      </w:pPr>
      <w:r w:rsidRPr="00B737CD">
        <w:t>En Nicaragua se han desarrollado investigaciones orientadas a mejorar la administración de inventarios en talleres y empresas. Entre ellas se encuentra el estudio de Torres Guerrero (2023), titulado “Metodología para el cálculo de un nivel adecuado de inventario en el taller Móvil Nicaragua”, presentado en la Universidad Nacional de Ingeniería. Este trabajo aborda la determinación de niveles adecuados de inventario y la clasificación de productos, aspectos relacionados con el control de las existencias en talleres.</w:t>
      </w:r>
    </w:p>
    <w:p w14:paraId="46D482B0" w14:textId="77777777" w:rsidR="00352C9D" w:rsidRPr="00B737CD" w:rsidRDefault="00352C9D" w:rsidP="00B737CD">
      <w:pPr>
        <w:pStyle w:val="APASEPTIMA"/>
      </w:pPr>
    </w:p>
    <w:p w14:paraId="09FF7ED2" w14:textId="1C98CB4D" w:rsidR="00352C9D" w:rsidRDefault="00352C9D" w:rsidP="00352C9D">
      <w:pPr>
        <w:pStyle w:val="APASEPTIMA"/>
      </w:pPr>
      <w:r w:rsidRPr="00B737CD">
        <w:t xml:space="preserve">Este antecedente aporta una referencia nacional para la gestión de inventarios en un contexto similar al de la presente investigación. Sin embargo, la propuesta actual amplía este enfoque </w:t>
      </w:r>
      <w:r w:rsidRPr="00B737CD">
        <w:lastRenderedPageBreak/>
        <w:t>mediante la incorporación de reconocimiento facial, consultas en lenguaje natural y técnicas de Machine Learning.</w:t>
      </w:r>
    </w:p>
    <w:p w14:paraId="29B0EEFF" w14:textId="77777777" w:rsidR="00352C9D" w:rsidRPr="00352C9D" w:rsidRDefault="00352C9D" w:rsidP="00352C9D">
      <w:pPr>
        <w:pStyle w:val="Ttulo2"/>
        <w:numPr>
          <w:ilvl w:val="1"/>
          <w:numId w:val="1"/>
        </w:numPr>
        <w:rPr>
          <w:rFonts w:eastAsiaTheme="minorHAnsi" w:cstheme="minorBidi"/>
          <w:szCs w:val="24"/>
        </w:rPr>
      </w:pPr>
      <w:bookmarkStart w:id="4" w:name="_Toc243604109"/>
      <w:r w:rsidRPr="00352C9D">
        <w:rPr>
          <w:rFonts w:eastAsia="Times New Roman"/>
        </w:rPr>
        <w:t>Antecedentes locales</w:t>
      </w:r>
      <w:bookmarkEnd w:id="4"/>
    </w:p>
    <w:p w14:paraId="03CD62AA" w14:textId="77777777" w:rsidR="00352C9D" w:rsidRPr="00B737CD" w:rsidRDefault="00352C9D" w:rsidP="00B737CD">
      <w:pPr>
        <w:pStyle w:val="APASEPTIMA"/>
      </w:pPr>
      <w:r w:rsidRPr="00B737CD">
        <w:t>En Managua, Jarquín Maradiaga y Morales Téllez (2023) desarrollaron el trabajo “Propuesta de mejora en la gestión de control de inventario del Almacén General de Insumos de la empresa MECHNIKOV S.A.”, presentado en la Universidad Nacional de Ingeniería. La investigación se orientó a mejorar el control de los productos almacenados mediante herramientas de clasificación de inventario, con el propósito de facilitar su administración y prevenir problemas de abastecimiento.</w:t>
      </w:r>
    </w:p>
    <w:p w14:paraId="794EC5CF" w14:textId="77777777" w:rsidR="00352C9D" w:rsidRPr="00B737CD" w:rsidRDefault="00352C9D" w:rsidP="00B737CD">
      <w:pPr>
        <w:pStyle w:val="APASEPTIMA"/>
      </w:pPr>
    </w:p>
    <w:p w14:paraId="5E077CED" w14:textId="77777777" w:rsidR="00352C9D" w:rsidRPr="00B737CD" w:rsidRDefault="00352C9D" w:rsidP="00B737CD">
      <w:pPr>
        <w:pStyle w:val="APASEPTIMA"/>
      </w:pPr>
      <w:r w:rsidRPr="00B737CD">
        <w:t>Este estudio se relaciona con la presente investigación porque aborda la necesidad de fortalecer el control de las existencias en un almacén ubicado en Managua. La diferencia radica en que el proyecto propuesto busca integrar funcionalidades de Inteligencia Artificial para facilitar la trazabilidad de los movimientos y analizar los registros históricos del inventario.</w:t>
      </w:r>
    </w:p>
    <w:p w14:paraId="60506B22" w14:textId="77777777" w:rsidR="00352C9D" w:rsidRPr="00B737CD" w:rsidRDefault="00352C9D" w:rsidP="00B737CD">
      <w:pPr>
        <w:pStyle w:val="APASEPTIMA"/>
      </w:pPr>
    </w:p>
    <w:p w14:paraId="082AEBCB" w14:textId="77777777" w:rsidR="00345AFE" w:rsidRPr="00B737CD" w:rsidRDefault="00352C9D" w:rsidP="00B737CD">
      <w:pPr>
        <w:pStyle w:val="APASEPTIMA"/>
      </w:pPr>
      <w:r w:rsidRPr="00B737CD">
        <w:t>En conjunto, estos antecedentes evidencian la importancia de mejorar la gestión de inventarios mediante herramientas tecnológicas. A partir de ellos, se plantea el desarrollo de un sistema inteligente para el almacén de un taller de mecánica que integre la gestión de productos, la identificación de empleados mediante reconocimiento facial, las consultas en lenguaje natural y el análisis de datos históricos mediante Machine Learning.</w:t>
      </w:r>
    </w:p>
    <w:p w14:paraId="71A4888F" w14:textId="77777777" w:rsidR="00352C9D" w:rsidRPr="00B737CD" w:rsidRDefault="00352C9D" w:rsidP="00B737CD">
      <w:pPr>
        <w:pStyle w:val="APASEPTIMA"/>
      </w:pPr>
    </w:p>
    <w:p w14:paraId="5017D088" w14:textId="77777777" w:rsidR="00352C9D" w:rsidRDefault="00352C9D" w:rsidP="00352C9D">
      <w:pPr>
        <w:pStyle w:val="APASEPTIMA"/>
      </w:pPr>
    </w:p>
    <w:p w14:paraId="3CA7D18A" w14:textId="77777777" w:rsidR="00352C9D" w:rsidRDefault="00352C9D" w:rsidP="00352C9D">
      <w:pPr>
        <w:pStyle w:val="APASEPTIMA"/>
      </w:pPr>
    </w:p>
    <w:p w14:paraId="0D1E76B3" w14:textId="77777777" w:rsidR="00352C9D" w:rsidRDefault="00352C9D" w:rsidP="00352C9D">
      <w:pPr>
        <w:pStyle w:val="APASEPTIMA"/>
      </w:pPr>
    </w:p>
    <w:p w14:paraId="64BC6327" w14:textId="77777777" w:rsidR="00352C9D" w:rsidRDefault="00352C9D" w:rsidP="00352C9D">
      <w:pPr>
        <w:pStyle w:val="APASEPTIMA"/>
      </w:pPr>
    </w:p>
    <w:p w14:paraId="2A34BCDD" w14:textId="77777777" w:rsidR="00352C9D" w:rsidRDefault="00352C9D" w:rsidP="00352C9D">
      <w:pPr>
        <w:pStyle w:val="APASEPTIMA"/>
      </w:pPr>
    </w:p>
    <w:p w14:paraId="443E4121" w14:textId="77777777" w:rsidR="00352C9D" w:rsidRDefault="00352C9D" w:rsidP="00352C9D">
      <w:pPr>
        <w:pStyle w:val="APASEPTIMA"/>
      </w:pPr>
    </w:p>
    <w:p w14:paraId="23555679" w14:textId="77777777" w:rsidR="00352C9D" w:rsidRDefault="00352C9D" w:rsidP="00352C9D">
      <w:pPr>
        <w:pStyle w:val="APASEPTIMA"/>
      </w:pPr>
    </w:p>
    <w:p w14:paraId="1BE31E60" w14:textId="77777777" w:rsidR="00352C9D" w:rsidRDefault="00352C9D" w:rsidP="00352C9D">
      <w:pPr>
        <w:pStyle w:val="APASEPTIMA"/>
      </w:pPr>
    </w:p>
    <w:p w14:paraId="7311081D" w14:textId="77777777" w:rsidR="00352C9D" w:rsidRDefault="00352C9D" w:rsidP="00352C9D">
      <w:pPr>
        <w:pStyle w:val="APASEPTIMA"/>
      </w:pPr>
    </w:p>
    <w:p w14:paraId="6F71260F" w14:textId="77777777" w:rsidR="00352C9D" w:rsidRDefault="00352C9D" w:rsidP="00352C9D">
      <w:pPr>
        <w:pStyle w:val="APASEPTIMA"/>
      </w:pPr>
    </w:p>
    <w:p w14:paraId="62CE1272" w14:textId="77777777" w:rsidR="00352C9D" w:rsidRDefault="00352C9D" w:rsidP="00352C9D">
      <w:pPr>
        <w:pStyle w:val="APASEPTIMA"/>
      </w:pPr>
    </w:p>
    <w:p w14:paraId="16A68924" w14:textId="77777777" w:rsidR="00352C9D" w:rsidRDefault="00352C9D" w:rsidP="00352C9D">
      <w:pPr>
        <w:pStyle w:val="APASEPTIMA"/>
      </w:pPr>
    </w:p>
    <w:p w14:paraId="0DEDCCDC" w14:textId="77777777" w:rsidR="00352C9D" w:rsidRPr="00345AFE" w:rsidRDefault="00352C9D" w:rsidP="00352C9D">
      <w:pPr>
        <w:pStyle w:val="APASEPTIMA"/>
        <w:rPr>
          <w:rFonts w:ascii="Times New Roman" w:hAnsi="Times New Roman" w:cs="Times New Roman"/>
          <w:sz w:val="24"/>
        </w:rPr>
      </w:pPr>
    </w:p>
    <w:p w14:paraId="76D8CDFD" w14:textId="77777777" w:rsidR="002D09B5" w:rsidRPr="00684059" w:rsidRDefault="002246E7" w:rsidP="0089615C">
      <w:pPr>
        <w:pStyle w:val="Ttulo1"/>
        <w:numPr>
          <w:ilvl w:val="0"/>
          <w:numId w:val="1"/>
        </w:numPr>
        <w:rPr>
          <w:bCs/>
          <w:szCs w:val="32"/>
        </w:rPr>
      </w:pPr>
      <w:bookmarkStart w:id="5" w:name="_Toc243604110"/>
      <w:r>
        <w:rPr>
          <w:bCs/>
          <w:szCs w:val="32"/>
        </w:rPr>
        <w:lastRenderedPageBreak/>
        <w:t>Problemática</w:t>
      </w:r>
      <w:bookmarkEnd w:id="5"/>
    </w:p>
    <w:p w14:paraId="76635A58" w14:textId="77777777" w:rsidR="00B93B90" w:rsidRDefault="00B93B90" w:rsidP="00B737CD">
      <w:pPr>
        <w:pStyle w:val="APASEPTIMA"/>
      </w:pPr>
      <w:r w:rsidRPr="00B93B90">
        <w:t>En el almacén de un taller de mecánica se manejan repuestos, herramientas, materiales y suministros que requieren un control constante de sus entradas, salidas y existencias. Cuando la información del inventario no se encuentra integrada y actualizada oportunamente, se dificulta conocer la disponibilidad de los productos y dar seguimiento a los movimientos realizados.</w:t>
      </w:r>
    </w:p>
    <w:p w14:paraId="5C8DD056" w14:textId="77777777" w:rsidR="00B93B90" w:rsidRPr="00B93B90" w:rsidRDefault="00B93B90" w:rsidP="00B737CD">
      <w:pPr>
        <w:pStyle w:val="APASEPTIMA"/>
      </w:pPr>
    </w:p>
    <w:p w14:paraId="477E6283" w14:textId="77777777" w:rsidR="00B93B90" w:rsidRDefault="00B93B90" w:rsidP="00B737CD">
      <w:pPr>
        <w:pStyle w:val="APASEPTIMA"/>
      </w:pPr>
      <w:r w:rsidRPr="00B93B90">
        <w:t>Otra dificultad se relaciona con la trazabilidad de las operaciones. Para mantener un control adecuado es necesario conocer qué producto fue retirado o ingresado, en qué cantidad, cuándo se realizó el movimiento y qué empleado fue responsable. La falta de esta información dificulta la revisión del historial y el seguimiento de las operaciones del almacén.</w:t>
      </w:r>
    </w:p>
    <w:p w14:paraId="56960B50" w14:textId="77777777" w:rsidR="00B93B90" w:rsidRPr="00B93B90" w:rsidRDefault="00B93B90" w:rsidP="00B737CD">
      <w:pPr>
        <w:pStyle w:val="APASEPTIMA"/>
      </w:pPr>
    </w:p>
    <w:p w14:paraId="553CE017" w14:textId="77777777" w:rsidR="00B93B90" w:rsidRDefault="00B93B90" w:rsidP="00B737CD">
      <w:pPr>
        <w:pStyle w:val="APASEPTIMA"/>
      </w:pPr>
      <w:r w:rsidRPr="00B93B90">
        <w:t>Además, los movimientos generan datos que pueden utilizarse para estudiar el comportamiento del inventario. Si estos registros se emplean únicamente para almacenar información, se limita su aprovechamiento para identificar patrones de consumo y movimientos que requieren revisión.</w:t>
      </w:r>
    </w:p>
    <w:p w14:paraId="1B6DBF01" w14:textId="77777777" w:rsidR="00B93B90" w:rsidRPr="00B93B90" w:rsidRDefault="00B93B90" w:rsidP="00B737CD">
      <w:pPr>
        <w:pStyle w:val="APASEPTIMA"/>
      </w:pPr>
    </w:p>
    <w:p w14:paraId="5C454B60" w14:textId="77777777" w:rsidR="00B93B90" w:rsidRPr="00B93B90" w:rsidRDefault="00B93B90" w:rsidP="00B737CD">
      <w:pPr>
        <w:pStyle w:val="APASEPTIMA"/>
      </w:pPr>
      <w:r w:rsidRPr="00B93B90">
        <w:t>Por lo tanto, se plantea la necesidad de una herramienta que integre la gestión, consulta y análisis del inventario para apoyar el control de existencias y la trazabilidad de las operaciones del taller.</w:t>
      </w:r>
    </w:p>
    <w:p w14:paraId="69697CB0" w14:textId="77777777" w:rsidR="00047EA6" w:rsidRPr="00B93B90" w:rsidRDefault="00047EA6" w:rsidP="00B737CD">
      <w:pPr>
        <w:pStyle w:val="APASEPTIMA"/>
        <w:rPr>
          <w:lang w:val="es-MX"/>
        </w:rPr>
      </w:pPr>
    </w:p>
    <w:p w14:paraId="0EE14B79" w14:textId="77777777" w:rsidR="00AB23E7" w:rsidRDefault="00AB23E7" w:rsidP="001D2A61"/>
    <w:p w14:paraId="74192B22" w14:textId="77777777" w:rsidR="00AB23E7" w:rsidRDefault="00AB23E7" w:rsidP="001D2A61"/>
    <w:p w14:paraId="0498B0D0" w14:textId="77777777" w:rsidR="00AB23E7" w:rsidRDefault="00AB23E7" w:rsidP="001D2A61"/>
    <w:p w14:paraId="70C3DFF8" w14:textId="77777777" w:rsidR="00AB23E7" w:rsidRDefault="00AB23E7" w:rsidP="001D2A61"/>
    <w:p w14:paraId="25742714" w14:textId="77777777" w:rsidR="007A4095" w:rsidRDefault="007A4095" w:rsidP="001D2A61"/>
    <w:p w14:paraId="740BF903" w14:textId="77777777" w:rsidR="00AB23E7" w:rsidRPr="00AB23E7" w:rsidRDefault="00AB23E7" w:rsidP="001D2A61"/>
    <w:p w14:paraId="0A5CE4A0" w14:textId="77777777" w:rsidR="00047EA6" w:rsidRPr="009631F3" w:rsidRDefault="00047EA6" w:rsidP="00047EA6">
      <w:pPr>
        <w:pStyle w:val="APASEPTIMA"/>
        <w:ind w:left="720"/>
        <w:rPr>
          <w:bCs w:val="0"/>
        </w:rPr>
      </w:pPr>
    </w:p>
    <w:p w14:paraId="28BB7D42" w14:textId="77777777" w:rsidR="00047EA6" w:rsidRDefault="00047EA6" w:rsidP="00047EA6">
      <w:pPr>
        <w:pStyle w:val="APASEPTIMA"/>
        <w:ind w:left="720"/>
      </w:pPr>
    </w:p>
    <w:p w14:paraId="3BC10A1E" w14:textId="77777777" w:rsidR="005F7872" w:rsidRDefault="005F7872" w:rsidP="005F7872">
      <w:pPr>
        <w:pStyle w:val="APASEPTIMA"/>
      </w:pPr>
    </w:p>
    <w:p w14:paraId="77AE0320" w14:textId="77777777" w:rsidR="00B93B90" w:rsidRDefault="00B93B90" w:rsidP="005F7872">
      <w:pPr>
        <w:pStyle w:val="APASEPTIMA"/>
      </w:pPr>
    </w:p>
    <w:p w14:paraId="69BAE7D8" w14:textId="77777777" w:rsidR="00B93B90" w:rsidRDefault="00B93B90" w:rsidP="005F7872">
      <w:pPr>
        <w:pStyle w:val="APASEPTIMA"/>
      </w:pPr>
    </w:p>
    <w:p w14:paraId="425D4806" w14:textId="77777777" w:rsidR="00B93B90" w:rsidRDefault="00B93B90" w:rsidP="005F7872">
      <w:pPr>
        <w:pStyle w:val="APASEPTIMA"/>
      </w:pPr>
    </w:p>
    <w:p w14:paraId="0FA0E001" w14:textId="77777777" w:rsidR="007A4095" w:rsidRPr="007A4095" w:rsidRDefault="00F939B7" w:rsidP="007A4095">
      <w:pPr>
        <w:pStyle w:val="Ttulo1"/>
        <w:numPr>
          <w:ilvl w:val="0"/>
          <w:numId w:val="1"/>
        </w:numPr>
        <w:rPr>
          <w:szCs w:val="32"/>
        </w:rPr>
      </w:pPr>
      <w:bookmarkStart w:id="6" w:name="_Toc243604111"/>
      <w:r w:rsidRPr="00684059">
        <w:rPr>
          <w:szCs w:val="32"/>
        </w:rPr>
        <w:lastRenderedPageBreak/>
        <w:t>Objetivos</w:t>
      </w:r>
      <w:bookmarkEnd w:id="6"/>
    </w:p>
    <w:p w14:paraId="29BE4754" w14:textId="77777777" w:rsidR="007A4095" w:rsidRPr="00684059" w:rsidRDefault="007A4095" w:rsidP="007A4095">
      <w:pPr>
        <w:pStyle w:val="Ttulo2"/>
        <w:numPr>
          <w:ilvl w:val="1"/>
          <w:numId w:val="1"/>
        </w:numPr>
        <w:shd w:val="clear" w:color="auto" w:fill="FFFFFF" w:themeFill="background1"/>
      </w:pPr>
      <w:bookmarkStart w:id="7" w:name="_Toc243604112"/>
      <w:r w:rsidRPr="00684059">
        <w:t>Objetivo general</w:t>
      </w:r>
      <w:bookmarkEnd w:id="7"/>
    </w:p>
    <w:p w14:paraId="03C32781" w14:textId="77777777" w:rsidR="007A4095" w:rsidRDefault="002246E7" w:rsidP="00B737CD">
      <w:pPr>
        <w:pStyle w:val="APASEPTIMA"/>
      </w:pPr>
      <w:r w:rsidRPr="002246E7">
        <w:t>Desarrollar un sistema inteligente para la gestión y el análisis del inventario del almacén de un taller de mecánica mediante técnicas de Inteligencia Artificial, orientado al control de existencias, la trazabilidad de movimientos y el apoyo a la toma de decisiones.</w:t>
      </w:r>
    </w:p>
    <w:p w14:paraId="70CF2600" w14:textId="77777777" w:rsidR="002246E7" w:rsidRDefault="002246E7" w:rsidP="007A4095"/>
    <w:p w14:paraId="55F1B94C" w14:textId="77777777" w:rsidR="007A4095" w:rsidRPr="00684059" w:rsidRDefault="007A4095" w:rsidP="00490618">
      <w:pPr>
        <w:pStyle w:val="Ttulo2"/>
        <w:numPr>
          <w:ilvl w:val="1"/>
          <w:numId w:val="1"/>
        </w:numPr>
      </w:pPr>
      <w:bookmarkStart w:id="8" w:name="_Toc243604113"/>
      <w:r>
        <w:t>Objetivos específicos</w:t>
      </w:r>
      <w:bookmarkEnd w:id="8"/>
      <w:r>
        <w:t xml:space="preserve"> </w:t>
      </w:r>
    </w:p>
    <w:p w14:paraId="355E76A5" w14:textId="77777777" w:rsidR="007A4095" w:rsidRDefault="00412C44" w:rsidP="002246E7">
      <w:pPr>
        <w:pStyle w:val="Prrafodelista"/>
        <w:numPr>
          <w:ilvl w:val="0"/>
          <w:numId w:val="29"/>
        </w:numPr>
        <w:spacing w:before="120" w:after="120"/>
        <w:ind w:left="714" w:hanging="357"/>
      </w:pPr>
      <w:r w:rsidRPr="00412C44">
        <w:t>Diseñar un sistema para la gestión y el control de las entradas, salidas, existencias y movimientos de los productos dentro del almacén.</w:t>
      </w:r>
    </w:p>
    <w:p w14:paraId="03FA7036" w14:textId="77777777" w:rsidR="00412C44" w:rsidRDefault="00412C44" w:rsidP="002246E7">
      <w:pPr>
        <w:pStyle w:val="Prrafodelista"/>
        <w:numPr>
          <w:ilvl w:val="0"/>
          <w:numId w:val="29"/>
        </w:numPr>
        <w:spacing w:before="120" w:after="120"/>
        <w:ind w:left="714" w:hanging="357"/>
      </w:pPr>
      <w:r w:rsidRPr="00412C44">
        <w:t>Implementar reconocimiento facial para apoyar la identificación de empleados registrados y el seguimiento de su presencia dentro del escenario de almacén.</w:t>
      </w:r>
    </w:p>
    <w:p w14:paraId="39AF7A0B" w14:textId="77777777" w:rsidR="00540A52" w:rsidRDefault="00540A52" w:rsidP="007A4095">
      <w:pPr>
        <w:pStyle w:val="APASEPTIMA"/>
        <w:numPr>
          <w:ilvl w:val="0"/>
          <w:numId w:val="29"/>
        </w:numPr>
        <w:spacing w:before="120" w:after="120"/>
        <w:ind w:left="714" w:hanging="357"/>
      </w:pPr>
      <w:r w:rsidRPr="00540A52">
        <w:rPr>
          <w:bCs w:val="0"/>
        </w:rPr>
        <w:t>Incorporar a JARVIS para consultar y gestionar las funciones habilitadas del inventario mediante lenguaje natural, texto y voz, con acceso complementario desde Telegram.</w:t>
      </w:r>
    </w:p>
    <w:p w14:paraId="1BE9DB34" w14:textId="77777777" w:rsidR="007A4095" w:rsidRDefault="00412C44" w:rsidP="007A4095">
      <w:pPr>
        <w:pStyle w:val="APASEPTIMA"/>
        <w:numPr>
          <w:ilvl w:val="0"/>
          <w:numId w:val="29"/>
        </w:numPr>
        <w:spacing w:before="120" w:after="120"/>
        <w:ind w:left="714" w:hanging="357"/>
      </w:pPr>
      <w:r w:rsidRPr="00412C44">
        <w:t>Analizar el historial del inventario para estimar la disponibilidad de productos e identificar movimientos inusuales, y evaluar la utilidad y las limitaciones de los resultados obtenidos.</w:t>
      </w:r>
    </w:p>
    <w:p w14:paraId="758B203F" w14:textId="77777777" w:rsidR="007A4095" w:rsidRDefault="007A4095" w:rsidP="007A4095">
      <w:pPr>
        <w:pStyle w:val="APASEPTIMA"/>
      </w:pPr>
    </w:p>
    <w:p w14:paraId="7561003A" w14:textId="77777777" w:rsidR="007A4095" w:rsidRDefault="007A4095" w:rsidP="007A4095">
      <w:pPr>
        <w:pStyle w:val="APASEPTIMA"/>
      </w:pPr>
    </w:p>
    <w:p w14:paraId="2552AE21" w14:textId="77777777" w:rsidR="007A4095" w:rsidRDefault="007A4095" w:rsidP="007A4095">
      <w:pPr>
        <w:pStyle w:val="APASEPTIMA"/>
      </w:pPr>
    </w:p>
    <w:p w14:paraId="6FEEE19B" w14:textId="77777777" w:rsidR="007A4095" w:rsidRDefault="007A4095" w:rsidP="007A4095">
      <w:pPr>
        <w:pStyle w:val="APASEPTIMA"/>
      </w:pPr>
    </w:p>
    <w:p w14:paraId="3A51EB4C" w14:textId="77777777" w:rsidR="007A4095" w:rsidRDefault="007A4095" w:rsidP="007A4095">
      <w:pPr>
        <w:pStyle w:val="APASEPTIMA"/>
      </w:pPr>
    </w:p>
    <w:p w14:paraId="73BCA357" w14:textId="77777777" w:rsidR="007A4095" w:rsidRDefault="007A4095" w:rsidP="007A4095">
      <w:pPr>
        <w:pStyle w:val="APASEPTIMA"/>
      </w:pPr>
    </w:p>
    <w:p w14:paraId="26D32D8E" w14:textId="77777777" w:rsidR="007A4095" w:rsidRDefault="007A4095" w:rsidP="007A4095">
      <w:pPr>
        <w:pStyle w:val="APASEPTIMA"/>
      </w:pPr>
    </w:p>
    <w:p w14:paraId="0E87581C" w14:textId="77777777" w:rsidR="007A4095" w:rsidRDefault="007A4095" w:rsidP="007A4095">
      <w:pPr>
        <w:pStyle w:val="APASEPTIMA"/>
      </w:pPr>
    </w:p>
    <w:p w14:paraId="794BF47F" w14:textId="77777777" w:rsidR="007A4095" w:rsidRDefault="007A4095" w:rsidP="007A4095">
      <w:pPr>
        <w:pStyle w:val="APASEPTIMA"/>
      </w:pPr>
    </w:p>
    <w:p w14:paraId="71EFB388" w14:textId="77777777" w:rsidR="007A4095" w:rsidRDefault="007A4095" w:rsidP="007A4095">
      <w:pPr>
        <w:pStyle w:val="APASEPTIMA"/>
      </w:pPr>
    </w:p>
    <w:p w14:paraId="13C74AF1" w14:textId="77777777" w:rsidR="007A4095" w:rsidRDefault="007A4095" w:rsidP="007A4095">
      <w:pPr>
        <w:pStyle w:val="APASEPTIMA"/>
      </w:pPr>
    </w:p>
    <w:p w14:paraId="5F92ADA1" w14:textId="77777777" w:rsidR="007A4095" w:rsidRDefault="007A4095" w:rsidP="007A4095">
      <w:pPr>
        <w:pStyle w:val="APASEPTIMA"/>
      </w:pPr>
    </w:p>
    <w:p w14:paraId="191BEE87" w14:textId="77777777" w:rsidR="007A4095" w:rsidRDefault="007A4095" w:rsidP="007A4095">
      <w:pPr>
        <w:pStyle w:val="APASEPTIMA"/>
      </w:pPr>
    </w:p>
    <w:p w14:paraId="5F9A803E" w14:textId="77777777" w:rsidR="00057282" w:rsidRDefault="00057282" w:rsidP="007A4095">
      <w:pPr>
        <w:pStyle w:val="APASEPTIMA"/>
      </w:pPr>
    </w:p>
    <w:p w14:paraId="4536A423" w14:textId="77777777" w:rsidR="00057282" w:rsidRDefault="00057282" w:rsidP="007A4095">
      <w:pPr>
        <w:pStyle w:val="APASEPTIMA"/>
      </w:pPr>
    </w:p>
    <w:p w14:paraId="5C43B5D8" w14:textId="77777777" w:rsidR="00EA1744" w:rsidRDefault="007A4095" w:rsidP="00047EA6">
      <w:pPr>
        <w:pStyle w:val="Ttulo1"/>
        <w:numPr>
          <w:ilvl w:val="0"/>
          <w:numId w:val="1"/>
        </w:numPr>
      </w:pPr>
      <w:bookmarkStart w:id="9" w:name="_Toc243604114"/>
      <w:r>
        <w:lastRenderedPageBreak/>
        <w:t>Justificación</w:t>
      </w:r>
      <w:bookmarkEnd w:id="9"/>
    </w:p>
    <w:p w14:paraId="2CA40539" w14:textId="77777777" w:rsidR="00057282" w:rsidRDefault="00057282" w:rsidP="00B737CD">
      <w:pPr>
        <w:pStyle w:val="APASEPTIMA"/>
      </w:pPr>
      <w:r w:rsidRPr="00057282">
        <w:t>El desarrollo del proyecto surge de la necesidad de fortalecer la gestión de la información generada en el almacén de un taller de mecánica. La variedad de productos, repuestos, herramientas y suministros requiere mecanismos que permitan organizar y consultar la información de manera eficiente, facilitando el control de las existencias y los movimientos realizados.</w:t>
      </w:r>
    </w:p>
    <w:p w14:paraId="36C6533D" w14:textId="77777777" w:rsidR="00B737CD" w:rsidRPr="00057282" w:rsidRDefault="00B737CD" w:rsidP="00B737CD">
      <w:pPr>
        <w:pStyle w:val="APASEPTIMA"/>
      </w:pPr>
    </w:p>
    <w:p w14:paraId="2B6928CF" w14:textId="77777777" w:rsidR="00057282" w:rsidRDefault="00057282" w:rsidP="00B737CD">
      <w:pPr>
        <w:pStyle w:val="APASEPTIMA"/>
      </w:pPr>
      <w:r w:rsidRPr="00057282">
        <w:t>La aplicación centraliza la información de los productos y sus operaciones, facilita la consulta del historial y permite revisar las cantidades disponibles y su ubicación. El registro del empleado responsable de cada movimiento contribuye al seguimiento de las operaciones. Su utilidad en un taller real deberá comprobarse mediante una evaluación posterior.</w:t>
      </w:r>
    </w:p>
    <w:p w14:paraId="0D4C7EBD" w14:textId="77777777" w:rsidR="00B737CD" w:rsidRPr="00057282" w:rsidRDefault="00B737CD" w:rsidP="00B737CD">
      <w:pPr>
        <w:pStyle w:val="APASEPTIMA"/>
      </w:pPr>
    </w:p>
    <w:p w14:paraId="7C4F6383" w14:textId="77777777" w:rsidR="00057282" w:rsidRDefault="00057282" w:rsidP="00B737CD">
      <w:pPr>
        <w:pStyle w:val="APASEPTIMA"/>
      </w:pPr>
      <w:r w:rsidRPr="00057282">
        <w:t>El reconocimiento facial y la vigilancia aportan apoyo visual para identificar personas registradas y observar el ingreso a zonas definidas. JARVIS facilita las consultas por texto y voz, mientras Telegram permite recibir avisos y acceder a funciones limitadas. Estas herramientas complementan la gestión del inventario y requieren revisar los resultados antes de tomar decisiones.</w:t>
      </w:r>
    </w:p>
    <w:p w14:paraId="7DACD878" w14:textId="77777777" w:rsidR="00B737CD" w:rsidRPr="00057282" w:rsidRDefault="00B737CD" w:rsidP="00B737CD">
      <w:pPr>
        <w:pStyle w:val="APASEPTIMA"/>
      </w:pPr>
    </w:p>
    <w:p w14:paraId="0CA9A263" w14:textId="77777777" w:rsidR="00057282" w:rsidRDefault="00057282" w:rsidP="00B737CD">
      <w:pPr>
        <w:pStyle w:val="APASEPTIMA"/>
      </w:pPr>
      <w:r w:rsidRPr="00057282">
        <w:t>El historial preparado permite estudiar las salidas de productos, estimar su duración y señalar movimientos que se apartan del comportamiento habitual. Estas estimaciones dependen de la información disponible y no representan una garantía de consumo futuro. Los resultados sirven de apoyo y deben ser interpretados por la persona responsable del almacén.</w:t>
      </w:r>
    </w:p>
    <w:p w14:paraId="7BABCF95" w14:textId="77777777" w:rsidR="00B737CD" w:rsidRPr="00057282" w:rsidRDefault="00B737CD" w:rsidP="00B737CD">
      <w:pPr>
        <w:pStyle w:val="APASEPTIMA"/>
      </w:pPr>
    </w:p>
    <w:p w14:paraId="62C764F0" w14:textId="77777777" w:rsidR="00057282" w:rsidRPr="00057282" w:rsidRDefault="00057282" w:rsidP="00B737CD">
      <w:pPr>
        <w:pStyle w:val="APASEPTIMA"/>
      </w:pPr>
      <w:r w:rsidRPr="00057282">
        <w:t>Desde el punto de vista académico, el proyecto integra programación, bases de datos, visión artificial y procesamiento del lenguaje natural en una aplicación de inventario. El escenario simulado permite desarrollar y revisar estas funciones sin atribuir al sistema beneficios operativos que todavía no se han medido en un taller real.</w:t>
      </w:r>
    </w:p>
    <w:p w14:paraId="16783524" w14:textId="77777777" w:rsidR="00540A52" w:rsidRDefault="00540A52" w:rsidP="00057282">
      <w:pPr>
        <w:spacing w:before="100" w:beforeAutospacing="1" w:after="100" w:afterAutospacing="1" w:line="240" w:lineRule="auto"/>
        <w:jc w:val="left"/>
        <w:rPr>
          <w:rFonts w:ascii="Times New Roman" w:eastAsia="Times New Roman" w:hAnsi="Times New Roman" w:cs="Times New Roman"/>
          <w:kern w:val="0"/>
          <w:sz w:val="24"/>
          <w14:ligatures w14:val="none"/>
        </w:rPr>
      </w:pPr>
    </w:p>
    <w:p w14:paraId="1C9B536A" w14:textId="77777777" w:rsidR="00540A52" w:rsidRDefault="00540A52">
      <w:pPr>
        <w:spacing w:after="160" w:line="278" w:lineRule="auto"/>
        <w:jc w:val="left"/>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br w:type="page"/>
      </w:r>
    </w:p>
    <w:p w14:paraId="0DDBB8DE" w14:textId="77777777" w:rsidR="00A56C58" w:rsidRPr="00A56C58" w:rsidRDefault="00A56C58" w:rsidP="00A56C58">
      <w:pPr>
        <w:pStyle w:val="Ttulo1"/>
        <w:numPr>
          <w:ilvl w:val="0"/>
          <w:numId w:val="1"/>
        </w:numPr>
      </w:pPr>
      <w:bookmarkStart w:id="10" w:name="_Toc243604115"/>
      <w:r>
        <w:lastRenderedPageBreak/>
        <w:t>Presentación y Análisis de resultados</w:t>
      </w:r>
      <w:bookmarkEnd w:id="10"/>
    </w:p>
    <w:p w14:paraId="414FC855" w14:textId="77777777" w:rsidR="00A56C58" w:rsidRDefault="00A56C58" w:rsidP="00A56C58">
      <w:pPr>
        <w:pStyle w:val="Ttulo2"/>
        <w:numPr>
          <w:ilvl w:val="1"/>
          <w:numId w:val="1"/>
        </w:numPr>
      </w:pPr>
      <w:bookmarkStart w:id="11" w:name="_Toc243604116"/>
      <w:r>
        <w:t>Comprensión del Negocio</w:t>
      </w:r>
      <w:bookmarkEnd w:id="11"/>
    </w:p>
    <w:p w14:paraId="2CC53AC0" w14:textId="77777777" w:rsidR="00691336" w:rsidRDefault="00691336" w:rsidP="00B737CD">
      <w:pPr>
        <w:pStyle w:val="APASEPTIMA"/>
      </w:pPr>
      <w:r w:rsidRPr="00691336">
        <w:t>Esta fase establece las necesidades del almacén hipotético, el alcance del sistema y las condiciones utilizadas para orientar su desarrollo.</w:t>
      </w:r>
    </w:p>
    <w:p w14:paraId="256B915F" w14:textId="77777777" w:rsidR="00691336" w:rsidRPr="00691336" w:rsidRDefault="00691336" w:rsidP="00691336"/>
    <w:p w14:paraId="2AB4B724" w14:textId="77777777" w:rsidR="009E7A62" w:rsidRPr="009E7A62" w:rsidRDefault="009E7A62" w:rsidP="009E7A62">
      <w:pPr>
        <w:pStyle w:val="Ttulo3"/>
        <w:numPr>
          <w:ilvl w:val="2"/>
          <w:numId w:val="1"/>
        </w:numPr>
      </w:pPr>
      <w:bookmarkStart w:id="12" w:name="_Toc243604117"/>
      <w:r w:rsidRPr="009E7A62">
        <w:rPr>
          <w:rStyle w:val="Fuerte"/>
          <w:b/>
          <w:bCs w:val="0"/>
        </w:rPr>
        <w:t>Definición</w:t>
      </w:r>
      <w:r w:rsidRPr="009E7A62">
        <w:t xml:space="preserve"> del problema del negocio</w:t>
      </w:r>
      <w:bookmarkEnd w:id="12"/>
    </w:p>
    <w:p w14:paraId="71E29A72" w14:textId="77777777" w:rsidR="00691336" w:rsidRPr="00B737CD" w:rsidRDefault="00691336" w:rsidP="00B737CD">
      <w:pPr>
        <w:pStyle w:val="APASEPTIMA"/>
      </w:pPr>
      <w:r w:rsidRPr="00B737CD">
        <w:t>El almacén requiere consultar la disponibilidad y ubicación de sus productos, registrar movimientos y conservar el responsable de cada operación. El control debe mantener correspondencia entre entradas, salidas, transferencias, ajustes y existencias.</w:t>
      </w:r>
    </w:p>
    <w:p w14:paraId="1D4BF45D" w14:textId="77777777" w:rsidR="00691336" w:rsidRPr="00B737CD" w:rsidRDefault="00691336" w:rsidP="00B737CD">
      <w:pPr>
        <w:pStyle w:val="APASEPTIMA"/>
      </w:pPr>
    </w:p>
    <w:p w14:paraId="05EA4B50" w14:textId="77777777" w:rsidR="00691336" w:rsidRPr="00B737CD" w:rsidRDefault="00691336" w:rsidP="00B737CD">
      <w:pPr>
        <w:pStyle w:val="APASEPTIMA"/>
      </w:pPr>
      <w:r w:rsidRPr="00B737CD">
        <w:t>La necesidad consiste en integrar estas funciones y facilitar el acceso a la información. El historial simulado proporciona una base experimental para analizar patrones del inventario y movimientos que requieren revisión.</w:t>
      </w:r>
    </w:p>
    <w:p w14:paraId="0857E008" w14:textId="77777777" w:rsidR="009E7A62" w:rsidRPr="009E7A62" w:rsidRDefault="009E7A62" w:rsidP="009E7A62">
      <w:pPr>
        <w:rPr>
          <w:lang w:val="es-MX"/>
        </w:rPr>
      </w:pPr>
    </w:p>
    <w:p w14:paraId="2E3A4D94" w14:textId="77777777" w:rsidR="009E7A62" w:rsidRPr="009E7A62" w:rsidRDefault="009E7A62" w:rsidP="009E7A62">
      <w:pPr>
        <w:pStyle w:val="Ttulo3"/>
        <w:numPr>
          <w:ilvl w:val="2"/>
          <w:numId w:val="1"/>
        </w:numPr>
        <w:rPr>
          <w:lang w:val="es-MX"/>
        </w:rPr>
      </w:pPr>
      <w:bookmarkStart w:id="13" w:name="_Toc243604118"/>
      <w:r w:rsidRPr="009E7A62">
        <w:rPr>
          <w:lang w:val="es-MX"/>
        </w:rPr>
        <w:t>Alcance del proyecto</w:t>
      </w:r>
      <w:bookmarkEnd w:id="13"/>
    </w:p>
    <w:p w14:paraId="0DBEE2DD" w14:textId="77777777" w:rsidR="00B93B90" w:rsidRPr="00B737CD" w:rsidRDefault="00B93B90" w:rsidP="00B737CD">
      <w:pPr>
        <w:pStyle w:val="APASEPTIMA"/>
      </w:pPr>
      <w:r w:rsidRPr="00B93B90">
        <w:t>El proyecto comprende una aplicación de escritorio para gestionar productos, empleados, ubicaciones y existencias. Incluye entradas, salidas, transferencias y ajustes; consulta del historial; un panel de resumen; mapa del almacén y reportes en PDF y Excel. El sistema se abre desde la aplicación y no incorpora cuentas de acceso ni inicio de sesión.</w:t>
      </w:r>
    </w:p>
    <w:p w14:paraId="6F11DF52" w14:textId="77777777" w:rsidR="00B93B90" w:rsidRPr="00B737CD" w:rsidRDefault="00B93B90" w:rsidP="00B737CD">
      <w:pPr>
        <w:pStyle w:val="APASEPTIMA"/>
      </w:pPr>
    </w:p>
    <w:p w14:paraId="1BB13EFB" w14:textId="77777777" w:rsidR="00B93B90" w:rsidRPr="00B737CD" w:rsidRDefault="00B93B90" w:rsidP="00B737CD">
      <w:pPr>
        <w:pStyle w:val="APASEPTIMA"/>
      </w:pPr>
      <w:r w:rsidRPr="00B737CD">
        <w:t>También incluye lotes y vencimientos cuando corresponden al producto, así como conteos físicos para comparar las cantidades observadas con las registradas. Las diferencias pueden revisarse antes de aplicar un ajuste. El mapa permite localizar los productos y consultar su distribución entre ubicaciones.</w:t>
      </w:r>
    </w:p>
    <w:p w14:paraId="79C9F620" w14:textId="77777777" w:rsidR="00B93B90" w:rsidRPr="00B737CD" w:rsidRDefault="00B93B90" w:rsidP="00B737CD">
      <w:pPr>
        <w:pStyle w:val="APASEPTIMA"/>
      </w:pPr>
    </w:p>
    <w:p w14:paraId="53F42CC0" w14:textId="77777777" w:rsidR="00B93B90" w:rsidRPr="00B737CD" w:rsidRDefault="00B93B90" w:rsidP="00B737CD">
      <w:pPr>
        <w:pStyle w:val="APASEPTIMA"/>
      </w:pPr>
      <w:r w:rsidRPr="00B737CD">
        <w:t>Las funciones de apoyo incluyen reconocimiento facial, JARVIS por texto y voz, predicción de disponibilidad y detección de movimientos inusuales. La vigilancia dispone de dos vistas: una para intrusión en zonas definidas y otra para presencia y conteo de personas. Telegram reúne notificaciones y consultas limitadas. La conexión simultánea de dos cámaras físicas requiere evaluación en las condiciones de uso.</w:t>
      </w:r>
    </w:p>
    <w:p w14:paraId="596596A4" w14:textId="77777777" w:rsidR="00B93B90" w:rsidRPr="00B737CD" w:rsidRDefault="00B93B90" w:rsidP="00B737CD">
      <w:pPr>
        <w:pStyle w:val="APASEPTIMA"/>
      </w:pPr>
    </w:p>
    <w:p w14:paraId="29510A11" w14:textId="77777777" w:rsidR="00B93B90" w:rsidRPr="00B737CD" w:rsidRDefault="00B93B90" w:rsidP="00B737CD">
      <w:pPr>
        <w:pStyle w:val="APASEPTIMA"/>
      </w:pPr>
      <w:r w:rsidRPr="00B737CD">
        <w:t xml:space="preserve">Quedan fuera del alcance la facturación, contabilidad, nómina y administración de cuentas de acceso. Los empleados registrados representan responsables de movimientos y referencias para </w:t>
      </w:r>
      <w:r w:rsidRPr="00B737CD">
        <w:lastRenderedPageBreak/>
        <w:t>la identificación facial. El sistema conserva el historial del inventario, pero sus recomendaciones no sustituyen la revisión de las personas encargadas.</w:t>
      </w:r>
    </w:p>
    <w:p w14:paraId="24FBE4A7" w14:textId="77777777" w:rsidR="00B93B90" w:rsidRDefault="00B93B90" w:rsidP="00BD214C">
      <w:pPr>
        <w:rPr>
          <w:lang w:val="es-MX"/>
        </w:rPr>
      </w:pPr>
    </w:p>
    <w:p w14:paraId="6E7F902A" w14:textId="77777777" w:rsidR="00BD214C" w:rsidRPr="00BD214C" w:rsidRDefault="00BD214C" w:rsidP="00BD214C">
      <w:pPr>
        <w:keepNext/>
      </w:pPr>
      <w:r w:rsidRPr="00BD214C">
        <w:rPr>
          <w:b/>
          <w:bCs/>
        </w:rPr>
        <w:t>Agente inteligente JARVIS</w:t>
      </w:r>
    </w:p>
    <w:p w14:paraId="2ECA8F9F" w14:textId="77777777" w:rsidR="00BD214C" w:rsidRDefault="00BD214C" w:rsidP="00B737CD">
      <w:pPr>
        <w:pStyle w:val="APASEPTIMA"/>
      </w:pPr>
      <w:r w:rsidRPr="00BD214C">
        <w:t>JARVIS es el asistente central de la aplicación. Permite consultar productos, cantidades, ubicaciones, movimientos, alertas y estimaciones mediante texto o voz. Relaciona las preguntas consecutivas con el contexto de la conversación y utiliza la misma información que las demás pantallas del sistema. También puede orientar la navegación y localizar productos en el mapa.</w:t>
      </w:r>
    </w:p>
    <w:p w14:paraId="2BF4A40D" w14:textId="77777777" w:rsidR="00B93B90" w:rsidRPr="00BD214C" w:rsidRDefault="00B93B90" w:rsidP="00B737CD">
      <w:pPr>
        <w:pStyle w:val="APASEPTIMA"/>
      </w:pPr>
    </w:p>
    <w:p w14:paraId="7E1117EF" w14:textId="3DFF3121" w:rsidR="009E7A62" w:rsidRPr="00F07B57" w:rsidRDefault="00BD214C" w:rsidP="00B737CD">
      <w:pPr>
        <w:pStyle w:val="APASEPTIMA"/>
      </w:pPr>
      <w:r w:rsidRPr="00BD214C">
        <w:t>Cuando una solicitud es ambigua, JARVIS pide una aclaración; si faltan datos, lo comunica. Las operaciones que modifican información requieren la confirmación prevista por el sistema. El bot de Telegram ofrece una vía complementaria, limitada a los chats autorizados y las funciones habilitadas. Las respuestas y acciones deben revisarse durante la evaluación académica.</w:t>
      </w:r>
    </w:p>
    <w:p w14:paraId="70D01565" w14:textId="77777777" w:rsidR="00B93B90" w:rsidRPr="00BD214C" w:rsidRDefault="00B93B90" w:rsidP="009E7A62"/>
    <w:p w14:paraId="79D1C158" w14:textId="77777777" w:rsidR="009E7A62" w:rsidRPr="009E7A62" w:rsidRDefault="009E7A62" w:rsidP="009E7A62">
      <w:pPr>
        <w:pStyle w:val="Ttulo3"/>
        <w:numPr>
          <w:ilvl w:val="2"/>
          <w:numId w:val="1"/>
        </w:numPr>
        <w:rPr>
          <w:lang w:val="es-MX"/>
        </w:rPr>
      </w:pPr>
      <w:bookmarkStart w:id="14" w:name="_Toc243604119"/>
      <w:r w:rsidRPr="009E7A62">
        <w:rPr>
          <w:lang w:val="es-MX"/>
        </w:rPr>
        <w:t>Identificación de los interesados</w:t>
      </w:r>
      <w:bookmarkEnd w:id="14"/>
    </w:p>
    <w:tbl>
      <w:tblPr>
        <w:tblStyle w:val="Tablaconcuadrcula"/>
        <w:tblW w:w="10490" w:type="dxa"/>
        <w:tblInd w:w="-572" w:type="dxa"/>
        <w:tblLook w:val="04A0" w:firstRow="1" w:lastRow="0" w:firstColumn="1" w:lastColumn="0" w:noHBand="0" w:noVBand="1"/>
      </w:tblPr>
      <w:tblGrid>
        <w:gridCol w:w="3189"/>
        <w:gridCol w:w="7301"/>
      </w:tblGrid>
      <w:tr w:rsidR="009E7A62" w:rsidRPr="009E7A62" w14:paraId="48369A04" w14:textId="77777777" w:rsidTr="00440B8F">
        <w:trPr>
          <w:tblHeader/>
        </w:trPr>
        <w:tc>
          <w:tcPr>
            <w:tcW w:w="3189" w:type="dxa"/>
            <w:shd w:val="clear" w:color="auto" w:fill="B3E5A1" w:themeFill="accent6" w:themeFillTint="66"/>
            <w:hideMark/>
          </w:tcPr>
          <w:p w14:paraId="7EF33E55" w14:textId="77777777" w:rsidR="009E7A62" w:rsidRPr="009E7A62" w:rsidRDefault="009E7A62" w:rsidP="009E7A62">
            <w:pPr>
              <w:jc w:val="center"/>
              <w:rPr>
                <w:b/>
                <w:bCs/>
                <w:lang w:val="es-MX"/>
              </w:rPr>
            </w:pPr>
            <w:r w:rsidRPr="009E7A62">
              <w:rPr>
                <w:b/>
                <w:bCs/>
                <w:lang w:val="es-MX"/>
              </w:rPr>
              <w:t>Perfil</w:t>
            </w:r>
          </w:p>
        </w:tc>
        <w:tc>
          <w:tcPr>
            <w:tcW w:w="7301" w:type="dxa"/>
            <w:shd w:val="clear" w:color="auto" w:fill="B3E5A1" w:themeFill="accent6" w:themeFillTint="66"/>
            <w:hideMark/>
          </w:tcPr>
          <w:p w14:paraId="54AB3C56" w14:textId="77777777" w:rsidR="009E7A62" w:rsidRPr="009E7A62" w:rsidRDefault="009E7A62" w:rsidP="009E7A62">
            <w:pPr>
              <w:jc w:val="center"/>
              <w:rPr>
                <w:b/>
                <w:bCs/>
                <w:lang w:val="es-MX"/>
              </w:rPr>
            </w:pPr>
            <w:r w:rsidRPr="009E7A62">
              <w:rPr>
                <w:b/>
                <w:bCs/>
                <w:lang w:val="es-MX"/>
              </w:rPr>
              <w:t>Función dentro del escenario</w:t>
            </w:r>
          </w:p>
        </w:tc>
      </w:tr>
      <w:tr w:rsidR="009E7A62" w:rsidRPr="009E7A62" w14:paraId="3C041EE9" w14:textId="77777777" w:rsidTr="00440B8F">
        <w:tc>
          <w:tcPr>
            <w:tcW w:w="3189" w:type="dxa"/>
            <w:hideMark/>
          </w:tcPr>
          <w:p w14:paraId="71BF5F12" w14:textId="77777777" w:rsidR="009E7A62" w:rsidRPr="009E7A62" w:rsidRDefault="009E7A62" w:rsidP="00E4401A">
            <w:pPr>
              <w:pStyle w:val="APASEPTIMA"/>
              <w:rPr>
                <w:lang w:val="es-MX"/>
              </w:rPr>
            </w:pPr>
            <w:r w:rsidRPr="009E7A62">
              <w:rPr>
                <w:lang w:val="es-MX"/>
              </w:rPr>
              <w:t>Responsable del almacén</w:t>
            </w:r>
          </w:p>
        </w:tc>
        <w:tc>
          <w:tcPr>
            <w:tcW w:w="7301" w:type="dxa"/>
            <w:hideMark/>
          </w:tcPr>
          <w:p w14:paraId="55AF2AA7" w14:textId="77777777" w:rsidR="009E7A62" w:rsidRPr="009E7A62" w:rsidRDefault="009E7A62" w:rsidP="00E4401A">
            <w:pPr>
              <w:pStyle w:val="APASEPTIMA"/>
              <w:rPr>
                <w:lang w:val="es-MX"/>
              </w:rPr>
            </w:pPr>
            <w:r w:rsidRPr="009E7A62">
              <w:rPr>
                <w:lang w:val="es-MX"/>
              </w:rPr>
              <w:t>Consultar existencias, revisar movimientos y valorar alertas.</w:t>
            </w:r>
          </w:p>
        </w:tc>
      </w:tr>
      <w:tr w:rsidR="009E7A62" w:rsidRPr="009E7A62" w14:paraId="280E6E68" w14:textId="77777777" w:rsidTr="00440B8F">
        <w:tc>
          <w:tcPr>
            <w:tcW w:w="3189" w:type="dxa"/>
            <w:hideMark/>
          </w:tcPr>
          <w:p w14:paraId="0522AD1C" w14:textId="77777777" w:rsidR="009E7A62" w:rsidRPr="009E7A62" w:rsidRDefault="009E7A62" w:rsidP="00E4401A">
            <w:pPr>
              <w:pStyle w:val="APASEPTIMA"/>
              <w:rPr>
                <w:lang w:val="es-MX"/>
              </w:rPr>
            </w:pPr>
            <w:r w:rsidRPr="009E7A62">
              <w:rPr>
                <w:lang w:val="es-MX"/>
              </w:rPr>
              <w:t>Empleados del taller</w:t>
            </w:r>
          </w:p>
        </w:tc>
        <w:tc>
          <w:tcPr>
            <w:tcW w:w="7301" w:type="dxa"/>
            <w:hideMark/>
          </w:tcPr>
          <w:p w14:paraId="1E57C432" w14:textId="77777777" w:rsidR="009E7A62" w:rsidRPr="009E7A62" w:rsidRDefault="009E7A62" w:rsidP="00E4401A">
            <w:pPr>
              <w:pStyle w:val="APASEPTIMA"/>
              <w:rPr>
                <w:lang w:val="es-MX"/>
              </w:rPr>
            </w:pPr>
            <w:r w:rsidRPr="009E7A62">
              <w:rPr>
                <w:lang w:val="es-MX"/>
              </w:rPr>
              <w:t>Representar a los responsables de entradas, salidas y otras operaciones.</w:t>
            </w:r>
          </w:p>
        </w:tc>
      </w:tr>
      <w:tr w:rsidR="009E7A62" w:rsidRPr="009E7A62" w14:paraId="55E9FF87" w14:textId="77777777" w:rsidTr="00440B8F">
        <w:tc>
          <w:tcPr>
            <w:tcW w:w="3189" w:type="dxa"/>
            <w:hideMark/>
          </w:tcPr>
          <w:p w14:paraId="4CAE671E" w14:textId="77777777" w:rsidR="009E7A62" w:rsidRPr="009E7A62" w:rsidRDefault="009E7A62" w:rsidP="00E4401A">
            <w:pPr>
              <w:pStyle w:val="APASEPTIMA"/>
              <w:rPr>
                <w:lang w:val="es-MX"/>
              </w:rPr>
            </w:pPr>
            <w:r w:rsidRPr="009E7A62">
              <w:rPr>
                <w:lang w:val="es-MX"/>
              </w:rPr>
              <w:t>Propietario o encargado</w:t>
            </w:r>
          </w:p>
        </w:tc>
        <w:tc>
          <w:tcPr>
            <w:tcW w:w="7301" w:type="dxa"/>
            <w:hideMark/>
          </w:tcPr>
          <w:p w14:paraId="59B6D3D9" w14:textId="77777777" w:rsidR="009E7A62" w:rsidRPr="009E7A62" w:rsidRDefault="009E7A62" w:rsidP="00E4401A">
            <w:pPr>
              <w:pStyle w:val="APASEPTIMA"/>
              <w:rPr>
                <w:lang w:val="es-MX"/>
              </w:rPr>
            </w:pPr>
            <w:r w:rsidRPr="009E7A62">
              <w:rPr>
                <w:lang w:val="es-MX"/>
              </w:rPr>
              <w:t>Valorar los recursos y la utilidad esperada del sistema.</w:t>
            </w:r>
          </w:p>
        </w:tc>
      </w:tr>
      <w:tr w:rsidR="009E7A62" w:rsidRPr="009E7A62" w14:paraId="06800756" w14:textId="77777777" w:rsidTr="00440B8F">
        <w:tc>
          <w:tcPr>
            <w:tcW w:w="3189" w:type="dxa"/>
            <w:hideMark/>
          </w:tcPr>
          <w:p w14:paraId="0CFCB3C4" w14:textId="77777777" w:rsidR="009E7A62" w:rsidRPr="009E7A62" w:rsidRDefault="009E7A62" w:rsidP="00E4401A">
            <w:pPr>
              <w:pStyle w:val="APASEPTIMA"/>
              <w:rPr>
                <w:lang w:val="es-MX"/>
              </w:rPr>
            </w:pPr>
            <w:r w:rsidRPr="009E7A62">
              <w:rPr>
                <w:lang w:val="es-MX"/>
              </w:rPr>
              <w:t>Equipo desarrollador</w:t>
            </w:r>
          </w:p>
        </w:tc>
        <w:tc>
          <w:tcPr>
            <w:tcW w:w="7301" w:type="dxa"/>
            <w:hideMark/>
          </w:tcPr>
          <w:p w14:paraId="558911E3" w14:textId="77777777" w:rsidR="009E7A62" w:rsidRPr="009E7A62" w:rsidRDefault="009E7A62" w:rsidP="00E4401A">
            <w:pPr>
              <w:pStyle w:val="APASEPTIMA"/>
              <w:rPr>
                <w:lang w:val="es-MX"/>
              </w:rPr>
            </w:pPr>
            <w:r w:rsidRPr="009E7A62">
              <w:rPr>
                <w:lang w:val="es-MX"/>
              </w:rPr>
              <w:t>Diseñar, desarrollar, documentar y revisar la aplicación.</w:t>
            </w:r>
          </w:p>
        </w:tc>
      </w:tr>
    </w:tbl>
    <w:p w14:paraId="6A0BDA2C" w14:textId="77777777" w:rsidR="00B93B90" w:rsidRDefault="00B93B90" w:rsidP="009E7A62">
      <w:pPr>
        <w:rPr>
          <w:b/>
          <w:bCs/>
          <w:lang w:val="es-MX"/>
        </w:rPr>
      </w:pPr>
    </w:p>
    <w:p w14:paraId="63BDBAC0" w14:textId="77777777" w:rsidR="009E7A62" w:rsidRPr="009E7A62" w:rsidRDefault="009E7A62" w:rsidP="009E7A62">
      <w:pPr>
        <w:pStyle w:val="Ttulo3"/>
        <w:numPr>
          <w:ilvl w:val="2"/>
          <w:numId w:val="1"/>
        </w:numPr>
        <w:rPr>
          <w:lang w:val="es-MX"/>
        </w:rPr>
      </w:pPr>
      <w:bookmarkStart w:id="15" w:name="_Toc243604120"/>
      <w:r w:rsidRPr="009E7A62">
        <w:rPr>
          <w:lang w:val="es-MX"/>
        </w:rPr>
        <w:t>Recursos humanos, tecnológicos y financieros</w:t>
      </w:r>
      <w:bookmarkEnd w:id="15"/>
    </w:p>
    <w:p w14:paraId="00B23FC1" w14:textId="77777777" w:rsidR="009E7A62" w:rsidRPr="009E7A62" w:rsidRDefault="009E7A62" w:rsidP="009E7A62">
      <w:pPr>
        <w:keepNext/>
        <w:rPr>
          <w:lang w:val="es-MX"/>
        </w:rPr>
      </w:pPr>
      <w:r w:rsidRPr="009E7A62">
        <w:rPr>
          <w:b/>
          <w:bCs/>
          <w:lang w:val="es-MX"/>
        </w:rPr>
        <w:t>Recursos humanos</w:t>
      </w:r>
    </w:p>
    <w:p w14:paraId="6253853F" w14:textId="77777777" w:rsidR="00404BDD" w:rsidRPr="00404BDD" w:rsidRDefault="00404BDD" w:rsidP="00B737CD">
      <w:pPr>
        <w:pStyle w:val="APASEPTIMA"/>
      </w:pPr>
      <w:r w:rsidRPr="00404BDD">
        <w:t>El equipo desarrollador realiza el diseño, la programación y la revisión del proyecto. Las funciones del encargado del almacén, los empleados y el propietario se utilizan como perfiles del escenario hipotético. Su inclusión no significa que se hayan realizado entrevistas o evaluaciones con el personal de un taller real.</w:t>
      </w:r>
    </w:p>
    <w:p w14:paraId="3F2A91DB" w14:textId="77777777" w:rsidR="00F65D1E" w:rsidRPr="009E7A62" w:rsidRDefault="00F65D1E" w:rsidP="009E7A62">
      <w:pPr>
        <w:rPr>
          <w:lang w:val="es-MX"/>
        </w:rPr>
      </w:pPr>
    </w:p>
    <w:p w14:paraId="73326D55" w14:textId="77777777" w:rsidR="009E7A62" w:rsidRPr="009E7A62" w:rsidRDefault="009E7A62" w:rsidP="009E7A62">
      <w:pPr>
        <w:keepNext/>
        <w:rPr>
          <w:lang w:val="es-MX"/>
        </w:rPr>
      </w:pPr>
      <w:r w:rsidRPr="009E7A62">
        <w:rPr>
          <w:b/>
          <w:bCs/>
          <w:lang w:val="es-MX"/>
        </w:rPr>
        <w:t>Recursos tecnológicos</w:t>
      </w:r>
    </w:p>
    <w:tbl>
      <w:tblPr>
        <w:tblStyle w:val="Tablaconcuadrcula"/>
        <w:tblW w:w="10065" w:type="dxa"/>
        <w:tblInd w:w="-289" w:type="dxa"/>
        <w:tblLook w:val="04A0" w:firstRow="1" w:lastRow="0" w:firstColumn="1" w:lastColumn="0" w:noHBand="0" w:noVBand="1"/>
      </w:tblPr>
      <w:tblGrid>
        <w:gridCol w:w="3719"/>
        <w:gridCol w:w="6346"/>
      </w:tblGrid>
      <w:tr w:rsidR="009E7A62" w:rsidRPr="009E7A62" w14:paraId="73E83C26" w14:textId="77777777" w:rsidTr="00440B8F">
        <w:trPr>
          <w:tblHeader/>
        </w:trPr>
        <w:tc>
          <w:tcPr>
            <w:tcW w:w="3719" w:type="dxa"/>
            <w:shd w:val="clear" w:color="auto" w:fill="B3E5A1" w:themeFill="accent6" w:themeFillTint="66"/>
            <w:hideMark/>
          </w:tcPr>
          <w:p w14:paraId="709958ED" w14:textId="77777777" w:rsidR="009E7A62" w:rsidRPr="009E7A62" w:rsidRDefault="009E7A62" w:rsidP="009E7A62">
            <w:pPr>
              <w:jc w:val="center"/>
              <w:rPr>
                <w:b/>
                <w:bCs/>
                <w:lang w:val="es-MX"/>
              </w:rPr>
            </w:pPr>
            <w:r w:rsidRPr="009E7A62">
              <w:rPr>
                <w:b/>
                <w:bCs/>
                <w:lang w:val="es-MX"/>
              </w:rPr>
              <w:t>Recurso</w:t>
            </w:r>
          </w:p>
        </w:tc>
        <w:tc>
          <w:tcPr>
            <w:tcW w:w="6346" w:type="dxa"/>
            <w:shd w:val="clear" w:color="auto" w:fill="B3E5A1" w:themeFill="accent6" w:themeFillTint="66"/>
            <w:hideMark/>
          </w:tcPr>
          <w:p w14:paraId="45F57076" w14:textId="77777777" w:rsidR="009E7A62" w:rsidRPr="009E7A62" w:rsidRDefault="009E7A62" w:rsidP="009E7A62">
            <w:pPr>
              <w:jc w:val="center"/>
              <w:rPr>
                <w:b/>
                <w:bCs/>
                <w:lang w:val="es-MX"/>
              </w:rPr>
            </w:pPr>
            <w:r w:rsidRPr="009E7A62">
              <w:rPr>
                <w:b/>
                <w:bCs/>
                <w:lang w:val="es-MX"/>
              </w:rPr>
              <w:t>Finalidad</w:t>
            </w:r>
          </w:p>
        </w:tc>
      </w:tr>
      <w:tr w:rsidR="009E7A62" w:rsidRPr="009E7A62" w14:paraId="56E92876" w14:textId="77777777" w:rsidTr="00440B8F">
        <w:tc>
          <w:tcPr>
            <w:tcW w:w="3719" w:type="dxa"/>
            <w:hideMark/>
          </w:tcPr>
          <w:p w14:paraId="2F58837A" w14:textId="77777777" w:rsidR="009E7A62" w:rsidRPr="009E7A62" w:rsidRDefault="009E7A62" w:rsidP="00E4401A">
            <w:pPr>
              <w:pStyle w:val="APASEPTIMA"/>
              <w:rPr>
                <w:lang w:val="es-MX"/>
              </w:rPr>
            </w:pPr>
            <w:r w:rsidRPr="009E7A62">
              <w:rPr>
                <w:lang w:val="es-MX"/>
              </w:rPr>
              <w:t>Computadora</w:t>
            </w:r>
          </w:p>
        </w:tc>
        <w:tc>
          <w:tcPr>
            <w:tcW w:w="6346" w:type="dxa"/>
            <w:hideMark/>
          </w:tcPr>
          <w:p w14:paraId="71B8BAF4" w14:textId="77777777" w:rsidR="009E7A62" w:rsidRPr="009E7A62" w:rsidRDefault="009E7A62" w:rsidP="00E4401A">
            <w:pPr>
              <w:pStyle w:val="APASEPTIMA"/>
              <w:rPr>
                <w:lang w:val="es-MX"/>
              </w:rPr>
            </w:pPr>
            <w:r w:rsidRPr="009E7A62">
              <w:rPr>
                <w:lang w:val="es-MX"/>
              </w:rPr>
              <w:t>Desarrollo y ejecución del sistema.</w:t>
            </w:r>
          </w:p>
        </w:tc>
      </w:tr>
      <w:tr w:rsidR="009E7A62" w:rsidRPr="009E7A62" w14:paraId="7B572906" w14:textId="77777777" w:rsidTr="00440B8F">
        <w:tc>
          <w:tcPr>
            <w:tcW w:w="3719" w:type="dxa"/>
            <w:hideMark/>
          </w:tcPr>
          <w:p w14:paraId="49C22071" w14:textId="77777777" w:rsidR="009E7A62" w:rsidRPr="009E7A62" w:rsidRDefault="009E7A62" w:rsidP="00E4401A">
            <w:pPr>
              <w:pStyle w:val="APASEPTIMA"/>
              <w:rPr>
                <w:lang w:val="es-MX"/>
              </w:rPr>
            </w:pPr>
            <w:r w:rsidRPr="009E7A62">
              <w:rPr>
                <w:lang w:val="es-MX"/>
              </w:rPr>
              <w:t>Dos fuentes de cámara</w:t>
            </w:r>
          </w:p>
        </w:tc>
        <w:tc>
          <w:tcPr>
            <w:tcW w:w="6346" w:type="dxa"/>
            <w:hideMark/>
          </w:tcPr>
          <w:p w14:paraId="37636645" w14:textId="77777777" w:rsidR="009E7A62" w:rsidRPr="009E7A62" w:rsidRDefault="009E7A62" w:rsidP="00E4401A">
            <w:pPr>
              <w:pStyle w:val="APASEPTIMA"/>
              <w:rPr>
                <w:lang w:val="es-MX"/>
              </w:rPr>
            </w:pPr>
            <w:r w:rsidRPr="009E7A62">
              <w:rPr>
                <w:lang w:val="es-MX"/>
              </w:rPr>
              <w:t>Captura facial, vigilancia de zonas y seguimiento de presencia.</w:t>
            </w:r>
          </w:p>
        </w:tc>
      </w:tr>
      <w:tr w:rsidR="009E7A62" w:rsidRPr="009E7A62" w14:paraId="5E333AEC" w14:textId="77777777" w:rsidTr="00440B8F">
        <w:tc>
          <w:tcPr>
            <w:tcW w:w="3719" w:type="dxa"/>
            <w:hideMark/>
          </w:tcPr>
          <w:p w14:paraId="59CDC1B7" w14:textId="77777777" w:rsidR="009E7A62" w:rsidRPr="009E7A62" w:rsidRDefault="009E7A62" w:rsidP="00E4401A">
            <w:pPr>
              <w:pStyle w:val="APASEPTIMA"/>
              <w:rPr>
                <w:lang w:val="es-MX"/>
              </w:rPr>
            </w:pPr>
            <w:r w:rsidRPr="009E7A62">
              <w:rPr>
                <w:lang w:val="es-MX"/>
              </w:rPr>
              <w:t>Micrófono y altavoces</w:t>
            </w:r>
          </w:p>
        </w:tc>
        <w:tc>
          <w:tcPr>
            <w:tcW w:w="6346" w:type="dxa"/>
            <w:hideMark/>
          </w:tcPr>
          <w:p w14:paraId="458D70F5" w14:textId="77777777" w:rsidR="009E7A62" w:rsidRPr="009E7A62" w:rsidRDefault="009E7A62" w:rsidP="00E4401A">
            <w:pPr>
              <w:pStyle w:val="APASEPTIMA"/>
              <w:rPr>
                <w:lang w:val="es-MX"/>
              </w:rPr>
            </w:pPr>
            <w:r w:rsidRPr="009E7A62">
              <w:rPr>
                <w:lang w:val="es-MX"/>
              </w:rPr>
              <w:t>Consultas y respuestas por voz.</w:t>
            </w:r>
          </w:p>
        </w:tc>
      </w:tr>
      <w:tr w:rsidR="009E7A62" w:rsidRPr="009E7A62" w14:paraId="45517FCD" w14:textId="77777777" w:rsidTr="00440B8F">
        <w:tc>
          <w:tcPr>
            <w:tcW w:w="3719" w:type="dxa"/>
            <w:hideMark/>
          </w:tcPr>
          <w:p w14:paraId="6E685A5B" w14:textId="77777777" w:rsidR="009E7A62" w:rsidRPr="009E7A62" w:rsidRDefault="009E7A62" w:rsidP="00E4401A">
            <w:pPr>
              <w:pStyle w:val="APASEPTIMA"/>
              <w:rPr>
                <w:lang w:val="es-MX"/>
              </w:rPr>
            </w:pPr>
            <w:r w:rsidRPr="009E7A62">
              <w:rPr>
                <w:lang w:val="es-MX"/>
              </w:rPr>
              <w:lastRenderedPageBreak/>
              <w:t>Herramientas de programación y análisis</w:t>
            </w:r>
          </w:p>
        </w:tc>
        <w:tc>
          <w:tcPr>
            <w:tcW w:w="6346" w:type="dxa"/>
            <w:hideMark/>
          </w:tcPr>
          <w:p w14:paraId="345F411B" w14:textId="77777777" w:rsidR="009E7A62" w:rsidRPr="009E7A62" w:rsidRDefault="009E7A62" w:rsidP="00E4401A">
            <w:pPr>
              <w:pStyle w:val="APASEPTIMA"/>
              <w:rPr>
                <w:lang w:val="es-MX"/>
              </w:rPr>
            </w:pPr>
            <w:r w:rsidRPr="009E7A62">
              <w:rPr>
                <w:lang w:val="es-MX"/>
              </w:rPr>
              <w:t>Construcción de la aplicación y evaluación de sus componentes inteligentes.</w:t>
            </w:r>
          </w:p>
        </w:tc>
      </w:tr>
      <w:tr w:rsidR="009E7A62" w:rsidRPr="009E7A62" w14:paraId="58549123" w14:textId="77777777" w:rsidTr="00440B8F">
        <w:tc>
          <w:tcPr>
            <w:tcW w:w="3719" w:type="dxa"/>
            <w:hideMark/>
          </w:tcPr>
          <w:p w14:paraId="62A0B0E4" w14:textId="77777777" w:rsidR="009E7A62" w:rsidRPr="009E7A62" w:rsidRDefault="009E7A62" w:rsidP="00E4401A">
            <w:pPr>
              <w:pStyle w:val="APASEPTIMA"/>
              <w:rPr>
                <w:lang w:val="es-MX"/>
              </w:rPr>
            </w:pPr>
            <w:r w:rsidRPr="009E7A62">
              <w:rPr>
                <w:lang w:val="es-MX"/>
              </w:rPr>
              <w:t>Base de datos</w:t>
            </w:r>
          </w:p>
        </w:tc>
        <w:tc>
          <w:tcPr>
            <w:tcW w:w="6346" w:type="dxa"/>
            <w:hideMark/>
          </w:tcPr>
          <w:p w14:paraId="49AEF75D" w14:textId="77777777" w:rsidR="009E7A62" w:rsidRPr="009E7A62" w:rsidRDefault="009E7A62" w:rsidP="00E4401A">
            <w:pPr>
              <w:pStyle w:val="APASEPTIMA"/>
              <w:rPr>
                <w:lang w:val="es-MX"/>
              </w:rPr>
            </w:pPr>
            <w:r w:rsidRPr="009E7A62">
              <w:rPr>
                <w:lang w:val="es-MX"/>
              </w:rPr>
              <w:t>Almacenamiento de productos, existencias y operaciones.</w:t>
            </w:r>
          </w:p>
        </w:tc>
      </w:tr>
      <w:tr w:rsidR="009E7A62" w:rsidRPr="009E7A62" w14:paraId="0E192497" w14:textId="77777777" w:rsidTr="00440B8F">
        <w:tc>
          <w:tcPr>
            <w:tcW w:w="3719" w:type="dxa"/>
            <w:hideMark/>
          </w:tcPr>
          <w:p w14:paraId="3F50CA33" w14:textId="77777777" w:rsidR="009E7A62" w:rsidRPr="009E7A62" w:rsidRDefault="009E7A62" w:rsidP="00E4401A">
            <w:pPr>
              <w:pStyle w:val="APASEPTIMA"/>
              <w:rPr>
                <w:lang w:val="es-MX"/>
              </w:rPr>
            </w:pPr>
            <w:r w:rsidRPr="009E7A62">
              <w:rPr>
                <w:lang w:val="es-MX"/>
              </w:rPr>
              <w:t>UPS y unidad externa</w:t>
            </w:r>
          </w:p>
        </w:tc>
        <w:tc>
          <w:tcPr>
            <w:tcW w:w="6346" w:type="dxa"/>
            <w:hideMark/>
          </w:tcPr>
          <w:p w14:paraId="1969E23E" w14:textId="77777777" w:rsidR="009E7A62" w:rsidRPr="009E7A62" w:rsidRDefault="009E7A62" w:rsidP="00E4401A">
            <w:pPr>
              <w:pStyle w:val="APASEPTIMA"/>
              <w:rPr>
                <w:lang w:val="es-MX"/>
              </w:rPr>
            </w:pPr>
            <w:r w:rsidRPr="009E7A62">
              <w:rPr>
                <w:lang w:val="es-MX"/>
              </w:rPr>
              <w:t>Recursos previstos para respaldo eléctrico y copias de seguridad.</w:t>
            </w:r>
          </w:p>
        </w:tc>
      </w:tr>
    </w:tbl>
    <w:p w14:paraId="759D73F1" w14:textId="77777777" w:rsidR="009E7A62" w:rsidRDefault="009E7A62" w:rsidP="009E7A62">
      <w:pPr>
        <w:rPr>
          <w:b/>
          <w:bCs/>
          <w:lang w:val="es-MX"/>
        </w:rPr>
      </w:pPr>
    </w:p>
    <w:p w14:paraId="3475E282" w14:textId="77777777" w:rsidR="009E7A62" w:rsidRPr="009E7A62" w:rsidRDefault="009E7A62" w:rsidP="009E7A62">
      <w:pPr>
        <w:keepNext/>
        <w:rPr>
          <w:lang w:val="es-MX"/>
        </w:rPr>
      </w:pPr>
      <w:r w:rsidRPr="009E7A62">
        <w:rPr>
          <w:b/>
          <w:bCs/>
          <w:lang w:val="es-MX"/>
        </w:rPr>
        <w:t>Recursos financieros</w:t>
      </w:r>
    </w:p>
    <w:p w14:paraId="249C69B1" w14:textId="3E1EF7C2" w:rsidR="00404BDD" w:rsidRPr="00404BDD" w:rsidRDefault="00404BDD" w:rsidP="00B737CD">
      <w:pPr>
        <w:pStyle w:val="APASEPTIMA"/>
      </w:pPr>
      <w:r w:rsidRPr="00404BDD">
        <w:t>Se elaboró un presupuesto hipotético en córdobas para representar los recursos necesarios para la implementación del sistema en un taller. Los montos corresponden a una estimación académica y no a cotizaciones comerciales verificadas.</w:t>
      </w:r>
    </w:p>
    <w:tbl>
      <w:tblPr>
        <w:tblStyle w:val="Tablaconcuadrcula"/>
        <w:tblW w:w="0" w:type="auto"/>
        <w:jc w:val="center"/>
        <w:tblLook w:val="04A0" w:firstRow="1" w:lastRow="0" w:firstColumn="1" w:lastColumn="0" w:noHBand="0" w:noVBand="1"/>
      </w:tblPr>
      <w:tblGrid>
        <w:gridCol w:w="2809"/>
        <w:gridCol w:w="1158"/>
        <w:gridCol w:w="1708"/>
        <w:gridCol w:w="1171"/>
      </w:tblGrid>
      <w:tr w:rsidR="009E7A62" w:rsidRPr="009E7A62" w14:paraId="156FED5E" w14:textId="77777777" w:rsidTr="009E7A62">
        <w:trPr>
          <w:tblHeader/>
          <w:jc w:val="center"/>
        </w:trPr>
        <w:tc>
          <w:tcPr>
            <w:tcW w:w="0" w:type="auto"/>
            <w:shd w:val="clear" w:color="auto" w:fill="B3E5A1" w:themeFill="accent6" w:themeFillTint="66"/>
            <w:hideMark/>
          </w:tcPr>
          <w:p w14:paraId="15091C90" w14:textId="77777777" w:rsidR="009E7A62" w:rsidRPr="009E7A62" w:rsidRDefault="009E7A62" w:rsidP="009E7A62">
            <w:pPr>
              <w:rPr>
                <w:b/>
                <w:bCs/>
                <w:lang w:val="es-MX"/>
              </w:rPr>
            </w:pPr>
            <w:r w:rsidRPr="009E7A62">
              <w:rPr>
                <w:b/>
                <w:bCs/>
                <w:lang w:val="es-MX"/>
              </w:rPr>
              <w:t>Concepto</w:t>
            </w:r>
          </w:p>
        </w:tc>
        <w:tc>
          <w:tcPr>
            <w:tcW w:w="0" w:type="auto"/>
            <w:shd w:val="clear" w:color="auto" w:fill="B3E5A1" w:themeFill="accent6" w:themeFillTint="66"/>
            <w:hideMark/>
          </w:tcPr>
          <w:p w14:paraId="19997F2E" w14:textId="77777777" w:rsidR="009E7A62" w:rsidRPr="009E7A62" w:rsidRDefault="009E7A62" w:rsidP="009E7A62">
            <w:pPr>
              <w:rPr>
                <w:b/>
                <w:bCs/>
                <w:lang w:val="es-MX"/>
              </w:rPr>
            </w:pPr>
            <w:r w:rsidRPr="009E7A62">
              <w:rPr>
                <w:b/>
                <w:bCs/>
                <w:lang w:val="es-MX"/>
              </w:rPr>
              <w:t>Cantidad</w:t>
            </w:r>
          </w:p>
        </w:tc>
        <w:tc>
          <w:tcPr>
            <w:tcW w:w="0" w:type="auto"/>
            <w:shd w:val="clear" w:color="auto" w:fill="B3E5A1" w:themeFill="accent6" w:themeFillTint="66"/>
            <w:hideMark/>
          </w:tcPr>
          <w:p w14:paraId="30B0CA66" w14:textId="77777777" w:rsidR="009E7A62" w:rsidRPr="009E7A62" w:rsidRDefault="009E7A62" w:rsidP="009E7A62">
            <w:pPr>
              <w:rPr>
                <w:b/>
                <w:bCs/>
                <w:lang w:val="es-MX"/>
              </w:rPr>
            </w:pPr>
            <w:r w:rsidRPr="009E7A62">
              <w:rPr>
                <w:b/>
                <w:bCs/>
                <w:lang w:val="es-MX"/>
              </w:rPr>
              <w:t>Costo unitario</w:t>
            </w:r>
          </w:p>
        </w:tc>
        <w:tc>
          <w:tcPr>
            <w:tcW w:w="0" w:type="auto"/>
            <w:shd w:val="clear" w:color="auto" w:fill="B3E5A1" w:themeFill="accent6" w:themeFillTint="66"/>
            <w:hideMark/>
          </w:tcPr>
          <w:p w14:paraId="095177DC" w14:textId="77777777" w:rsidR="009E7A62" w:rsidRPr="009E7A62" w:rsidRDefault="009E7A62" w:rsidP="009E7A62">
            <w:pPr>
              <w:rPr>
                <w:b/>
                <w:bCs/>
                <w:lang w:val="es-MX"/>
              </w:rPr>
            </w:pPr>
            <w:r w:rsidRPr="009E7A62">
              <w:rPr>
                <w:b/>
                <w:bCs/>
                <w:lang w:val="es-MX"/>
              </w:rPr>
              <w:t>Subtotal</w:t>
            </w:r>
          </w:p>
        </w:tc>
      </w:tr>
      <w:tr w:rsidR="009E7A62" w:rsidRPr="009E7A62" w14:paraId="3313F008" w14:textId="77777777" w:rsidTr="009E7A62">
        <w:trPr>
          <w:jc w:val="center"/>
        </w:trPr>
        <w:tc>
          <w:tcPr>
            <w:tcW w:w="0" w:type="auto"/>
            <w:hideMark/>
          </w:tcPr>
          <w:p w14:paraId="01F1FCB4" w14:textId="77777777" w:rsidR="009E7A62" w:rsidRPr="009E7A62" w:rsidRDefault="009E7A62" w:rsidP="009E7A62">
            <w:pPr>
              <w:rPr>
                <w:lang w:val="es-MX"/>
              </w:rPr>
            </w:pPr>
            <w:r w:rsidRPr="009E7A62">
              <w:rPr>
                <w:lang w:val="es-MX"/>
              </w:rPr>
              <w:t>Computadora</w:t>
            </w:r>
          </w:p>
        </w:tc>
        <w:tc>
          <w:tcPr>
            <w:tcW w:w="0" w:type="auto"/>
            <w:hideMark/>
          </w:tcPr>
          <w:p w14:paraId="3B7838CB" w14:textId="77777777" w:rsidR="009E7A62" w:rsidRPr="009E7A62" w:rsidRDefault="009E7A62" w:rsidP="009E7A62">
            <w:pPr>
              <w:rPr>
                <w:lang w:val="es-MX"/>
              </w:rPr>
            </w:pPr>
            <w:r w:rsidRPr="009E7A62">
              <w:rPr>
                <w:lang w:val="es-MX"/>
              </w:rPr>
              <w:t>1</w:t>
            </w:r>
          </w:p>
        </w:tc>
        <w:tc>
          <w:tcPr>
            <w:tcW w:w="0" w:type="auto"/>
            <w:hideMark/>
          </w:tcPr>
          <w:p w14:paraId="0E278E75" w14:textId="77777777" w:rsidR="009E7A62" w:rsidRPr="009E7A62" w:rsidRDefault="009E7A62" w:rsidP="009E7A62">
            <w:pPr>
              <w:rPr>
                <w:lang w:val="es-MX"/>
              </w:rPr>
            </w:pPr>
            <w:r w:rsidRPr="009E7A62">
              <w:rPr>
                <w:lang w:val="es-MX"/>
              </w:rPr>
              <w:t>C$12,000</w:t>
            </w:r>
          </w:p>
        </w:tc>
        <w:tc>
          <w:tcPr>
            <w:tcW w:w="0" w:type="auto"/>
            <w:hideMark/>
          </w:tcPr>
          <w:p w14:paraId="1E90C64B" w14:textId="77777777" w:rsidR="009E7A62" w:rsidRPr="009E7A62" w:rsidRDefault="009E7A62" w:rsidP="009E7A62">
            <w:pPr>
              <w:rPr>
                <w:lang w:val="es-MX"/>
              </w:rPr>
            </w:pPr>
            <w:r w:rsidRPr="009E7A62">
              <w:rPr>
                <w:lang w:val="es-MX"/>
              </w:rPr>
              <w:t>C$12,000</w:t>
            </w:r>
          </w:p>
        </w:tc>
      </w:tr>
      <w:tr w:rsidR="009E7A62" w:rsidRPr="009E7A62" w14:paraId="6D5561A9" w14:textId="77777777" w:rsidTr="009E7A62">
        <w:trPr>
          <w:jc w:val="center"/>
        </w:trPr>
        <w:tc>
          <w:tcPr>
            <w:tcW w:w="0" w:type="auto"/>
            <w:hideMark/>
          </w:tcPr>
          <w:p w14:paraId="1EEC3302" w14:textId="77777777" w:rsidR="009E7A62" w:rsidRPr="009E7A62" w:rsidRDefault="009E7A62" w:rsidP="009E7A62">
            <w:pPr>
              <w:rPr>
                <w:lang w:val="es-MX"/>
              </w:rPr>
            </w:pPr>
            <w:r w:rsidRPr="009E7A62">
              <w:rPr>
                <w:lang w:val="es-MX"/>
              </w:rPr>
              <w:t>Cámara web</w:t>
            </w:r>
          </w:p>
        </w:tc>
        <w:tc>
          <w:tcPr>
            <w:tcW w:w="0" w:type="auto"/>
            <w:hideMark/>
          </w:tcPr>
          <w:p w14:paraId="666D8DDE" w14:textId="77777777" w:rsidR="009E7A62" w:rsidRPr="009E7A62" w:rsidRDefault="009E7A62" w:rsidP="009E7A62">
            <w:pPr>
              <w:rPr>
                <w:lang w:val="es-MX"/>
              </w:rPr>
            </w:pPr>
            <w:r w:rsidRPr="009E7A62">
              <w:rPr>
                <w:lang w:val="es-MX"/>
              </w:rPr>
              <w:t>2</w:t>
            </w:r>
          </w:p>
        </w:tc>
        <w:tc>
          <w:tcPr>
            <w:tcW w:w="0" w:type="auto"/>
            <w:hideMark/>
          </w:tcPr>
          <w:p w14:paraId="13E87C0E" w14:textId="77777777" w:rsidR="009E7A62" w:rsidRPr="009E7A62" w:rsidRDefault="009E7A62" w:rsidP="009E7A62">
            <w:pPr>
              <w:rPr>
                <w:lang w:val="es-MX"/>
              </w:rPr>
            </w:pPr>
            <w:r w:rsidRPr="009E7A62">
              <w:rPr>
                <w:lang w:val="es-MX"/>
              </w:rPr>
              <w:t>C$1,000</w:t>
            </w:r>
          </w:p>
        </w:tc>
        <w:tc>
          <w:tcPr>
            <w:tcW w:w="0" w:type="auto"/>
            <w:hideMark/>
          </w:tcPr>
          <w:p w14:paraId="58EBE8F8" w14:textId="77777777" w:rsidR="009E7A62" w:rsidRPr="009E7A62" w:rsidRDefault="009E7A62" w:rsidP="009E7A62">
            <w:pPr>
              <w:rPr>
                <w:lang w:val="es-MX"/>
              </w:rPr>
            </w:pPr>
            <w:r w:rsidRPr="009E7A62">
              <w:rPr>
                <w:lang w:val="es-MX"/>
              </w:rPr>
              <w:t>C$2,000</w:t>
            </w:r>
          </w:p>
        </w:tc>
      </w:tr>
      <w:tr w:rsidR="009E7A62" w:rsidRPr="009E7A62" w14:paraId="76A6FA06" w14:textId="77777777" w:rsidTr="009E7A62">
        <w:trPr>
          <w:jc w:val="center"/>
        </w:trPr>
        <w:tc>
          <w:tcPr>
            <w:tcW w:w="0" w:type="auto"/>
            <w:hideMark/>
          </w:tcPr>
          <w:p w14:paraId="7F907BFD" w14:textId="77777777" w:rsidR="009E7A62" w:rsidRPr="009E7A62" w:rsidRDefault="009E7A62" w:rsidP="009E7A62">
            <w:pPr>
              <w:rPr>
                <w:lang w:val="es-MX"/>
              </w:rPr>
            </w:pPr>
            <w:r w:rsidRPr="009E7A62">
              <w:rPr>
                <w:lang w:val="es-MX"/>
              </w:rPr>
              <w:t>Micrófono</w:t>
            </w:r>
          </w:p>
        </w:tc>
        <w:tc>
          <w:tcPr>
            <w:tcW w:w="0" w:type="auto"/>
            <w:hideMark/>
          </w:tcPr>
          <w:p w14:paraId="64F192D1" w14:textId="77777777" w:rsidR="009E7A62" w:rsidRPr="009E7A62" w:rsidRDefault="009E7A62" w:rsidP="009E7A62">
            <w:pPr>
              <w:rPr>
                <w:lang w:val="es-MX"/>
              </w:rPr>
            </w:pPr>
            <w:r w:rsidRPr="009E7A62">
              <w:rPr>
                <w:lang w:val="es-MX"/>
              </w:rPr>
              <w:t>1</w:t>
            </w:r>
          </w:p>
        </w:tc>
        <w:tc>
          <w:tcPr>
            <w:tcW w:w="0" w:type="auto"/>
            <w:hideMark/>
          </w:tcPr>
          <w:p w14:paraId="229A4A26" w14:textId="77777777" w:rsidR="009E7A62" w:rsidRPr="009E7A62" w:rsidRDefault="009E7A62" w:rsidP="009E7A62">
            <w:pPr>
              <w:rPr>
                <w:lang w:val="es-MX"/>
              </w:rPr>
            </w:pPr>
            <w:r w:rsidRPr="009E7A62">
              <w:rPr>
                <w:lang w:val="es-MX"/>
              </w:rPr>
              <w:t>C$600</w:t>
            </w:r>
          </w:p>
        </w:tc>
        <w:tc>
          <w:tcPr>
            <w:tcW w:w="0" w:type="auto"/>
            <w:hideMark/>
          </w:tcPr>
          <w:p w14:paraId="141B4EB4" w14:textId="77777777" w:rsidR="009E7A62" w:rsidRPr="009E7A62" w:rsidRDefault="009E7A62" w:rsidP="009E7A62">
            <w:pPr>
              <w:rPr>
                <w:lang w:val="es-MX"/>
              </w:rPr>
            </w:pPr>
            <w:r w:rsidRPr="009E7A62">
              <w:rPr>
                <w:lang w:val="es-MX"/>
              </w:rPr>
              <w:t>C$600</w:t>
            </w:r>
          </w:p>
        </w:tc>
      </w:tr>
      <w:tr w:rsidR="009E7A62" w:rsidRPr="009E7A62" w14:paraId="3C1F1754" w14:textId="77777777" w:rsidTr="009E7A62">
        <w:trPr>
          <w:jc w:val="center"/>
        </w:trPr>
        <w:tc>
          <w:tcPr>
            <w:tcW w:w="0" w:type="auto"/>
            <w:hideMark/>
          </w:tcPr>
          <w:p w14:paraId="7ED29F94" w14:textId="77777777" w:rsidR="009E7A62" w:rsidRPr="009E7A62" w:rsidRDefault="009E7A62" w:rsidP="009E7A62">
            <w:pPr>
              <w:rPr>
                <w:lang w:val="es-MX"/>
              </w:rPr>
            </w:pPr>
            <w:r w:rsidRPr="009E7A62">
              <w:rPr>
                <w:lang w:val="es-MX"/>
              </w:rPr>
              <w:t>Altavoces</w:t>
            </w:r>
          </w:p>
        </w:tc>
        <w:tc>
          <w:tcPr>
            <w:tcW w:w="0" w:type="auto"/>
            <w:hideMark/>
          </w:tcPr>
          <w:p w14:paraId="7140E414" w14:textId="77777777" w:rsidR="009E7A62" w:rsidRPr="009E7A62" w:rsidRDefault="009E7A62" w:rsidP="009E7A62">
            <w:pPr>
              <w:rPr>
                <w:lang w:val="es-MX"/>
              </w:rPr>
            </w:pPr>
            <w:r w:rsidRPr="009E7A62">
              <w:rPr>
                <w:lang w:val="es-MX"/>
              </w:rPr>
              <w:t>1 par</w:t>
            </w:r>
          </w:p>
        </w:tc>
        <w:tc>
          <w:tcPr>
            <w:tcW w:w="0" w:type="auto"/>
            <w:hideMark/>
          </w:tcPr>
          <w:p w14:paraId="617AC215" w14:textId="77777777" w:rsidR="009E7A62" w:rsidRPr="009E7A62" w:rsidRDefault="009E7A62" w:rsidP="009E7A62">
            <w:pPr>
              <w:rPr>
                <w:lang w:val="es-MX"/>
              </w:rPr>
            </w:pPr>
            <w:r w:rsidRPr="009E7A62">
              <w:rPr>
                <w:lang w:val="es-MX"/>
              </w:rPr>
              <w:t>C$500</w:t>
            </w:r>
          </w:p>
        </w:tc>
        <w:tc>
          <w:tcPr>
            <w:tcW w:w="0" w:type="auto"/>
            <w:hideMark/>
          </w:tcPr>
          <w:p w14:paraId="3D749258" w14:textId="77777777" w:rsidR="009E7A62" w:rsidRPr="009E7A62" w:rsidRDefault="009E7A62" w:rsidP="009E7A62">
            <w:pPr>
              <w:rPr>
                <w:lang w:val="es-MX"/>
              </w:rPr>
            </w:pPr>
            <w:r w:rsidRPr="009E7A62">
              <w:rPr>
                <w:lang w:val="es-MX"/>
              </w:rPr>
              <w:t>C$500</w:t>
            </w:r>
          </w:p>
        </w:tc>
      </w:tr>
      <w:tr w:rsidR="009E7A62" w:rsidRPr="009E7A62" w14:paraId="2925983F" w14:textId="77777777" w:rsidTr="009E7A62">
        <w:trPr>
          <w:jc w:val="center"/>
        </w:trPr>
        <w:tc>
          <w:tcPr>
            <w:tcW w:w="0" w:type="auto"/>
            <w:hideMark/>
          </w:tcPr>
          <w:p w14:paraId="0FCED7CC" w14:textId="77777777" w:rsidR="009E7A62" w:rsidRPr="009E7A62" w:rsidRDefault="009E7A62" w:rsidP="009E7A62">
            <w:pPr>
              <w:rPr>
                <w:lang w:val="es-MX"/>
              </w:rPr>
            </w:pPr>
            <w:r w:rsidRPr="009E7A62">
              <w:rPr>
                <w:lang w:val="es-MX"/>
              </w:rPr>
              <w:t>UPS</w:t>
            </w:r>
          </w:p>
        </w:tc>
        <w:tc>
          <w:tcPr>
            <w:tcW w:w="0" w:type="auto"/>
            <w:hideMark/>
          </w:tcPr>
          <w:p w14:paraId="0D395E44" w14:textId="77777777" w:rsidR="009E7A62" w:rsidRPr="009E7A62" w:rsidRDefault="009E7A62" w:rsidP="009E7A62">
            <w:pPr>
              <w:rPr>
                <w:lang w:val="es-MX"/>
              </w:rPr>
            </w:pPr>
            <w:r w:rsidRPr="009E7A62">
              <w:rPr>
                <w:lang w:val="es-MX"/>
              </w:rPr>
              <w:t>1</w:t>
            </w:r>
          </w:p>
        </w:tc>
        <w:tc>
          <w:tcPr>
            <w:tcW w:w="0" w:type="auto"/>
            <w:hideMark/>
          </w:tcPr>
          <w:p w14:paraId="6CE2102C" w14:textId="77777777" w:rsidR="009E7A62" w:rsidRPr="009E7A62" w:rsidRDefault="009E7A62" w:rsidP="009E7A62">
            <w:pPr>
              <w:rPr>
                <w:lang w:val="es-MX"/>
              </w:rPr>
            </w:pPr>
            <w:r w:rsidRPr="009E7A62">
              <w:rPr>
                <w:lang w:val="es-MX"/>
              </w:rPr>
              <w:t>C$2,000</w:t>
            </w:r>
          </w:p>
        </w:tc>
        <w:tc>
          <w:tcPr>
            <w:tcW w:w="0" w:type="auto"/>
            <w:hideMark/>
          </w:tcPr>
          <w:p w14:paraId="37934E0A" w14:textId="77777777" w:rsidR="009E7A62" w:rsidRPr="009E7A62" w:rsidRDefault="009E7A62" w:rsidP="009E7A62">
            <w:pPr>
              <w:rPr>
                <w:lang w:val="es-MX"/>
              </w:rPr>
            </w:pPr>
            <w:r w:rsidRPr="009E7A62">
              <w:rPr>
                <w:lang w:val="es-MX"/>
              </w:rPr>
              <w:t>C$2,000</w:t>
            </w:r>
          </w:p>
        </w:tc>
      </w:tr>
      <w:tr w:rsidR="009E7A62" w:rsidRPr="009E7A62" w14:paraId="73853F06" w14:textId="77777777" w:rsidTr="009E7A62">
        <w:trPr>
          <w:jc w:val="center"/>
        </w:trPr>
        <w:tc>
          <w:tcPr>
            <w:tcW w:w="0" w:type="auto"/>
            <w:hideMark/>
          </w:tcPr>
          <w:p w14:paraId="224E6EB9" w14:textId="77777777" w:rsidR="009E7A62" w:rsidRPr="009E7A62" w:rsidRDefault="009E7A62" w:rsidP="009E7A62">
            <w:pPr>
              <w:rPr>
                <w:lang w:val="es-MX"/>
              </w:rPr>
            </w:pPr>
            <w:r w:rsidRPr="009E7A62">
              <w:rPr>
                <w:lang w:val="es-MX"/>
              </w:rPr>
              <w:t>Unidad externa</w:t>
            </w:r>
          </w:p>
        </w:tc>
        <w:tc>
          <w:tcPr>
            <w:tcW w:w="0" w:type="auto"/>
            <w:hideMark/>
          </w:tcPr>
          <w:p w14:paraId="35FA6DC6" w14:textId="77777777" w:rsidR="009E7A62" w:rsidRPr="009E7A62" w:rsidRDefault="009E7A62" w:rsidP="009E7A62">
            <w:pPr>
              <w:rPr>
                <w:lang w:val="es-MX"/>
              </w:rPr>
            </w:pPr>
            <w:r w:rsidRPr="009E7A62">
              <w:rPr>
                <w:lang w:val="es-MX"/>
              </w:rPr>
              <w:t>1</w:t>
            </w:r>
          </w:p>
        </w:tc>
        <w:tc>
          <w:tcPr>
            <w:tcW w:w="0" w:type="auto"/>
            <w:hideMark/>
          </w:tcPr>
          <w:p w14:paraId="6352121B" w14:textId="77777777" w:rsidR="009E7A62" w:rsidRPr="009E7A62" w:rsidRDefault="009E7A62" w:rsidP="009E7A62">
            <w:pPr>
              <w:rPr>
                <w:lang w:val="es-MX"/>
              </w:rPr>
            </w:pPr>
            <w:r w:rsidRPr="009E7A62">
              <w:rPr>
                <w:lang w:val="es-MX"/>
              </w:rPr>
              <w:t>C$1,500</w:t>
            </w:r>
          </w:p>
        </w:tc>
        <w:tc>
          <w:tcPr>
            <w:tcW w:w="0" w:type="auto"/>
            <w:hideMark/>
          </w:tcPr>
          <w:p w14:paraId="5E8D7318" w14:textId="77777777" w:rsidR="009E7A62" w:rsidRPr="009E7A62" w:rsidRDefault="009E7A62" w:rsidP="009E7A62">
            <w:pPr>
              <w:rPr>
                <w:lang w:val="es-MX"/>
              </w:rPr>
            </w:pPr>
            <w:r w:rsidRPr="009E7A62">
              <w:rPr>
                <w:lang w:val="es-MX"/>
              </w:rPr>
              <w:t>C$1,500</w:t>
            </w:r>
          </w:p>
        </w:tc>
      </w:tr>
      <w:tr w:rsidR="009E7A62" w:rsidRPr="009E7A62" w14:paraId="3C9EA6C4" w14:textId="77777777" w:rsidTr="009E7A62">
        <w:trPr>
          <w:jc w:val="center"/>
        </w:trPr>
        <w:tc>
          <w:tcPr>
            <w:tcW w:w="0" w:type="auto"/>
            <w:hideMark/>
          </w:tcPr>
          <w:p w14:paraId="59CFCB2E" w14:textId="77777777" w:rsidR="009E7A62" w:rsidRPr="009E7A62" w:rsidRDefault="009E7A62" w:rsidP="009E7A62">
            <w:pPr>
              <w:rPr>
                <w:lang w:val="es-MX"/>
              </w:rPr>
            </w:pPr>
            <w:r w:rsidRPr="009E7A62">
              <w:rPr>
                <w:lang w:val="es-MX"/>
              </w:rPr>
              <w:t>Instalación y configuración</w:t>
            </w:r>
          </w:p>
        </w:tc>
        <w:tc>
          <w:tcPr>
            <w:tcW w:w="0" w:type="auto"/>
            <w:hideMark/>
          </w:tcPr>
          <w:p w14:paraId="13B2833F" w14:textId="77777777" w:rsidR="009E7A62" w:rsidRPr="009E7A62" w:rsidRDefault="009E7A62" w:rsidP="009E7A62">
            <w:pPr>
              <w:rPr>
                <w:lang w:val="es-MX"/>
              </w:rPr>
            </w:pPr>
            <w:r w:rsidRPr="009E7A62">
              <w:rPr>
                <w:lang w:val="es-MX"/>
              </w:rPr>
              <w:t>1 servicio</w:t>
            </w:r>
          </w:p>
        </w:tc>
        <w:tc>
          <w:tcPr>
            <w:tcW w:w="0" w:type="auto"/>
            <w:hideMark/>
          </w:tcPr>
          <w:p w14:paraId="4261D211" w14:textId="77777777" w:rsidR="009E7A62" w:rsidRPr="009E7A62" w:rsidRDefault="009E7A62" w:rsidP="009E7A62">
            <w:pPr>
              <w:rPr>
                <w:lang w:val="es-MX"/>
              </w:rPr>
            </w:pPr>
            <w:r w:rsidRPr="009E7A62">
              <w:rPr>
                <w:lang w:val="es-MX"/>
              </w:rPr>
              <w:t>C$1,000</w:t>
            </w:r>
          </w:p>
        </w:tc>
        <w:tc>
          <w:tcPr>
            <w:tcW w:w="0" w:type="auto"/>
            <w:hideMark/>
          </w:tcPr>
          <w:p w14:paraId="3DC4A946" w14:textId="77777777" w:rsidR="009E7A62" w:rsidRPr="009E7A62" w:rsidRDefault="009E7A62" w:rsidP="009E7A62">
            <w:pPr>
              <w:rPr>
                <w:lang w:val="es-MX"/>
              </w:rPr>
            </w:pPr>
            <w:r w:rsidRPr="009E7A62">
              <w:rPr>
                <w:lang w:val="es-MX"/>
              </w:rPr>
              <w:t>C$1,000</w:t>
            </w:r>
          </w:p>
        </w:tc>
      </w:tr>
      <w:tr w:rsidR="009E7A62" w:rsidRPr="009E7A62" w14:paraId="5FD3EABC" w14:textId="77777777" w:rsidTr="009E7A62">
        <w:trPr>
          <w:jc w:val="center"/>
        </w:trPr>
        <w:tc>
          <w:tcPr>
            <w:tcW w:w="0" w:type="auto"/>
            <w:hideMark/>
          </w:tcPr>
          <w:p w14:paraId="2D7079DB" w14:textId="77777777" w:rsidR="009E7A62" w:rsidRPr="009E7A62" w:rsidRDefault="009E7A62" w:rsidP="009E7A62">
            <w:pPr>
              <w:rPr>
                <w:lang w:val="es-MX"/>
              </w:rPr>
            </w:pPr>
            <w:r w:rsidRPr="009E7A62">
              <w:rPr>
                <w:lang w:val="es-MX"/>
              </w:rPr>
              <w:t>Capacitación</w:t>
            </w:r>
          </w:p>
        </w:tc>
        <w:tc>
          <w:tcPr>
            <w:tcW w:w="0" w:type="auto"/>
            <w:hideMark/>
          </w:tcPr>
          <w:p w14:paraId="4EFF996E" w14:textId="77777777" w:rsidR="009E7A62" w:rsidRPr="009E7A62" w:rsidRDefault="009E7A62" w:rsidP="009E7A62">
            <w:pPr>
              <w:rPr>
                <w:lang w:val="es-MX"/>
              </w:rPr>
            </w:pPr>
            <w:r w:rsidRPr="009E7A62">
              <w:rPr>
                <w:lang w:val="es-MX"/>
              </w:rPr>
              <w:t>1 sesión</w:t>
            </w:r>
          </w:p>
        </w:tc>
        <w:tc>
          <w:tcPr>
            <w:tcW w:w="0" w:type="auto"/>
            <w:hideMark/>
          </w:tcPr>
          <w:p w14:paraId="3EADE6C1" w14:textId="77777777" w:rsidR="009E7A62" w:rsidRPr="009E7A62" w:rsidRDefault="009E7A62" w:rsidP="009E7A62">
            <w:pPr>
              <w:rPr>
                <w:lang w:val="es-MX"/>
              </w:rPr>
            </w:pPr>
            <w:r w:rsidRPr="009E7A62">
              <w:rPr>
                <w:lang w:val="es-MX"/>
              </w:rPr>
              <w:t>C$800</w:t>
            </w:r>
          </w:p>
        </w:tc>
        <w:tc>
          <w:tcPr>
            <w:tcW w:w="0" w:type="auto"/>
            <w:hideMark/>
          </w:tcPr>
          <w:p w14:paraId="307A5321" w14:textId="77777777" w:rsidR="009E7A62" w:rsidRPr="009E7A62" w:rsidRDefault="009E7A62" w:rsidP="009E7A62">
            <w:pPr>
              <w:rPr>
                <w:lang w:val="es-MX"/>
              </w:rPr>
            </w:pPr>
            <w:r w:rsidRPr="009E7A62">
              <w:rPr>
                <w:lang w:val="es-MX"/>
              </w:rPr>
              <w:t>C$800</w:t>
            </w:r>
          </w:p>
        </w:tc>
      </w:tr>
      <w:tr w:rsidR="009E7A62" w:rsidRPr="009E7A62" w14:paraId="0FDB3974" w14:textId="77777777" w:rsidTr="009E7A62">
        <w:trPr>
          <w:jc w:val="center"/>
        </w:trPr>
        <w:tc>
          <w:tcPr>
            <w:tcW w:w="0" w:type="auto"/>
            <w:hideMark/>
          </w:tcPr>
          <w:p w14:paraId="5FE10EA7" w14:textId="77777777" w:rsidR="009E7A62" w:rsidRPr="009E7A62" w:rsidRDefault="009E7A62" w:rsidP="009E7A62">
            <w:pPr>
              <w:rPr>
                <w:lang w:val="es-MX"/>
              </w:rPr>
            </w:pPr>
            <w:r w:rsidRPr="009E7A62">
              <w:rPr>
                <w:b/>
                <w:bCs/>
                <w:lang w:val="es-MX"/>
              </w:rPr>
              <w:t>Subtotal</w:t>
            </w:r>
          </w:p>
        </w:tc>
        <w:tc>
          <w:tcPr>
            <w:tcW w:w="0" w:type="auto"/>
            <w:hideMark/>
          </w:tcPr>
          <w:p w14:paraId="57FC0D22" w14:textId="77777777" w:rsidR="009E7A62" w:rsidRPr="009E7A62" w:rsidRDefault="009E7A62" w:rsidP="009E7A62">
            <w:pPr>
              <w:rPr>
                <w:lang w:val="es-MX"/>
              </w:rPr>
            </w:pPr>
          </w:p>
        </w:tc>
        <w:tc>
          <w:tcPr>
            <w:tcW w:w="0" w:type="auto"/>
            <w:hideMark/>
          </w:tcPr>
          <w:p w14:paraId="7B90C3D7" w14:textId="77777777" w:rsidR="009E7A62" w:rsidRPr="009E7A62" w:rsidRDefault="009E7A62" w:rsidP="009E7A62">
            <w:pPr>
              <w:rPr>
                <w:lang w:val="es-MX"/>
              </w:rPr>
            </w:pPr>
          </w:p>
        </w:tc>
        <w:tc>
          <w:tcPr>
            <w:tcW w:w="0" w:type="auto"/>
            <w:hideMark/>
          </w:tcPr>
          <w:p w14:paraId="7BB5FDEC" w14:textId="77777777" w:rsidR="009E7A62" w:rsidRPr="009E7A62" w:rsidRDefault="009E7A62" w:rsidP="009E7A62">
            <w:pPr>
              <w:rPr>
                <w:lang w:val="es-MX"/>
              </w:rPr>
            </w:pPr>
            <w:r w:rsidRPr="009E7A62">
              <w:rPr>
                <w:b/>
                <w:bCs/>
                <w:lang w:val="es-MX"/>
              </w:rPr>
              <w:t>C$20,400</w:t>
            </w:r>
          </w:p>
        </w:tc>
      </w:tr>
      <w:tr w:rsidR="009E7A62" w:rsidRPr="009E7A62" w14:paraId="594EAD67" w14:textId="77777777" w:rsidTr="009E7A62">
        <w:trPr>
          <w:jc w:val="center"/>
        </w:trPr>
        <w:tc>
          <w:tcPr>
            <w:tcW w:w="0" w:type="auto"/>
            <w:hideMark/>
          </w:tcPr>
          <w:p w14:paraId="6837CE36" w14:textId="77777777" w:rsidR="009E7A62" w:rsidRPr="009E7A62" w:rsidRDefault="009E7A62" w:rsidP="009E7A62">
            <w:pPr>
              <w:rPr>
                <w:lang w:val="es-MX"/>
              </w:rPr>
            </w:pPr>
            <w:r w:rsidRPr="009E7A62">
              <w:rPr>
                <w:b/>
                <w:bCs/>
                <w:lang w:val="es-MX"/>
              </w:rPr>
              <w:t>Imprevistos: 10 %</w:t>
            </w:r>
          </w:p>
        </w:tc>
        <w:tc>
          <w:tcPr>
            <w:tcW w:w="0" w:type="auto"/>
            <w:hideMark/>
          </w:tcPr>
          <w:p w14:paraId="3FEEDADD" w14:textId="77777777" w:rsidR="009E7A62" w:rsidRPr="009E7A62" w:rsidRDefault="009E7A62" w:rsidP="009E7A62">
            <w:pPr>
              <w:rPr>
                <w:lang w:val="es-MX"/>
              </w:rPr>
            </w:pPr>
          </w:p>
        </w:tc>
        <w:tc>
          <w:tcPr>
            <w:tcW w:w="0" w:type="auto"/>
            <w:hideMark/>
          </w:tcPr>
          <w:p w14:paraId="494F23AE" w14:textId="77777777" w:rsidR="009E7A62" w:rsidRPr="009E7A62" w:rsidRDefault="009E7A62" w:rsidP="009E7A62">
            <w:pPr>
              <w:rPr>
                <w:lang w:val="es-MX"/>
              </w:rPr>
            </w:pPr>
          </w:p>
        </w:tc>
        <w:tc>
          <w:tcPr>
            <w:tcW w:w="0" w:type="auto"/>
            <w:hideMark/>
          </w:tcPr>
          <w:p w14:paraId="7C18AA6A" w14:textId="77777777" w:rsidR="009E7A62" w:rsidRPr="009E7A62" w:rsidRDefault="009E7A62" w:rsidP="009E7A62">
            <w:pPr>
              <w:rPr>
                <w:lang w:val="es-MX"/>
              </w:rPr>
            </w:pPr>
            <w:r w:rsidRPr="009E7A62">
              <w:rPr>
                <w:b/>
                <w:bCs/>
                <w:lang w:val="es-MX"/>
              </w:rPr>
              <w:t>C$2,040</w:t>
            </w:r>
          </w:p>
        </w:tc>
      </w:tr>
      <w:tr w:rsidR="009E7A62" w:rsidRPr="009E7A62" w14:paraId="4ACE21E2" w14:textId="77777777" w:rsidTr="009E7A62">
        <w:trPr>
          <w:jc w:val="center"/>
        </w:trPr>
        <w:tc>
          <w:tcPr>
            <w:tcW w:w="0" w:type="auto"/>
            <w:hideMark/>
          </w:tcPr>
          <w:p w14:paraId="3A5F1CDD" w14:textId="77777777" w:rsidR="009E7A62" w:rsidRPr="009E7A62" w:rsidRDefault="009E7A62" w:rsidP="009E7A62">
            <w:pPr>
              <w:rPr>
                <w:lang w:val="es-MX"/>
              </w:rPr>
            </w:pPr>
            <w:r w:rsidRPr="009E7A62">
              <w:rPr>
                <w:b/>
                <w:bCs/>
                <w:lang w:val="es-MX"/>
              </w:rPr>
              <w:t>Total estimado</w:t>
            </w:r>
          </w:p>
        </w:tc>
        <w:tc>
          <w:tcPr>
            <w:tcW w:w="0" w:type="auto"/>
            <w:hideMark/>
          </w:tcPr>
          <w:p w14:paraId="6DE318F5" w14:textId="77777777" w:rsidR="009E7A62" w:rsidRPr="009E7A62" w:rsidRDefault="009E7A62" w:rsidP="009E7A62">
            <w:pPr>
              <w:rPr>
                <w:lang w:val="es-MX"/>
              </w:rPr>
            </w:pPr>
          </w:p>
        </w:tc>
        <w:tc>
          <w:tcPr>
            <w:tcW w:w="0" w:type="auto"/>
            <w:hideMark/>
          </w:tcPr>
          <w:p w14:paraId="3C416491" w14:textId="77777777" w:rsidR="009E7A62" w:rsidRPr="009E7A62" w:rsidRDefault="009E7A62" w:rsidP="009E7A62">
            <w:pPr>
              <w:rPr>
                <w:lang w:val="es-MX"/>
              </w:rPr>
            </w:pPr>
          </w:p>
        </w:tc>
        <w:tc>
          <w:tcPr>
            <w:tcW w:w="0" w:type="auto"/>
            <w:hideMark/>
          </w:tcPr>
          <w:p w14:paraId="33BBE85E" w14:textId="77777777" w:rsidR="009E7A62" w:rsidRPr="009E7A62" w:rsidRDefault="009E7A62" w:rsidP="009E7A62">
            <w:pPr>
              <w:rPr>
                <w:lang w:val="es-MX"/>
              </w:rPr>
            </w:pPr>
            <w:r w:rsidRPr="009E7A62">
              <w:rPr>
                <w:b/>
                <w:bCs/>
                <w:lang w:val="es-MX"/>
              </w:rPr>
              <w:t>C$22,440</w:t>
            </w:r>
          </w:p>
        </w:tc>
      </w:tr>
    </w:tbl>
    <w:p w14:paraId="60F6BCBB" w14:textId="77777777" w:rsidR="009E7A62" w:rsidRDefault="009E7A62" w:rsidP="009E7A62">
      <w:pPr>
        <w:rPr>
          <w:lang w:val="es-MX"/>
        </w:rPr>
      </w:pPr>
    </w:p>
    <w:p w14:paraId="74B345C5" w14:textId="77777777" w:rsidR="009E7A62" w:rsidRPr="009E7A62" w:rsidRDefault="009E7A62" w:rsidP="00B737CD">
      <w:pPr>
        <w:pStyle w:val="APASEPTIMA"/>
        <w:rPr>
          <w:lang w:val="es-MX"/>
        </w:rPr>
      </w:pPr>
      <w:r w:rsidRPr="009E7A62">
        <w:rPr>
          <w:lang w:val="es-MX"/>
        </w:rPr>
        <w:t>La estimación supone que el taller dispone de mobiliario y suministro eléctrico. El desarrollo del software constituye un aporte académico del equipo; el uso de las herramientas seleccionadas estará sujeto a sus condiciones de licenciamiento.</w:t>
      </w:r>
    </w:p>
    <w:p w14:paraId="1C888FBA" w14:textId="77777777" w:rsidR="009E7A62" w:rsidRDefault="009E7A62" w:rsidP="00B737CD">
      <w:pPr>
        <w:pStyle w:val="APASEPTIMA"/>
        <w:rPr>
          <w:lang w:val="es-MX"/>
        </w:rPr>
      </w:pPr>
    </w:p>
    <w:p w14:paraId="6C855CB2" w14:textId="144C256D" w:rsidR="009E7A62" w:rsidRDefault="009E7A62" w:rsidP="00B737CD">
      <w:pPr>
        <w:pStyle w:val="APASEPTIMA"/>
        <w:rPr>
          <w:lang w:val="es-MX"/>
        </w:rPr>
      </w:pPr>
      <w:r w:rsidRPr="009E7A62">
        <w:rPr>
          <w:lang w:val="es-MX"/>
        </w:rPr>
        <w:t>Si se dispone de una computadora compatible, el presupuesto estimado se reduce a C$9,240, incluidos los imprevistos. No se contemplan mercancías ni gastos recurrentes de electricidad, conectividad o mantenimiento. La estimación no acredita compras realizadas.</w:t>
      </w:r>
    </w:p>
    <w:p w14:paraId="1091DC21" w14:textId="77777777" w:rsidR="00F26740" w:rsidRPr="009E7A62" w:rsidRDefault="00F26740" w:rsidP="00B737CD">
      <w:pPr>
        <w:pStyle w:val="APASEPTIMA"/>
        <w:rPr>
          <w:lang w:val="es-MX"/>
        </w:rPr>
      </w:pPr>
    </w:p>
    <w:p w14:paraId="53420C47" w14:textId="77777777" w:rsidR="009E7A62" w:rsidRPr="009E7A62" w:rsidRDefault="009E7A62" w:rsidP="009E7A62">
      <w:pPr>
        <w:pStyle w:val="Ttulo3"/>
        <w:numPr>
          <w:ilvl w:val="2"/>
          <w:numId w:val="1"/>
        </w:numPr>
        <w:rPr>
          <w:lang w:val="es-MX"/>
        </w:rPr>
      </w:pPr>
      <w:bookmarkStart w:id="16" w:name="_Toc243604121"/>
      <w:r w:rsidRPr="009E7A62">
        <w:rPr>
          <w:lang w:val="es-MX"/>
        </w:rPr>
        <w:lastRenderedPageBreak/>
        <w:t>Requisitos y restricciones</w:t>
      </w:r>
      <w:bookmarkEnd w:id="16"/>
    </w:p>
    <w:p w14:paraId="27DDE420" w14:textId="77777777" w:rsidR="009E7A62" w:rsidRPr="009E7A62" w:rsidRDefault="009E7A62" w:rsidP="009E7A62">
      <w:pPr>
        <w:keepNext/>
        <w:rPr>
          <w:lang w:val="es-MX"/>
        </w:rPr>
      </w:pPr>
      <w:r w:rsidRPr="009E7A62">
        <w:rPr>
          <w:b/>
          <w:bCs/>
          <w:lang w:val="es-MX"/>
        </w:rPr>
        <w:t>Requisitos del negocio</w:t>
      </w:r>
    </w:p>
    <w:p w14:paraId="06855B6C" w14:textId="77777777" w:rsidR="00B93B90" w:rsidRPr="00B93B90" w:rsidRDefault="00B93B90" w:rsidP="00B93B90">
      <w:pPr>
        <w:pStyle w:val="APASEPTIMA"/>
        <w:numPr>
          <w:ilvl w:val="0"/>
          <w:numId w:val="41"/>
        </w:numPr>
        <w:rPr>
          <w:lang w:val="es-MX"/>
        </w:rPr>
      </w:pPr>
      <w:r w:rsidRPr="00B93B90">
        <w:rPr>
          <w:lang w:val="es-MX"/>
        </w:rPr>
        <w:t>Consultar la disponibilidad y ubicación de los productos.</w:t>
      </w:r>
    </w:p>
    <w:p w14:paraId="4510EFC3" w14:textId="77777777" w:rsidR="00B93B90" w:rsidRPr="00B93B90" w:rsidRDefault="00B93B90" w:rsidP="00B93B90">
      <w:pPr>
        <w:pStyle w:val="APASEPTIMA"/>
        <w:numPr>
          <w:ilvl w:val="0"/>
          <w:numId w:val="41"/>
        </w:numPr>
        <w:rPr>
          <w:lang w:val="es-MX"/>
        </w:rPr>
      </w:pPr>
      <w:r w:rsidRPr="00B93B90">
        <w:rPr>
          <w:lang w:val="es-MX"/>
        </w:rPr>
        <w:t>Registrar cada movimiento con el producto, cantidad, fecha, tipo de operación y empleado responsable.</w:t>
      </w:r>
    </w:p>
    <w:p w14:paraId="35CAE827" w14:textId="77777777" w:rsidR="00B93B90" w:rsidRPr="00B93B90" w:rsidRDefault="00B93B90" w:rsidP="00B93B90">
      <w:pPr>
        <w:pStyle w:val="APASEPTIMA"/>
        <w:numPr>
          <w:ilvl w:val="0"/>
          <w:numId w:val="41"/>
        </w:numPr>
        <w:rPr>
          <w:lang w:val="es-MX"/>
        </w:rPr>
      </w:pPr>
      <w:r w:rsidRPr="00B93B90">
        <w:rPr>
          <w:lang w:val="es-MX"/>
        </w:rPr>
        <w:t>Mantener las existencias consistentes y evitar retiros superiores a la cantidad disponible.</w:t>
      </w:r>
    </w:p>
    <w:p w14:paraId="4438F19D" w14:textId="77777777" w:rsidR="00B93B90" w:rsidRPr="00B93B90" w:rsidRDefault="00B93B90" w:rsidP="00B93B90">
      <w:pPr>
        <w:pStyle w:val="APASEPTIMA"/>
        <w:numPr>
          <w:ilvl w:val="0"/>
          <w:numId w:val="41"/>
        </w:numPr>
        <w:rPr>
          <w:lang w:val="es-MX"/>
        </w:rPr>
      </w:pPr>
      <w:r w:rsidRPr="00B93B90">
        <w:rPr>
          <w:lang w:val="es-MX"/>
        </w:rPr>
        <w:t>Conservar el stock total del producto durante las transferencias entre ubicaciones.</w:t>
      </w:r>
    </w:p>
    <w:p w14:paraId="5799FEE2" w14:textId="77777777" w:rsidR="00B93B90" w:rsidRPr="00B93B90" w:rsidRDefault="00B93B90" w:rsidP="00B93B90">
      <w:pPr>
        <w:pStyle w:val="APASEPTIMA"/>
        <w:numPr>
          <w:ilvl w:val="0"/>
          <w:numId w:val="41"/>
        </w:numPr>
        <w:rPr>
          <w:lang w:val="es-MX"/>
        </w:rPr>
      </w:pPr>
      <w:r w:rsidRPr="00B93B90">
        <w:rPr>
          <w:lang w:val="es-MX"/>
        </w:rPr>
        <w:t>Registrar las diferencias de los conteos físicos mediante ajustes.</w:t>
      </w:r>
    </w:p>
    <w:p w14:paraId="49D3FEB1" w14:textId="77777777" w:rsidR="00B93B90" w:rsidRPr="00B93B90" w:rsidRDefault="00B93B90" w:rsidP="00B93B90">
      <w:pPr>
        <w:pStyle w:val="APASEPTIMA"/>
        <w:numPr>
          <w:ilvl w:val="0"/>
          <w:numId w:val="41"/>
        </w:numPr>
        <w:rPr>
          <w:lang w:val="es-MX"/>
        </w:rPr>
      </w:pPr>
      <w:r w:rsidRPr="00B93B90">
        <w:rPr>
          <w:lang w:val="es-MX"/>
        </w:rPr>
        <w:t>Consultar lotes y vencimientos cuando corresponda.</w:t>
      </w:r>
    </w:p>
    <w:p w14:paraId="64DE96ED" w14:textId="77777777" w:rsidR="00B93B90" w:rsidRPr="00B93B90" w:rsidRDefault="00B93B90" w:rsidP="00B93B90">
      <w:pPr>
        <w:pStyle w:val="APASEPTIMA"/>
        <w:numPr>
          <w:ilvl w:val="0"/>
          <w:numId w:val="41"/>
        </w:numPr>
        <w:rPr>
          <w:lang w:val="es-MX"/>
        </w:rPr>
      </w:pPr>
      <w:r w:rsidRPr="00B93B90">
        <w:rPr>
          <w:lang w:val="es-MX"/>
        </w:rPr>
        <w:t>Apoyar la identificación y el seguimiento de presencia de personas registradas, distinguiendo los casos desconocidos o sin rostro visible.</w:t>
      </w:r>
    </w:p>
    <w:p w14:paraId="4A50FF01" w14:textId="77777777" w:rsidR="00B93B90" w:rsidRPr="00B93B90" w:rsidRDefault="00B93B90" w:rsidP="00B93B90">
      <w:pPr>
        <w:pStyle w:val="APASEPTIMA"/>
        <w:numPr>
          <w:ilvl w:val="0"/>
          <w:numId w:val="41"/>
        </w:numPr>
        <w:rPr>
          <w:lang w:val="es-MX"/>
        </w:rPr>
      </w:pPr>
      <w:r w:rsidRPr="00B93B90">
        <w:rPr>
          <w:lang w:val="es-MX"/>
        </w:rPr>
        <w:t>Facilitar consultas por texto, voz y Telegram con respuestas basadas en los registros del sistema y acceso limitado en el bot.</w:t>
      </w:r>
    </w:p>
    <w:p w14:paraId="20539B56" w14:textId="77777777" w:rsidR="00B93B90" w:rsidRPr="00B93B90" w:rsidRDefault="00B93B90" w:rsidP="00B93B90">
      <w:pPr>
        <w:pStyle w:val="APASEPTIMA"/>
        <w:numPr>
          <w:ilvl w:val="0"/>
          <w:numId w:val="41"/>
        </w:numPr>
        <w:rPr>
          <w:lang w:val="es-MX"/>
        </w:rPr>
      </w:pPr>
      <w:r w:rsidRPr="00B93B90">
        <w:rPr>
          <w:lang w:val="es-MX"/>
        </w:rPr>
        <w:t>Generar reportes coherentes con los datos y filtros seleccionados.</w:t>
      </w:r>
    </w:p>
    <w:p w14:paraId="427B0124" w14:textId="77777777" w:rsidR="009E7A62" w:rsidRDefault="00B93B90" w:rsidP="00B93B90">
      <w:pPr>
        <w:pStyle w:val="APASEPTIMA"/>
        <w:numPr>
          <w:ilvl w:val="0"/>
          <w:numId w:val="41"/>
        </w:numPr>
        <w:rPr>
          <w:lang w:val="es-MX"/>
        </w:rPr>
      </w:pPr>
      <w:r w:rsidRPr="00B93B90">
        <w:rPr>
          <w:lang w:val="es-MX"/>
        </w:rPr>
        <w:t>Presentar análisis históricos y alertas comprensibles, además de vigilar zonas definidas y observar la presencia de personas sin confundir ambas funciones.</w:t>
      </w:r>
    </w:p>
    <w:p w14:paraId="03E7A630" w14:textId="77777777" w:rsidR="00B93B90" w:rsidRPr="009E7A62" w:rsidRDefault="00B93B90" w:rsidP="00B93B90">
      <w:pPr>
        <w:pStyle w:val="APASEPTIMA"/>
        <w:ind w:left="720"/>
        <w:rPr>
          <w:lang w:val="es-MX"/>
        </w:rPr>
      </w:pPr>
    </w:p>
    <w:p w14:paraId="68DF2653" w14:textId="77777777" w:rsidR="009E7A62" w:rsidRPr="009E7A62" w:rsidRDefault="009E7A62" w:rsidP="009E7A62">
      <w:pPr>
        <w:keepNext/>
        <w:rPr>
          <w:lang w:val="es-MX"/>
        </w:rPr>
      </w:pPr>
      <w:r w:rsidRPr="009E7A62">
        <w:rPr>
          <w:b/>
          <w:bCs/>
          <w:lang w:val="es-MX"/>
        </w:rPr>
        <w:t>Restricciones</w:t>
      </w:r>
    </w:p>
    <w:p w14:paraId="53CE2268" w14:textId="77777777" w:rsidR="00B93B90" w:rsidRDefault="00B93B90" w:rsidP="00B737CD">
      <w:pPr>
        <w:pStyle w:val="APASEPTIMA"/>
        <w:rPr>
          <w:lang w:val="es-MX"/>
        </w:rPr>
      </w:pPr>
      <w:r w:rsidRPr="00B93B90">
        <w:rPr>
          <w:lang w:val="es-MX"/>
        </w:rPr>
        <w:t>La cantidad, calidad y cobertura temporal del historial condicionan los análisis posibles. Cuando la información sea insuficiente, el sistema debe comunicarlo y evitar estimaciones sin sustento.</w:t>
      </w:r>
    </w:p>
    <w:p w14:paraId="260ACAF9" w14:textId="77777777" w:rsidR="00B93B90" w:rsidRPr="00B93B90" w:rsidRDefault="00B93B90" w:rsidP="00B737CD">
      <w:pPr>
        <w:pStyle w:val="APASEPTIMA"/>
        <w:rPr>
          <w:lang w:val="es-MX"/>
        </w:rPr>
      </w:pPr>
    </w:p>
    <w:p w14:paraId="0719681C" w14:textId="77777777" w:rsidR="00B93B90" w:rsidRDefault="00B93B90" w:rsidP="00B737CD">
      <w:pPr>
        <w:pStyle w:val="APASEPTIMA"/>
        <w:rPr>
          <w:lang w:val="es-MX"/>
        </w:rPr>
      </w:pPr>
      <w:r w:rsidRPr="00B93B90">
        <w:rPr>
          <w:lang w:val="es-MX"/>
        </w:rPr>
        <w:t>El reconocimiento facial depende de las imágenes y las condiciones de captura. Su uso requiere consentimiento de los participantes, protección de sus imágenes y pruebas independientes antes de asociar automáticamente una identidad con una operación.</w:t>
      </w:r>
    </w:p>
    <w:p w14:paraId="74BBAFBE" w14:textId="77777777" w:rsidR="00B93B90" w:rsidRPr="00B93B90" w:rsidRDefault="00B93B90" w:rsidP="00B737CD">
      <w:pPr>
        <w:pStyle w:val="APASEPTIMA"/>
        <w:rPr>
          <w:lang w:val="es-MX"/>
        </w:rPr>
      </w:pPr>
    </w:p>
    <w:p w14:paraId="5F52075B" w14:textId="77777777" w:rsidR="00B93B90" w:rsidRPr="00B93B90" w:rsidRDefault="00B93B90" w:rsidP="00B737CD">
      <w:pPr>
        <w:pStyle w:val="APASEPTIMA"/>
        <w:rPr>
          <w:lang w:val="es-MX"/>
        </w:rPr>
      </w:pPr>
      <w:r w:rsidRPr="00B93B90">
        <w:rPr>
          <w:lang w:val="es-MX"/>
        </w:rPr>
        <w:t>El presupuesto, la capacidad de la computadora y el período académico limitan el desarrollo. El ruido afecta las consultas por voz; la iluminación y el tamaño del rostro influyen en el reconocimiento. La vigilancia depende de la disponibilidad de las cámaras y Telegram requiere conexión. Las estimaciones y alertas necesitan revisión humana.</w:t>
      </w:r>
    </w:p>
    <w:p w14:paraId="57B180E1" w14:textId="77777777" w:rsidR="00B737CD" w:rsidRPr="009E7A62" w:rsidRDefault="00B737CD" w:rsidP="009E7A62">
      <w:pPr>
        <w:rPr>
          <w:lang w:val="es-MX"/>
        </w:rPr>
      </w:pPr>
    </w:p>
    <w:p w14:paraId="01AC1586" w14:textId="77777777" w:rsidR="009E7A62" w:rsidRPr="009E7A62" w:rsidRDefault="009E7A62" w:rsidP="009E7A62">
      <w:pPr>
        <w:pStyle w:val="Ttulo3"/>
        <w:numPr>
          <w:ilvl w:val="2"/>
          <w:numId w:val="1"/>
        </w:numPr>
        <w:rPr>
          <w:lang w:val="es-MX"/>
        </w:rPr>
      </w:pPr>
      <w:bookmarkStart w:id="17" w:name="_Toc243604122"/>
      <w:r w:rsidRPr="009E7A62">
        <w:rPr>
          <w:lang w:val="es-MX"/>
        </w:rPr>
        <w:lastRenderedPageBreak/>
        <w:t>Análisis de riesgos y estrategias de mitigación</w:t>
      </w:r>
      <w:bookmarkEnd w:id="17"/>
    </w:p>
    <w:tbl>
      <w:tblPr>
        <w:tblStyle w:val="Tablaconcuadrcula"/>
        <w:tblW w:w="10207" w:type="dxa"/>
        <w:tblInd w:w="-431" w:type="dxa"/>
        <w:tblLook w:val="04A0" w:firstRow="1" w:lastRow="0" w:firstColumn="1" w:lastColumn="0" w:noHBand="0" w:noVBand="1"/>
      </w:tblPr>
      <w:tblGrid>
        <w:gridCol w:w="2553"/>
        <w:gridCol w:w="2820"/>
        <w:gridCol w:w="4834"/>
      </w:tblGrid>
      <w:tr w:rsidR="009E7A62" w:rsidRPr="009E7A62" w14:paraId="7A15082A" w14:textId="77777777" w:rsidTr="00440B8F">
        <w:trPr>
          <w:tblHeader/>
        </w:trPr>
        <w:tc>
          <w:tcPr>
            <w:tcW w:w="2553" w:type="dxa"/>
            <w:shd w:val="clear" w:color="auto" w:fill="B3E5A1" w:themeFill="accent6" w:themeFillTint="66"/>
            <w:hideMark/>
          </w:tcPr>
          <w:p w14:paraId="41C26B8E" w14:textId="77777777" w:rsidR="009E7A62" w:rsidRPr="009E7A62" w:rsidRDefault="009E7A62" w:rsidP="009E7A62">
            <w:pPr>
              <w:jc w:val="center"/>
              <w:rPr>
                <w:b/>
                <w:bCs/>
                <w:lang w:val="es-MX"/>
              </w:rPr>
            </w:pPr>
            <w:r w:rsidRPr="009E7A62">
              <w:rPr>
                <w:b/>
                <w:bCs/>
                <w:lang w:val="es-MX"/>
              </w:rPr>
              <w:t>Riesgo</w:t>
            </w:r>
          </w:p>
        </w:tc>
        <w:tc>
          <w:tcPr>
            <w:tcW w:w="2820" w:type="dxa"/>
            <w:shd w:val="clear" w:color="auto" w:fill="B3E5A1" w:themeFill="accent6" w:themeFillTint="66"/>
            <w:hideMark/>
          </w:tcPr>
          <w:p w14:paraId="5AA4F111" w14:textId="77777777" w:rsidR="009E7A62" w:rsidRPr="009E7A62" w:rsidRDefault="009E7A62" w:rsidP="009E7A62">
            <w:pPr>
              <w:jc w:val="center"/>
              <w:rPr>
                <w:b/>
                <w:bCs/>
                <w:lang w:val="es-MX"/>
              </w:rPr>
            </w:pPr>
            <w:r w:rsidRPr="009E7A62">
              <w:rPr>
                <w:b/>
                <w:bCs/>
                <w:lang w:val="es-MX"/>
              </w:rPr>
              <w:t>Posible efecto</w:t>
            </w:r>
          </w:p>
        </w:tc>
        <w:tc>
          <w:tcPr>
            <w:tcW w:w="4834" w:type="dxa"/>
            <w:shd w:val="clear" w:color="auto" w:fill="B3E5A1" w:themeFill="accent6" w:themeFillTint="66"/>
            <w:hideMark/>
          </w:tcPr>
          <w:p w14:paraId="04C0F8CA" w14:textId="77777777" w:rsidR="009E7A62" w:rsidRPr="009E7A62" w:rsidRDefault="009E7A62" w:rsidP="009E7A62">
            <w:pPr>
              <w:jc w:val="center"/>
              <w:rPr>
                <w:b/>
                <w:bCs/>
                <w:lang w:val="es-MX"/>
              </w:rPr>
            </w:pPr>
            <w:r w:rsidRPr="009E7A62">
              <w:rPr>
                <w:b/>
                <w:bCs/>
                <w:lang w:val="es-MX"/>
              </w:rPr>
              <w:t>Estrategia de mitigación</w:t>
            </w:r>
          </w:p>
        </w:tc>
      </w:tr>
      <w:tr w:rsidR="009E7A62" w:rsidRPr="009E7A62" w14:paraId="6DEDFF80" w14:textId="77777777" w:rsidTr="00440B8F">
        <w:tc>
          <w:tcPr>
            <w:tcW w:w="2553" w:type="dxa"/>
            <w:hideMark/>
          </w:tcPr>
          <w:p w14:paraId="13E72899" w14:textId="77777777" w:rsidR="009E7A62" w:rsidRPr="009E7A62" w:rsidRDefault="009E7A62" w:rsidP="00E4401A">
            <w:pPr>
              <w:pStyle w:val="APASEPTIMA"/>
              <w:rPr>
                <w:lang w:val="es-MX"/>
              </w:rPr>
            </w:pPr>
            <w:r w:rsidRPr="009E7A62">
              <w:rPr>
                <w:lang w:val="es-MX"/>
              </w:rPr>
              <w:t>Información incompleta o inconsistente</w:t>
            </w:r>
          </w:p>
        </w:tc>
        <w:tc>
          <w:tcPr>
            <w:tcW w:w="2820" w:type="dxa"/>
            <w:hideMark/>
          </w:tcPr>
          <w:p w14:paraId="260D3A4B" w14:textId="77777777" w:rsidR="009E7A62" w:rsidRPr="009E7A62" w:rsidRDefault="009E7A62" w:rsidP="00E4401A">
            <w:pPr>
              <w:pStyle w:val="APASEPTIMA"/>
              <w:rPr>
                <w:lang w:val="es-MX"/>
              </w:rPr>
            </w:pPr>
            <w:r w:rsidRPr="009E7A62">
              <w:rPr>
                <w:lang w:val="es-MX"/>
              </w:rPr>
              <w:t>Consultas y análisis incorrectos.</w:t>
            </w:r>
          </w:p>
        </w:tc>
        <w:tc>
          <w:tcPr>
            <w:tcW w:w="4834" w:type="dxa"/>
            <w:hideMark/>
          </w:tcPr>
          <w:p w14:paraId="64821860" w14:textId="77777777" w:rsidR="009E7A62" w:rsidRPr="009E7A62" w:rsidRDefault="009E7A62" w:rsidP="00E4401A">
            <w:pPr>
              <w:pStyle w:val="APASEPTIMA"/>
              <w:rPr>
                <w:lang w:val="es-MX"/>
              </w:rPr>
            </w:pPr>
            <w:r w:rsidRPr="009E7A62">
              <w:rPr>
                <w:lang w:val="es-MX"/>
              </w:rPr>
              <w:t>Revisar los registros y conciliar existencias con movimientos.</w:t>
            </w:r>
          </w:p>
        </w:tc>
      </w:tr>
      <w:tr w:rsidR="009E7A62" w:rsidRPr="009E7A62" w14:paraId="71E7DE3C" w14:textId="77777777" w:rsidTr="00440B8F">
        <w:tc>
          <w:tcPr>
            <w:tcW w:w="2553" w:type="dxa"/>
            <w:hideMark/>
          </w:tcPr>
          <w:p w14:paraId="5E6FCF87" w14:textId="77777777" w:rsidR="009E7A62" w:rsidRPr="009E7A62" w:rsidRDefault="009E7A62" w:rsidP="00E4401A">
            <w:pPr>
              <w:pStyle w:val="APASEPTIMA"/>
              <w:rPr>
                <w:lang w:val="es-MX"/>
              </w:rPr>
            </w:pPr>
            <w:r w:rsidRPr="009E7A62">
              <w:rPr>
                <w:lang w:val="es-MX"/>
              </w:rPr>
              <w:t>Historial insuficiente</w:t>
            </w:r>
          </w:p>
        </w:tc>
        <w:tc>
          <w:tcPr>
            <w:tcW w:w="2820" w:type="dxa"/>
            <w:hideMark/>
          </w:tcPr>
          <w:p w14:paraId="02795BD1" w14:textId="77777777" w:rsidR="009E7A62" w:rsidRPr="009E7A62" w:rsidRDefault="009E7A62" w:rsidP="00E4401A">
            <w:pPr>
              <w:pStyle w:val="APASEPTIMA"/>
              <w:rPr>
                <w:lang w:val="es-MX"/>
              </w:rPr>
            </w:pPr>
            <w:r w:rsidRPr="009E7A62">
              <w:rPr>
                <w:lang w:val="es-MX"/>
              </w:rPr>
              <w:t>Estimaciones poco representativas.</w:t>
            </w:r>
          </w:p>
        </w:tc>
        <w:tc>
          <w:tcPr>
            <w:tcW w:w="4834" w:type="dxa"/>
            <w:hideMark/>
          </w:tcPr>
          <w:p w14:paraId="04C41860" w14:textId="77777777" w:rsidR="009E7A62" w:rsidRPr="009E7A62" w:rsidRDefault="009E7A62" w:rsidP="00E4401A">
            <w:pPr>
              <w:pStyle w:val="APASEPTIMA"/>
              <w:rPr>
                <w:lang w:val="es-MX"/>
              </w:rPr>
            </w:pPr>
            <w:r w:rsidRPr="009E7A62">
              <w:rPr>
                <w:lang w:val="es-MX"/>
              </w:rPr>
              <w:t>Delimitar el análisis y comunicar sus limitaciones.</w:t>
            </w:r>
          </w:p>
        </w:tc>
      </w:tr>
      <w:tr w:rsidR="009E7A62" w:rsidRPr="009E7A62" w14:paraId="2DF4F5AD" w14:textId="77777777" w:rsidTr="00440B8F">
        <w:tc>
          <w:tcPr>
            <w:tcW w:w="2553" w:type="dxa"/>
            <w:hideMark/>
          </w:tcPr>
          <w:p w14:paraId="67459FF2" w14:textId="77777777" w:rsidR="009E7A62" w:rsidRPr="009E7A62" w:rsidRDefault="009E7A62" w:rsidP="00E4401A">
            <w:pPr>
              <w:pStyle w:val="APASEPTIMA"/>
              <w:rPr>
                <w:lang w:val="es-MX"/>
              </w:rPr>
            </w:pPr>
            <w:r w:rsidRPr="009E7A62">
              <w:rPr>
                <w:lang w:val="es-MX"/>
              </w:rPr>
              <w:t>Errores de identificación facial</w:t>
            </w:r>
          </w:p>
        </w:tc>
        <w:tc>
          <w:tcPr>
            <w:tcW w:w="2820" w:type="dxa"/>
            <w:hideMark/>
          </w:tcPr>
          <w:p w14:paraId="7515FEB9" w14:textId="77777777" w:rsidR="009E7A62" w:rsidRPr="009E7A62" w:rsidRDefault="009E7A62" w:rsidP="00E4401A">
            <w:pPr>
              <w:pStyle w:val="APASEPTIMA"/>
              <w:rPr>
                <w:lang w:val="es-MX"/>
              </w:rPr>
            </w:pPr>
            <w:r w:rsidRPr="009E7A62">
              <w:rPr>
                <w:lang w:val="es-MX"/>
              </w:rPr>
              <w:t>Asociación incorrecta de un empleado.</w:t>
            </w:r>
          </w:p>
        </w:tc>
        <w:tc>
          <w:tcPr>
            <w:tcW w:w="4834" w:type="dxa"/>
            <w:hideMark/>
          </w:tcPr>
          <w:p w14:paraId="67D9EA0D" w14:textId="77777777" w:rsidR="009E7A62" w:rsidRPr="009E7A62" w:rsidRDefault="009E7A62" w:rsidP="00E4401A">
            <w:pPr>
              <w:pStyle w:val="APASEPTIMA"/>
              <w:rPr>
                <w:lang w:val="es-MX"/>
              </w:rPr>
            </w:pPr>
            <w:r w:rsidRPr="009E7A62">
              <w:rPr>
                <w:lang w:val="es-MX"/>
              </w:rPr>
              <w:t>Evaluar con imágenes independientes y evitar asociaciones automáticas cuando la identificación no sea confiable.</w:t>
            </w:r>
          </w:p>
        </w:tc>
      </w:tr>
      <w:tr w:rsidR="009E7A62" w:rsidRPr="009E7A62" w14:paraId="424408E0" w14:textId="77777777" w:rsidTr="00440B8F">
        <w:tc>
          <w:tcPr>
            <w:tcW w:w="2553" w:type="dxa"/>
            <w:hideMark/>
          </w:tcPr>
          <w:p w14:paraId="2981B87A" w14:textId="77777777" w:rsidR="009E7A62" w:rsidRPr="009E7A62" w:rsidRDefault="009E7A62" w:rsidP="00E4401A">
            <w:pPr>
              <w:pStyle w:val="APASEPTIMA"/>
              <w:rPr>
                <w:lang w:val="es-MX"/>
              </w:rPr>
            </w:pPr>
            <w:r w:rsidRPr="009E7A62">
              <w:rPr>
                <w:lang w:val="es-MX"/>
              </w:rPr>
              <w:t>Consultas ambiguas o ruido ambiental</w:t>
            </w:r>
          </w:p>
        </w:tc>
        <w:tc>
          <w:tcPr>
            <w:tcW w:w="2820" w:type="dxa"/>
            <w:hideMark/>
          </w:tcPr>
          <w:p w14:paraId="708EF6DC" w14:textId="77777777" w:rsidR="009E7A62" w:rsidRPr="009E7A62" w:rsidRDefault="009E7A62" w:rsidP="00E4401A">
            <w:pPr>
              <w:pStyle w:val="APASEPTIMA"/>
              <w:rPr>
                <w:lang w:val="es-MX"/>
              </w:rPr>
            </w:pPr>
            <w:r w:rsidRPr="009E7A62">
              <w:rPr>
                <w:lang w:val="es-MX"/>
              </w:rPr>
              <w:t>Respuestas que no corresponden a la solicitud.</w:t>
            </w:r>
          </w:p>
        </w:tc>
        <w:tc>
          <w:tcPr>
            <w:tcW w:w="4834" w:type="dxa"/>
            <w:hideMark/>
          </w:tcPr>
          <w:p w14:paraId="37A14E42" w14:textId="77777777" w:rsidR="009E7A62" w:rsidRPr="009E7A62" w:rsidRDefault="009E7A62" w:rsidP="00E4401A">
            <w:pPr>
              <w:pStyle w:val="APASEPTIMA"/>
              <w:rPr>
                <w:lang w:val="es-MX"/>
              </w:rPr>
            </w:pPr>
            <w:r w:rsidRPr="009E7A62">
              <w:rPr>
                <w:lang w:val="es-MX"/>
              </w:rPr>
              <w:t>Solicitar aclaraciones y permitir consultas por texto.</w:t>
            </w:r>
          </w:p>
        </w:tc>
      </w:tr>
      <w:tr w:rsidR="009E7A62" w:rsidRPr="009E7A62" w14:paraId="50C6BF74" w14:textId="77777777" w:rsidTr="00440B8F">
        <w:tc>
          <w:tcPr>
            <w:tcW w:w="2553" w:type="dxa"/>
            <w:hideMark/>
          </w:tcPr>
          <w:p w14:paraId="47155D7B" w14:textId="77777777" w:rsidR="009E7A62" w:rsidRPr="009E7A62" w:rsidRDefault="009E7A62" w:rsidP="00E4401A">
            <w:pPr>
              <w:pStyle w:val="APASEPTIMA"/>
              <w:rPr>
                <w:lang w:val="es-MX"/>
              </w:rPr>
            </w:pPr>
            <w:r w:rsidRPr="009E7A62">
              <w:rPr>
                <w:lang w:val="es-MX"/>
              </w:rPr>
              <w:t>Alertas poco útiles</w:t>
            </w:r>
          </w:p>
        </w:tc>
        <w:tc>
          <w:tcPr>
            <w:tcW w:w="2820" w:type="dxa"/>
            <w:hideMark/>
          </w:tcPr>
          <w:p w14:paraId="19B004F0" w14:textId="77777777" w:rsidR="009E7A62" w:rsidRPr="009E7A62" w:rsidRDefault="009E7A62" w:rsidP="00E4401A">
            <w:pPr>
              <w:pStyle w:val="APASEPTIMA"/>
              <w:rPr>
                <w:lang w:val="es-MX"/>
              </w:rPr>
            </w:pPr>
            <w:r w:rsidRPr="009E7A62">
              <w:rPr>
                <w:lang w:val="es-MX"/>
              </w:rPr>
              <w:t>Revisiones innecesarias.</w:t>
            </w:r>
          </w:p>
        </w:tc>
        <w:tc>
          <w:tcPr>
            <w:tcW w:w="4834" w:type="dxa"/>
            <w:hideMark/>
          </w:tcPr>
          <w:p w14:paraId="10BA2915" w14:textId="77777777" w:rsidR="009E7A62" w:rsidRPr="009E7A62" w:rsidRDefault="009E7A62" w:rsidP="00E4401A">
            <w:pPr>
              <w:pStyle w:val="APASEPTIMA"/>
              <w:rPr>
                <w:lang w:val="es-MX"/>
              </w:rPr>
            </w:pPr>
            <w:r w:rsidRPr="009E7A62">
              <w:rPr>
                <w:lang w:val="es-MX"/>
              </w:rPr>
              <w:t>Revisar los hallazgos con el encargado y ajustar los criterios.</w:t>
            </w:r>
          </w:p>
        </w:tc>
      </w:tr>
      <w:tr w:rsidR="009E7A62" w:rsidRPr="009E7A62" w14:paraId="59446441" w14:textId="77777777" w:rsidTr="00440B8F">
        <w:tc>
          <w:tcPr>
            <w:tcW w:w="2553" w:type="dxa"/>
            <w:hideMark/>
          </w:tcPr>
          <w:p w14:paraId="73ABA126" w14:textId="77777777" w:rsidR="009E7A62" w:rsidRPr="009E7A62" w:rsidRDefault="009E7A62" w:rsidP="00E4401A">
            <w:pPr>
              <w:pStyle w:val="APASEPTIMA"/>
              <w:rPr>
                <w:lang w:val="es-MX"/>
              </w:rPr>
            </w:pPr>
            <w:r w:rsidRPr="009E7A62">
              <w:rPr>
                <w:lang w:val="es-MX"/>
              </w:rPr>
              <w:t>Fallos eléctricos o pérdida de información</w:t>
            </w:r>
          </w:p>
        </w:tc>
        <w:tc>
          <w:tcPr>
            <w:tcW w:w="2820" w:type="dxa"/>
            <w:hideMark/>
          </w:tcPr>
          <w:p w14:paraId="1A52311C" w14:textId="77777777" w:rsidR="009E7A62" w:rsidRPr="009E7A62" w:rsidRDefault="009E7A62" w:rsidP="00E4401A">
            <w:pPr>
              <w:pStyle w:val="APASEPTIMA"/>
              <w:rPr>
                <w:lang w:val="es-MX"/>
              </w:rPr>
            </w:pPr>
            <w:r w:rsidRPr="009E7A62">
              <w:rPr>
                <w:lang w:val="es-MX"/>
              </w:rPr>
              <w:t>Interrupción del servicio.</w:t>
            </w:r>
          </w:p>
        </w:tc>
        <w:tc>
          <w:tcPr>
            <w:tcW w:w="4834" w:type="dxa"/>
            <w:hideMark/>
          </w:tcPr>
          <w:p w14:paraId="5E32ADDA" w14:textId="77777777" w:rsidR="009E7A62" w:rsidRPr="009E7A62" w:rsidRDefault="009E7A62" w:rsidP="00E4401A">
            <w:pPr>
              <w:pStyle w:val="APASEPTIMA"/>
              <w:rPr>
                <w:lang w:val="es-MX"/>
              </w:rPr>
            </w:pPr>
            <w:r w:rsidRPr="009E7A62">
              <w:rPr>
                <w:lang w:val="es-MX"/>
              </w:rPr>
              <w:t>Utilizar respaldo eléctrico y comprobar las copias de seguridad.</w:t>
            </w:r>
          </w:p>
        </w:tc>
      </w:tr>
      <w:tr w:rsidR="009E7A62" w:rsidRPr="009E7A62" w14:paraId="46C086BF" w14:textId="77777777" w:rsidTr="00440B8F">
        <w:tc>
          <w:tcPr>
            <w:tcW w:w="2553" w:type="dxa"/>
            <w:hideMark/>
          </w:tcPr>
          <w:p w14:paraId="2FC6E635" w14:textId="77777777" w:rsidR="009E7A62" w:rsidRPr="009E7A62" w:rsidRDefault="009E7A62" w:rsidP="00E4401A">
            <w:pPr>
              <w:pStyle w:val="APASEPTIMA"/>
              <w:rPr>
                <w:lang w:val="es-MX"/>
              </w:rPr>
            </w:pPr>
            <w:r w:rsidRPr="009E7A62">
              <w:rPr>
                <w:lang w:val="es-MX"/>
              </w:rPr>
              <w:t>Limitaciones de tiempo</w:t>
            </w:r>
          </w:p>
        </w:tc>
        <w:tc>
          <w:tcPr>
            <w:tcW w:w="2820" w:type="dxa"/>
            <w:hideMark/>
          </w:tcPr>
          <w:p w14:paraId="7C7A5BDD" w14:textId="77777777" w:rsidR="009E7A62" w:rsidRPr="009E7A62" w:rsidRDefault="009E7A62" w:rsidP="00E4401A">
            <w:pPr>
              <w:pStyle w:val="APASEPTIMA"/>
              <w:rPr>
                <w:lang w:val="es-MX"/>
              </w:rPr>
            </w:pPr>
            <w:r w:rsidRPr="009E7A62">
              <w:rPr>
                <w:lang w:val="es-MX"/>
              </w:rPr>
              <w:t>Funciones pendientes de integración.</w:t>
            </w:r>
          </w:p>
        </w:tc>
        <w:tc>
          <w:tcPr>
            <w:tcW w:w="4834" w:type="dxa"/>
            <w:hideMark/>
          </w:tcPr>
          <w:p w14:paraId="7D231A9A" w14:textId="77777777" w:rsidR="009E7A62" w:rsidRPr="009E7A62" w:rsidRDefault="009E7A62" w:rsidP="00E4401A">
            <w:pPr>
              <w:pStyle w:val="APASEPTIMA"/>
              <w:rPr>
                <w:lang w:val="es-MX"/>
              </w:rPr>
            </w:pPr>
            <w:r w:rsidRPr="009E7A62">
              <w:rPr>
                <w:lang w:val="es-MX"/>
              </w:rPr>
              <w:t>Priorizar el control del inventario y las funciones establecidas en los objetivos.</w:t>
            </w:r>
          </w:p>
        </w:tc>
      </w:tr>
    </w:tbl>
    <w:p w14:paraId="158C6837" w14:textId="77777777" w:rsidR="00B737CD" w:rsidRDefault="00B737CD" w:rsidP="009E7A62">
      <w:pPr>
        <w:rPr>
          <w:b/>
          <w:bCs/>
          <w:lang w:val="es-MX"/>
        </w:rPr>
      </w:pPr>
    </w:p>
    <w:p w14:paraId="0BA7DD16" w14:textId="77777777" w:rsidR="009E7A62" w:rsidRPr="009E7A62" w:rsidRDefault="009E7A62" w:rsidP="009E7A62">
      <w:pPr>
        <w:pStyle w:val="Ttulo3"/>
        <w:numPr>
          <w:ilvl w:val="2"/>
          <w:numId w:val="1"/>
        </w:numPr>
        <w:rPr>
          <w:lang w:val="es-MX"/>
        </w:rPr>
      </w:pPr>
      <w:bookmarkStart w:id="18" w:name="_Toc243604123"/>
      <w:r w:rsidRPr="009E7A62">
        <w:rPr>
          <w:lang w:val="es-MX"/>
        </w:rPr>
        <w:t>Criterios de éxito del negocio</w:t>
      </w:r>
      <w:bookmarkEnd w:id="18"/>
    </w:p>
    <w:p w14:paraId="42EAFD09" w14:textId="33A31FB6" w:rsidR="00B737CD" w:rsidRPr="00B737CD" w:rsidRDefault="00404BDD" w:rsidP="00B737CD">
      <w:pPr>
        <w:pStyle w:val="APASEPTIMA"/>
      </w:pPr>
      <w:r w:rsidRPr="00404BDD">
        <w:t>Se establecieron los criterios de éxito del negocio para evaluar el funcionamiento del sistema mediante tareas y casos de prueba. Estos criterios comprenden la consistencia entre los movimientos y las existencias, la trazabilidad de las operaciones, la correspondencia de las ubicaciones, la precisión de las consultas, la coherencia de los reportes y la utilidad de los resultados del análisis. Asimismo, se definieron las condiciones de aceptación para cada criterio, que servirán como referencia durante la evaluación del sistema.</w:t>
      </w:r>
    </w:p>
    <w:tbl>
      <w:tblPr>
        <w:tblStyle w:val="Tablaconcuadrcula"/>
        <w:tblW w:w="10207" w:type="dxa"/>
        <w:tblInd w:w="-431" w:type="dxa"/>
        <w:tblLook w:val="04A0" w:firstRow="1" w:lastRow="0" w:firstColumn="1" w:lastColumn="0" w:noHBand="0" w:noVBand="1"/>
      </w:tblPr>
      <w:tblGrid>
        <w:gridCol w:w="1702"/>
        <w:gridCol w:w="8505"/>
      </w:tblGrid>
      <w:tr w:rsidR="00B93B90" w:rsidRPr="00B93B90" w14:paraId="4C3A6787" w14:textId="77777777" w:rsidTr="00440B8F">
        <w:trPr>
          <w:tblHeader/>
        </w:trPr>
        <w:tc>
          <w:tcPr>
            <w:tcW w:w="1702" w:type="dxa"/>
            <w:shd w:val="clear" w:color="auto" w:fill="B3E5A1" w:themeFill="accent6" w:themeFillTint="66"/>
            <w:hideMark/>
          </w:tcPr>
          <w:p w14:paraId="460EC8AA" w14:textId="77777777" w:rsidR="00B93B90" w:rsidRPr="00B93B90" w:rsidRDefault="00B93B90" w:rsidP="00B93B90">
            <w:pPr>
              <w:pStyle w:val="APASEPTIMA"/>
              <w:jc w:val="center"/>
              <w:rPr>
                <w:b/>
                <w:bCs w:val="0"/>
                <w:lang w:val="es-MX" w:eastAsia="es-MX"/>
              </w:rPr>
            </w:pPr>
            <w:r w:rsidRPr="00B93B90">
              <w:rPr>
                <w:b/>
                <w:bCs w:val="0"/>
                <w:lang w:val="es-MX" w:eastAsia="es-MX"/>
              </w:rPr>
              <w:t>Criterio</w:t>
            </w:r>
          </w:p>
        </w:tc>
        <w:tc>
          <w:tcPr>
            <w:tcW w:w="8505" w:type="dxa"/>
            <w:shd w:val="clear" w:color="auto" w:fill="B3E5A1" w:themeFill="accent6" w:themeFillTint="66"/>
            <w:hideMark/>
          </w:tcPr>
          <w:p w14:paraId="4034FF7E" w14:textId="77777777" w:rsidR="00B93B90" w:rsidRPr="00B93B90" w:rsidRDefault="00B93B90" w:rsidP="00B93B90">
            <w:pPr>
              <w:pStyle w:val="APASEPTIMA"/>
              <w:jc w:val="center"/>
              <w:rPr>
                <w:b/>
                <w:bCs w:val="0"/>
                <w:lang w:val="es-MX" w:eastAsia="es-MX"/>
              </w:rPr>
            </w:pPr>
            <w:r w:rsidRPr="00B93B90">
              <w:rPr>
                <w:b/>
                <w:bCs w:val="0"/>
                <w:lang w:val="es-MX" w:eastAsia="es-MX"/>
              </w:rPr>
              <w:t>Condición de aceptación</w:t>
            </w:r>
          </w:p>
        </w:tc>
      </w:tr>
      <w:tr w:rsidR="00B93B90" w:rsidRPr="00B93B90" w14:paraId="4D1C04CC" w14:textId="77777777" w:rsidTr="00440B8F">
        <w:tc>
          <w:tcPr>
            <w:tcW w:w="1702" w:type="dxa"/>
            <w:hideMark/>
          </w:tcPr>
          <w:p w14:paraId="77A28F50" w14:textId="77777777" w:rsidR="00B93B90" w:rsidRPr="00E4401A" w:rsidRDefault="00B93B90" w:rsidP="00E4401A">
            <w:pPr>
              <w:pStyle w:val="APASEPTIMA"/>
            </w:pPr>
            <w:r w:rsidRPr="00E4401A">
              <w:t>Control de existencias</w:t>
            </w:r>
          </w:p>
        </w:tc>
        <w:tc>
          <w:tcPr>
            <w:tcW w:w="8505" w:type="dxa"/>
            <w:hideMark/>
          </w:tcPr>
          <w:p w14:paraId="3260F822" w14:textId="77777777" w:rsidR="00B93B90" w:rsidRPr="00E4401A" w:rsidRDefault="00B93B90" w:rsidP="00E4401A">
            <w:pPr>
              <w:pStyle w:val="APASEPTIMA"/>
            </w:pPr>
            <w:r w:rsidRPr="00E4401A">
              <w:t>Todas las operaciones del conjunto de pruebas actualizan correctamente las cantidades y evitan existencias negativas.</w:t>
            </w:r>
          </w:p>
        </w:tc>
      </w:tr>
      <w:tr w:rsidR="00B93B90" w:rsidRPr="00B93B90" w14:paraId="049C27F6" w14:textId="77777777" w:rsidTr="00440B8F">
        <w:tc>
          <w:tcPr>
            <w:tcW w:w="1702" w:type="dxa"/>
            <w:hideMark/>
          </w:tcPr>
          <w:p w14:paraId="46F0D4C9" w14:textId="77777777" w:rsidR="00B93B90" w:rsidRPr="00E4401A" w:rsidRDefault="00B93B90" w:rsidP="00E4401A">
            <w:pPr>
              <w:pStyle w:val="APASEPTIMA"/>
            </w:pPr>
            <w:r w:rsidRPr="00E4401A">
              <w:t>Trazabilidad</w:t>
            </w:r>
          </w:p>
        </w:tc>
        <w:tc>
          <w:tcPr>
            <w:tcW w:w="8505" w:type="dxa"/>
            <w:hideMark/>
          </w:tcPr>
          <w:p w14:paraId="201FF239" w14:textId="77777777" w:rsidR="00B93B90" w:rsidRPr="00E4401A" w:rsidRDefault="00B93B90" w:rsidP="00E4401A">
            <w:pPr>
              <w:pStyle w:val="APASEPTIMA"/>
            </w:pPr>
            <w:r w:rsidRPr="00E4401A">
              <w:t>Todos los movimientos de prueba conservan los datos de la operación y su responsable.</w:t>
            </w:r>
          </w:p>
        </w:tc>
      </w:tr>
      <w:tr w:rsidR="00B93B90" w:rsidRPr="00B93B90" w14:paraId="3576CBE9" w14:textId="77777777" w:rsidTr="00440B8F">
        <w:tc>
          <w:tcPr>
            <w:tcW w:w="1702" w:type="dxa"/>
            <w:hideMark/>
          </w:tcPr>
          <w:p w14:paraId="75B5C522" w14:textId="77777777" w:rsidR="00B93B90" w:rsidRPr="00E4401A" w:rsidRDefault="00B93B90" w:rsidP="00E4401A">
            <w:pPr>
              <w:pStyle w:val="APASEPTIMA"/>
            </w:pPr>
            <w:r w:rsidRPr="00E4401A">
              <w:t>Localización</w:t>
            </w:r>
          </w:p>
        </w:tc>
        <w:tc>
          <w:tcPr>
            <w:tcW w:w="8505" w:type="dxa"/>
            <w:hideMark/>
          </w:tcPr>
          <w:p w14:paraId="59588F1A" w14:textId="77777777" w:rsidR="00B93B90" w:rsidRPr="00E4401A" w:rsidRDefault="00B93B90" w:rsidP="00E4401A">
            <w:pPr>
              <w:pStyle w:val="APASEPTIMA"/>
            </w:pPr>
            <w:r w:rsidRPr="00E4401A">
              <w:t>Las ubicaciones mostradas coinciden con los registros utilizados en las pruebas.</w:t>
            </w:r>
          </w:p>
        </w:tc>
      </w:tr>
      <w:tr w:rsidR="00B93B90" w:rsidRPr="00B93B90" w14:paraId="62E5E45F" w14:textId="77777777" w:rsidTr="00440B8F">
        <w:tc>
          <w:tcPr>
            <w:tcW w:w="1702" w:type="dxa"/>
            <w:hideMark/>
          </w:tcPr>
          <w:p w14:paraId="29797FF7" w14:textId="77777777" w:rsidR="00B93B90" w:rsidRPr="00E4401A" w:rsidRDefault="00B93B90" w:rsidP="00E4401A">
            <w:pPr>
              <w:pStyle w:val="APASEPTIMA"/>
            </w:pPr>
            <w:r w:rsidRPr="00E4401A">
              <w:lastRenderedPageBreak/>
              <w:t>Consulta de información</w:t>
            </w:r>
          </w:p>
        </w:tc>
        <w:tc>
          <w:tcPr>
            <w:tcW w:w="8505" w:type="dxa"/>
            <w:hideMark/>
          </w:tcPr>
          <w:p w14:paraId="352EE3CC" w14:textId="77777777" w:rsidR="00B93B90" w:rsidRPr="00E4401A" w:rsidRDefault="00B93B90" w:rsidP="00E4401A">
            <w:pPr>
              <w:pStyle w:val="APASEPTIMA"/>
            </w:pPr>
            <w:r w:rsidRPr="00E4401A">
              <w:t>Las respuestas del conjunto de pruebas coinciden con los datos almacenados y las solicitudes ambiguas requieren aclaración.</w:t>
            </w:r>
          </w:p>
        </w:tc>
      </w:tr>
      <w:tr w:rsidR="00B93B90" w:rsidRPr="00B93B90" w14:paraId="0EEB7634" w14:textId="77777777" w:rsidTr="00440B8F">
        <w:tc>
          <w:tcPr>
            <w:tcW w:w="1702" w:type="dxa"/>
            <w:hideMark/>
          </w:tcPr>
          <w:p w14:paraId="2876F37E" w14:textId="77777777" w:rsidR="00B93B90" w:rsidRPr="00E4401A" w:rsidRDefault="00B93B90" w:rsidP="00E4401A">
            <w:pPr>
              <w:pStyle w:val="APASEPTIMA"/>
            </w:pPr>
            <w:r w:rsidRPr="00E4401A">
              <w:t>Reportes</w:t>
            </w:r>
          </w:p>
        </w:tc>
        <w:tc>
          <w:tcPr>
            <w:tcW w:w="8505" w:type="dxa"/>
            <w:hideMark/>
          </w:tcPr>
          <w:p w14:paraId="76680096" w14:textId="77777777" w:rsidR="00B93B90" w:rsidRPr="00E4401A" w:rsidRDefault="00B93B90" w:rsidP="00E4401A">
            <w:pPr>
              <w:pStyle w:val="APASEPTIMA"/>
            </w:pPr>
            <w:r w:rsidRPr="00E4401A">
              <w:t>Los archivos generados coinciden con los registros y filtros seleccionados en las pruebas.</w:t>
            </w:r>
          </w:p>
        </w:tc>
      </w:tr>
      <w:tr w:rsidR="00B93B90" w:rsidRPr="00B93B90" w14:paraId="39BB4ECD" w14:textId="77777777" w:rsidTr="00440B8F">
        <w:tc>
          <w:tcPr>
            <w:tcW w:w="1702" w:type="dxa"/>
            <w:hideMark/>
          </w:tcPr>
          <w:p w14:paraId="7A22582B" w14:textId="77777777" w:rsidR="00B93B90" w:rsidRPr="00E4401A" w:rsidRDefault="00B93B90" w:rsidP="00E4401A">
            <w:pPr>
              <w:pStyle w:val="APASEPTIMA"/>
            </w:pPr>
            <w:r w:rsidRPr="00E4401A">
              <w:t>Apoyo al análisis</w:t>
            </w:r>
          </w:p>
        </w:tc>
        <w:tc>
          <w:tcPr>
            <w:tcW w:w="8505" w:type="dxa"/>
            <w:hideMark/>
          </w:tcPr>
          <w:p w14:paraId="129D5B11" w14:textId="77777777" w:rsidR="00B93B90" w:rsidRPr="00E4401A" w:rsidRDefault="00B93B90" w:rsidP="00E4401A">
            <w:pPr>
              <w:pStyle w:val="APASEPTIMA"/>
            </w:pPr>
            <w:r w:rsidRPr="00E4401A">
              <w:t>Los resultados presentan su fundamento y las limitaciones de los datos utilizados.</w:t>
            </w:r>
          </w:p>
        </w:tc>
      </w:tr>
      <w:tr w:rsidR="00B93B90" w:rsidRPr="00B93B90" w14:paraId="7A85DD44" w14:textId="77777777" w:rsidTr="00440B8F">
        <w:tc>
          <w:tcPr>
            <w:tcW w:w="1702" w:type="dxa"/>
            <w:hideMark/>
          </w:tcPr>
          <w:p w14:paraId="61CAEE14" w14:textId="77777777" w:rsidR="00B93B90" w:rsidRPr="00E4401A" w:rsidRDefault="00B93B90" w:rsidP="00E4401A">
            <w:pPr>
              <w:pStyle w:val="APASEPTIMA"/>
            </w:pPr>
            <w:r w:rsidRPr="00E4401A">
              <w:t>Utilidad operativa</w:t>
            </w:r>
          </w:p>
        </w:tc>
        <w:tc>
          <w:tcPr>
            <w:tcW w:w="8505" w:type="dxa"/>
            <w:hideMark/>
          </w:tcPr>
          <w:p w14:paraId="411C6CC7" w14:textId="77777777" w:rsidR="00B93B90" w:rsidRPr="00E4401A" w:rsidRDefault="00B93B90" w:rsidP="00E4401A">
            <w:pPr>
              <w:pStyle w:val="APASEPTIMA"/>
            </w:pPr>
            <w:r w:rsidRPr="00E4401A">
              <w:t>Las personas que evalúen el sistema completan las tareas definidas y documentan sus observaciones.</w:t>
            </w:r>
          </w:p>
        </w:tc>
      </w:tr>
    </w:tbl>
    <w:p w14:paraId="080A3A88" w14:textId="77E8C4CD" w:rsidR="00B737CD" w:rsidRDefault="009F6A44" w:rsidP="00B737CD">
      <w:pPr>
        <w:pStyle w:val="APASEPTIMA"/>
      </w:pPr>
      <w:r w:rsidRPr="009F6A44">
        <w:t>Los criterios y las condiciones de aceptación quedaron establecidos para orientar las pruebas del sistema. Su cumplimiento se determinará a partir de los resultados obtenidos durante la ejecución y evaluación de los casos de prueba.</w:t>
      </w:r>
    </w:p>
    <w:p w14:paraId="31CB9ACD" w14:textId="77777777" w:rsidR="00B737CD" w:rsidRPr="00B737CD" w:rsidRDefault="00B737CD" w:rsidP="00B737CD">
      <w:pPr>
        <w:pStyle w:val="APASEPTIMA"/>
      </w:pPr>
    </w:p>
    <w:p w14:paraId="65F4C6CF" w14:textId="77777777" w:rsidR="009E7A62" w:rsidRPr="009E7A62" w:rsidRDefault="009E7A62" w:rsidP="009E7A62">
      <w:pPr>
        <w:pStyle w:val="Ttulo3"/>
        <w:numPr>
          <w:ilvl w:val="2"/>
          <w:numId w:val="1"/>
        </w:numPr>
        <w:rPr>
          <w:lang w:val="es-MX"/>
        </w:rPr>
      </w:pPr>
      <w:bookmarkStart w:id="19" w:name="_Toc243604124"/>
      <w:r w:rsidRPr="009E7A62">
        <w:rPr>
          <w:lang w:val="es-MX"/>
        </w:rPr>
        <w:t>Objetivos de minería de datos</w:t>
      </w:r>
      <w:bookmarkEnd w:id="19"/>
    </w:p>
    <w:p w14:paraId="330AF80F" w14:textId="77777777" w:rsidR="00121FD0" w:rsidRPr="00B737CD" w:rsidRDefault="00121FD0" w:rsidP="00B737CD">
      <w:pPr>
        <w:pStyle w:val="APASEPTIMA"/>
      </w:pPr>
      <w:r w:rsidRPr="00B737CD">
        <w:t>Los objetivos de análisis se relacionan con la identificación facial, el consumo de productos y los movimientos inusuales. Su evaluación debe distinguir el funcionamiento de cada componente y la utilidad de sus resultados. La existencia de una función en la aplicación no constituye por sí sola una comprobación de su precisión.</w:t>
      </w:r>
    </w:p>
    <w:tbl>
      <w:tblPr>
        <w:tblStyle w:val="Tablaconcuadrcula"/>
        <w:tblW w:w="0" w:type="auto"/>
        <w:tblLook w:val="04A0" w:firstRow="1" w:lastRow="0" w:firstColumn="1" w:lastColumn="0" w:noHBand="0" w:noVBand="1"/>
      </w:tblPr>
      <w:tblGrid>
        <w:gridCol w:w="4060"/>
        <w:gridCol w:w="5334"/>
      </w:tblGrid>
      <w:tr w:rsidR="009E7A62" w:rsidRPr="009E7A62" w14:paraId="07B7BE92" w14:textId="77777777" w:rsidTr="009E7A62">
        <w:trPr>
          <w:tblHeader/>
        </w:trPr>
        <w:tc>
          <w:tcPr>
            <w:tcW w:w="0" w:type="auto"/>
            <w:shd w:val="clear" w:color="auto" w:fill="B3E5A1" w:themeFill="accent6" w:themeFillTint="66"/>
            <w:hideMark/>
          </w:tcPr>
          <w:p w14:paraId="7A8FA923" w14:textId="77777777" w:rsidR="009E7A62" w:rsidRPr="009E7A62" w:rsidRDefault="009E7A62" w:rsidP="009E7A62">
            <w:pPr>
              <w:jc w:val="center"/>
              <w:rPr>
                <w:b/>
                <w:bCs/>
                <w:lang w:val="es-MX"/>
              </w:rPr>
            </w:pPr>
            <w:r w:rsidRPr="009E7A62">
              <w:rPr>
                <w:b/>
                <w:bCs/>
                <w:lang w:val="es-MX"/>
              </w:rPr>
              <w:t>Objetivo</w:t>
            </w:r>
          </w:p>
        </w:tc>
        <w:tc>
          <w:tcPr>
            <w:tcW w:w="0" w:type="auto"/>
            <w:shd w:val="clear" w:color="auto" w:fill="B3E5A1" w:themeFill="accent6" w:themeFillTint="66"/>
            <w:hideMark/>
          </w:tcPr>
          <w:p w14:paraId="7458A4D0" w14:textId="585D4F6E" w:rsidR="009E7A62" w:rsidRPr="009E7A62" w:rsidRDefault="009E7A62" w:rsidP="009E7A62">
            <w:pPr>
              <w:jc w:val="center"/>
              <w:rPr>
                <w:b/>
                <w:bCs/>
                <w:lang w:val="es-MX"/>
              </w:rPr>
            </w:pPr>
            <w:r w:rsidRPr="009E7A62">
              <w:rPr>
                <w:b/>
                <w:bCs/>
                <w:lang w:val="es-MX"/>
              </w:rPr>
              <w:t xml:space="preserve">Resultado </w:t>
            </w:r>
            <w:r w:rsidR="00404BDD">
              <w:rPr>
                <w:b/>
                <w:bCs/>
                <w:lang w:val="es-MX"/>
              </w:rPr>
              <w:t>previsto</w:t>
            </w:r>
          </w:p>
        </w:tc>
      </w:tr>
      <w:tr w:rsidR="009E7A62" w:rsidRPr="009E7A62" w14:paraId="02A28114" w14:textId="77777777" w:rsidTr="009E7A62">
        <w:tc>
          <w:tcPr>
            <w:tcW w:w="0" w:type="auto"/>
            <w:hideMark/>
          </w:tcPr>
          <w:p w14:paraId="2F169605" w14:textId="77777777" w:rsidR="009E7A62" w:rsidRPr="009E7A62" w:rsidRDefault="009E7A62" w:rsidP="00E4401A">
            <w:pPr>
              <w:pStyle w:val="APASEPTIMA"/>
              <w:rPr>
                <w:lang w:val="es-MX"/>
              </w:rPr>
            </w:pPr>
            <w:r w:rsidRPr="009E7A62">
              <w:rPr>
                <w:lang w:val="es-MX"/>
              </w:rPr>
              <w:t>Evaluar la identificación de empleados mediante imágenes faciales.</w:t>
            </w:r>
          </w:p>
        </w:tc>
        <w:tc>
          <w:tcPr>
            <w:tcW w:w="0" w:type="auto"/>
            <w:hideMark/>
          </w:tcPr>
          <w:p w14:paraId="10861363" w14:textId="77777777" w:rsidR="009E7A62" w:rsidRPr="009E7A62" w:rsidRDefault="009E7A62" w:rsidP="00E4401A">
            <w:pPr>
              <w:pStyle w:val="APASEPTIMA"/>
              <w:rPr>
                <w:lang w:val="es-MX"/>
              </w:rPr>
            </w:pPr>
            <w:r w:rsidRPr="009E7A62">
              <w:rPr>
                <w:lang w:val="es-MX"/>
              </w:rPr>
              <w:t>Determinar los aciertos y errores de identificación y la respuesta ante personas no registradas.</w:t>
            </w:r>
          </w:p>
        </w:tc>
      </w:tr>
      <w:tr w:rsidR="009E7A62" w:rsidRPr="009E7A62" w14:paraId="208259D4" w14:textId="77777777" w:rsidTr="009E7A62">
        <w:tc>
          <w:tcPr>
            <w:tcW w:w="0" w:type="auto"/>
            <w:hideMark/>
          </w:tcPr>
          <w:p w14:paraId="2F3E9403" w14:textId="77777777" w:rsidR="009E7A62" w:rsidRPr="009E7A62" w:rsidRDefault="009E7A62" w:rsidP="00E4401A">
            <w:pPr>
              <w:pStyle w:val="APASEPTIMA"/>
              <w:rPr>
                <w:lang w:val="es-MX"/>
              </w:rPr>
            </w:pPr>
            <w:r w:rsidRPr="009E7A62">
              <w:rPr>
                <w:lang w:val="es-MX"/>
              </w:rPr>
              <w:t>Analizar el consumo y detectar movimientos inusuales.</w:t>
            </w:r>
          </w:p>
        </w:tc>
        <w:tc>
          <w:tcPr>
            <w:tcW w:w="0" w:type="auto"/>
            <w:hideMark/>
          </w:tcPr>
          <w:p w14:paraId="0EC11654" w14:textId="77777777" w:rsidR="009E7A62" w:rsidRPr="009E7A62" w:rsidRDefault="009E7A62" w:rsidP="00E4401A">
            <w:pPr>
              <w:pStyle w:val="APASEPTIMA"/>
              <w:rPr>
                <w:lang w:val="es-MX"/>
              </w:rPr>
            </w:pPr>
            <w:r w:rsidRPr="009E7A62">
              <w:rPr>
                <w:lang w:val="es-MX"/>
              </w:rPr>
              <w:t>Obtener estimaciones y hallazgos que puedan revisarse con el historial disponible.</w:t>
            </w:r>
          </w:p>
        </w:tc>
      </w:tr>
    </w:tbl>
    <w:p w14:paraId="59ED1DCE" w14:textId="77777777" w:rsidR="00F65D1E" w:rsidRDefault="00F65D1E" w:rsidP="009E7A62">
      <w:pPr>
        <w:rPr>
          <w:lang w:val="es-MX"/>
        </w:rPr>
      </w:pPr>
    </w:p>
    <w:p w14:paraId="6916089C" w14:textId="77777777" w:rsidR="00121FD0" w:rsidRDefault="00121FD0" w:rsidP="00B737CD">
      <w:pPr>
        <w:pStyle w:val="APASEPTIMA"/>
      </w:pPr>
      <w:r w:rsidRPr="00121FD0">
        <w:t>Se consideraron el comportamiento de las salidas, la disponibilidad de productos y las operaciones que requieren revisión. El sistema utiliza el historial para apoyar estos análisis. Los métodos y sus resultados deben explicarse en las fases de modelado y evaluación, sin atribuirles validez para un taller real a partir de datos simulados.</w:t>
      </w:r>
    </w:p>
    <w:p w14:paraId="03C7440D" w14:textId="77777777" w:rsidR="00B737CD" w:rsidRPr="00121FD0" w:rsidRDefault="00B737CD" w:rsidP="00B737CD">
      <w:pPr>
        <w:pStyle w:val="APASEPTIMA"/>
      </w:pPr>
    </w:p>
    <w:p w14:paraId="1043A3D3" w14:textId="789D5826" w:rsidR="00B93B90" w:rsidRPr="00BD214C" w:rsidRDefault="009E7A62" w:rsidP="009E7A62">
      <w:pPr>
        <w:rPr>
          <w:lang w:val="es-MX"/>
        </w:rPr>
      </w:pPr>
      <w:r w:rsidRPr="009E7A62">
        <w:rPr>
          <w:lang w:val="es-MX"/>
        </w:rPr>
        <w:t>Las alertas de stock y las estimaciones de duración apoyan la revisión del inventario. Cuando el historial no es suficiente, debe indicarse esta limitación y evitar presentar una fecha de agotamiento sin respaldo.</w:t>
      </w:r>
    </w:p>
    <w:p w14:paraId="0DF080E4" w14:textId="77777777" w:rsidR="009E7A62" w:rsidRPr="009E7A62" w:rsidRDefault="009E7A62" w:rsidP="009E7A62">
      <w:pPr>
        <w:pStyle w:val="Ttulo3"/>
        <w:numPr>
          <w:ilvl w:val="2"/>
          <w:numId w:val="1"/>
        </w:numPr>
        <w:rPr>
          <w:lang w:val="es-MX"/>
        </w:rPr>
      </w:pPr>
      <w:bookmarkStart w:id="20" w:name="_Toc243604125"/>
      <w:r w:rsidRPr="009E7A62">
        <w:rPr>
          <w:lang w:val="es-MX"/>
        </w:rPr>
        <w:lastRenderedPageBreak/>
        <w:t>Cronograma inicial del proyecto</w:t>
      </w:r>
      <w:bookmarkEnd w:id="20"/>
    </w:p>
    <w:p w14:paraId="554D4F15" w14:textId="77777777" w:rsidR="00121FD0" w:rsidRDefault="00121FD0" w:rsidP="00B737CD">
      <w:pPr>
        <w:pStyle w:val="APASEPTIMA"/>
      </w:pPr>
      <w:r w:rsidRPr="00121FD0">
        <w:t>El cronograma inicial se estableció para organizar las actividades de revisión, preparación, modelado, evaluación y despliegue del proyecto durante un período de cuatro semanas. La planificación comprendió veinte jornadas de trabajo académico, distribuidas según las actividades previstas para cada fase de la metodología CRISP-DM.</w:t>
      </w:r>
    </w:p>
    <w:p w14:paraId="504F0DF1" w14:textId="77777777" w:rsidR="00B737CD" w:rsidRPr="00121FD0" w:rsidRDefault="00B737CD" w:rsidP="00B737CD">
      <w:pPr>
        <w:pStyle w:val="APASEPTIMA"/>
      </w:pPr>
    </w:p>
    <w:p w14:paraId="11DFB4B8" w14:textId="77777777" w:rsidR="00121FD0" w:rsidRPr="00121FD0" w:rsidRDefault="00121FD0" w:rsidP="00B737CD">
      <w:pPr>
        <w:pStyle w:val="APASEPTIMA"/>
      </w:pPr>
      <w:r w:rsidRPr="00121FD0">
        <w:t>El cronograma se conserva como planificación inicial. No representa una constancia de que todas las actividades se hayan completado dentro de esas fechas.</w:t>
      </w:r>
    </w:p>
    <w:tbl>
      <w:tblPr>
        <w:tblStyle w:val="Tablaconcuadrcula"/>
        <w:tblW w:w="0" w:type="auto"/>
        <w:tblLook w:val="04A0" w:firstRow="1" w:lastRow="0" w:firstColumn="1" w:lastColumn="0" w:noHBand="0" w:noVBand="1"/>
      </w:tblPr>
      <w:tblGrid>
        <w:gridCol w:w="1992"/>
        <w:gridCol w:w="3931"/>
        <w:gridCol w:w="2301"/>
        <w:gridCol w:w="1170"/>
      </w:tblGrid>
      <w:tr w:rsidR="009E7A62" w:rsidRPr="009E7A62" w14:paraId="1EF5AB7B" w14:textId="77777777" w:rsidTr="009E7A62">
        <w:trPr>
          <w:tblHeader/>
        </w:trPr>
        <w:tc>
          <w:tcPr>
            <w:tcW w:w="0" w:type="auto"/>
            <w:shd w:val="clear" w:color="auto" w:fill="B3E5A1" w:themeFill="accent6" w:themeFillTint="66"/>
            <w:hideMark/>
          </w:tcPr>
          <w:p w14:paraId="6F4B14CF" w14:textId="77777777" w:rsidR="009E7A62" w:rsidRPr="009E7A62" w:rsidRDefault="009E7A62" w:rsidP="009E7A62">
            <w:pPr>
              <w:rPr>
                <w:b/>
                <w:bCs/>
                <w:lang w:val="es-MX"/>
              </w:rPr>
            </w:pPr>
            <w:r w:rsidRPr="009E7A62">
              <w:rPr>
                <w:b/>
                <w:bCs/>
                <w:lang w:val="es-MX"/>
              </w:rPr>
              <w:t>Fase</w:t>
            </w:r>
          </w:p>
        </w:tc>
        <w:tc>
          <w:tcPr>
            <w:tcW w:w="0" w:type="auto"/>
            <w:shd w:val="clear" w:color="auto" w:fill="B3E5A1" w:themeFill="accent6" w:themeFillTint="66"/>
            <w:hideMark/>
          </w:tcPr>
          <w:p w14:paraId="2E6A3AF1" w14:textId="77777777" w:rsidR="009E7A62" w:rsidRPr="009E7A62" w:rsidRDefault="009E7A62" w:rsidP="009E7A62">
            <w:pPr>
              <w:rPr>
                <w:b/>
                <w:bCs/>
                <w:lang w:val="es-MX"/>
              </w:rPr>
            </w:pPr>
            <w:r w:rsidRPr="009E7A62">
              <w:rPr>
                <w:b/>
                <w:bCs/>
                <w:lang w:val="es-MX"/>
              </w:rPr>
              <w:t>Actividades principales</w:t>
            </w:r>
          </w:p>
        </w:tc>
        <w:tc>
          <w:tcPr>
            <w:tcW w:w="0" w:type="auto"/>
            <w:shd w:val="clear" w:color="auto" w:fill="B3E5A1" w:themeFill="accent6" w:themeFillTint="66"/>
            <w:hideMark/>
          </w:tcPr>
          <w:p w14:paraId="3C63FF0D" w14:textId="77777777" w:rsidR="009E7A62" w:rsidRPr="009E7A62" w:rsidRDefault="009E7A62" w:rsidP="009E7A62">
            <w:pPr>
              <w:rPr>
                <w:b/>
                <w:bCs/>
                <w:lang w:val="es-MX"/>
              </w:rPr>
            </w:pPr>
            <w:r w:rsidRPr="009E7A62">
              <w:rPr>
                <w:b/>
                <w:bCs/>
                <w:lang w:val="es-MX"/>
              </w:rPr>
              <w:t>Período</w:t>
            </w:r>
          </w:p>
        </w:tc>
        <w:tc>
          <w:tcPr>
            <w:tcW w:w="0" w:type="auto"/>
            <w:shd w:val="clear" w:color="auto" w:fill="B3E5A1" w:themeFill="accent6" w:themeFillTint="66"/>
            <w:hideMark/>
          </w:tcPr>
          <w:p w14:paraId="633C64D8" w14:textId="77777777" w:rsidR="009E7A62" w:rsidRPr="009E7A62" w:rsidRDefault="009E7A62" w:rsidP="009E7A62">
            <w:pPr>
              <w:rPr>
                <w:b/>
                <w:bCs/>
                <w:lang w:val="es-MX"/>
              </w:rPr>
            </w:pPr>
            <w:r w:rsidRPr="009E7A62">
              <w:rPr>
                <w:b/>
                <w:bCs/>
                <w:lang w:val="es-MX"/>
              </w:rPr>
              <w:t>Duración</w:t>
            </w:r>
          </w:p>
        </w:tc>
      </w:tr>
      <w:tr w:rsidR="009E7A62" w:rsidRPr="009E7A62" w14:paraId="6C97974B" w14:textId="77777777" w:rsidTr="009E7A62">
        <w:tc>
          <w:tcPr>
            <w:tcW w:w="0" w:type="auto"/>
            <w:hideMark/>
          </w:tcPr>
          <w:p w14:paraId="51C04E92" w14:textId="77777777" w:rsidR="009E7A62" w:rsidRPr="009E7A62" w:rsidRDefault="009E7A62" w:rsidP="00E4401A">
            <w:pPr>
              <w:pStyle w:val="APASEPTIMA"/>
              <w:rPr>
                <w:lang w:val="es-MX"/>
              </w:rPr>
            </w:pPr>
            <w:r w:rsidRPr="009E7A62">
              <w:rPr>
                <w:lang w:val="es-MX"/>
              </w:rPr>
              <w:t>Comprensión del negocio</w:t>
            </w:r>
          </w:p>
        </w:tc>
        <w:tc>
          <w:tcPr>
            <w:tcW w:w="0" w:type="auto"/>
            <w:hideMark/>
          </w:tcPr>
          <w:p w14:paraId="59931C6A" w14:textId="77777777" w:rsidR="009E7A62" w:rsidRPr="009E7A62" w:rsidRDefault="009E7A62" w:rsidP="00E4401A">
            <w:pPr>
              <w:pStyle w:val="APASEPTIMA"/>
              <w:rPr>
                <w:lang w:val="es-MX"/>
              </w:rPr>
            </w:pPr>
            <w:r w:rsidRPr="009E7A62">
              <w:rPr>
                <w:lang w:val="es-MX"/>
              </w:rPr>
              <w:t>Revisión de necesidades, alcance y requisitos.</w:t>
            </w:r>
          </w:p>
        </w:tc>
        <w:tc>
          <w:tcPr>
            <w:tcW w:w="0" w:type="auto"/>
            <w:hideMark/>
          </w:tcPr>
          <w:p w14:paraId="7BB6057E" w14:textId="77777777" w:rsidR="009E7A62" w:rsidRPr="009E7A62" w:rsidRDefault="009E7A62" w:rsidP="00E4401A">
            <w:pPr>
              <w:pStyle w:val="APASEPTIMA"/>
              <w:rPr>
                <w:lang w:val="es-MX"/>
              </w:rPr>
            </w:pPr>
            <w:r w:rsidRPr="009E7A62">
              <w:rPr>
                <w:lang w:val="es-MX"/>
              </w:rPr>
              <w:t>Semana 1, días 1–2</w:t>
            </w:r>
          </w:p>
        </w:tc>
        <w:tc>
          <w:tcPr>
            <w:tcW w:w="0" w:type="auto"/>
            <w:hideMark/>
          </w:tcPr>
          <w:p w14:paraId="10FD9DB3" w14:textId="77777777" w:rsidR="009E7A62" w:rsidRPr="009E7A62" w:rsidRDefault="009E7A62" w:rsidP="00E4401A">
            <w:pPr>
              <w:pStyle w:val="APASEPTIMA"/>
              <w:rPr>
                <w:lang w:val="es-MX"/>
              </w:rPr>
            </w:pPr>
            <w:r w:rsidRPr="009E7A62">
              <w:rPr>
                <w:lang w:val="es-MX"/>
              </w:rPr>
              <w:t>2 días</w:t>
            </w:r>
          </w:p>
        </w:tc>
      </w:tr>
      <w:tr w:rsidR="009E7A62" w:rsidRPr="009E7A62" w14:paraId="6747B9B3" w14:textId="77777777" w:rsidTr="009E7A62">
        <w:tc>
          <w:tcPr>
            <w:tcW w:w="0" w:type="auto"/>
            <w:hideMark/>
          </w:tcPr>
          <w:p w14:paraId="0E940C17" w14:textId="77777777" w:rsidR="009E7A62" w:rsidRPr="009E7A62" w:rsidRDefault="009E7A62" w:rsidP="00E4401A">
            <w:pPr>
              <w:pStyle w:val="APASEPTIMA"/>
              <w:rPr>
                <w:lang w:val="es-MX"/>
              </w:rPr>
            </w:pPr>
            <w:r w:rsidRPr="009E7A62">
              <w:rPr>
                <w:lang w:val="es-MX"/>
              </w:rPr>
              <w:t>Comprensión de los datos</w:t>
            </w:r>
          </w:p>
        </w:tc>
        <w:tc>
          <w:tcPr>
            <w:tcW w:w="0" w:type="auto"/>
            <w:hideMark/>
          </w:tcPr>
          <w:p w14:paraId="60A07AC9" w14:textId="77777777" w:rsidR="009E7A62" w:rsidRPr="009E7A62" w:rsidRDefault="009E7A62" w:rsidP="00E4401A">
            <w:pPr>
              <w:pStyle w:val="APASEPTIMA"/>
              <w:rPr>
                <w:lang w:val="es-MX"/>
              </w:rPr>
            </w:pPr>
            <w:r w:rsidRPr="009E7A62">
              <w:rPr>
                <w:lang w:val="es-MX"/>
              </w:rPr>
              <w:t>Revisión del inventario, historial e imágenes disponibles.</w:t>
            </w:r>
          </w:p>
        </w:tc>
        <w:tc>
          <w:tcPr>
            <w:tcW w:w="0" w:type="auto"/>
            <w:hideMark/>
          </w:tcPr>
          <w:p w14:paraId="07936636" w14:textId="77777777" w:rsidR="009E7A62" w:rsidRPr="009E7A62" w:rsidRDefault="009E7A62" w:rsidP="00E4401A">
            <w:pPr>
              <w:pStyle w:val="APASEPTIMA"/>
              <w:rPr>
                <w:lang w:val="es-MX"/>
              </w:rPr>
            </w:pPr>
            <w:r w:rsidRPr="009E7A62">
              <w:rPr>
                <w:lang w:val="es-MX"/>
              </w:rPr>
              <w:t>Semana 1, días 3–5</w:t>
            </w:r>
          </w:p>
        </w:tc>
        <w:tc>
          <w:tcPr>
            <w:tcW w:w="0" w:type="auto"/>
            <w:hideMark/>
          </w:tcPr>
          <w:p w14:paraId="3CC4DC64" w14:textId="77777777" w:rsidR="009E7A62" w:rsidRPr="009E7A62" w:rsidRDefault="009E7A62" w:rsidP="00E4401A">
            <w:pPr>
              <w:pStyle w:val="APASEPTIMA"/>
              <w:rPr>
                <w:lang w:val="es-MX"/>
              </w:rPr>
            </w:pPr>
            <w:r w:rsidRPr="009E7A62">
              <w:rPr>
                <w:lang w:val="es-MX"/>
              </w:rPr>
              <w:t>3 días</w:t>
            </w:r>
          </w:p>
        </w:tc>
      </w:tr>
      <w:tr w:rsidR="009E7A62" w:rsidRPr="009E7A62" w14:paraId="1C7BA243" w14:textId="77777777" w:rsidTr="009E7A62">
        <w:tc>
          <w:tcPr>
            <w:tcW w:w="0" w:type="auto"/>
            <w:hideMark/>
          </w:tcPr>
          <w:p w14:paraId="45ABEBE8" w14:textId="77777777" w:rsidR="009E7A62" w:rsidRPr="009E7A62" w:rsidRDefault="009E7A62" w:rsidP="00E4401A">
            <w:pPr>
              <w:pStyle w:val="APASEPTIMA"/>
              <w:rPr>
                <w:lang w:val="es-MX"/>
              </w:rPr>
            </w:pPr>
            <w:r w:rsidRPr="009E7A62">
              <w:rPr>
                <w:lang w:val="es-MX"/>
              </w:rPr>
              <w:t>Preparación de los datos</w:t>
            </w:r>
          </w:p>
        </w:tc>
        <w:tc>
          <w:tcPr>
            <w:tcW w:w="0" w:type="auto"/>
            <w:hideMark/>
          </w:tcPr>
          <w:p w14:paraId="6F8601FD" w14:textId="77777777" w:rsidR="009E7A62" w:rsidRPr="009E7A62" w:rsidRDefault="009E7A62" w:rsidP="00E4401A">
            <w:pPr>
              <w:pStyle w:val="APASEPTIMA"/>
              <w:rPr>
                <w:lang w:val="es-MX"/>
              </w:rPr>
            </w:pPr>
            <w:r w:rsidRPr="009E7A62">
              <w:rPr>
                <w:lang w:val="es-MX"/>
              </w:rPr>
              <w:t>Corrección y organización de la información.</w:t>
            </w:r>
          </w:p>
        </w:tc>
        <w:tc>
          <w:tcPr>
            <w:tcW w:w="0" w:type="auto"/>
            <w:hideMark/>
          </w:tcPr>
          <w:p w14:paraId="03073788" w14:textId="77777777" w:rsidR="009E7A62" w:rsidRPr="009E7A62" w:rsidRDefault="009E7A62" w:rsidP="00E4401A">
            <w:pPr>
              <w:pStyle w:val="APASEPTIMA"/>
              <w:rPr>
                <w:lang w:val="es-MX"/>
              </w:rPr>
            </w:pPr>
            <w:r w:rsidRPr="009E7A62">
              <w:rPr>
                <w:lang w:val="es-MX"/>
              </w:rPr>
              <w:t>Semana 2, días 1–2</w:t>
            </w:r>
          </w:p>
        </w:tc>
        <w:tc>
          <w:tcPr>
            <w:tcW w:w="0" w:type="auto"/>
            <w:hideMark/>
          </w:tcPr>
          <w:p w14:paraId="46EA102E" w14:textId="77777777" w:rsidR="009E7A62" w:rsidRPr="009E7A62" w:rsidRDefault="009E7A62" w:rsidP="00E4401A">
            <w:pPr>
              <w:pStyle w:val="APASEPTIMA"/>
              <w:rPr>
                <w:lang w:val="es-MX"/>
              </w:rPr>
            </w:pPr>
            <w:r w:rsidRPr="009E7A62">
              <w:rPr>
                <w:lang w:val="es-MX"/>
              </w:rPr>
              <w:t>2 días</w:t>
            </w:r>
          </w:p>
        </w:tc>
      </w:tr>
      <w:tr w:rsidR="009E7A62" w:rsidRPr="009E7A62" w14:paraId="7D357C36" w14:textId="77777777" w:rsidTr="009E7A62">
        <w:tc>
          <w:tcPr>
            <w:tcW w:w="0" w:type="auto"/>
            <w:hideMark/>
          </w:tcPr>
          <w:p w14:paraId="4E0C9DE2" w14:textId="77777777" w:rsidR="009E7A62" w:rsidRPr="009E7A62" w:rsidRDefault="009E7A62" w:rsidP="00E4401A">
            <w:pPr>
              <w:pStyle w:val="APASEPTIMA"/>
              <w:rPr>
                <w:lang w:val="es-MX"/>
              </w:rPr>
            </w:pPr>
            <w:r w:rsidRPr="009E7A62">
              <w:rPr>
                <w:lang w:val="es-MX"/>
              </w:rPr>
              <w:t>Modelado</w:t>
            </w:r>
          </w:p>
        </w:tc>
        <w:tc>
          <w:tcPr>
            <w:tcW w:w="0" w:type="auto"/>
            <w:hideMark/>
          </w:tcPr>
          <w:p w14:paraId="5511D41F" w14:textId="77777777" w:rsidR="009E7A62" w:rsidRPr="009E7A62" w:rsidRDefault="009E7A62" w:rsidP="00E4401A">
            <w:pPr>
              <w:pStyle w:val="APASEPTIMA"/>
              <w:rPr>
                <w:lang w:val="es-MX"/>
              </w:rPr>
            </w:pPr>
            <w:r w:rsidRPr="009E7A62">
              <w:rPr>
                <w:lang w:val="es-MX"/>
              </w:rPr>
              <w:t>Ajustes de identificación facial, análisis del historial y consultas de JARVIS.</w:t>
            </w:r>
          </w:p>
        </w:tc>
        <w:tc>
          <w:tcPr>
            <w:tcW w:w="0" w:type="auto"/>
            <w:hideMark/>
          </w:tcPr>
          <w:p w14:paraId="28038E1E" w14:textId="77777777" w:rsidR="009E7A62" w:rsidRPr="009E7A62" w:rsidRDefault="009E7A62" w:rsidP="00E4401A">
            <w:pPr>
              <w:pStyle w:val="APASEPTIMA"/>
              <w:rPr>
                <w:lang w:val="es-MX"/>
              </w:rPr>
            </w:pPr>
            <w:r w:rsidRPr="009E7A62">
              <w:rPr>
                <w:lang w:val="es-MX"/>
              </w:rPr>
              <w:t>Semana 2, días 3–5, y semana 3, días 1–2</w:t>
            </w:r>
          </w:p>
        </w:tc>
        <w:tc>
          <w:tcPr>
            <w:tcW w:w="0" w:type="auto"/>
            <w:hideMark/>
          </w:tcPr>
          <w:p w14:paraId="2B6FDB1C" w14:textId="77777777" w:rsidR="009E7A62" w:rsidRPr="009E7A62" w:rsidRDefault="009E7A62" w:rsidP="00E4401A">
            <w:pPr>
              <w:pStyle w:val="APASEPTIMA"/>
              <w:rPr>
                <w:lang w:val="es-MX"/>
              </w:rPr>
            </w:pPr>
            <w:r w:rsidRPr="009E7A62">
              <w:rPr>
                <w:lang w:val="es-MX"/>
              </w:rPr>
              <w:t>5 días</w:t>
            </w:r>
          </w:p>
        </w:tc>
      </w:tr>
      <w:tr w:rsidR="009E7A62" w:rsidRPr="009E7A62" w14:paraId="0BFB9071" w14:textId="77777777" w:rsidTr="009E7A62">
        <w:tc>
          <w:tcPr>
            <w:tcW w:w="0" w:type="auto"/>
            <w:hideMark/>
          </w:tcPr>
          <w:p w14:paraId="07EB28EB" w14:textId="77777777" w:rsidR="009E7A62" w:rsidRPr="009E7A62" w:rsidRDefault="009E7A62" w:rsidP="00E4401A">
            <w:pPr>
              <w:pStyle w:val="APASEPTIMA"/>
              <w:rPr>
                <w:lang w:val="es-MX"/>
              </w:rPr>
            </w:pPr>
            <w:r w:rsidRPr="009E7A62">
              <w:rPr>
                <w:lang w:val="es-MX"/>
              </w:rPr>
              <w:t>Evaluación</w:t>
            </w:r>
          </w:p>
        </w:tc>
        <w:tc>
          <w:tcPr>
            <w:tcW w:w="0" w:type="auto"/>
            <w:hideMark/>
          </w:tcPr>
          <w:p w14:paraId="638D783D" w14:textId="77777777" w:rsidR="009E7A62" w:rsidRPr="009E7A62" w:rsidRDefault="009E7A62" w:rsidP="00E4401A">
            <w:pPr>
              <w:pStyle w:val="APASEPTIMA"/>
              <w:rPr>
                <w:lang w:val="es-MX"/>
              </w:rPr>
            </w:pPr>
            <w:r w:rsidRPr="009E7A62">
              <w:rPr>
                <w:lang w:val="es-MX"/>
              </w:rPr>
              <w:t>Pruebas de funcionamiento y revisión de resultados.</w:t>
            </w:r>
          </w:p>
        </w:tc>
        <w:tc>
          <w:tcPr>
            <w:tcW w:w="0" w:type="auto"/>
            <w:hideMark/>
          </w:tcPr>
          <w:p w14:paraId="454AB731" w14:textId="77777777" w:rsidR="009E7A62" w:rsidRPr="009E7A62" w:rsidRDefault="009E7A62" w:rsidP="00E4401A">
            <w:pPr>
              <w:pStyle w:val="APASEPTIMA"/>
              <w:rPr>
                <w:lang w:val="es-MX"/>
              </w:rPr>
            </w:pPr>
            <w:r w:rsidRPr="009E7A62">
              <w:rPr>
                <w:lang w:val="es-MX"/>
              </w:rPr>
              <w:t>Semana 3, días 3–5</w:t>
            </w:r>
          </w:p>
        </w:tc>
        <w:tc>
          <w:tcPr>
            <w:tcW w:w="0" w:type="auto"/>
            <w:hideMark/>
          </w:tcPr>
          <w:p w14:paraId="5E62B661" w14:textId="77777777" w:rsidR="009E7A62" w:rsidRPr="009E7A62" w:rsidRDefault="009E7A62" w:rsidP="00E4401A">
            <w:pPr>
              <w:pStyle w:val="APASEPTIMA"/>
              <w:rPr>
                <w:lang w:val="es-MX"/>
              </w:rPr>
            </w:pPr>
            <w:r w:rsidRPr="009E7A62">
              <w:rPr>
                <w:lang w:val="es-MX"/>
              </w:rPr>
              <w:t>3 días</w:t>
            </w:r>
          </w:p>
        </w:tc>
      </w:tr>
      <w:tr w:rsidR="009E7A62" w:rsidRPr="009E7A62" w14:paraId="717B9835" w14:textId="77777777" w:rsidTr="009E7A62">
        <w:tc>
          <w:tcPr>
            <w:tcW w:w="0" w:type="auto"/>
            <w:hideMark/>
          </w:tcPr>
          <w:p w14:paraId="4CE0F36D" w14:textId="77777777" w:rsidR="009E7A62" w:rsidRPr="009E7A62" w:rsidRDefault="009E7A62" w:rsidP="00E4401A">
            <w:pPr>
              <w:pStyle w:val="APASEPTIMA"/>
              <w:rPr>
                <w:lang w:val="es-MX"/>
              </w:rPr>
            </w:pPr>
            <w:r w:rsidRPr="009E7A62">
              <w:rPr>
                <w:lang w:val="es-MX"/>
              </w:rPr>
              <w:t>Despliegue</w:t>
            </w:r>
          </w:p>
        </w:tc>
        <w:tc>
          <w:tcPr>
            <w:tcW w:w="0" w:type="auto"/>
            <w:hideMark/>
          </w:tcPr>
          <w:p w14:paraId="6CE77529" w14:textId="77777777" w:rsidR="009E7A62" w:rsidRPr="009E7A62" w:rsidRDefault="009E7A62" w:rsidP="00E4401A">
            <w:pPr>
              <w:pStyle w:val="APASEPTIMA"/>
              <w:rPr>
                <w:lang w:val="es-MX"/>
              </w:rPr>
            </w:pPr>
            <w:r w:rsidRPr="009E7A62">
              <w:rPr>
                <w:lang w:val="es-MX"/>
              </w:rPr>
              <w:t>Configuración final, documentación, capacitación y demostración.</w:t>
            </w:r>
          </w:p>
        </w:tc>
        <w:tc>
          <w:tcPr>
            <w:tcW w:w="0" w:type="auto"/>
            <w:hideMark/>
          </w:tcPr>
          <w:p w14:paraId="06869A90" w14:textId="77777777" w:rsidR="009E7A62" w:rsidRPr="009E7A62" w:rsidRDefault="009E7A62" w:rsidP="00E4401A">
            <w:pPr>
              <w:pStyle w:val="APASEPTIMA"/>
              <w:rPr>
                <w:lang w:val="es-MX"/>
              </w:rPr>
            </w:pPr>
            <w:r w:rsidRPr="009E7A62">
              <w:rPr>
                <w:lang w:val="es-MX"/>
              </w:rPr>
              <w:t>Semana 4, días 1–5</w:t>
            </w:r>
          </w:p>
        </w:tc>
        <w:tc>
          <w:tcPr>
            <w:tcW w:w="0" w:type="auto"/>
            <w:hideMark/>
          </w:tcPr>
          <w:p w14:paraId="74E432BE" w14:textId="77777777" w:rsidR="009E7A62" w:rsidRPr="009E7A62" w:rsidRDefault="009E7A62" w:rsidP="00E4401A">
            <w:pPr>
              <w:pStyle w:val="APASEPTIMA"/>
              <w:rPr>
                <w:lang w:val="es-MX"/>
              </w:rPr>
            </w:pPr>
            <w:r w:rsidRPr="009E7A62">
              <w:rPr>
                <w:lang w:val="es-MX"/>
              </w:rPr>
              <w:t>5 días</w:t>
            </w:r>
          </w:p>
        </w:tc>
      </w:tr>
    </w:tbl>
    <w:p w14:paraId="084909F1" w14:textId="77777777" w:rsidR="00121FD0" w:rsidRDefault="00121FD0" w:rsidP="00B737CD">
      <w:pPr>
        <w:pStyle w:val="APASEPTIMA"/>
      </w:pPr>
      <w:r w:rsidRPr="00121FD0">
        <w:t>El equipo desarrollador organiza las actividades y revisa los avances. La participación de personal de un taller real en una instalación o evaluación definitiva queda pendiente de documentación. Este entregable actualiza las tres primeras fases y no declara concluida la puesta en operación.</w:t>
      </w:r>
    </w:p>
    <w:p w14:paraId="16A00966" w14:textId="77777777" w:rsidR="00B737CD" w:rsidRPr="00121FD0" w:rsidRDefault="00B737CD" w:rsidP="00B737CD">
      <w:pPr>
        <w:pStyle w:val="APASEPTIMA"/>
      </w:pPr>
    </w:p>
    <w:p w14:paraId="30DA08DC" w14:textId="77777777" w:rsidR="00295382" w:rsidRDefault="009A3BF4" w:rsidP="009A3BF4">
      <w:pPr>
        <w:pStyle w:val="Ttulo2"/>
        <w:numPr>
          <w:ilvl w:val="1"/>
          <w:numId w:val="1"/>
        </w:numPr>
      </w:pPr>
      <w:bookmarkStart w:id="21" w:name="_Toc243604126"/>
      <w:r>
        <w:t>Comprensión de los datos</w:t>
      </w:r>
      <w:bookmarkEnd w:id="21"/>
    </w:p>
    <w:p w14:paraId="3792A8AE" w14:textId="77777777" w:rsidR="00295382" w:rsidRPr="00B737CD" w:rsidRDefault="009A3BF4" w:rsidP="00B737CD">
      <w:pPr>
        <w:pStyle w:val="APASEPTIMA"/>
      </w:pPr>
      <w:r w:rsidRPr="00B737CD">
        <w:t>Se revisó la información disponible del inventario y los archivos del conjunto facial. La consulta de la base de datos y el recuento de imágenes permitieron actualizar las cifras al 22 de octubre de 2026. Se distinguieron los datos almacenados, los registros de preparación y las funciones disponibles en la aplicación.</w:t>
      </w:r>
    </w:p>
    <w:p w14:paraId="105DDD00" w14:textId="77777777" w:rsidR="009A3BF4" w:rsidRPr="009A3BF4" w:rsidRDefault="009A3BF4" w:rsidP="00853AC7">
      <w:pPr>
        <w:pStyle w:val="Ttulo3"/>
        <w:numPr>
          <w:ilvl w:val="2"/>
          <w:numId w:val="1"/>
        </w:numPr>
        <w:rPr>
          <w:lang w:val="es-MX"/>
        </w:rPr>
      </w:pPr>
      <w:bookmarkStart w:id="22" w:name="_Toc243604127"/>
      <w:r w:rsidRPr="009A3BF4">
        <w:rPr>
          <w:lang w:val="es-MX"/>
        </w:rPr>
        <w:lastRenderedPageBreak/>
        <w:t>Conjunto inicial de datos</w:t>
      </w:r>
      <w:bookmarkEnd w:id="22"/>
    </w:p>
    <w:p w14:paraId="7BF40EE8" w14:textId="77777777" w:rsidR="00853AC7" w:rsidRDefault="00853AC7" w:rsidP="00853AC7">
      <w:pPr>
        <w:pStyle w:val="APASEPTIMA"/>
      </w:pPr>
      <w:r w:rsidRPr="00853AC7">
        <w:t>Se creó información simulada para representar el inventario de un taller de mecánica hipotético. El conjunto incluyó productos, existencias, ubicaciones, empleados y movimientos. De forma independiente, se utilizó un conjunto experimental de imágenes faciales para preparar la identificación de empleados.</w:t>
      </w:r>
    </w:p>
    <w:p w14:paraId="0A9C1032" w14:textId="77777777" w:rsidR="00B737CD" w:rsidRPr="00853AC7" w:rsidRDefault="00B737CD" w:rsidP="00853AC7">
      <w:pPr>
        <w:pStyle w:val="APASEPTIMA"/>
      </w:pPr>
    </w:p>
    <w:p w14:paraId="5CECC62D" w14:textId="77777777" w:rsidR="009A3BF4" w:rsidRPr="00853AC7" w:rsidRDefault="00853AC7" w:rsidP="009A3BF4">
      <w:pPr>
        <w:pStyle w:val="APASEPTIMA"/>
      </w:pPr>
      <w:r w:rsidRPr="00853AC7">
        <w:t>La base consultada contiene 24 productos activos, 16 empleados activos y 500 movimientos, con un detalle por operación. El historial abarca del 29 de junio al 13 de octubre de 2026. Estas fechas describen las operaciones almacenadas y no significan que exista actividad registrada hasta el día de revisión.</w:t>
      </w:r>
    </w:p>
    <w:tbl>
      <w:tblPr>
        <w:tblStyle w:val="Tablaconcuadrcula"/>
        <w:tblW w:w="9404" w:type="dxa"/>
        <w:tblLook w:val="04A0" w:firstRow="1" w:lastRow="0" w:firstColumn="1" w:lastColumn="0" w:noHBand="0" w:noVBand="1"/>
      </w:tblPr>
      <w:tblGrid>
        <w:gridCol w:w="1451"/>
        <w:gridCol w:w="5197"/>
        <w:gridCol w:w="2756"/>
      </w:tblGrid>
      <w:tr w:rsidR="00853AC7" w:rsidRPr="00853AC7" w14:paraId="72D6ABEF" w14:textId="77777777" w:rsidTr="008F3563">
        <w:trPr>
          <w:cantSplit/>
          <w:tblHeader/>
        </w:trPr>
        <w:tc>
          <w:tcPr>
            <w:tcW w:w="1415" w:type="dxa"/>
            <w:shd w:val="clear" w:color="auto" w:fill="B3E5A1" w:themeFill="accent6" w:themeFillTint="66"/>
            <w:hideMark/>
          </w:tcPr>
          <w:p w14:paraId="027B9BC5" w14:textId="77777777" w:rsidR="00853AC7" w:rsidRPr="00853AC7" w:rsidRDefault="00853AC7" w:rsidP="00853AC7">
            <w:pPr>
              <w:pStyle w:val="APASEPTIMA"/>
              <w:keepNext/>
              <w:jc w:val="center"/>
              <w:rPr>
                <w:b/>
                <w:lang w:val="es-MX"/>
              </w:rPr>
            </w:pPr>
            <w:r w:rsidRPr="00853AC7">
              <w:rPr>
                <w:b/>
                <w:lang w:val="es-MX"/>
              </w:rPr>
              <w:t>Conjunto</w:t>
            </w:r>
          </w:p>
        </w:tc>
        <w:tc>
          <w:tcPr>
            <w:tcW w:w="5225" w:type="dxa"/>
            <w:shd w:val="clear" w:color="auto" w:fill="B3E5A1" w:themeFill="accent6" w:themeFillTint="66"/>
            <w:hideMark/>
          </w:tcPr>
          <w:p w14:paraId="5B138BDD" w14:textId="77777777" w:rsidR="00853AC7" w:rsidRPr="00853AC7" w:rsidRDefault="00853AC7" w:rsidP="00853AC7">
            <w:pPr>
              <w:pStyle w:val="APASEPTIMA"/>
              <w:keepNext/>
              <w:jc w:val="center"/>
              <w:rPr>
                <w:b/>
                <w:lang w:val="es-MX"/>
              </w:rPr>
            </w:pPr>
            <w:r w:rsidRPr="00853AC7">
              <w:rPr>
                <w:b/>
                <w:lang w:val="es-MX"/>
              </w:rPr>
              <w:t>Contenido principal</w:t>
            </w:r>
          </w:p>
        </w:tc>
        <w:tc>
          <w:tcPr>
            <w:tcW w:w="2764" w:type="dxa"/>
            <w:shd w:val="clear" w:color="auto" w:fill="B3E5A1" w:themeFill="accent6" w:themeFillTint="66"/>
            <w:hideMark/>
          </w:tcPr>
          <w:p w14:paraId="17E97914" w14:textId="77777777" w:rsidR="00853AC7" w:rsidRPr="00853AC7" w:rsidRDefault="00853AC7" w:rsidP="00853AC7">
            <w:pPr>
              <w:pStyle w:val="APASEPTIMA"/>
              <w:keepNext/>
              <w:jc w:val="center"/>
              <w:rPr>
                <w:b/>
                <w:lang w:val="es-MX"/>
              </w:rPr>
            </w:pPr>
            <w:r w:rsidRPr="00853AC7">
              <w:rPr>
                <w:b/>
                <w:lang w:val="es-MX"/>
              </w:rPr>
              <w:t>Uso dentro del proyecto</w:t>
            </w:r>
          </w:p>
        </w:tc>
      </w:tr>
      <w:tr w:rsidR="00853AC7" w:rsidRPr="00853AC7" w14:paraId="58FFCF7A" w14:textId="77777777" w:rsidTr="008F3563">
        <w:trPr>
          <w:cantSplit/>
        </w:trPr>
        <w:tc>
          <w:tcPr>
            <w:tcW w:w="1415" w:type="dxa"/>
            <w:hideMark/>
          </w:tcPr>
          <w:p w14:paraId="308EEE74" w14:textId="77777777" w:rsidR="00853AC7" w:rsidRPr="00E4401A" w:rsidRDefault="00853AC7" w:rsidP="00E4401A">
            <w:pPr>
              <w:pStyle w:val="APASEPTIMA"/>
            </w:pPr>
            <w:r w:rsidRPr="00E4401A">
              <w:t>Productos</w:t>
            </w:r>
          </w:p>
        </w:tc>
        <w:tc>
          <w:tcPr>
            <w:tcW w:w="5225" w:type="dxa"/>
            <w:hideMark/>
          </w:tcPr>
          <w:p w14:paraId="765EB0ED" w14:textId="77777777" w:rsidR="00853AC7" w:rsidRPr="00E4401A" w:rsidRDefault="00853AC7" w:rsidP="00E4401A">
            <w:pPr>
              <w:pStyle w:val="APASEPTIMA"/>
            </w:pPr>
            <w:r w:rsidRPr="00E4401A">
              <w:t>24 productos con información de identificación, categoría, unidad de medida, precio y stock mínimo.</w:t>
            </w:r>
          </w:p>
        </w:tc>
        <w:tc>
          <w:tcPr>
            <w:tcW w:w="2764" w:type="dxa"/>
            <w:hideMark/>
          </w:tcPr>
          <w:p w14:paraId="29B67DAB" w14:textId="77777777" w:rsidR="00853AC7" w:rsidRPr="00E4401A" w:rsidRDefault="00853AC7" w:rsidP="00E4401A">
            <w:pPr>
              <w:pStyle w:val="APASEPTIMA"/>
            </w:pPr>
            <w:r w:rsidRPr="00E4401A">
              <w:t>Gestión y consulta del inventario.</w:t>
            </w:r>
          </w:p>
        </w:tc>
      </w:tr>
      <w:tr w:rsidR="00853AC7" w:rsidRPr="00853AC7" w14:paraId="6BF2D798" w14:textId="77777777" w:rsidTr="008F3563">
        <w:trPr>
          <w:cantSplit/>
        </w:trPr>
        <w:tc>
          <w:tcPr>
            <w:tcW w:w="1415" w:type="dxa"/>
            <w:hideMark/>
          </w:tcPr>
          <w:p w14:paraId="68C76AA9" w14:textId="77777777" w:rsidR="00853AC7" w:rsidRPr="00E4401A" w:rsidRDefault="00853AC7" w:rsidP="00E4401A">
            <w:pPr>
              <w:pStyle w:val="APASEPTIMA"/>
            </w:pPr>
            <w:r w:rsidRPr="00E4401A">
              <w:t>Existencias</w:t>
            </w:r>
          </w:p>
        </w:tc>
        <w:tc>
          <w:tcPr>
            <w:tcW w:w="5225" w:type="dxa"/>
            <w:hideMark/>
          </w:tcPr>
          <w:p w14:paraId="4553D273" w14:textId="77777777" w:rsidR="00853AC7" w:rsidRPr="00E4401A" w:rsidRDefault="00853AC7" w:rsidP="00E4401A">
            <w:pPr>
              <w:pStyle w:val="APASEPTIMA"/>
            </w:pPr>
            <w:r w:rsidRPr="00E4401A">
              <w:t>24 asignaciones de producto, cantidad, ubicación y posición en el modelo de distribución.</w:t>
            </w:r>
          </w:p>
        </w:tc>
        <w:tc>
          <w:tcPr>
            <w:tcW w:w="2764" w:type="dxa"/>
            <w:hideMark/>
          </w:tcPr>
          <w:p w14:paraId="3BBD65B0" w14:textId="77777777" w:rsidR="00853AC7" w:rsidRPr="00E4401A" w:rsidRDefault="00853AC7" w:rsidP="00E4401A">
            <w:pPr>
              <w:pStyle w:val="APASEPTIMA"/>
            </w:pPr>
            <w:r w:rsidRPr="00E4401A">
              <w:t>Control de disponibilidad y localización.</w:t>
            </w:r>
          </w:p>
        </w:tc>
      </w:tr>
      <w:tr w:rsidR="00853AC7" w:rsidRPr="00853AC7" w14:paraId="41A4ADB3" w14:textId="77777777" w:rsidTr="008F3563">
        <w:trPr>
          <w:cantSplit/>
        </w:trPr>
        <w:tc>
          <w:tcPr>
            <w:tcW w:w="1415" w:type="dxa"/>
            <w:hideMark/>
          </w:tcPr>
          <w:p w14:paraId="5E45C712" w14:textId="77777777" w:rsidR="00853AC7" w:rsidRPr="00E4401A" w:rsidRDefault="00853AC7" w:rsidP="00E4401A">
            <w:pPr>
              <w:pStyle w:val="APASEPTIMA"/>
            </w:pPr>
            <w:r w:rsidRPr="00E4401A">
              <w:t>Movimientos</w:t>
            </w:r>
          </w:p>
        </w:tc>
        <w:tc>
          <w:tcPr>
            <w:tcW w:w="5225" w:type="dxa"/>
            <w:hideMark/>
          </w:tcPr>
          <w:p w14:paraId="35F2EA1C" w14:textId="77777777" w:rsidR="00853AC7" w:rsidRPr="00E4401A" w:rsidRDefault="00853AC7" w:rsidP="00E4401A">
            <w:pPr>
              <w:pStyle w:val="APASEPTIMA"/>
            </w:pPr>
            <w:r w:rsidRPr="00E4401A">
              <w:t>500 operaciones preparadas con fecha, tipo y responsable.</w:t>
            </w:r>
          </w:p>
        </w:tc>
        <w:tc>
          <w:tcPr>
            <w:tcW w:w="2764" w:type="dxa"/>
            <w:hideMark/>
          </w:tcPr>
          <w:p w14:paraId="430C1594" w14:textId="77777777" w:rsidR="00853AC7" w:rsidRPr="00E4401A" w:rsidRDefault="00853AC7" w:rsidP="00E4401A">
            <w:pPr>
              <w:pStyle w:val="APASEPTIMA"/>
            </w:pPr>
            <w:r w:rsidRPr="00E4401A">
              <w:t>Análisis del historial y trazabilidad.</w:t>
            </w:r>
          </w:p>
        </w:tc>
      </w:tr>
      <w:tr w:rsidR="00853AC7" w:rsidRPr="00853AC7" w14:paraId="23318756" w14:textId="77777777" w:rsidTr="008F3563">
        <w:trPr>
          <w:cantSplit/>
        </w:trPr>
        <w:tc>
          <w:tcPr>
            <w:tcW w:w="1415" w:type="dxa"/>
            <w:hideMark/>
          </w:tcPr>
          <w:p w14:paraId="65A88B2F" w14:textId="77777777" w:rsidR="00853AC7" w:rsidRPr="00E4401A" w:rsidRDefault="00853AC7" w:rsidP="00E4401A">
            <w:pPr>
              <w:pStyle w:val="APASEPTIMA"/>
            </w:pPr>
            <w:r w:rsidRPr="00E4401A">
              <w:t>Detalles de movimientos</w:t>
            </w:r>
          </w:p>
        </w:tc>
        <w:tc>
          <w:tcPr>
            <w:tcW w:w="5225" w:type="dxa"/>
            <w:hideMark/>
          </w:tcPr>
          <w:p w14:paraId="0DF07E24" w14:textId="77777777" w:rsidR="00853AC7" w:rsidRPr="00E4401A" w:rsidRDefault="00853AC7" w:rsidP="00E4401A">
            <w:pPr>
              <w:pStyle w:val="APASEPTIMA"/>
            </w:pPr>
            <w:r w:rsidRPr="00E4401A">
              <w:t>Producto, cantidad, origen, destino y cambios de stock de cada operación.</w:t>
            </w:r>
          </w:p>
        </w:tc>
        <w:tc>
          <w:tcPr>
            <w:tcW w:w="2764" w:type="dxa"/>
            <w:hideMark/>
          </w:tcPr>
          <w:p w14:paraId="5E23EC6A" w14:textId="77777777" w:rsidR="00853AC7" w:rsidRPr="00E4401A" w:rsidRDefault="00853AC7" w:rsidP="00E4401A">
            <w:pPr>
              <w:pStyle w:val="APASEPTIMA"/>
            </w:pPr>
            <w:r w:rsidRPr="00E4401A">
              <w:t>Revisión de entradas, salidas y ajustes.</w:t>
            </w:r>
          </w:p>
        </w:tc>
      </w:tr>
      <w:tr w:rsidR="00853AC7" w:rsidRPr="00853AC7" w14:paraId="006BA029" w14:textId="77777777" w:rsidTr="008F3563">
        <w:trPr>
          <w:cantSplit/>
        </w:trPr>
        <w:tc>
          <w:tcPr>
            <w:tcW w:w="1415" w:type="dxa"/>
            <w:hideMark/>
          </w:tcPr>
          <w:p w14:paraId="3E21A624" w14:textId="77777777" w:rsidR="00853AC7" w:rsidRPr="00E4401A" w:rsidRDefault="00853AC7" w:rsidP="00E4401A">
            <w:pPr>
              <w:pStyle w:val="APASEPTIMA"/>
            </w:pPr>
            <w:r w:rsidRPr="00E4401A">
              <w:t>Ubicaciones</w:t>
            </w:r>
          </w:p>
        </w:tc>
        <w:tc>
          <w:tcPr>
            <w:tcW w:w="5225" w:type="dxa"/>
            <w:hideMark/>
          </w:tcPr>
          <w:p w14:paraId="2BEF79E3" w14:textId="77777777" w:rsidR="00853AC7" w:rsidRPr="00E4401A" w:rsidRDefault="00853AC7" w:rsidP="00E4401A">
            <w:pPr>
              <w:pStyle w:val="APASEPTIMA"/>
            </w:pPr>
            <w:r w:rsidRPr="00E4401A">
              <w:t>Distribución de seis estantes con dos niveles y dos posiciones por nivel.</w:t>
            </w:r>
          </w:p>
        </w:tc>
        <w:tc>
          <w:tcPr>
            <w:tcW w:w="2764" w:type="dxa"/>
            <w:hideMark/>
          </w:tcPr>
          <w:p w14:paraId="1D23C5E5" w14:textId="77777777" w:rsidR="00853AC7" w:rsidRPr="00E4401A" w:rsidRDefault="00853AC7" w:rsidP="00E4401A">
            <w:pPr>
              <w:pStyle w:val="APASEPTIMA"/>
            </w:pPr>
            <w:r w:rsidRPr="00E4401A">
              <w:t>Organización de los productos.</w:t>
            </w:r>
          </w:p>
        </w:tc>
      </w:tr>
      <w:tr w:rsidR="00853AC7" w:rsidRPr="00853AC7" w14:paraId="75EEE02C" w14:textId="77777777" w:rsidTr="008F3563">
        <w:trPr>
          <w:cantSplit/>
        </w:trPr>
        <w:tc>
          <w:tcPr>
            <w:tcW w:w="1415" w:type="dxa"/>
            <w:hideMark/>
          </w:tcPr>
          <w:p w14:paraId="3BEC00B0" w14:textId="77777777" w:rsidR="00853AC7" w:rsidRPr="00E4401A" w:rsidRDefault="00853AC7" w:rsidP="00E4401A">
            <w:pPr>
              <w:pStyle w:val="APASEPTIMA"/>
            </w:pPr>
            <w:r w:rsidRPr="00E4401A">
              <w:t>Empleados</w:t>
            </w:r>
          </w:p>
        </w:tc>
        <w:tc>
          <w:tcPr>
            <w:tcW w:w="5225" w:type="dxa"/>
            <w:hideMark/>
          </w:tcPr>
          <w:p w14:paraId="67E337D4" w14:textId="77777777" w:rsidR="00853AC7" w:rsidRPr="00E4401A" w:rsidRDefault="00853AC7" w:rsidP="00E4401A">
            <w:pPr>
              <w:pStyle w:val="APASEPTIMA"/>
            </w:pPr>
            <w:r w:rsidRPr="00E4401A">
              <w:t>16 empleados activos; 16 responsables distintos en el historial.</w:t>
            </w:r>
          </w:p>
        </w:tc>
        <w:tc>
          <w:tcPr>
            <w:tcW w:w="2764" w:type="dxa"/>
            <w:hideMark/>
          </w:tcPr>
          <w:p w14:paraId="12E1A7CB" w14:textId="77777777" w:rsidR="00853AC7" w:rsidRPr="00E4401A" w:rsidRDefault="00853AC7" w:rsidP="00E4401A">
            <w:pPr>
              <w:pStyle w:val="APASEPTIMA"/>
            </w:pPr>
            <w:r w:rsidRPr="00E4401A">
              <w:t>Relacionar operaciones con sus responsables.</w:t>
            </w:r>
          </w:p>
        </w:tc>
      </w:tr>
      <w:tr w:rsidR="00853AC7" w:rsidRPr="00853AC7" w14:paraId="3BA13F3D" w14:textId="77777777" w:rsidTr="008F3563">
        <w:trPr>
          <w:cantSplit/>
        </w:trPr>
        <w:tc>
          <w:tcPr>
            <w:tcW w:w="1415" w:type="dxa"/>
            <w:hideMark/>
          </w:tcPr>
          <w:p w14:paraId="681AF87C" w14:textId="77777777" w:rsidR="00853AC7" w:rsidRPr="00E4401A" w:rsidRDefault="00853AC7" w:rsidP="00E4401A">
            <w:pPr>
              <w:pStyle w:val="APASEPTIMA"/>
            </w:pPr>
            <w:r w:rsidRPr="00E4401A">
              <w:t>Alertas</w:t>
            </w:r>
          </w:p>
        </w:tc>
        <w:tc>
          <w:tcPr>
            <w:tcW w:w="5225" w:type="dxa"/>
            <w:hideMark/>
          </w:tcPr>
          <w:p w14:paraId="6DBB9AAA" w14:textId="77777777" w:rsidR="00853AC7" w:rsidRPr="00E4401A" w:rsidRDefault="00853AC7" w:rsidP="00E4401A">
            <w:pPr>
              <w:pStyle w:val="APASEPTIMA"/>
            </w:pPr>
            <w:r w:rsidRPr="00E4401A">
              <w:t>Condiciones relacionadas con productos agotados o con stock bajo.</w:t>
            </w:r>
          </w:p>
        </w:tc>
        <w:tc>
          <w:tcPr>
            <w:tcW w:w="2764" w:type="dxa"/>
            <w:hideMark/>
          </w:tcPr>
          <w:p w14:paraId="512961FE" w14:textId="77777777" w:rsidR="00853AC7" w:rsidRPr="00E4401A" w:rsidRDefault="00853AC7" w:rsidP="00E4401A">
            <w:pPr>
              <w:pStyle w:val="APASEPTIMA"/>
            </w:pPr>
            <w:r w:rsidRPr="00E4401A">
              <w:t>Seguimiento de existencias.</w:t>
            </w:r>
          </w:p>
        </w:tc>
      </w:tr>
      <w:tr w:rsidR="00853AC7" w:rsidRPr="00853AC7" w14:paraId="2610CD31" w14:textId="77777777" w:rsidTr="008F3563">
        <w:trPr>
          <w:cantSplit/>
        </w:trPr>
        <w:tc>
          <w:tcPr>
            <w:tcW w:w="1415" w:type="dxa"/>
            <w:hideMark/>
          </w:tcPr>
          <w:p w14:paraId="3403EB91" w14:textId="77777777" w:rsidR="00853AC7" w:rsidRPr="00E4401A" w:rsidRDefault="00853AC7" w:rsidP="00E4401A">
            <w:pPr>
              <w:pStyle w:val="APASEPTIMA"/>
            </w:pPr>
            <w:r w:rsidRPr="00E4401A">
              <w:t>Imágenes faciales</w:t>
            </w:r>
          </w:p>
        </w:tc>
        <w:tc>
          <w:tcPr>
            <w:tcW w:w="5225" w:type="dxa"/>
            <w:hideMark/>
          </w:tcPr>
          <w:p w14:paraId="1570DC71" w14:textId="3A2C3284" w:rsidR="00853AC7" w:rsidRPr="00E4401A" w:rsidRDefault="00075122" w:rsidP="00E4401A">
            <w:pPr>
              <w:pStyle w:val="APASEPTIMA"/>
            </w:pPr>
            <w:r w:rsidRPr="00E4401A">
              <w:t>283 archivos agrupados en 19 etiquetas; selección específica para la CNN.</w:t>
            </w:r>
          </w:p>
        </w:tc>
        <w:tc>
          <w:tcPr>
            <w:tcW w:w="2764" w:type="dxa"/>
            <w:hideMark/>
          </w:tcPr>
          <w:p w14:paraId="25C58876" w14:textId="77777777" w:rsidR="00853AC7" w:rsidRPr="00E4401A" w:rsidRDefault="00853AC7" w:rsidP="00E4401A">
            <w:pPr>
              <w:pStyle w:val="APASEPTIMA"/>
            </w:pPr>
            <w:r w:rsidRPr="00E4401A">
              <w:t>Preparación y revisión del reconocimiento facial.</w:t>
            </w:r>
          </w:p>
        </w:tc>
      </w:tr>
    </w:tbl>
    <w:p w14:paraId="5C44D7FF" w14:textId="77777777" w:rsidR="00DF5C88" w:rsidRDefault="00DF5C88" w:rsidP="009A3BF4">
      <w:pPr>
        <w:pStyle w:val="APASEPTIMA"/>
      </w:pPr>
    </w:p>
    <w:p w14:paraId="7231D680" w14:textId="08E1DF6C" w:rsidR="00F65D1E" w:rsidRDefault="00DF5C88" w:rsidP="009A3BF4">
      <w:pPr>
        <w:pStyle w:val="APASEPTIMA"/>
      </w:pPr>
      <w:r w:rsidRPr="00DF5C88">
        <w:t>Las imágenes del conjunto inicial se organizaron mediante etiquetas de sujetos. Estas etiquetas se distinguieron de los identificadores de empleados del inventario y no se consideraron, por sí solas, una confirmación de identidad.</w:t>
      </w:r>
    </w:p>
    <w:p w14:paraId="2C821BD0" w14:textId="77777777" w:rsidR="009A3BF4" w:rsidRPr="009A3BF4" w:rsidRDefault="009A3BF4" w:rsidP="00853AC7">
      <w:pPr>
        <w:pStyle w:val="Ttulo3"/>
        <w:numPr>
          <w:ilvl w:val="2"/>
          <w:numId w:val="1"/>
        </w:numPr>
        <w:rPr>
          <w:lang w:val="es-MX"/>
        </w:rPr>
      </w:pPr>
      <w:bookmarkStart w:id="23" w:name="_Toc243604128"/>
      <w:r w:rsidRPr="009A3BF4">
        <w:rPr>
          <w:lang w:val="es-MX"/>
        </w:rPr>
        <w:lastRenderedPageBreak/>
        <w:t>Informe de recolección de datos</w:t>
      </w:r>
      <w:bookmarkEnd w:id="23"/>
    </w:p>
    <w:p w14:paraId="1671D71A" w14:textId="77777777" w:rsidR="00853AC7" w:rsidRDefault="00853AC7" w:rsidP="00853AC7">
      <w:pPr>
        <w:pStyle w:val="APASEPTIMA"/>
      </w:pPr>
      <w:r w:rsidRPr="00853AC7">
        <w:t>La información del inventario fue preparada para representar el funcionamiento de un taller hipotético. Para esta actualización se consultaron los registros disponibles y se revisaron los archivos del proyecto, sin insertar ni modificar información. Los datos faciales se revisaron de forma separada por su finalidad y naturaleza.</w:t>
      </w:r>
    </w:p>
    <w:p w14:paraId="4E16A73B" w14:textId="77777777" w:rsidR="00B737CD" w:rsidRDefault="00B737CD" w:rsidP="00853AC7">
      <w:pPr>
        <w:pStyle w:val="APASEPTIMA"/>
      </w:pPr>
    </w:p>
    <w:p w14:paraId="2855C070" w14:textId="77777777" w:rsidR="00853AC7" w:rsidRPr="00853AC7" w:rsidRDefault="00853AC7" w:rsidP="00853AC7">
      <w:pPr>
        <w:pStyle w:val="APASEPTIMA"/>
      </w:pPr>
      <w:r w:rsidRPr="00853AC7">
        <w:t>Estos registros se utilizaron exclusivamente para pruebas académicas y no representan el consumo observado en un taller real.</w:t>
      </w:r>
    </w:p>
    <w:tbl>
      <w:tblPr>
        <w:tblStyle w:val="Tablaconcuadrcula"/>
        <w:tblW w:w="9404" w:type="dxa"/>
        <w:tblLook w:val="04A0" w:firstRow="1" w:lastRow="0" w:firstColumn="1" w:lastColumn="0" w:noHBand="0" w:noVBand="1"/>
      </w:tblPr>
      <w:tblGrid>
        <w:gridCol w:w="1475"/>
        <w:gridCol w:w="4648"/>
        <w:gridCol w:w="3281"/>
      </w:tblGrid>
      <w:tr w:rsidR="00853AC7" w:rsidRPr="00853AC7" w14:paraId="701CA4FD" w14:textId="77777777" w:rsidTr="00247F22">
        <w:trPr>
          <w:cantSplit/>
          <w:tblHeader/>
        </w:trPr>
        <w:tc>
          <w:tcPr>
            <w:tcW w:w="1460" w:type="dxa"/>
            <w:shd w:val="clear" w:color="auto" w:fill="B3E5A1" w:themeFill="accent6" w:themeFillTint="66"/>
            <w:hideMark/>
          </w:tcPr>
          <w:p w14:paraId="7CC440CE" w14:textId="77777777" w:rsidR="00853AC7" w:rsidRPr="00853AC7" w:rsidRDefault="00853AC7" w:rsidP="00853AC7">
            <w:pPr>
              <w:pStyle w:val="APASEPTIMA"/>
              <w:keepNext/>
              <w:jc w:val="center"/>
              <w:rPr>
                <w:b/>
                <w:bCs w:val="0"/>
              </w:rPr>
            </w:pPr>
            <w:r w:rsidRPr="00853AC7">
              <w:rPr>
                <w:b/>
                <w:bCs w:val="0"/>
              </w:rPr>
              <w:t>Información</w:t>
            </w:r>
          </w:p>
        </w:tc>
        <w:tc>
          <w:tcPr>
            <w:tcW w:w="4657" w:type="dxa"/>
            <w:shd w:val="clear" w:color="auto" w:fill="B3E5A1" w:themeFill="accent6" w:themeFillTint="66"/>
            <w:hideMark/>
          </w:tcPr>
          <w:p w14:paraId="0FF720EA" w14:textId="77777777" w:rsidR="00853AC7" w:rsidRPr="00853AC7" w:rsidRDefault="00853AC7" w:rsidP="00853AC7">
            <w:pPr>
              <w:pStyle w:val="APASEPTIMA"/>
              <w:keepNext/>
              <w:jc w:val="center"/>
              <w:rPr>
                <w:b/>
                <w:bCs w:val="0"/>
              </w:rPr>
            </w:pPr>
            <w:r w:rsidRPr="00853AC7">
              <w:rPr>
                <w:b/>
                <w:bCs w:val="0"/>
              </w:rPr>
              <w:t>Procedimiento de revisión</w:t>
            </w:r>
          </w:p>
        </w:tc>
        <w:tc>
          <w:tcPr>
            <w:tcW w:w="3286" w:type="dxa"/>
            <w:shd w:val="clear" w:color="auto" w:fill="B3E5A1" w:themeFill="accent6" w:themeFillTint="66"/>
            <w:hideMark/>
          </w:tcPr>
          <w:p w14:paraId="16B67113" w14:textId="77777777" w:rsidR="00853AC7" w:rsidRPr="00853AC7" w:rsidRDefault="00853AC7" w:rsidP="00853AC7">
            <w:pPr>
              <w:pStyle w:val="APASEPTIMA"/>
              <w:keepNext/>
              <w:jc w:val="center"/>
              <w:rPr>
                <w:b/>
                <w:bCs w:val="0"/>
              </w:rPr>
            </w:pPr>
            <w:r w:rsidRPr="00853AC7">
              <w:rPr>
                <w:b/>
                <w:bCs w:val="0"/>
              </w:rPr>
              <w:t>Cobertura</w:t>
            </w:r>
          </w:p>
        </w:tc>
      </w:tr>
      <w:tr w:rsidR="00853AC7" w:rsidRPr="00853AC7" w14:paraId="0FAC5DFA" w14:textId="77777777" w:rsidTr="00247F22">
        <w:trPr>
          <w:cantSplit/>
        </w:trPr>
        <w:tc>
          <w:tcPr>
            <w:tcW w:w="1460" w:type="dxa"/>
            <w:hideMark/>
          </w:tcPr>
          <w:p w14:paraId="15F27BDE" w14:textId="77777777" w:rsidR="00853AC7" w:rsidRPr="00E4401A" w:rsidRDefault="00853AC7" w:rsidP="00E4401A">
            <w:pPr>
              <w:pStyle w:val="APASEPTIMA"/>
            </w:pPr>
            <w:r w:rsidRPr="00E4401A">
              <w:t>Productos</w:t>
            </w:r>
          </w:p>
        </w:tc>
        <w:tc>
          <w:tcPr>
            <w:tcW w:w="4657" w:type="dxa"/>
            <w:hideMark/>
          </w:tcPr>
          <w:p w14:paraId="1286B42A" w14:textId="77777777" w:rsidR="00853AC7" w:rsidRPr="00E4401A" w:rsidRDefault="00853AC7" w:rsidP="00E4401A">
            <w:pPr>
              <w:pStyle w:val="APASEPTIMA"/>
            </w:pPr>
            <w:r w:rsidRPr="00E4401A">
              <w:t>Identificación de los productos representados en el conjunto de análisis.</w:t>
            </w:r>
          </w:p>
        </w:tc>
        <w:tc>
          <w:tcPr>
            <w:tcW w:w="3286" w:type="dxa"/>
            <w:hideMark/>
          </w:tcPr>
          <w:p w14:paraId="54BA71CB" w14:textId="77777777" w:rsidR="00853AC7" w:rsidRPr="00E4401A" w:rsidRDefault="00853AC7" w:rsidP="00E4401A">
            <w:pPr>
              <w:pStyle w:val="APASEPTIMA"/>
            </w:pPr>
            <w:r w:rsidRPr="00E4401A">
              <w:t>24 productos.</w:t>
            </w:r>
          </w:p>
        </w:tc>
      </w:tr>
      <w:tr w:rsidR="00853AC7" w:rsidRPr="00853AC7" w14:paraId="5E7DF53F" w14:textId="77777777" w:rsidTr="00247F22">
        <w:trPr>
          <w:cantSplit/>
        </w:trPr>
        <w:tc>
          <w:tcPr>
            <w:tcW w:w="1460" w:type="dxa"/>
            <w:hideMark/>
          </w:tcPr>
          <w:p w14:paraId="629E0281" w14:textId="77777777" w:rsidR="00853AC7" w:rsidRPr="00E4401A" w:rsidRDefault="00853AC7" w:rsidP="00E4401A">
            <w:pPr>
              <w:pStyle w:val="APASEPTIMA"/>
            </w:pPr>
            <w:r w:rsidRPr="00E4401A">
              <w:t>Existencias</w:t>
            </w:r>
          </w:p>
        </w:tc>
        <w:tc>
          <w:tcPr>
            <w:tcW w:w="4657" w:type="dxa"/>
            <w:hideMark/>
          </w:tcPr>
          <w:p w14:paraId="62D30207" w14:textId="77777777" w:rsidR="00853AC7" w:rsidRPr="00E4401A" w:rsidRDefault="00853AC7" w:rsidP="00E4401A">
            <w:pPr>
              <w:pStyle w:val="APASEPTIMA"/>
            </w:pPr>
            <w:r w:rsidRPr="00E4401A">
              <w:t>Revisión de cantidades y asignaciones por producto.</w:t>
            </w:r>
          </w:p>
        </w:tc>
        <w:tc>
          <w:tcPr>
            <w:tcW w:w="3286" w:type="dxa"/>
            <w:hideMark/>
          </w:tcPr>
          <w:p w14:paraId="5401A759" w14:textId="77777777" w:rsidR="00853AC7" w:rsidRPr="00E4401A" w:rsidRDefault="00853AC7" w:rsidP="00E4401A">
            <w:pPr>
              <w:pStyle w:val="APASEPTIMA"/>
            </w:pPr>
            <w:r w:rsidRPr="00E4401A">
              <w:t>24 asignaciones.</w:t>
            </w:r>
          </w:p>
        </w:tc>
      </w:tr>
      <w:tr w:rsidR="00853AC7" w:rsidRPr="00853AC7" w14:paraId="0667B609" w14:textId="77777777" w:rsidTr="00247F22">
        <w:trPr>
          <w:cantSplit/>
        </w:trPr>
        <w:tc>
          <w:tcPr>
            <w:tcW w:w="1460" w:type="dxa"/>
            <w:hideMark/>
          </w:tcPr>
          <w:p w14:paraId="21364BA7" w14:textId="77777777" w:rsidR="00853AC7" w:rsidRPr="00E4401A" w:rsidRDefault="00853AC7" w:rsidP="00E4401A">
            <w:pPr>
              <w:pStyle w:val="APASEPTIMA"/>
            </w:pPr>
            <w:r w:rsidRPr="00E4401A">
              <w:t>Movimientos</w:t>
            </w:r>
          </w:p>
        </w:tc>
        <w:tc>
          <w:tcPr>
            <w:tcW w:w="4657" w:type="dxa"/>
            <w:hideMark/>
          </w:tcPr>
          <w:p w14:paraId="3B01105F" w14:textId="77777777" w:rsidR="00853AC7" w:rsidRPr="00E4401A" w:rsidRDefault="00853AC7" w:rsidP="00E4401A">
            <w:pPr>
              <w:pStyle w:val="APASEPTIMA"/>
            </w:pPr>
            <w:r w:rsidRPr="00E4401A">
              <w:t>Conteo y clasificación de las operaciones.</w:t>
            </w:r>
          </w:p>
        </w:tc>
        <w:tc>
          <w:tcPr>
            <w:tcW w:w="3286" w:type="dxa"/>
            <w:hideMark/>
          </w:tcPr>
          <w:p w14:paraId="32DDEA06" w14:textId="77777777" w:rsidR="00853AC7" w:rsidRPr="00E4401A" w:rsidRDefault="00853AC7" w:rsidP="00E4401A">
            <w:pPr>
              <w:pStyle w:val="APASEPTIMA"/>
            </w:pPr>
            <w:r w:rsidRPr="00E4401A">
              <w:t>500 operaciones.</w:t>
            </w:r>
          </w:p>
        </w:tc>
      </w:tr>
      <w:tr w:rsidR="00853AC7" w:rsidRPr="00853AC7" w14:paraId="30B31CBE" w14:textId="77777777" w:rsidTr="00247F22">
        <w:trPr>
          <w:cantSplit/>
        </w:trPr>
        <w:tc>
          <w:tcPr>
            <w:tcW w:w="1460" w:type="dxa"/>
            <w:hideMark/>
          </w:tcPr>
          <w:p w14:paraId="53BF202E" w14:textId="77777777" w:rsidR="00853AC7" w:rsidRPr="00E4401A" w:rsidRDefault="00853AC7" w:rsidP="00E4401A">
            <w:pPr>
              <w:pStyle w:val="APASEPTIMA"/>
            </w:pPr>
            <w:r w:rsidRPr="00E4401A">
              <w:t>Detalles de movimientos</w:t>
            </w:r>
          </w:p>
        </w:tc>
        <w:tc>
          <w:tcPr>
            <w:tcW w:w="4657" w:type="dxa"/>
            <w:hideMark/>
          </w:tcPr>
          <w:p w14:paraId="6642654B" w14:textId="77777777" w:rsidR="00853AC7" w:rsidRPr="00E4401A" w:rsidRDefault="00853AC7" w:rsidP="00E4401A">
            <w:pPr>
              <w:pStyle w:val="APASEPTIMA"/>
            </w:pPr>
            <w:r w:rsidRPr="00E4401A">
              <w:t>Revisión de cantidades, ubicaciones y saldos.</w:t>
            </w:r>
          </w:p>
        </w:tc>
        <w:tc>
          <w:tcPr>
            <w:tcW w:w="3286" w:type="dxa"/>
            <w:hideMark/>
          </w:tcPr>
          <w:p w14:paraId="1C34CD42" w14:textId="77777777" w:rsidR="00853AC7" w:rsidRPr="00E4401A" w:rsidRDefault="00853AC7" w:rsidP="00E4401A">
            <w:pPr>
              <w:pStyle w:val="APASEPTIMA"/>
            </w:pPr>
            <w:r w:rsidRPr="00E4401A">
              <w:t>Un detalle por operación.</w:t>
            </w:r>
          </w:p>
        </w:tc>
      </w:tr>
      <w:tr w:rsidR="00853AC7" w:rsidRPr="00853AC7" w14:paraId="55AD61EA" w14:textId="77777777" w:rsidTr="00247F22">
        <w:trPr>
          <w:cantSplit/>
        </w:trPr>
        <w:tc>
          <w:tcPr>
            <w:tcW w:w="1460" w:type="dxa"/>
            <w:hideMark/>
          </w:tcPr>
          <w:p w14:paraId="62626E9A" w14:textId="77777777" w:rsidR="00853AC7" w:rsidRPr="00E4401A" w:rsidRDefault="00853AC7" w:rsidP="00E4401A">
            <w:pPr>
              <w:pStyle w:val="APASEPTIMA"/>
            </w:pPr>
            <w:r w:rsidRPr="00E4401A">
              <w:t>Empleados</w:t>
            </w:r>
          </w:p>
        </w:tc>
        <w:tc>
          <w:tcPr>
            <w:tcW w:w="4657" w:type="dxa"/>
            <w:hideMark/>
          </w:tcPr>
          <w:p w14:paraId="7539F205" w14:textId="77777777" w:rsidR="00853AC7" w:rsidRPr="00E4401A" w:rsidRDefault="00853AC7" w:rsidP="00E4401A">
            <w:pPr>
              <w:pStyle w:val="APASEPTIMA"/>
            </w:pPr>
            <w:r w:rsidRPr="00E4401A">
              <w:t>Conteo del catálogo y responsables del historial.</w:t>
            </w:r>
          </w:p>
        </w:tc>
        <w:tc>
          <w:tcPr>
            <w:tcW w:w="3286" w:type="dxa"/>
            <w:hideMark/>
          </w:tcPr>
          <w:p w14:paraId="4B068F1E" w14:textId="1AD3BA05" w:rsidR="00853AC7" w:rsidRPr="00E4401A" w:rsidRDefault="00853AC7" w:rsidP="00E4401A">
            <w:pPr>
              <w:pStyle w:val="APASEPTIMA"/>
            </w:pPr>
            <w:r w:rsidRPr="00E4401A">
              <w:t>16 empleados activos y 16 responsables distintos.</w:t>
            </w:r>
          </w:p>
        </w:tc>
      </w:tr>
      <w:tr w:rsidR="00853AC7" w:rsidRPr="00853AC7" w14:paraId="04641419" w14:textId="77777777" w:rsidTr="00247F22">
        <w:trPr>
          <w:cantSplit/>
        </w:trPr>
        <w:tc>
          <w:tcPr>
            <w:tcW w:w="1460" w:type="dxa"/>
            <w:hideMark/>
          </w:tcPr>
          <w:p w14:paraId="77923D0C" w14:textId="77777777" w:rsidR="00853AC7" w:rsidRPr="00E4401A" w:rsidRDefault="00853AC7" w:rsidP="00E4401A">
            <w:pPr>
              <w:pStyle w:val="APASEPTIMA"/>
            </w:pPr>
            <w:r w:rsidRPr="00E4401A">
              <w:t>Distribución física</w:t>
            </w:r>
          </w:p>
        </w:tc>
        <w:tc>
          <w:tcPr>
            <w:tcW w:w="4657" w:type="dxa"/>
            <w:hideMark/>
          </w:tcPr>
          <w:p w14:paraId="403CFCE8" w14:textId="77777777" w:rsidR="00853AC7" w:rsidRPr="00E4401A" w:rsidRDefault="00853AC7" w:rsidP="00E4401A">
            <w:pPr>
              <w:pStyle w:val="APASEPTIMA"/>
            </w:pPr>
            <w:r w:rsidRPr="00E4401A">
              <w:t>Revisión de estantes, niveles y posiciones.</w:t>
            </w:r>
          </w:p>
        </w:tc>
        <w:tc>
          <w:tcPr>
            <w:tcW w:w="3286" w:type="dxa"/>
            <w:hideMark/>
          </w:tcPr>
          <w:p w14:paraId="7EBF1A62" w14:textId="68A23A04" w:rsidR="00853AC7" w:rsidRPr="00E4401A" w:rsidRDefault="00727FE4" w:rsidP="00E4401A">
            <w:pPr>
              <w:pStyle w:val="APASEPTIMA"/>
            </w:pPr>
            <w:r w:rsidRPr="00E4401A">
              <w:t>12</w:t>
            </w:r>
            <w:r w:rsidR="00853AC7" w:rsidRPr="00E4401A">
              <w:t xml:space="preserve"> ubicaciones y 24 posiciones en el modelo.</w:t>
            </w:r>
          </w:p>
        </w:tc>
      </w:tr>
      <w:tr w:rsidR="00853AC7" w:rsidRPr="00853AC7" w14:paraId="3373D55A" w14:textId="77777777" w:rsidTr="00247F22">
        <w:trPr>
          <w:cantSplit/>
        </w:trPr>
        <w:tc>
          <w:tcPr>
            <w:tcW w:w="1460" w:type="dxa"/>
            <w:hideMark/>
          </w:tcPr>
          <w:p w14:paraId="0E63A52E" w14:textId="77777777" w:rsidR="00853AC7" w:rsidRPr="00E4401A" w:rsidRDefault="00853AC7" w:rsidP="00E4401A">
            <w:pPr>
              <w:pStyle w:val="APASEPTIMA"/>
            </w:pPr>
            <w:r w:rsidRPr="00E4401A">
              <w:t>Imágenes faciales</w:t>
            </w:r>
          </w:p>
        </w:tc>
        <w:tc>
          <w:tcPr>
            <w:tcW w:w="4657" w:type="dxa"/>
            <w:hideMark/>
          </w:tcPr>
          <w:p w14:paraId="1FC47BA0" w14:textId="77777777" w:rsidR="00853AC7" w:rsidRPr="00E4401A" w:rsidRDefault="00853AC7" w:rsidP="00E4401A">
            <w:pPr>
              <w:pStyle w:val="APASEPTIMA"/>
            </w:pPr>
            <w:r w:rsidRPr="00E4401A">
              <w:t>Recuento de archivos y consulta de los registros de preparación.</w:t>
            </w:r>
          </w:p>
        </w:tc>
        <w:tc>
          <w:tcPr>
            <w:tcW w:w="3286" w:type="dxa"/>
            <w:hideMark/>
          </w:tcPr>
          <w:p w14:paraId="4FC77F84" w14:textId="12418FA2" w:rsidR="00853AC7" w:rsidRPr="00E4401A" w:rsidRDefault="00247F22" w:rsidP="00E4401A">
            <w:pPr>
              <w:pStyle w:val="APASEPTIMA"/>
            </w:pPr>
            <w:r w:rsidRPr="00E4401A">
              <w:t>283 imágenes en 19 etiquetas; 182 seleccionadas para la CNN.</w:t>
            </w:r>
          </w:p>
        </w:tc>
      </w:tr>
    </w:tbl>
    <w:p w14:paraId="08BEC94C" w14:textId="77777777" w:rsidR="00681B9B" w:rsidRDefault="00681B9B" w:rsidP="00853AC7">
      <w:pPr>
        <w:pStyle w:val="APASEPTIMA"/>
      </w:pPr>
    </w:p>
    <w:p w14:paraId="31425919" w14:textId="3FA3C4B9" w:rsidR="008F3563" w:rsidRDefault="00853AC7" w:rsidP="00853AC7">
      <w:pPr>
        <w:pStyle w:val="APASEPTIMA"/>
      </w:pPr>
      <w:r w:rsidRPr="00853AC7">
        <w:t>La consulta confirmó las cantidades de productos, empleados y operaciones descritas. Los recuentos faciales se obtuvieron de los archivos disponibles y se diferenciaron de la selección registrada para la CNN.</w:t>
      </w:r>
    </w:p>
    <w:p w14:paraId="65287D45" w14:textId="77777777" w:rsidR="004D2B66" w:rsidRPr="00853AC7" w:rsidRDefault="004D2B66" w:rsidP="00853AC7">
      <w:pPr>
        <w:pStyle w:val="APASEPTIMA"/>
      </w:pPr>
    </w:p>
    <w:p w14:paraId="5960E860" w14:textId="77777777" w:rsidR="009A3BF4" w:rsidRPr="009A3BF4" w:rsidRDefault="009A3BF4" w:rsidP="00853AC7">
      <w:pPr>
        <w:pStyle w:val="Ttulo3"/>
        <w:numPr>
          <w:ilvl w:val="2"/>
          <w:numId w:val="1"/>
        </w:numPr>
        <w:rPr>
          <w:lang w:val="es-MX"/>
        </w:rPr>
      </w:pPr>
      <w:bookmarkStart w:id="24" w:name="_Toc243604129"/>
      <w:r w:rsidRPr="009A3BF4">
        <w:rPr>
          <w:lang w:val="es-MX"/>
        </w:rPr>
        <w:t>Descripción del conjunto de datos</w:t>
      </w:r>
      <w:bookmarkEnd w:id="24"/>
    </w:p>
    <w:p w14:paraId="75BF91F9" w14:textId="77777777" w:rsidR="009A3BF4" w:rsidRPr="009A3BF4" w:rsidRDefault="00853AC7" w:rsidP="009A3BF4">
      <w:pPr>
        <w:pStyle w:val="APASEPTIMA"/>
        <w:keepNext/>
        <w:rPr>
          <w:b/>
          <w:lang w:val="es-MX"/>
        </w:rPr>
      </w:pPr>
      <w:r>
        <w:rPr>
          <w:b/>
          <w:lang w:val="es-MX"/>
        </w:rPr>
        <w:t>6.</w:t>
      </w:r>
      <w:r w:rsidR="009A3BF4" w:rsidRPr="009A3BF4">
        <w:rPr>
          <w:b/>
          <w:lang w:val="es-MX"/>
        </w:rPr>
        <w:t>2.3.1. Datos del inventario</w:t>
      </w:r>
    </w:p>
    <w:p w14:paraId="514FFB43" w14:textId="77777777" w:rsidR="009A3BF4" w:rsidRPr="00B737CD" w:rsidRDefault="009A3BF4" w:rsidP="00B737CD">
      <w:pPr>
        <w:pStyle w:val="APASEPTIMA"/>
      </w:pPr>
      <w:r w:rsidRPr="00B737CD">
        <w:t>Los datos del inventario son estructurados y relacionan productos, existencias, ubicaciones, empleados y movimientos. Cada movimiento conserva los datos generales de la operación, mientras sus detalles identifican productos, cantidades, origen, destino y cambios de stock.</w:t>
      </w:r>
    </w:p>
    <w:p w14:paraId="04671249" w14:textId="77777777" w:rsidR="009A3BF4" w:rsidRPr="00853AC7" w:rsidRDefault="009A3BF4" w:rsidP="00853AC7">
      <w:pPr>
        <w:pStyle w:val="APASEPTIMA"/>
        <w:keepNext/>
      </w:pPr>
      <w:r w:rsidRPr="00853AC7">
        <w:lastRenderedPageBreak/>
        <w:t>Los 500 movimientos almacenados se distribuyen de la siguiente manera:</w:t>
      </w:r>
    </w:p>
    <w:tbl>
      <w:tblPr>
        <w:tblStyle w:val="Tablaconcuadrcula"/>
        <w:tblW w:w="0" w:type="auto"/>
        <w:jc w:val="center"/>
        <w:tblLook w:val="04A0" w:firstRow="1" w:lastRow="0" w:firstColumn="1" w:lastColumn="0" w:noHBand="0" w:noVBand="1"/>
      </w:tblPr>
      <w:tblGrid>
        <w:gridCol w:w="2107"/>
        <w:gridCol w:w="1158"/>
      </w:tblGrid>
      <w:tr w:rsidR="009A3BF4" w:rsidRPr="009A3BF4" w14:paraId="4282C911" w14:textId="77777777" w:rsidTr="00853AC7">
        <w:trPr>
          <w:cantSplit/>
          <w:tblHeader/>
          <w:jc w:val="center"/>
        </w:trPr>
        <w:tc>
          <w:tcPr>
            <w:tcW w:w="0" w:type="auto"/>
            <w:shd w:val="clear" w:color="auto" w:fill="B3E5A1" w:themeFill="accent6" w:themeFillTint="66"/>
            <w:hideMark/>
          </w:tcPr>
          <w:p w14:paraId="01351EF0" w14:textId="77777777" w:rsidR="009A3BF4" w:rsidRPr="009A3BF4" w:rsidRDefault="009A3BF4" w:rsidP="00853AC7">
            <w:pPr>
              <w:pStyle w:val="APASEPTIMA"/>
              <w:keepNext/>
              <w:jc w:val="center"/>
              <w:rPr>
                <w:b/>
                <w:lang w:val="es-MX"/>
              </w:rPr>
            </w:pPr>
            <w:r w:rsidRPr="009A3BF4">
              <w:rPr>
                <w:b/>
                <w:lang w:val="es-MX"/>
              </w:rPr>
              <w:t>Tipo de operación</w:t>
            </w:r>
          </w:p>
        </w:tc>
        <w:tc>
          <w:tcPr>
            <w:tcW w:w="0" w:type="auto"/>
            <w:shd w:val="clear" w:color="auto" w:fill="B3E5A1" w:themeFill="accent6" w:themeFillTint="66"/>
            <w:hideMark/>
          </w:tcPr>
          <w:p w14:paraId="6DF09B4D" w14:textId="77777777" w:rsidR="009A3BF4" w:rsidRPr="009A3BF4" w:rsidRDefault="009A3BF4" w:rsidP="00853AC7">
            <w:pPr>
              <w:pStyle w:val="APASEPTIMA"/>
              <w:keepNext/>
              <w:jc w:val="center"/>
              <w:rPr>
                <w:b/>
                <w:lang w:val="es-MX"/>
              </w:rPr>
            </w:pPr>
            <w:r w:rsidRPr="009A3BF4">
              <w:rPr>
                <w:b/>
                <w:lang w:val="es-MX"/>
              </w:rPr>
              <w:t>Cantidad</w:t>
            </w:r>
          </w:p>
        </w:tc>
      </w:tr>
      <w:tr w:rsidR="009A3BF4" w:rsidRPr="009A3BF4" w14:paraId="09C1F90D" w14:textId="77777777" w:rsidTr="00853AC7">
        <w:trPr>
          <w:cantSplit/>
          <w:jc w:val="center"/>
        </w:trPr>
        <w:tc>
          <w:tcPr>
            <w:tcW w:w="0" w:type="auto"/>
            <w:hideMark/>
          </w:tcPr>
          <w:p w14:paraId="2E686C5D" w14:textId="77777777" w:rsidR="009A3BF4" w:rsidRPr="00E4401A" w:rsidRDefault="009A3BF4" w:rsidP="00E4401A">
            <w:pPr>
              <w:pStyle w:val="APASEPTIMA"/>
            </w:pPr>
            <w:r w:rsidRPr="00E4401A">
              <w:t>Entrada</w:t>
            </w:r>
          </w:p>
        </w:tc>
        <w:tc>
          <w:tcPr>
            <w:tcW w:w="0" w:type="auto"/>
            <w:hideMark/>
          </w:tcPr>
          <w:p w14:paraId="771207CB" w14:textId="77777777" w:rsidR="009A3BF4" w:rsidRPr="00E4401A" w:rsidRDefault="009A3BF4" w:rsidP="00E4401A">
            <w:pPr>
              <w:pStyle w:val="APASEPTIMA"/>
            </w:pPr>
            <w:r w:rsidRPr="00E4401A">
              <w:t>152</w:t>
            </w:r>
          </w:p>
        </w:tc>
      </w:tr>
      <w:tr w:rsidR="009A3BF4" w:rsidRPr="009A3BF4" w14:paraId="48CD15EA" w14:textId="77777777" w:rsidTr="00853AC7">
        <w:trPr>
          <w:cantSplit/>
          <w:jc w:val="center"/>
        </w:trPr>
        <w:tc>
          <w:tcPr>
            <w:tcW w:w="0" w:type="auto"/>
            <w:hideMark/>
          </w:tcPr>
          <w:p w14:paraId="717C1666" w14:textId="77777777" w:rsidR="009A3BF4" w:rsidRPr="00E4401A" w:rsidRDefault="009A3BF4" w:rsidP="00E4401A">
            <w:pPr>
              <w:pStyle w:val="APASEPTIMA"/>
            </w:pPr>
            <w:r w:rsidRPr="00E4401A">
              <w:t>Salida</w:t>
            </w:r>
          </w:p>
        </w:tc>
        <w:tc>
          <w:tcPr>
            <w:tcW w:w="0" w:type="auto"/>
            <w:hideMark/>
          </w:tcPr>
          <w:p w14:paraId="40744D7A" w14:textId="77777777" w:rsidR="009A3BF4" w:rsidRPr="00E4401A" w:rsidRDefault="009A3BF4" w:rsidP="00E4401A">
            <w:pPr>
              <w:pStyle w:val="APASEPTIMA"/>
            </w:pPr>
            <w:r w:rsidRPr="00E4401A">
              <w:t>318</w:t>
            </w:r>
          </w:p>
        </w:tc>
      </w:tr>
      <w:tr w:rsidR="009A3BF4" w:rsidRPr="009A3BF4" w14:paraId="6753DD48" w14:textId="77777777" w:rsidTr="00853AC7">
        <w:trPr>
          <w:cantSplit/>
          <w:jc w:val="center"/>
        </w:trPr>
        <w:tc>
          <w:tcPr>
            <w:tcW w:w="0" w:type="auto"/>
            <w:hideMark/>
          </w:tcPr>
          <w:p w14:paraId="7ECE8E9E" w14:textId="77777777" w:rsidR="009A3BF4" w:rsidRPr="00E4401A" w:rsidRDefault="009A3BF4" w:rsidP="00E4401A">
            <w:pPr>
              <w:pStyle w:val="APASEPTIMA"/>
            </w:pPr>
            <w:r w:rsidRPr="00E4401A">
              <w:t>Ajuste de entrada</w:t>
            </w:r>
          </w:p>
        </w:tc>
        <w:tc>
          <w:tcPr>
            <w:tcW w:w="0" w:type="auto"/>
            <w:hideMark/>
          </w:tcPr>
          <w:p w14:paraId="554230B8" w14:textId="77777777" w:rsidR="009A3BF4" w:rsidRPr="00E4401A" w:rsidRDefault="009A3BF4" w:rsidP="00E4401A">
            <w:pPr>
              <w:pStyle w:val="APASEPTIMA"/>
            </w:pPr>
            <w:r w:rsidRPr="00E4401A">
              <w:t>13</w:t>
            </w:r>
          </w:p>
        </w:tc>
      </w:tr>
      <w:tr w:rsidR="009A3BF4" w:rsidRPr="009A3BF4" w14:paraId="11D8C4A5" w14:textId="77777777" w:rsidTr="00853AC7">
        <w:trPr>
          <w:cantSplit/>
          <w:jc w:val="center"/>
        </w:trPr>
        <w:tc>
          <w:tcPr>
            <w:tcW w:w="0" w:type="auto"/>
            <w:hideMark/>
          </w:tcPr>
          <w:p w14:paraId="175CF637" w14:textId="77777777" w:rsidR="009A3BF4" w:rsidRPr="00E4401A" w:rsidRDefault="009A3BF4" w:rsidP="00E4401A">
            <w:pPr>
              <w:pStyle w:val="APASEPTIMA"/>
            </w:pPr>
            <w:r w:rsidRPr="00E4401A">
              <w:t>Ajuste de salida</w:t>
            </w:r>
          </w:p>
        </w:tc>
        <w:tc>
          <w:tcPr>
            <w:tcW w:w="0" w:type="auto"/>
            <w:hideMark/>
          </w:tcPr>
          <w:p w14:paraId="645E5466" w14:textId="77777777" w:rsidR="009A3BF4" w:rsidRPr="00E4401A" w:rsidRDefault="009A3BF4" w:rsidP="00E4401A">
            <w:pPr>
              <w:pStyle w:val="APASEPTIMA"/>
            </w:pPr>
            <w:r w:rsidRPr="00E4401A">
              <w:t>17</w:t>
            </w:r>
          </w:p>
        </w:tc>
      </w:tr>
      <w:tr w:rsidR="009A3BF4" w:rsidRPr="009A3BF4" w14:paraId="59E2C692" w14:textId="77777777" w:rsidTr="00853AC7">
        <w:trPr>
          <w:cantSplit/>
          <w:jc w:val="center"/>
        </w:trPr>
        <w:tc>
          <w:tcPr>
            <w:tcW w:w="0" w:type="auto"/>
            <w:hideMark/>
          </w:tcPr>
          <w:p w14:paraId="43FC9D85" w14:textId="77777777" w:rsidR="009A3BF4" w:rsidRPr="00E4401A" w:rsidRDefault="009A3BF4" w:rsidP="00E4401A">
            <w:pPr>
              <w:pStyle w:val="APASEPTIMA"/>
            </w:pPr>
            <w:r w:rsidRPr="00E4401A">
              <w:t>Transferencia</w:t>
            </w:r>
          </w:p>
        </w:tc>
        <w:tc>
          <w:tcPr>
            <w:tcW w:w="0" w:type="auto"/>
            <w:hideMark/>
          </w:tcPr>
          <w:p w14:paraId="4D33DE44" w14:textId="77777777" w:rsidR="009A3BF4" w:rsidRPr="00E4401A" w:rsidRDefault="009A3BF4" w:rsidP="00E4401A">
            <w:pPr>
              <w:pStyle w:val="APASEPTIMA"/>
            </w:pPr>
            <w:r w:rsidRPr="00E4401A">
              <w:t>0</w:t>
            </w:r>
          </w:p>
        </w:tc>
      </w:tr>
      <w:tr w:rsidR="009A3BF4" w:rsidRPr="009A3BF4" w14:paraId="01BC6202" w14:textId="77777777" w:rsidTr="00853AC7">
        <w:trPr>
          <w:cantSplit/>
          <w:jc w:val="center"/>
        </w:trPr>
        <w:tc>
          <w:tcPr>
            <w:tcW w:w="0" w:type="auto"/>
            <w:hideMark/>
          </w:tcPr>
          <w:p w14:paraId="6BE8B025" w14:textId="77777777" w:rsidR="009A3BF4" w:rsidRPr="009A3BF4" w:rsidRDefault="009A3BF4" w:rsidP="009A3BF4">
            <w:pPr>
              <w:pStyle w:val="APASEPTIMA"/>
              <w:rPr>
                <w:lang w:val="es-MX"/>
              </w:rPr>
            </w:pPr>
            <w:r w:rsidRPr="009A3BF4">
              <w:rPr>
                <w:b/>
                <w:lang w:val="es-MX"/>
              </w:rPr>
              <w:t>Total</w:t>
            </w:r>
          </w:p>
        </w:tc>
        <w:tc>
          <w:tcPr>
            <w:tcW w:w="0" w:type="auto"/>
            <w:hideMark/>
          </w:tcPr>
          <w:p w14:paraId="58BA64DD" w14:textId="77777777" w:rsidR="009A3BF4" w:rsidRPr="009A3BF4" w:rsidRDefault="009A3BF4" w:rsidP="009A3BF4">
            <w:pPr>
              <w:pStyle w:val="APASEPTIMA"/>
              <w:rPr>
                <w:lang w:val="es-MX"/>
              </w:rPr>
            </w:pPr>
            <w:r w:rsidRPr="009A3BF4">
              <w:rPr>
                <w:b/>
                <w:lang w:val="es-MX"/>
              </w:rPr>
              <w:t>500</w:t>
            </w:r>
          </w:p>
        </w:tc>
      </w:tr>
    </w:tbl>
    <w:p w14:paraId="71AE1DD0" w14:textId="77777777" w:rsidR="00E80CE0" w:rsidRPr="00E80CE0" w:rsidRDefault="00E80CE0" w:rsidP="00E80CE0">
      <w:pPr>
        <w:pStyle w:val="APASEPTIMA"/>
      </w:pPr>
      <w:r w:rsidRPr="00E80CE0">
        <w:t>La aplicación permite transferir productos entre ubicaciones, pero el historial revisado no contiene operaciones de ese tipo. Esta ausencia describe el conjunto disponible y no permite concluir que la función no exista o que no haya sido revisada en otro contexto.</w:t>
      </w:r>
    </w:p>
    <w:p w14:paraId="6C53CBEF" w14:textId="77777777" w:rsidR="00E80CE0" w:rsidRDefault="00E80CE0" w:rsidP="00681B9B">
      <w:pPr>
        <w:pStyle w:val="APASEPTIMA"/>
        <w:keepNext/>
      </w:pPr>
    </w:p>
    <w:p w14:paraId="238F7815" w14:textId="5A25845D" w:rsidR="00681B9B" w:rsidRPr="00681B9B" w:rsidRDefault="00681B9B" w:rsidP="00681B9B">
      <w:pPr>
        <w:pStyle w:val="APASEPTIMA"/>
        <w:keepNext/>
      </w:pPr>
      <w:r w:rsidRPr="00681B9B">
        <w:t>La maqueta del almacén está conformada por seis estantes, cada uno con dos niveles de almacenamiento. En cada nivel se asignan dos posiciones para productos, lo que permite distribuir un total de 24 productos en 12 ubicaciones y 24 posiciones. Esta organización se utilizó como referencia para ajustar las asignaciones de productos y las ubicaciones registradas en la base de datos.</w:t>
      </w:r>
    </w:p>
    <w:p w14:paraId="2863ABE0" w14:textId="77777777" w:rsidR="00B737CD" w:rsidRDefault="00B737CD" w:rsidP="009A3BF4">
      <w:pPr>
        <w:pStyle w:val="APASEPTIMA"/>
        <w:keepNext/>
        <w:rPr>
          <w:b/>
          <w:lang w:val="es-MX"/>
        </w:rPr>
      </w:pPr>
    </w:p>
    <w:p w14:paraId="7BBF4A6F" w14:textId="4B5623C1" w:rsidR="009A3BF4" w:rsidRPr="009A3BF4" w:rsidRDefault="00853AC7" w:rsidP="009A3BF4">
      <w:pPr>
        <w:pStyle w:val="APASEPTIMA"/>
        <w:keepNext/>
        <w:rPr>
          <w:b/>
          <w:lang w:val="es-MX"/>
        </w:rPr>
      </w:pPr>
      <w:r>
        <w:rPr>
          <w:b/>
          <w:lang w:val="es-MX"/>
        </w:rPr>
        <w:t>6.</w:t>
      </w:r>
      <w:r w:rsidR="009A3BF4" w:rsidRPr="009A3BF4">
        <w:rPr>
          <w:b/>
          <w:lang w:val="es-MX"/>
        </w:rPr>
        <w:t>2.3.2. Datos del reconocimiento facial</w:t>
      </w:r>
    </w:p>
    <w:p w14:paraId="0C21D2B7" w14:textId="2D0E3776" w:rsidR="002126BB" w:rsidRPr="002126BB" w:rsidRDefault="00946FDB" w:rsidP="009A3BF4">
      <w:pPr>
        <w:pStyle w:val="APASEPTIMA"/>
        <w:keepNext/>
      </w:pPr>
      <w:r>
        <w:t>El conjunto facial inicial contiene 154 imágenes de 14 sujetos y permanece dentro de la colección disponible. La revisión actual encontró 283 imágenes agrupadas en 19 etiquetas. De esa colección, el registro de preparación de la CNN seleccionó 182 imágenes de 16 etiquetas. Estas cifras describen conjuntos diferentes y no representan límites de capacidad del sistema.</w:t>
      </w:r>
    </w:p>
    <w:tbl>
      <w:tblPr>
        <w:tblStyle w:val="Tablaconcuadrcula"/>
        <w:tblW w:w="10201" w:type="dxa"/>
        <w:jc w:val="center"/>
        <w:tblLook w:val="04A0" w:firstRow="1" w:lastRow="0" w:firstColumn="1" w:lastColumn="0" w:noHBand="0" w:noVBand="1"/>
      </w:tblPr>
      <w:tblGrid>
        <w:gridCol w:w="2689"/>
        <w:gridCol w:w="7512"/>
      </w:tblGrid>
      <w:tr w:rsidR="009A3BF4" w:rsidRPr="009A3BF4" w14:paraId="51A06F20" w14:textId="77777777" w:rsidTr="00440B8F">
        <w:trPr>
          <w:cantSplit/>
          <w:trHeight w:val="311"/>
          <w:tblHeader/>
          <w:jc w:val="center"/>
        </w:trPr>
        <w:tc>
          <w:tcPr>
            <w:tcW w:w="2689" w:type="dxa"/>
            <w:shd w:val="clear" w:color="auto" w:fill="B3E5A1" w:themeFill="accent6" w:themeFillTint="66"/>
            <w:hideMark/>
          </w:tcPr>
          <w:p w14:paraId="28291C8F" w14:textId="77777777" w:rsidR="009A3BF4" w:rsidRPr="009A3BF4" w:rsidRDefault="009A3BF4" w:rsidP="00853AC7">
            <w:pPr>
              <w:pStyle w:val="APASEPTIMA"/>
              <w:keepNext/>
              <w:jc w:val="center"/>
              <w:rPr>
                <w:b/>
                <w:lang w:val="es-MX"/>
              </w:rPr>
            </w:pPr>
            <w:r w:rsidRPr="009A3BF4">
              <w:rPr>
                <w:b/>
                <w:lang w:val="es-MX"/>
              </w:rPr>
              <w:t>Característica</w:t>
            </w:r>
          </w:p>
        </w:tc>
        <w:tc>
          <w:tcPr>
            <w:tcW w:w="7512" w:type="dxa"/>
            <w:shd w:val="clear" w:color="auto" w:fill="B3E5A1" w:themeFill="accent6" w:themeFillTint="66"/>
            <w:hideMark/>
          </w:tcPr>
          <w:p w14:paraId="4C3969E6" w14:textId="77777777" w:rsidR="009A3BF4" w:rsidRPr="009A3BF4" w:rsidRDefault="009A3BF4" w:rsidP="00853AC7">
            <w:pPr>
              <w:pStyle w:val="APASEPTIMA"/>
              <w:keepNext/>
              <w:jc w:val="center"/>
              <w:rPr>
                <w:b/>
                <w:lang w:val="es-MX"/>
              </w:rPr>
            </w:pPr>
            <w:r w:rsidRPr="009A3BF4">
              <w:rPr>
                <w:b/>
                <w:lang w:val="es-MX"/>
              </w:rPr>
              <w:t>Información documentada</w:t>
            </w:r>
          </w:p>
        </w:tc>
      </w:tr>
      <w:tr w:rsidR="009A3BF4" w:rsidRPr="009A3BF4" w14:paraId="5C230FE7" w14:textId="77777777" w:rsidTr="00440B8F">
        <w:trPr>
          <w:cantSplit/>
          <w:jc w:val="center"/>
        </w:trPr>
        <w:tc>
          <w:tcPr>
            <w:tcW w:w="2689" w:type="dxa"/>
            <w:hideMark/>
          </w:tcPr>
          <w:p w14:paraId="12D3FEE9" w14:textId="77777777" w:rsidR="009A3BF4" w:rsidRPr="00E4401A" w:rsidRDefault="009A3BF4" w:rsidP="00E4401A">
            <w:pPr>
              <w:pStyle w:val="APASEPTIMA"/>
            </w:pPr>
            <w:r w:rsidRPr="00E4401A">
              <w:t>Conjunto inicial</w:t>
            </w:r>
          </w:p>
        </w:tc>
        <w:tc>
          <w:tcPr>
            <w:tcW w:w="7512" w:type="dxa"/>
            <w:hideMark/>
          </w:tcPr>
          <w:p w14:paraId="69E6F3C7" w14:textId="77777777" w:rsidR="009A3BF4" w:rsidRPr="00E4401A" w:rsidRDefault="009A3BF4" w:rsidP="00E4401A">
            <w:pPr>
              <w:pStyle w:val="APASEPTIMA"/>
            </w:pPr>
            <w:r w:rsidRPr="00E4401A">
              <w:t>154 imágenes de 14 sujetos, conservadas en la colección.</w:t>
            </w:r>
          </w:p>
        </w:tc>
      </w:tr>
      <w:tr w:rsidR="009A3BF4" w:rsidRPr="009A3BF4" w14:paraId="604CD920" w14:textId="77777777" w:rsidTr="00440B8F">
        <w:trPr>
          <w:cantSplit/>
          <w:jc w:val="center"/>
        </w:trPr>
        <w:tc>
          <w:tcPr>
            <w:tcW w:w="2689" w:type="dxa"/>
            <w:hideMark/>
          </w:tcPr>
          <w:p w14:paraId="4825FF5D" w14:textId="77777777" w:rsidR="009A3BF4" w:rsidRPr="00E4401A" w:rsidRDefault="009A3BF4" w:rsidP="00E4401A">
            <w:pPr>
              <w:pStyle w:val="APASEPTIMA"/>
            </w:pPr>
            <w:r w:rsidRPr="00E4401A">
              <w:t>Colección disponible</w:t>
            </w:r>
          </w:p>
        </w:tc>
        <w:tc>
          <w:tcPr>
            <w:tcW w:w="7512" w:type="dxa"/>
            <w:hideMark/>
          </w:tcPr>
          <w:p w14:paraId="74C26295" w14:textId="77777777" w:rsidR="009A3BF4" w:rsidRPr="00E4401A" w:rsidRDefault="009A3BF4" w:rsidP="00E4401A">
            <w:pPr>
              <w:pStyle w:val="APASEPTIMA"/>
            </w:pPr>
            <w:r w:rsidRPr="00E4401A">
              <w:t>283 imágenes agrupadas en 19 etiquetas.</w:t>
            </w:r>
          </w:p>
        </w:tc>
      </w:tr>
      <w:tr w:rsidR="009A3BF4" w:rsidRPr="009A3BF4" w14:paraId="1892A1E1" w14:textId="77777777" w:rsidTr="00440B8F">
        <w:trPr>
          <w:cantSplit/>
          <w:jc w:val="center"/>
        </w:trPr>
        <w:tc>
          <w:tcPr>
            <w:tcW w:w="2689" w:type="dxa"/>
            <w:hideMark/>
          </w:tcPr>
          <w:p w14:paraId="7F328925" w14:textId="77777777" w:rsidR="009A3BF4" w:rsidRPr="00E4401A" w:rsidRDefault="009A3BF4" w:rsidP="00E4401A">
            <w:pPr>
              <w:pStyle w:val="APASEPTIMA"/>
            </w:pPr>
            <w:r w:rsidRPr="00E4401A">
              <w:t>Selección para la CNN</w:t>
            </w:r>
          </w:p>
        </w:tc>
        <w:tc>
          <w:tcPr>
            <w:tcW w:w="7512" w:type="dxa"/>
            <w:hideMark/>
          </w:tcPr>
          <w:p w14:paraId="50C45F8E" w14:textId="77777777" w:rsidR="009A3BF4" w:rsidRPr="00E4401A" w:rsidRDefault="009A3BF4" w:rsidP="00E4401A">
            <w:pPr>
              <w:pStyle w:val="APASEPTIMA"/>
            </w:pPr>
            <w:r w:rsidRPr="00E4401A">
              <w:t>182 imágenes de 16 etiquetas.</w:t>
            </w:r>
          </w:p>
        </w:tc>
      </w:tr>
      <w:tr w:rsidR="009A3BF4" w:rsidRPr="009A3BF4" w14:paraId="1333F2D7" w14:textId="77777777" w:rsidTr="00440B8F">
        <w:trPr>
          <w:cantSplit/>
          <w:jc w:val="center"/>
        </w:trPr>
        <w:tc>
          <w:tcPr>
            <w:tcW w:w="2689" w:type="dxa"/>
            <w:hideMark/>
          </w:tcPr>
          <w:p w14:paraId="4C58FFAB" w14:textId="77777777" w:rsidR="009A3BF4" w:rsidRPr="00E4401A" w:rsidRDefault="009A3BF4" w:rsidP="00E4401A">
            <w:pPr>
              <w:pStyle w:val="APASEPTIMA"/>
            </w:pPr>
            <w:r w:rsidRPr="00E4401A">
              <w:t>Unidad de análisis</w:t>
            </w:r>
          </w:p>
        </w:tc>
        <w:tc>
          <w:tcPr>
            <w:tcW w:w="7512" w:type="dxa"/>
            <w:hideMark/>
          </w:tcPr>
          <w:p w14:paraId="0D550F2D" w14:textId="77777777" w:rsidR="009A3BF4" w:rsidRPr="00E4401A" w:rsidRDefault="009A3BF4" w:rsidP="00E4401A">
            <w:pPr>
              <w:pStyle w:val="APASEPTIMA"/>
            </w:pPr>
            <w:r w:rsidRPr="00E4401A">
              <w:t>Una imagen asociada a una etiqueta de sujeto.</w:t>
            </w:r>
          </w:p>
        </w:tc>
      </w:tr>
      <w:tr w:rsidR="009A3BF4" w:rsidRPr="009A3BF4" w14:paraId="279D21A4" w14:textId="77777777" w:rsidTr="00440B8F">
        <w:trPr>
          <w:cantSplit/>
          <w:jc w:val="center"/>
        </w:trPr>
        <w:tc>
          <w:tcPr>
            <w:tcW w:w="2689" w:type="dxa"/>
            <w:hideMark/>
          </w:tcPr>
          <w:p w14:paraId="4AF7CC24" w14:textId="77777777" w:rsidR="009A3BF4" w:rsidRPr="00E4401A" w:rsidRDefault="009A3BF4" w:rsidP="00E4401A">
            <w:pPr>
              <w:pStyle w:val="APASEPTIMA"/>
            </w:pPr>
            <w:r w:rsidRPr="00E4401A">
              <w:t>Relación con empleados</w:t>
            </w:r>
          </w:p>
        </w:tc>
        <w:tc>
          <w:tcPr>
            <w:tcW w:w="7512" w:type="dxa"/>
            <w:hideMark/>
          </w:tcPr>
          <w:p w14:paraId="1F5F5719" w14:textId="77777777" w:rsidR="009A3BF4" w:rsidRPr="00E4401A" w:rsidRDefault="009A3BF4" w:rsidP="00E4401A">
            <w:pPr>
              <w:pStyle w:val="APASEPTIMA"/>
            </w:pPr>
            <w:r w:rsidRPr="00E4401A">
              <w:t>La etiqueta facial no confirma por sí sola la identidad de un empleado.</w:t>
            </w:r>
          </w:p>
        </w:tc>
      </w:tr>
    </w:tbl>
    <w:p w14:paraId="522055F6" w14:textId="15116062" w:rsidR="009A3BF4" w:rsidRDefault="009A3BF4" w:rsidP="009A3BF4">
      <w:pPr>
        <w:pStyle w:val="APASEPTIMA"/>
        <w:rPr>
          <w:lang w:val="es-MX"/>
        </w:rPr>
      </w:pPr>
      <w:r w:rsidRPr="009A3BF4">
        <w:rPr>
          <w:lang w:val="es-MX"/>
        </w:rPr>
        <w:t>Las etiquetas faciales no equivalen a empleados registrados. La existencia de 16 empleados y 19 etiquetas de imágenes no demuestra que todas las personas del catálogo tengan fotografías ni que cada etiqueta esté vinculada a un empleado. La colección puede ampliarse, pero cada incorporación requiere su propia revisión.</w:t>
      </w:r>
    </w:p>
    <w:p w14:paraId="68AD0B0D" w14:textId="77777777" w:rsidR="00B737CD" w:rsidRDefault="00B737CD" w:rsidP="009A3BF4">
      <w:pPr>
        <w:pStyle w:val="APASEPTIMA"/>
        <w:rPr>
          <w:lang w:val="es-MX"/>
        </w:rPr>
      </w:pPr>
    </w:p>
    <w:p w14:paraId="3D8E9FD9" w14:textId="77777777" w:rsidR="009A3BF4" w:rsidRPr="009A3BF4" w:rsidRDefault="009A3BF4" w:rsidP="00853AC7">
      <w:pPr>
        <w:pStyle w:val="Ttulo3"/>
        <w:numPr>
          <w:ilvl w:val="2"/>
          <w:numId w:val="1"/>
        </w:numPr>
        <w:rPr>
          <w:lang w:val="es-MX"/>
        </w:rPr>
      </w:pPr>
      <w:bookmarkStart w:id="25" w:name="_Toc243604130"/>
      <w:r w:rsidRPr="009A3BF4">
        <w:rPr>
          <w:lang w:val="es-MX"/>
        </w:rPr>
        <w:lastRenderedPageBreak/>
        <w:t>Diccionario de datos</w:t>
      </w:r>
      <w:bookmarkEnd w:id="25"/>
    </w:p>
    <w:p w14:paraId="23972DBD" w14:textId="77777777" w:rsidR="00853AC7" w:rsidRPr="00853AC7" w:rsidRDefault="00853AC7" w:rsidP="00853AC7">
      <w:pPr>
        <w:pStyle w:val="APASEPTIMA"/>
        <w:rPr>
          <w:lang w:val="es-MX" w:eastAsia="es-MX"/>
        </w:rPr>
      </w:pPr>
      <w:r w:rsidRPr="00853AC7">
        <w:rPr>
          <w:lang w:val="es-MX" w:eastAsia="es-MX"/>
        </w:rPr>
        <w:t>El diccionario resume la información que permite identificar productos, localizar existencias y comprender los movimientos. Los nombres se presentan en lenguaje sencillo para facilitar su lectura. Las referencias entre registros permiten consultar una misma operación sin confundir el producto, su ubicación y el empleado responsable.</w:t>
      </w:r>
    </w:p>
    <w:tbl>
      <w:tblPr>
        <w:tblStyle w:val="Tablaconcuadrcula"/>
        <w:tblW w:w="0" w:type="auto"/>
        <w:tblLook w:val="04A0" w:firstRow="1" w:lastRow="0" w:firstColumn="1" w:lastColumn="0" w:noHBand="0" w:noVBand="1"/>
      </w:tblPr>
      <w:tblGrid>
        <w:gridCol w:w="2428"/>
        <w:gridCol w:w="2674"/>
        <w:gridCol w:w="4292"/>
      </w:tblGrid>
      <w:tr w:rsidR="00853AC7" w:rsidRPr="00853AC7" w14:paraId="53EA7287" w14:textId="77777777" w:rsidTr="00853AC7">
        <w:trPr>
          <w:cantSplit/>
          <w:tblHeader/>
        </w:trPr>
        <w:tc>
          <w:tcPr>
            <w:tcW w:w="0" w:type="auto"/>
            <w:shd w:val="clear" w:color="auto" w:fill="B3E5A1" w:themeFill="accent6" w:themeFillTint="66"/>
            <w:hideMark/>
          </w:tcPr>
          <w:p w14:paraId="79C26055" w14:textId="77777777" w:rsidR="00853AC7" w:rsidRPr="00853AC7" w:rsidRDefault="00853AC7" w:rsidP="00853AC7">
            <w:pPr>
              <w:keepNext/>
              <w:spacing w:line="240" w:lineRule="auto"/>
              <w:jc w:val="center"/>
              <w:rPr>
                <w:rFonts w:eastAsia="Times New Roman" w:cs="Arial"/>
                <w:b/>
                <w:bCs/>
                <w:kern w:val="0"/>
                <w:sz w:val="24"/>
                <w:lang w:val="es-MX" w:eastAsia="es-MX"/>
                <w14:ligatures w14:val="none"/>
              </w:rPr>
            </w:pPr>
            <w:r w:rsidRPr="00853AC7">
              <w:rPr>
                <w:rFonts w:eastAsia="Times New Roman" w:cs="Arial"/>
                <w:b/>
                <w:bCs/>
                <w:kern w:val="0"/>
                <w:sz w:val="24"/>
                <w:lang w:val="es-MX" w:eastAsia="es-MX"/>
                <w14:ligatures w14:val="none"/>
              </w:rPr>
              <w:t>Variable</w:t>
            </w:r>
          </w:p>
        </w:tc>
        <w:tc>
          <w:tcPr>
            <w:tcW w:w="0" w:type="auto"/>
            <w:shd w:val="clear" w:color="auto" w:fill="B3E5A1" w:themeFill="accent6" w:themeFillTint="66"/>
            <w:hideMark/>
          </w:tcPr>
          <w:p w14:paraId="30F69152" w14:textId="77777777" w:rsidR="00853AC7" w:rsidRPr="00853AC7" w:rsidRDefault="00853AC7" w:rsidP="00853AC7">
            <w:pPr>
              <w:keepNext/>
              <w:spacing w:line="240" w:lineRule="auto"/>
              <w:jc w:val="center"/>
              <w:rPr>
                <w:rFonts w:eastAsia="Times New Roman" w:cs="Arial"/>
                <w:b/>
                <w:bCs/>
                <w:kern w:val="0"/>
                <w:sz w:val="24"/>
                <w:lang w:val="es-MX" w:eastAsia="es-MX"/>
                <w14:ligatures w14:val="none"/>
              </w:rPr>
            </w:pPr>
            <w:r w:rsidRPr="00853AC7">
              <w:rPr>
                <w:rFonts w:eastAsia="Times New Roman" w:cs="Arial"/>
                <w:b/>
                <w:bCs/>
                <w:kern w:val="0"/>
                <w:sz w:val="24"/>
                <w:lang w:val="es-MX" w:eastAsia="es-MX"/>
                <w14:ligatures w14:val="none"/>
              </w:rPr>
              <w:t>Entidad</w:t>
            </w:r>
          </w:p>
        </w:tc>
        <w:tc>
          <w:tcPr>
            <w:tcW w:w="0" w:type="auto"/>
            <w:shd w:val="clear" w:color="auto" w:fill="B3E5A1" w:themeFill="accent6" w:themeFillTint="66"/>
            <w:hideMark/>
          </w:tcPr>
          <w:p w14:paraId="7E31B49A" w14:textId="77777777" w:rsidR="00853AC7" w:rsidRPr="00853AC7" w:rsidRDefault="00853AC7" w:rsidP="00853AC7">
            <w:pPr>
              <w:keepNext/>
              <w:spacing w:line="240" w:lineRule="auto"/>
              <w:jc w:val="center"/>
              <w:rPr>
                <w:rFonts w:eastAsia="Times New Roman" w:cs="Arial"/>
                <w:b/>
                <w:bCs/>
                <w:kern w:val="0"/>
                <w:sz w:val="24"/>
                <w:lang w:val="es-MX" w:eastAsia="es-MX"/>
                <w14:ligatures w14:val="none"/>
              </w:rPr>
            </w:pPr>
            <w:r w:rsidRPr="00853AC7">
              <w:rPr>
                <w:rFonts w:eastAsia="Times New Roman" w:cs="Arial"/>
                <w:b/>
                <w:bCs/>
                <w:kern w:val="0"/>
                <w:sz w:val="24"/>
                <w:lang w:val="es-MX" w:eastAsia="es-MX"/>
                <w14:ligatures w14:val="none"/>
              </w:rPr>
              <w:t>Significado</w:t>
            </w:r>
          </w:p>
        </w:tc>
      </w:tr>
      <w:tr w:rsidR="00853AC7" w:rsidRPr="00853AC7" w14:paraId="2FB8970C" w14:textId="77777777" w:rsidTr="00853AC7">
        <w:trPr>
          <w:cantSplit/>
        </w:trPr>
        <w:tc>
          <w:tcPr>
            <w:tcW w:w="0" w:type="auto"/>
            <w:hideMark/>
          </w:tcPr>
          <w:p w14:paraId="6438852D"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Producto</w:t>
            </w:r>
          </w:p>
        </w:tc>
        <w:tc>
          <w:tcPr>
            <w:tcW w:w="0" w:type="auto"/>
            <w:hideMark/>
          </w:tcPr>
          <w:p w14:paraId="6759EAE8"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Productos</w:t>
            </w:r>
          </w:p>
        </w:tc>
        <w:tc>
          <w:tcPr>
            <w:tcW w:w="0" w:type="auto"/>
            <w:hideMark/>
          </w:tcPr>
          <w:p w14:paraId="7F95C522"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Identificador del producto.</w:t>
            </w:r>
          </w:p>
        </w:tc>
      </w:tr>
      <w:tr w:rsidR="00853AC7" w:rsidRPr="00853AC7" w14:paraId="45DF117C" w14:textId="77777777" w:rsidTr="00853AC7">
        <w:trPr>
          <w:cantSplit/>
        </w:trPr>
        <w:tc>
          <w:tcPr>
            <w:tcW w:w="0" w:type="auto"/>
            <w:hideMark/>
          </w:tcPr>
          <w:p w14:paraId="57877E33"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Código</w:t>
            </w:r>
          </w:p>
        </w:tc>
        <w:tc>
          <w:tcPr>
            <w:tcW w:w="0" w:type="auto"/>
            <w:hideMark/>
          </w:tcPr>
          <w:p w14:paraId="04015860"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Productos</w:t>
            </w:r>
          </w:p>
        </w:tc>
        <w:tc>
          <w:tcPr>
            <w:tcW w:w="0" w:type="auto"/>
            <w:hideMark/>
          </w:tcPr>
          <w:p w14:paraId="42A8194A"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Código del producto.</w:t>
            </w:r>
          </w:p>
        </w:tc>
      </w:tr>
      <w:tr w:rsidR="00853AC7" w:rsidRPr="00853AC7" w14:paraId="62F97EAA" w14:textId="77777777" w:rsidTr="00853AC7">
        <w:trPr>
          <w:cantSplit/>
        </w:trPr>
        <w:tc>
          <w:tcPr>
            <w:tcW w:w="0" w:type="auto"/>
            <w:hideMark/>
          </w:tcPr>
          <w:p w14:paraId="19AEA794"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Nombre</w:t>
            </w:r>
          </w:p>
        </w:tc>
        <w:tc>
          <w:tcPr>
            <w:tcW w:w="0" w:type="auto"/>
            <w:hideMark/>
          </w:tcPr>
          <w:p w14:paraId="5C5F90F6"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Productos</w:t>
            </w:r>
          </w:p>
        </w:tc>
        <w:tc>
          <w:tcPr>
            <w:tcW w:w="0" w:type="auto"/>
            <w:hideMark/>
          </w:tcPr>
          <w:p w14:paraId="5949100C"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Nombre del producto.</w:t>
            </w:r>
          </w:p>
        </w:tc>
      </w:tr>
      <w:tr w:rsidR="00853AC7" w:rsidRPr="00853AC7" w14:paraId="616B6408" w14:textId="77777777" w:rsidTr="00853AC7">
        <w:trPr>
          <w:cantSplit/>
        </w:trPr>
        <w:tc>
          <w:tcPr>
            <w:tcW w:w="0" w:type="auto"/>
            <w:hideMark/>
          </w:tcPr>
          <w:p w14:paraId="187D2597"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Descripción</w:t>
            </w:r>
          </w:p>
        </w:tc>
        <w:tc>
          <w:tcPr>
            <w:tcW w:w="0" w:type="auto"/>
            <w:hideMark/>
          </w:tcPr>
          <w:p w14:paraId="1417BF91"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Productos</w:t>
            </w:r>
          </w:p>
        </w:tc>
        <w:tc>
          <w:tcPr>
            <w:tcW w:w="0" w:type="auto"/>
            <w:hideMark/>
          </w:tcPr>
          <w:p w14:paraId="6E1CC982"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Descripción de sus características.</w:t>
            </w:r>
          </w:p>
        </w:tc>
      </w:tr>
      <w:tr w:rsidR="00853AC7" w:rsidRPr="00853AC7" w14:paraId="2E6591A8" w14:textId="77777777" w:rsidTr="00853AC7">
        <w:trPr>
          <w:cantSplit/>
        </w:trPr>
        <w:tc>
          <w:tcPr>
            <w:tcW w:w="0" w:type="auto"/>
            <w:hideMark/>
          </w:tcPr>
          <w:p w14:paraId="6FE95EA5"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Categoría</w:t>
            </w:r>
          </w:p>
        </w:tc>
        <w:tc>
          <w:tcPr>
            <w:tcW w:w="0" w:type="auto"/>
            <w:hideMark/>
          </w:tcPr>
          <w:p w14:paraId="66E0D4AD"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Productos</w:t>
            </w:r>
          </w:p>
        </w:tc>
        <w:tc>
          <w:tcPr>
            <w:tcW w:w="0" w:type="auto"/>
            <w:hideMark/>
          </w:tcPr>
          <w:p w14:paraId="5A4BF0E6"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Categoría asociada.</w:t>
            </w:r>
          </w:p>
        </w:tc>
      </w:tr>
      <w:tr w:rsidR="00853AC7" w:rsidRPr="00853AC7" w14:paraId="4DB9243A" w14:textId="77777777" w:rsidTr="00853AC7">
        <w:trPr>
          <w:cantSplit/>
        </w:trPr>
        <w:tc>
          <w:tcPr>
            <w:tcW w:w="0" w:type="auto"/>
            <w:hideMark/>
          </w:tcPr>
          <w:p w14:paraId="0991954E"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Unidad de medida</w:t>
            </w:r>
          </w:p>
        </w:tc>
        <w:tc>
          <w:tcPr>
            <w:tcW w:w="0" w:type="auto"/>
            <w:hideMark/>
          </w:tcPr>
          <w:p w14:paraId="31197873"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Productos</w:t>
            </w:r>
          </w:p>
        </w:tc>
        <w:tc>
          <w:tcPr>
            <w:tcW w:w="0" w:type="auto"/>
            <w:hideMark/>
          </w:tcPr>
          <w:p w14:paraId="392EA693"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Unidad utilizada para expresar cantidades.</w:t>
            </w:r>
          </w:p>
        </w:tc>
      </w:tr>
      <w:tr w:rsidR="00853AC7" w:rsidRPr="00853AC7" w14:paraId="1EEA2713" w14:textId="77777777" w:rsidTr="00853AC7">
        <w:trPr>
          <w:cantSplit/>
        </w:trPr>
        <w:tc>
          <w:tcPr>
            <w:tcW w:w="0" w:type="auto"/>
            <w:hideMark/>
          </w:tcPr>
          <w:p w14:paraId="52AFA235"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Precio</w:t>
            </w:r>
          </w:p>
        </w:tc>
        <w:tc>
          <w:tcPr>
            <w:tcW w:w="0" w:type="auto"/>
            <w:hideMark/>
          </w:tcPr>
          <w:p w14:paraId="36EE9CA0"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Productos</w:t>
            </w:r>
          </w:p>
        </w:tc>
        <w:tc>
          <w:tcPr>
            <w:tcW w:w="0" w:type="auto"/>
            <w:hideMark/>
          </w:tcPr>
          <w:p w14:paraId="7AFB8A00"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Precio registrado.</w:t>
            </w:r>
          </w:p>
        </w:tc>
      </w:tr>
      <w:tr w:rsidR="00853AC7" w:rsidRPr="00853AC7" w14:paraId="0093D637" w14:textId="77777777" w:rsidTr="00853AC7">
        <w:trPr>
          <w:cantSplit/>
        </w:trPr>
        <w:tc>
          <w:tcPr>
            <w:tcW w:w="0" w:type="auto"/>
            <w:hideMark/>
          </w:tcPr>
          <w:p w14:paraId="17E9CE29"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Stock mínimo</w:t>
            </w:r>
          </w:p>
        </w:tc>
        <w:tc>
          <w:tcPr>
            <w:tcW w:w="0" w:type="auto"/>
            <w:hideMark/>
          </w:tcPr>
          <w:p w14:paraId="7F96AE97"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Productos</w:t>
            </w:r>
          </w:p>
        </w:tc>
        <w:tc>
          <w:tcPr>
            <w:tcW w:w="0" w:type="auto"/>
            <w:hideMark/>
          </w:tcPr>
          <w:p w14:paraId="52B4E3CB"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Cantidad mínima de referencia.</w:t>
            </w:r>
          </w:p>
        </w:tc>
      </w:tr>
      <w:tr w:rsidR="00853AC7" w:rsidRPr="00853AC7" w14:paraId="54292391" w14:textId="77777777" w:rsidTr="00853AC7">
        <w:trPr>
          <w:cantSplit/>
        </w:trPr>
        <w:tc>
          <w:tcPr>
            <w:tcW w:w="0" w:type="auto"/>
            <w:hideMark/>
          </w:tcPr>
          <w:p w14:paraId="428DABEF"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Estado</w:t>
            </w:r>
          </w:p>
        </w:tc>
        <w:tc>
          <w:tcPr>
            <w:tcW w:w="0" w:type="auto"/>
            <w:hideMark/>
          </w:tcPr>
          <w:p w14:paraId="5009D341"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Catálogos</w:t>
            </w:r>
          </w:p>
        </w:tc>
        <w:tc>
          <w:tcPr>
            <w:tcW w:w="0" w:type="auto"/>
            <w:hideMark/>
          </w:tcPr>
          <w:p w14:paraId="23FA4B58"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Condición activa o inactiva.</w:t>
            </w:r>
          </w:p>
        </w:tc>
      </w:tr>
      <w:tr w:rsidR="00853AC7" w:rsidRPr="00853AC7" w14:paraId="7D71EA4D" w14:textId="77777777" w:rsidTr="00853AC7">
        <w:trPr>
          <w:cantSplit/>
        </w:trPr>
        <w:tc>
          <w:tcPr>
            <w:tcW w:w="0" w:type="auto"/>
            <w:hideMark/>
          </w:tcPr>
          <w:p w14:paraId="49465F25"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Registro de existencia</w:t>
            </w:r>
          </w:p>
        </w:tc>
        <w:tc>
          <w:tcPr>
            <w:tcW w:w="0" w:type="auto"/>
            <w:hideMark/>
          </w:tcPr>
          <w:p w14:paraId="2BBCF6BE"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Existencias</w:t>
            </w:r>
          </w:p>
        </w:tc>
        <w:tc>
          <w:tcPr>
            <w:tcW w:w="0" w:type="auto"/>
            <w:hideMark/>
          </w:tcPr>
          <w:p w14:paraId="0B52AADF"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Identificador de la asignación de stock.</w:t>
            </w:r>
          </w:p>
        </w:tc>
      </w:tr>
      <w:tr w:rsidR="00853AC7" w:rsidRPr="00853AC7" w14:paraId="34537EFB" w14:textId="77777777" w:rsidTr="00853AC7">
        <w:trPr>
          <w:cantSplit/>
        </w:trPr>
        <w:tc>
          <w:tcPr>
            <w:tcW w:w="0" w:type="auto"/>
            <w:hideMark/>
          </w:tcPr>
          <w:p w14:paraId="16367C25"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Ubicación</w:t>
            </w:r>
          </w:p>
        </w:tc>
        <w:tc>
          <w:tcPr>
            <w:tcW w:w="0" w:type="auto"/>
            <w:hideMark/>
          </w:tcPr>
          <w:p w14:paraId="434547C5"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Existencias y ubicaciones</w:t>
            </w:r>
          </w:p>
        </w:tc>
        <w:tc>
          <w:tcPr>
            <w:tcW w:w="0" w:type="auto"/>
            <w:hideMark/>
          </w:tcPr>
          <w:p w14:paraId="53DF3079"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Identificador del lugar de almacenamiento.</w:t>
            </w:r>
          </w:p>
        </w:tc>
      </w:tr>
      <w:tr w:rsidR="00853AC7" w:rsidRPr="00853AC7" w14:paraId="0925D9B7" w14:textId="77777777" w:rsidTr="00853AC7">
        <w:trPr>
          <w:cantSplit/>
        </w:trPr>
        <w:tc>
          <w:tcPr>
            <w:tcW w:w="0" w:type="auto"/>
            <w:hideMark/>
          </w:tcPr>
          <w:p w14:paraId="023B21AE"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Cantidad disponible</w:t>
            </w:r>
          </w:p>
        </w:tc>
        <w:tc>
          <w:tcPr>
            <w:tcW w:w="0" w:type="auto"/>
            <w:hideMark/>
          </w:tcPr>
          <w:p w14:paraId="3187B00F"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Existencias</w:t>
            </w:r>
          </w:p>
        </w:tc>
        <w:tc>
          <w:tcPr>
            <w:tcW w:w="0" w:type="auto"/>
            <w:hideMark/>
          </w:tcPr>
          <w:p w14:paraId="3D79EA7F"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Cantidad disponible en una ubicación.</w:t>
            </w:r>
          </w:p>
        </w:tc>
      </w:tr>
      <w:tr w:rsidR="00853AC7" w:rsidRPr="00853AC7" w14:paraId="3729C253" w14:textId="77777777" w:rsidTr="00853AC7">
        <w:trPr>
          <w:cantSplit/>
        </w:trPr>
        <w:tc>
          <w:tcPr>
            <w:tcW w:w="0" w:type="auto"/>
            <w:hideMark/>
          </w:tcPr>
          <w:p w14:paraId="0C1DF137"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Posición</w:t>
            </w:r>
          </w:p>
        </w:tc>
        <w:tc>
          <w:tcPr>
            <w:tcW w:w="0" w:type="auto"/>
            <w:hideMark/>
          </w:tcPr>
          <w:p w14:paraId="73BB7324"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Distribución física</w:t>
            </w:r>
          </w:p>
        </w:tc>
        <w:tc>
          <w:tcPr>
            <w:tcW w:w="0" w:type="auto"/>
            <w:hideMark/>
          </w:tcPr>
          <w:p w14:paraId="793D13B3"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Posición 1 o 2 dentro del nivel.</w:t>
            </w:r>
          </w:p>
        </w:tc>
      </w:tr>
      <w:tr w:rsidR="00853AC7" w:rsidRPr="00853AC7" w14:paraId="2F5A41EC" w14:textId="77777777" w:rsidTr="00853AC7">
        <w:trPr>
          <w:cantSplit/>
        </w:trPr>
        <w:tc>
          <w:tcPr>
            <w:tcW w:w="0" w:type="auto"/>
            <w:hideMark/>
          </w:tcPr>
          <w:p w14:paraId="5810AD36"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Código de ubicación</w:t>
            </w:r>
          </w:p>
        </w:tc>
        <w:tc>
          <w:tcPr>
            <w:tcW w:w="0" w:type="auto"/>
            <w:hideMark/>
          </w:tcPr>
          <w:p w14:paraId="12D1E043"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Ubicaciones</w:t>
            </w:r>
          </w:p>
        </w:tc>
        <w:tc>
          <w:tcPr>
            <w:tcW w:w="0" w:type="auto"/>
            <w:hideMark/>
          </w:tcPr>
          <w:p w14:paraId="1895368B"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Código de la ubicación.</w:t>
            </w:r>
          </w:p>
        </w:tc>
      </w:tr>
      <w:tr w:rsidR="00853AC7" w:rsidRPr="00853AC7" w14:paraId="4A2E4AB1" w14:textId="77777777" w:rsidTr="00853AC7">
        <w:trPr>
          <w:cantSplit/>
        </w:trPr>
        <w:tc>
          <w:tcPr>
            <w:tcW w:w="0" w:type="auto"/>
            <w:hideMark/>
          </w:tcPr>
          <w:p w14:paraId="349FC2E4"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Estante</w:t>
            </w:r>
          </w:p>
        </w:tc>
        <w:tc>
          <w:tcPr>
            <w:tcW w:w="0" w:type="auto"/>
            <w:hideMark/>
          </w:tcPr>
          <w:p w14:paraId="70047B98"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Ubicaciones</w:t>
            </w:r>
          </w:p>
        </w:tc>
        <w:tc>
          <w:tcPr>
            <w:tcW w:w="0" w:type="auto"/>
            <w:hideMark/>
          </w:tcPr>
          <w:p w14:paraId="77065D18"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Estante de almacenamiento.</w:t>
            </w:r>
          </w:p>
        </w:tc>
      </w:tr>
      <w:tr w:rsidR="00853AC7" w:rsidRPr="00853AC7" w14:paraId="299FB843" w14:textId="77777777" w:rsidTr="00853AC7">
        <w:trPr>
          <w:cantSplit/>
        </w:trPr>
        <w:tc>
          <w:tcPr>
            <w:tcW w:w="0" w:type="auto"/>
            <w:hideMark/>
          </w:tcPr>
          <w:p w14:paraId="6CF45492"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Nivel</w:t>
            </w:r>
          </w:p>
        </w:tc>
        <w:tc>
          <w:tcPr>
            <w:tcW w:w="0" w:type="auto"/>
            <w:hideMark/>
          </w:tcPr>
          <w:p w14:paraId="745D50EF"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Ubicaciones</w:t>
            </w:r>
          </w:p>
        </w:tc>
        <w:tc>
          <w:tcPr>
            <w:tcW w:w="0" w:type="auto"/>
            <w:hideMark/>
          </w:tcPr>
          <w:p w14:paraId="3AF6D03E"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Nivel del estante.</w:t>
            </w:r>
          </w:p>
        </w:tc>
      </w:tr>
      <w:tr w:rsidR="00853AC7" w:rsidRPr="00853AC7" w14:paraId="281698AF" w14:textId="77777777" w:rsidTr="00853AC7">
        <w:trPr>
          <w:cantSplit/>
        </w:trPr>
        <w:tc>
          <w:tcPr>
            <w:tcW w:w="0" w:type="auto"/>
            <w:hideMark/>
          </w:tcPr>
          <w:p w14:paraId="6F6C9EBB"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Movimiento</w:t>
            </w:r>
          </w:p>
        </w:tc>
        <w:tc>
          <w:tcPr>
            <w:tcW w:w="0" w:type="auto"/>
            <w:hideMark/>
          </w:tcPr>
          <w:p w14:paraId="35125535"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Movimientos</w:t>
            </w:r>
          </w:p>
        </w:tc>
        <w:tc>
          <w:tcPr>
            <w:tcW w:w="0" w:type="auto"/>
            <w:hideMark/>
          </w:tcPr>
          <w:p w14:paraId="1B5BB40A"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Identificador de la operación.</w:t>
            </w:r>
          </w:p>
        </w:tc>
      </w:tr>
      <w:tr w:rsidR="00853AC7" w:rsidRPr="00853AC7" w14:paraId="0E439B4F" w14:textId="77777777" w:rsidTr="00853AC7">
        <w:trPr>
          <w:cantSplit/>
        </w:trPr>
        <w:tc>
          <w:tcPr>
            <w:tcW w:w="0" w:type="auto"/>
            <w:hideMark/>
          </w:tcPr>
          <w:p w14:paraId="05EC3C22"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Empleado responsable</w:t>
            </w:r>
          </w:p>
        </w:tc>
        <w:tc>
          <w:tcPr>
            <w:tcW w:w="0" w:type="auto"/>
            <w:hideMark/>
          </w:tcPr>
          <w:p w14:paraId="52CB8D90"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Movimientos</w:t>
            </w:r>
          </w:p>
        </w:tc>
        <w:tc>
          <w:tcPr>
            <w:tcW w:w="0" w:type="auto"/>
            <w:hideMark/>
          </w:tcPr>
          <w:p w14:paraId="6602A367"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Empleado responsable.</w:t>
            </w:r>
          </w:p>
        </w:tc>
      </w:tr>
      <w:tr w:rsidR="00853AC7" w:rsidRPr="00853AC7" w14:paraId="201A46CA" w14:textId="77777777" w:rsidTr="00853AC7">
        <w:trPr>
          <w:cantSplit/>
        </w:trPr>
        <w:tc>
          <w:tcPr>
            <w:tcW w:w="0" w:type="auto"/>
            <w:hideMark/>
          </w:tcPr>
          <w:p w14:paraId="52A9E6F6"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Código del empleado</w:t>
            </w:r>
          </w:p>
        </w:tc>
        <w:tc>
          <w:tcPr>
            <w:tcW w:w="0" w:type="auto"/>
            <w:hideMark/>
          </w:tcPr>
          <w:p w14:paraId="5B0E4D39"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Empleados</w:t>
            </w:r>
          </w:p>
        </w:tc>
        <w:tc>
          <w:tcPr>
            <w:tcW w:w="0" w:type="auto"/>
            <w:hideMark/>
          </w:tcPr>
          <w:p w14:paraId="4EB56616"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Código del empleado.</w:t>
            </w:r>
          </w:p>
        </w:tc>
      </w:tr>
      <w:tr w:rsidR="00853AC7" w:rsidRPr="00853AC7" w14:paraId="4AA82AF3" w14:textId="77777777" w:rsidTr="00853AC7">
        <w:trPr>
          <w:cantSplit/>
        </w:trPr>
        <w:tc>
          <w:tcPr>
            <w:tcW w:w="0" w:type="auto"/>
            <w:hideMark/>
          </w:tcPr>
          <w:p w14:paraId="2B1A8355"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Tipo de movimiento</w:t>
            </w:r>
          </w:p>
        </w:tc>
        <w:tc>
          <w:tcPr>
            <w:tcW w:w="0" w:type="auto"/>
            <w:hideMark/>
          </w:tcPr>
          <w:p w14:paraId="332D2673"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Movimientos</w:t>
            </w:r>
          </w:p>
        </w:tc>
        <w:tc>
          <w:tcPr>
            <w:tcW w:w="0" w:type="auto"/>
            <w:hideMark/>
          </w:tcPr>
          <w:p w14:paraId="6628EA0F"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Tipo de operación.</w:t>
            </w:r>
          </w:p>
        </w:tc>
      </w:tr>
      <w:tr w:rsidR="00853AC7" w:rsidRPr="00853AC7" w14:paraId="1E1D303C" w14:textId="77777777" w:rsidTr="00853AC7">
        <w:trPr>
          <w:cantSplit/>
        </w:trPr>
        <w:tc>
          <w:tcPr>
            <w:tcW w:w="0" w:type="auto"/>
            <w:hideMark/>
          </w:tcPr>
          <w:p w14:paraId="30847C87"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Fecha y hora</w:t>
            </w:r>
          </w:p>
        </w:tc>
        <w:tc>
          <w:tcPr>
            <w:tcW w:w="0" w:type="auto"/>
            <w:hideMark/>
          </w:tcPr>
          <w:p w14:paraId="65AA0F1F"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Movimientos</w:t>
            </w:r>
          </w:p>
        </w:tc>
        <w:tc>
          <w:tcPr>
            <w:tcW w:w="0" w:type="auto"/>
            <w:hideMark/>
          </w:tcPr>
          <w:p w14:paraId="48130E6C"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Fecha y hora de la operación.</w:t>
            </w:r>
          </w:p>
        </w:tc>
      </w:tr>
      <w:tr w:rsidR="00853AC7" w:rsidRPr="00853AC7" w14:paraId="0F5BF9B6" w14:textId="77777777" w:rsidTr="00853AC7">
        <w:trPr>
          <w:cantSplit/>
        </w:trPr>
        <w:tc>
          <w:tcPr>
            <w:tcW w:w="0" w:type="auto"/>
            <w:hideMark/>
          </w:tcPr>
          <w:p w14:paraId="60D02FF5"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Observación</w:t>
            </w:r>
          </w:p>
        </w:tc>
        <w:tc>
          <w:tcPr>
            <w:tcW w:w="0" w:type="auto"/>
            <w:hideMark/>
          </w:tcPr>
          <w:p w14:paraId="2DCCB2C1"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Movimientos</w:t>
            </w:r>
          </w:p>
        </w:tc>
        <w:tc>
          <w:tcPr>
            <w:tcW w:w="0" w:type="auto"/>
            <w:hideMark/>
          </w:tcPr>
          <w:p w14:paraId="20F26D68"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Descripción complementaria.</w:t>
            </w:r>
          </w:p>
        </w:tc>
      </w:tr>
      <w:tr w:rsidR="00853AC7" w:rsidRPr="00853AC7" w14:paraId="5647E713" w14:textId="77777777" w:rsidTr="00853AC7">
        <w:trPr>
          <w:cantSplit/>
        </w:trPr>
        <w:tc>
          <w:tcPr>
            <w:tcW w:w="0" w:type="auto"/>
            <w:hideMark/>
          </w:tcPr>
          <w:p w14:paraId="5687872B"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Detalle del movimiento</w:t>
            </w:r>
          </w:p>
        </w:tc>
        <w:tc>
          <w:tcPr>
            <w:tcW w:w="0" w:type="auto"/>
            <w:hideMark/>
          </w:tcPr>
          <w:p w14:paraId="28596479"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Detalles de movimientos</w:t>
            </w:r>
          </w:p>
        </w:tc>
        <w:tc>
          <w:tcPr>
            <w:tcW w:w="0" w:type="auto"/>
            <w:hideMark/>
          </w:tcPr>
          <w:p w14:paraId="0870465C"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Identificador del detalle.</w:t>
            </w:r>
          </w:p>
        </w:tc>
      </w:tr>
      <w:tr w:rsidR="00853AC7" w:rsidRPr="00853AC7" w14:paraId="0E42B6BB" w14:textId="77777777" w:rsidTr="00853AC7">
        <w:trPr>
          <w:cantSplit/>
        </w:trPr>
        <w:tc>
          <w:tcPr>
            <w:tcW w:w="0" w:type="auto"/>
            <w:hideMark/>
          </w:tcPr>
          <w:p w14:paraId="1F78B1D3"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Cantidad movida</w:t>
            </w:r>
          </w:p>
        </w:tc>
        <w:tc>
          <w:tcPr>
            <w:tcW w:w="0" w:type="auto"/>
            <w:hideMark/>
          </w:tcPr>
          <w:p w14:paraId="744AB108"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Detalles de movimientos</w:t>
            </w:r>
          </w:p>
        </w:tc>
        <w:tc>
          <w:tcPr>
            <w:tcW w:w="0" w:type="auto"/>
            <w:hideMark/>
          </w:tcPr>
          <w:p w14:paraId="707687C0"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Cantidad ingresada, retirada o ajustada.</w:t>
            </w:r>
          </w:p>
        </w:tc>
      </w:tr>
      <w:tr w:rsidR="00853AC7" w:rsidRPr="00853AC7" w14:paraId="12D8EEF5" w14:textId="77777777" w:rsidTr="00853AC7">
        <w:trPr>
          <w:cantSplit/>
        </w:trPr>
        <w:tc>
          <w:tcPr>
            <w:tcW w:w="0" w:type="auto"/>
            <w:hideMark/>
          </w:tcPr>
          <w:p w14:paraId="3068DFA7"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Origen</w:t>
            </w:r>
          </w:p>
        </w:tc>
        <w:tc>
          <w:tcPr>
            <w:tcW w:w="0" w:type="auto"/>
            <w:hideMark/>
          </w:tcPr>
          <w:p w14:paraId="4258DA97"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Detalles de movimientos</w:t>
            </w:r>
          </w:p>
        </w:tc>
        <w:tc>
          <w:tcPr>
            <w:tcW w:w="0" w:type="auto"/>
            <w:hideMark/>
          </w:tcPr>
          <w:p w14:paraId="65C6B349"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Ubicación de procedencia.</w:t>
            </w:r>
          </w:p>
        </w:tc>
      </w:tr>
      <w:tr w:rsidR="00853AC7" w:rsidRPr="00853AC7" w14:paraId="733F8D8F" w14:textId="77777777" w:rsidTr="00853AC7">
        <w:trPr>
          <w:cantSplit/>
        </w:trPr>
        <w:tc>
          <w:tcPr>
            <w:tcW w:w="0" w:type="auto"/>
            <w:hideMark/>
          </w:tcPr>
          <w:p w14:paraId="2753F503"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lastRenderedPageBreak/>
              <w:t>Destino</w:t>
            </w:r>
          </w:p>
        </w:tc>
        <w:tc>
          <w:tcPr>
            <w:tcW w:w="0" w:type="auto"/>
            <w:hideMark/>
          </w:tcPr>
          <w:p w14:paraId="5AEB3CEB"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Detalles de movimientos</w:t>
            </w:r>
          </w:p>
        </w:tc>
        <w:tc>
          <w:tcPr>
            <w:tcW w:w="0" w:type="auto"/>
            <w:hideMark/>
          </w:tcPr>
          <w:p w14:paraId="0D8CF27E"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Ubicación de destino.</w:t>
            </w:r>
          </w:p>
        </w:tc>
      </w:tr>
      <w:tr w:rsidR="00853AC7" w:rsidRPr="00853AC7" w14:paraId="2BA50B51" w14:textId="77777777" w:rsidTr="00853AC7">
        <w:trPr>
          <w:cantSplit/>
        </w:trPr>
        <w:tc>
          <w:tcPr>
            <w:tcW w:w="0" w:type="auto"/>
            <w:hideMark/>
          </w:tcPr>
          <w:p w14:paraId="68269338"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Saldo anterior</w:t>
            </w:r>
          </w:p>
        </w:tc>
        <w:tc>
          <w:tcPr>
            <w:tcW w:w="0" w:type="auto"/>
            <w:hideMark/>
          </w:tcPr>
          <w:p w14:paraId="2AEAB751"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Detalles de movimientos</w:t>
            </w:r>
          </w:p>
        </w:tc>
        <w:tc>
          <w:tcPr>
            <w:tcW w:w="0" w:type="auto"/>
            <w:hideMark/>
          </w:tcPr>
          <w:p w14:paraId="09876E74"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Saldo anterior a la operación.</w:t>
            </w:r>
          </w:p>
        </w:tc>
      </w:tr>
      <w:tr w:rsidR="00853AC7" w:rsidRPr="00853AC7" w14:paraId="21FEDF29" w14:textId="77777777" w:rsidTr="00853AC7">
        <w:trPr>
          <w:cantSplit/>
        </w:trPr>
        <w:tc>
          <w:tcPr>
            <w:tcW w:w="0" w:type="auto"/>
            <w:hideMark/>
          </w:tcPr>
          <w:p w14:paraId="75AFFE96"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Saldo posterior</w:t>
            </w:r>
          </w:p>
        </w:tc>
        <w:tc>
          <w:tcPr>
            <w:tcW w:w="0" w:type="auto"/>
            <w:hideMark/>
          </w:tcPr>
          <w:p w14:paraId="7BC6AA5D"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Detalles de movimientos</w:t>
            </w:r>
          </w:p>
        </w:tc>
        <w:tc>
          <w:tcPr>
            <w:tcW w:w="0" w:type="auto"/>
            <w:hideMark/>
          </w:tcPr>
          <w:p w14:paraId="0F82A4F4"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Saldo posterior a la operación.</w:t>
            </w:r>
          </w:p>
        </w:tc>
      </w:tr>
      <w:tr w:rsidR="00853AC7" w:rsidRPr="00853AC7" w14:paraId="3C25E5E0" w14:textId="77777777" w:rsidTr="00853AC7">
        <w:trPr>
          <w:cantSplit/>
        </w:trPr>
        <w:tc>
          <w:tcPr>
            <w:tcW w:w="0" w:type="auto"/>
            <w:hideMark/>
          </w:tcPr>
          <w:p w14:paraId="49C3FC6A"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Etiqueta facial</w:t>
            </w:r>
          </w:p>
        </w:tc>
        <w:tc>
          <w:tcPr>
            <w:tcW w:w="0" w:type="auto"/>
            <w:hideMark/>
          </w:tcPr>
          <w:p w14:paraId="7EB74426"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Registros faciales</w:t>
            </w:r>
          </w:p>
        </w:tc>
        <w:tc>
          <w:tcPr>
            <w:tcW w:w="0" w:type="auto"/>
            <w:hideMark/>
          </w:tcPr>
          <w:p w14:paraId="57BE573F" w14:textId="77777777" w:rsidR="00853AC7" w:rsidRPr="00B737CD" w:rsidRDefault="00853AC7" w:rsidP="00B737CD">
            <w:pPr>
              <w:pStyle w:val="APASEPTIMA"/>
              <w:rPr>
                <w:rFonts w:cs="Arial"/>
                <w:szCs w:val="22"/>
                <w:lang w:val="es-MX" w:eastAsia="es-MX"/>
              </w:rPr>
            </w:pPr>
            <w:r w:rsidRPr="00B737CD">
              <w:rPr>
                <w:rFonts w:cs="Arial"/>
                <w:szCs w:val="22"/>
                <w:lang w:val="es-MX" w:eastAsia="es-MX"/>
              </w:rPr>
              <w:t>Etiqueta asociada a una identidad.</w:t>
            </w:r>
          </w:p>
        </w:tc>
      </w:tr>
    </w:tbl>
    <w:p w14:paraId="14F0A1FD" w14:textId="2B33DE2A" w:rsidR="00853AC7" w:rsidRPr="00B737CD" w:rsidRDefault="00853AC7" w:rsidP="00B737CD">
      <w:pPr>
        <w:pStyle w:val="APASEPTIMA"/>
      </w:pPr>
      <w:r w:rsidRPr="00B737CD">
        <w:t>Los valores nulos de origen o destino pueden ser válidos según la operación. Una entrada puede carecer de origen interno y una salida de destino interno.</w:t>
      </w:r>
    </w:p>
    <w:p w14:paraId="50C4722C" w14:textId="77777777" w:rsidR="00B737CD" w:rsidRPr="00B737CD" w:rsidRDefault="00B737CD" w:rsidP="00B737CD">
      <w:pPr>
        <w:pStyle w:val="APASEPTIMA"/>
      </w:pPr>
    </w:p>
    <w:p w14:paraId="6E8311B1" w14:textId="77777777" w:rsidR="009A3BF4" w:rsidRPr="009A3BF4" w:rsidRDefault="009A3BF4" w:rsidP="00853AC7">
      <w:pPr>
        <w:pStyle w:val="Ttulo3"/>
        <w:numPr>
          <w:ilvl w:val="2"/>
          <w:numId w:val="1"/>
        </w:numPr>
        <w:rPr>
          <w:lang w:val="es-MX"/>
        </w:rPr>
      </w:pPr>
      <w:bookmarkStart w:id="26" w:name="_Toc243604131"/>
      <w:r w:rsidRPr="009A3BF4">
        <w:rPr>
          <w:lang w:val="es-MX"/>
        </w:rPr>
        <w:t>Informe de exploración de datos</w:t>
      </w:r>
      <w:bookmarkEnd w:id="26"/>
    </w:p>
    <w:p w14:paraId="354AA8A4" w14:textId="77777777" w:rsidR="00853AC7" w:rsidRPr="00853AC7" w:rsidRDefault="00853AC7" w:rsidP="00853AC7">
      <w:pPr>
        <w:pStyle w:val="APASEPTIMA"/>
        <w:keepNext/>
        <w:rPr>
          <w:b/>
          <w:lang w:val="es-MX"/>
        </w:rPr>
      </w:pPr>
      <w:r w:rsidRPr="00853AC7">
        <w:rPr>
          <w:b/>
          <w:lang w:val="es-MX"/>
        </w:rPr>
        <w:t>6.2.5.1. Exploración del conjunto facial</w:t>
      </w:r>
    </w:p>
    <w:p w14:paraId="0C34604A" w14:textId="77777777" w:rsidR="00853AC7" w:rsidRPr="00B737CD" w:rsidRDefault="00853AC7" w:rsidP="00B737CD">
      <w:pPr>
        <w:pStyle w:val="APASEPTIMA"/>
      </w:pPr>
      <w:r w:rsidRPr="00B737CD">
        <w:t>Se contaron las imágenes por etiqueta y se consultaron los registros de preparación facial. La colección tiene cantidades diferentes de muestras por sujeto. También se identificó una selección específica para la CNN, que debe distinguirse de las imágenes originales conservadas.</w:t>
      </w:r>
    </w:p>
    <w:tbl>
      <w:tblPr>
        <w:tblStyle w:val="Tablaconcuadrcula"/>
        <w:tblW w:w="9404" w:type="dxa"/>
        <w:tblLook w:val="04A0" w:firstRow="1" w:lastRow="0" w:firstColumn="1" w:lastColumn="0" w:noHBand="0" w:noVBand="1"/>
      </w:tblPr>
      <w:tblGrid>
        <w:gridCol w:w="1892"/>
        <w:gridCol w:w="3800"/>
        <w:gridCol w:w="3712"/>
      </w:tblGrid>
      <w:tr w:rsidR="00B737CD" w:rsidRPr="00853AC7" w14:paraId="34AF54A4" w14:textId="77777777" w:rsidTr="00B737CD">
        <w:trPr>
          <w:cantSplit/>
          <w:tblHeader/>
        </w:trPr>
        <w:tc>
          <w:tcPr>
            <w:tcW w:w="1651" w:type="dxa"/>
            <w:shd w:val="clear" w:color="auto" w:fill="B3E5A1" w:themeFill="accent6" w:themeFillTint="66"/>
            <w:hideMark/>
          </w:tcPr>
          <w:p w14:paraId="728513A1" w14:textId="77777777" w:rsidR="00B737CD" w:rsidRPr="00853AC7" w:rsidRDefault="00B737CD" w:rsidP="00B737CD">
            <w:pPr>
              <w:pStyle w:val="APASEPTIMA"/>
              <w:keepNext/>
              <w:jc w:val="center"/>
              <w:rPr>
                <w:b/>
                <w:lang w:val="es-MX"/>
              </w:rPr>
            </w:pPr>
            <w:r w:rsidRPr="00853AC7">
              <w:rPr>
                <w:b/>
                <w:lang w:val="es-MX"/>
              </w:rPr>
              <w:t>Aspecto</w:t>
            </w:r>
          </w:p>
        </w:tc>
        <w:tc>
          <w:tcPr>
            <w:tcW w:w="3919" w:type="dxa"/>
            <w:shd w:val="clear" w:color="auto" w:fill="B3E5A1" w:themeFill="accent6" w:themeFillTint="66"/>
            <w:hideMark/>
          </w:tcPr>
          <w:p w14:paraId="764F0F55" w14:textId="77777777" w:rsidR="00B737CD" w:rsidRPr="00853AC7" w:rsidRDefault="00B737CD" w:rsidP="00B737CD">
            <w:pPr>
              <w:pStyle w:val="APASEPTIMA"/>
              <w:keepNext/>
              <w:jc w:val="center"/>
              <w:rPr>
                <w:b/>
                <w:lang w:val="es-MX"/>
              </w:rPr>
            </w:pPr>
            <w:r w:rsidRPr="00853AC7">
              <w:rPr>
                <w:b/>
                <w:lang w:val="es-MX"/>
              </w:rPr>
              <w:t>Información disponible</w:t>
            </w:r>
          </w:p>
        </w:tc>
        <w:tc>
          <w:tcPr>
            <w:tcW w:w="3834" w:type="dxa"/>
            <w:shd w:val="clear" w:color="auto" w:fill="B3E5A1" w:themeFill="accent6" w:themeFillTint="66"/>
            <w:hideMark/>
          </w:tcPr>
          <w:p w14:paraId="520C15DB" w14:textId="77777777" w:rsidR="00B737CD" w:rsidRPr="00853AC7" w:rsidRDefault="00B737CD" w:rsidP="00B737CD">
            <w:pPr>
              <w:pStyle w:val="APASEPTIMA"/>
              <w:keepNext/>
              <w:jc w:val="center"/>
              <w:rPr>
                <w:b/>
                <w:lang w:val="es-MX"/>
              </w:rPr>
            </w:pPr>
            <w:r w:rsidRPr="00853AC7">
              <w:rPr>
                <w:b/>
                <w:lang w:val="es-MX"/>
              </w:rPr>
              <w:t>Verificación realizada</w:t>
            </w:r>
          </w:p>
        </w:tc>
      </w:tr>
      <w:tr w:rsidR="00B737CD" w:rsidRPr="00853AC7" w14:paraId="540B42B6" w14:textId="77777777" w:rsidTr="00B737CD">
        <w:trPr>
          <w:cantSplit/>
        </w:trPr>
        <w:tc>
          <w:tcPr>
            <w:tcW w:w="1651" w:type="dxa"/>
            <w:hideMark/>
          </w:tcPr>
          <w:p w14:paraId="454EE880" w14:textId="77777777" w:rsidR="00B737CD" w:rsidRPr="00E4401A" w:rsidRDefault="00B737CD" w:rsidP="00E4401A">
            <w:pPr>
              <w:pStyle w:val="APASEPTIMA"/>
            </w:pPr>
            <w:r w:rsidRPr="00E4401A">
              <w:t>Volumen</w:t>
            </w:r>
          </w:p>
        </w:tc>
        <w:tc>
          <w:tcPr>
            <w:tcW w:w="3919" w:type="dxa"/>
            <w:hideMark/>
          </w:tcPr>
          <w:p w14:paraId="7F3A56EE" w14:textId="77777777" w:rsidR="00B737CD" w:rsidRPr="00E4401A" w:rsidRDefault="00B737CD" w:rsidP="00E4401A">
            <w:pPr>
              <w:pStyle w:val="APASEPTIMA"/>
            </w:pPr>
            <w:r w:rsidRPr="00E4401A">
              <w:t>283 imágenes y 19 etiquetas.</w:t>
            </w:r>
          </w:p>
        </w:tc>
        <w:tc>
          <w:tcPr>
            <w:tcW w:w="3834" w:type="dxa"/>
            <w:hideMark/>
          </w:tcPr>
          <w:p w14:paraId="7C25DFE5" w14:textId="77777777" w:rsidR="00B737CD" w:rsidRPr="00E4401A" w:rsidRDefault="00B737CD" w:rsidP="00E4401A">
            <w:pPr>
              <w:pStyle w:val="APASEPTIMA"/>
            </w:pPr>
            <w:r w:rsidRPr="00E4401A">
              <w:t>Recuento de los archivos disponibles.</w:t>
            </w:r>
          </w:p>
        </w:tc>
      </w:tr>
      <w:tr w:rsidR="00B737CD" w:rsidRPr="00853AC7" w14:paraId="6AAE9D59" w14:textId="77777777" w:rsidTr="00B737CD">
        <w:trPr>
          <w:cantSplit/>
        </w:trPr>
        <w:tc>
          <w:tcPr>
            <w:tcW w:w="1651" w:type="dxa"/>
            <w:hideMark/>
          </w:tcPr>
          <w:p w14:paraId="4F0B16F5" w14:textId="77777777" w:rsidR="00B737CD" w:rsidRPr="00E4401A" w:rsidRDefault="00B737CD" w:rsidP="00E4401A">
            <w:pPr>
              <w:pStyle w:val="APASEPTIMA"/>
            </w:pPr>
            <w:r w:rsidRPr="00E4401A">
              <w:t>Distribución</w:t>
            </w:r>
          </w:p>
        </w:tc>
        <w:tc>
          <w:tcPr>
            <w:tcW w:w="3919" w:type="dxa"/>
            <w:hideMark/>
          </w:tcPr>
          <w:p w14:paraId="777CA2D9" w14:textId="77777777" w:rsidR="00B737CD" w:rsidRPr="00E4401A" w:rsidRDefault="00B737CD" w:rsidP="00E4401A">
            <w:pPr>
              <w:pStyle w:val="APASEPTIMA"/>
            </w:pPr>
            <w:r w:rsidRPr="00E4401A">
              <w:t>Cantidad de imágenes diferente entre sujetos.</w:t>
            </w:r>
          </w:p>
        </w:tc>
        <w:tc>
          <w:tcPr>
            <w:tcW w:w="3834" w:type="dxa"/>
            <w:hideMark/>
          </w:tcPr>
          <w:p w14:paraId="0380439D" w14:textId="77777777" w:rsidR="00B737CD" w:rsidRPr="00E4401A" w:rsidRDefault="00B737CD" w:rsidP="00E4401A">
            <w:pPr>
              <w:pStyle w:val="APASEPTIMA"/>
            </w:pPr>
            <w:r w:rsidRPr="00E4401A">
              <w:t>No se consideró un conjunto equilibrado.</w:t>
            </w:r>
          </w:p>
        </w:tc>
      </w:tr>
      <w:tr w:rsidR="00B737CD" w:rsidRPr="00853AC7" w14:paraId="4689BBF3" w14:textId="77777777" w:rsidTr="00B737CD">
        <w:trPr>
          <w:cantSplit/>
        </w:trPr>
        <w:tc>
          <w:tcPr>
            <w:tcW w:w="1651" w:type="dxa"/>
            <w:hideMark/>
          </w:tcPr>
          <w:p w14:paraId="47D74BD4" w14:textId="77777777" w:rsidR="00B737CD" w:rsidRPr="00E4401A" w:rsidRDefault="00B737CD" w:rsidP="00E4401A">
            <w:pPr>
              <w:pStyle w:val="APASEPTIMA"/>
            </w:pPr>
            <w:r w:rsidRPr="00E4401A">
              <w:t>Conjunto de la CNN</w:t>
            </w:r>
          </w:p>
        </w:tc>
        <w:tc>
          <w:tcPr>
            <w:tcW w:w="3919" w:type="dxa"/>
            <w:hideMark/>
          </w:tcPr>
          <w:p w14:paraId="2984DE75" w14:textId="77777777" w:rsidR="00B737CD" w:rsidRPr="00E4401A" w:rsidRDefault="00B737CD" w:rsidP="00E4401A">
            <w:pPr>
              <w:pStyle w:val="APASEPTIMA"/>
            </w:pPr>
            <w:r w:rsidRPr="00E4401A">
              <w:t>145 imágenes de entrenamiento y 37 de validación.</w:t>
            </w:r>
          </w:p>
        </w:tc>
        <w:tc>
          <w:tcPr>
            <w:tcW w:w="3834" w:type="dxa"/>
            <w:hideMark/>
          </w:tcPr>
          <w:p w14:paraId="6956EB32" w14:textId="77777777" w:rsidR="00B737CD" w:rsidRPr="00E4401A" w:rsidRDefault="00B737CD" w:rsidP="00E4401A">
            <w:pPr>
              <w:pStyle w:val="APASEPTIMA"/>
            </w:pPr>
            <w:r w:rsidRPr="00E4401A">
              <w:t>Distribución registrada y provisional.</w:t>
            </w:r>
          </w:p>
        </w:tc>
      </w:tr>
      <w:tr w:rsidR="00B737CD" w:rsidRPr="00853AC7" w14:paraId="4D7BA3DE" w14:textId="77777777" w:rsidTr="00B737CD">
        <w:trPr>
          <w:cantSplit/>
        </w:trPr>
        <w:tc>
          <w:tcPr>
            <w:tcW w:w="1651" w:type="dxa"/>
            <w:hideMark/>
          </w:tcPr>
          <w:p w14:paraId="2CFC2A80" w14:textId="77777777" w:rsidR="00B737CD" w:rsidRPr="00E4401A" w:rsidRDefault="00B737CD" w:rsidP="00E4401A">
            <w:pPr>
              <w:pStyle w:val="APASEPTIMA"/>
            </w:pPr>
            <w:r w:rsidRPr="00E4401A">
              <w:t>Preparación de la CNN</w:t>
            </w:r>
          </w:p>
        </w:tc>
        <w:tc>
          <w:tcPr>
            <w:tcW w:w="3919" w:type="dxa"/>
            <w:hideMark/>
          </w:tcPr>
          <w:p w14:paraId="60F74671" w14:textId="77777777" w:rsidR="00B737CD" w:rsidRPr="00E4401A" w:rsidRDefault="00B737CD" w:rsidP="00E4401A">
            <w:pPr>
              <w:pStyle w:val="APASEPTIMA"/>
            </w:pPr>
            <w:r w:rsidRPr="00E4401A">
              <w:t>Entrada facial de 100 × 100 píxeles en escala de grises.</w:t>
            </w:r>
          </w:p>
        </w:tc>
        <w:tc>
          <w:tcPr>
            <w:tcW w:w="3834" w:type="dxa"/>
            <w:hideMark/>
          </w:tcPr>
          <w:p w14:paraId="09564402" w14:textId="77777777" w:rsidR="00B737CD" w:rsidRPr="00E4401A" w:rsidRDefault="00B737CD" w:rsidP="00E4401A">
            <w:pPr>
              <w:pStyle w:val="APASEPTIMA"/>
            </w:pPr>
            <w:r w:rsidRPr="00E4401A">
              <w:t>Tratamiento propio de ese componente.</w:t>
            </w:r>
          </w:p>
        </w:tc>
      </w:tr>
      <w:tr w:rsidR="00B737CD" w:rsidRPr="00853AC7" w14:paraId="035BF2B7" w14:textId="77777777" w:rsidTr="00B737CD">
        <w:trPr>
          <w:cantSplit/>
        </w:trPr>
        <w:tc>
          <w:tcPr>
            <w:tcW w:w="1651" w:type="dxa"/>
            <w:hideMark/>
          </w:tcPr>
          <w:p w14:paraId="1B4A5CC2" w14:textId="77777777" w:rsidR="00B737CD" w:rsidRPr="00E4401A" w:rsidRDefault="00B737CD" w:rsidP="00E4401A">
            <w:pPr>
              <w:pStyle w:val="APASEPTIMA"/>
            </w:pPr>
            <w:r w:rsidRPr="00E4401A">
              <w:t>Correspondencia</w:t>
            </w:r>
          </w:p>
        </w:tc>
        <w:tc>
          <w:tcPr>
            <w:tcW w:w="3919" w:type="dxa"/>
            <w:hideMark/>
          </w:tcPr>
          <w:p w14:paraId="0ED5418A" w14:textId="77777777" w:rsidR="00B737CD" w:rsidRPr="00E4401A" w:rsidRDefault="00B737CD" w:rsidP="00E4401A">
            <w:pPr>
              <w:pStyle w:val="APASEPTIMA"/>
            </w:pPr>
            <w:r w:rsidRPr="00E4401A">
              <w:t>Etiquetas separadas de los identificadores de empleados.</w:t>
            </w:r>
          </w:p>
        </w:tc>
        <w:tc>
          <w:tcPr>
            <w:tcW w:w="3834" w:type="dxa"/>
            <w:hideMark/>
          </w:tcPr>
          <w:p w14:paraId="2640146A" w14:textId="77777777" w:rsidR="00B737CD" w:rsidRPr="00E4401A" w:rsidRDefault="00B737CD" w:rsidP="00E4401A">
            <w:pPr>
              <w:pStyle w:val="APASEPTIMA"/>
            </w:pPr>
            <w:r w:rsidRPr="00E4401A">
              <w:t>No se asumió una relación para todas las personas.</w:t>
            </w:r>
          </w:p>
        </w:tc>
      </w:tr>
      <w:tr w:rsidR="00B737CD" w:rsidRPr="00853AC7" w14:paraId="3BDE2926" w14:textId="77777777" w:rsidTr="00B737CD">
        <w:trPr>
          <w:cantSplit/>
        </w:trPr>
        <w:tc>
          <w:tcPr>
            <w:tcW w:w="1651" w:type="dxa"/>
            <w:hideMark/>
          </w:tcPr>
          <w:p w14:paraId="797AFF8A" w14:textId="77777777" w:rsidR="00B737CD" w:rsidRPr="00E4401A" w:rsidRDefault="00B737CD" w:rsidP="00E4401A">
            <w:pPr>
              <w:pStyle w:val="APASEPTIMA"/>
            </w:pPr>
            <w:r w:rsidRPr="00E4401A">
              <w:t>Revisión visual</w:t>
            </w:r>
          </w:p>
        </w:tc>
        <w:tc>
          <w:tcPr>
            <w:tcW w:w="3919" w:type="dxa"/>
            <w:hideMark/>
          </w:tcPr>
          <w:p w14:paraId="7EAA3FA6" w14:textId="77777777" w:rsidR="00B737CD" w:rsidRPr="00E4401A" w:rsidRDefault="00B737CD" w:rsidP="00E4401A">
            <w:pPr>
              <w:pStyle w:val="APASEPTIMA"/>
            </w:pPr>
            <w:r w:rsidRPr="00E4401A">
              <w:t>No se confirmó una inspección manual completa.</w:t>
            </w:r>
          </w:p>
        </w:tc>
        <w:tc>
          <w:tcPr>
            <w:tcW w:w="3834" w:type="dxa"/>
            <w:hideMark/>
          </w:tcPr>
          <w:p w14:paraId="6458C082" w14:textId="77777777" w:rsidR="00B737CD" w:rsidRPr="00E4401A" w:rsidRDefault="00B737CD" w:rsidP="00E4401A">
            <w:pPr>
              <w:pStyle w:val="APASEPTIMA"/>
            </w:pPr>
            <w:r w:rsidRPr="00E4401A">
              <w:t>Los registros de selección no sustituyen esa revisión.</w:t>
            </w:r>
          </w:p>
        </w:tc>
      </w:tr>
    </w:tbl>
    <w:p w14:paraId="27FDCA96" w14:textId="77777777" w:rsidR="00B737CD" w:rsidRDefault="00B737CD" w:rsidP="00B737CD">
      <w:pPr>
        <w:pStyle w:val="APASEPTIMA"/>
        <w:keepNext/>
        <w:rPr>
          <w:b/>
          <w:lang w:val="es-MX"/>
        </w:rPr>
      </w:pPr>
    </w:p>
    <w:p w14:paraId="3AC020CF" w14:textId="7829F987" w:rsidR="00B737CD" w:rsidRPr="00853AC7" w:rsidRDefault="00B737CD" w:rsidP="00B737CD">
      <w:pPr>
        <w:pStyle w:val="APASEPTIMA"/>
        <w:keepNext/>
        <w:rPr>
          <w:b/>
          <w:lang w:val="es-MX"/>
        </w:rPr>
      </w:pPr>
      <w:r w:rsidRPr="00853AC7">
        <w:rPr>
          <w:b/>
          <w:lang w:val="es-MX"/>
        </w:rPr>
        <w:t>6.2.5.2. Exploración de los datos del inventario</w:t>
      </w:r>
    </w:p>
    <w:p w14:paraId="54072760" w14:textId="724E9C51" w:rsidR="00B737CD" w:rsidRDefault="00B737CD" w:rsidP="00B737CD">
      <w:pPr>
        <w:pStyle w:val="APASEPTIMA"/>
        <w:rPr>
          <w:lang w:val="es-MX"/>
        </w:rPr>
      </w:pPr>
      <w:r w:rsidRPr="00853AC7">
        <w:rPr>
          <w:lang w:val="es-MX"/>
        </w:rPr>
        <w:t>Las salidas son el tipo de movimiento más frecuente del historial disponible. Las entradas y los ajustes completan el conjunto, sin transferencias registradas. La siguiente tabla resume su cobertura y la distribución del inventario.</w:t>
      </w:r>
    </w:p>
    <w:p w14:paraId="09770D85" w14:textId="77777777" w:rsidR="00440B8F" w:rsidRDefault="00440B8F" w:rsidP="00B737CD">
      <w:pPr>
        <w:pStyle w:val="APASEPTIMA"/>
        <w:rPr>
          <w:lang w:val="es-MX"/>
        </w:rPr>
      </w:pPr>
    </w:p>
    <w:p w14:paraId="55E3B990" w14:textId="77777777" w:rsidR="00440B8F" w:rsidRPr="00B737CD" w:rsidRDefault="00440B8F" w:rsidP="00B737CD">
      <w:pPr>
        <w:pStyle w:val="APASEPTIMA"/>
        <w:rPr>
          <w:lang w:val="es-MX"/>
        </w:rPr>
      </w:pPr>
    </w:p>
    <w:tbl>
      <w:tblPr>
        <w:tblStyle w:val="Tablaconcuadrcula"/>
        <w:tblW w:w="0" w:type="auto"/>
        <w:jc w:val="center"/>
        <w:tblLook w:val="04A0" w:firstRow="1" w:lastRow="0" w:firstColumn="1" w:lastColumn="0" w:noHBand="0" w:noVBand="1"/>
      </w:tblPr>
      <w:tblGrid>
        <w:gridCol w:w="3898"/>
        <w:gridCol w:w="2712"/>
      </w:tblGrid>
      <w:tr w:rsidR="00B737CD" w:rsidRPr="00853AC7" w14:paraId="60A3652F" w14:textId="77777777" w:rsidTr="00E9304B">
        <w:trPr>
          <w:cantSplit/>
          <w:tblHeader/>
          <w:jc w:val="center"/>
        </w:trPr>
        <w:tc>
          <w:tcPr>
            <w:tcW w:w="0" w:type="auto"/>
            <w:shd w:val="clear" w:color="auto" w:fill="B3E5A1" w:themeFill="accent6" w:themeFillTint="66"/>
            <w:hideMark/>
          </w:tcPr>
          <w:p w14:paraId="1D5C7140" w14:textId="77777777" w:rsidR="00B737CD" w:rsidRPr="00853AC7" w:rsidRDefault="00B737CD" w:rsidP="00B737CD">
            <w:pPr>
              <w:pStyle w:val="APASEPTIMA"/>
              <w:keepNext/>
              <w:jc w:val="center"/>
              <w:rPr>
                <w:b/>
                <w:lang w:val="es-MX"/>
              </w:rPr>
            </w:pPr>
            <w:r w:rsidRPr="00853AC7">
              <w:rPr>
                <w:b/>
                <w:lang w:val="es-MX"/>
              </w:rPr>
              <w:lastRenderedPageBreak/>
              <w:t>Indicador</w:t>
            </w:r>
          </w:p>
        </w:tc>
        <w:tc>
          <w:tcPr>
            <w:tcW w:w="0" w:type="auto"/>
            <w:shd w:val="clear" w:color="auto" w:fill="B3E5A1" w:themeFill="accent6" w:themeFillTint="66"/>
            <w:hideMark/>
          </w:tcPr>
          <w:p w14:paraId="7E716E5A" w14:textId="77777777" w:rsidR="00B737CD" w:rsidRPr="00853AC7" w:rsidRDefault="00B737CD" w:rsidP="00B737CD">
            <w:pPr>
              <w:pStyle w:val="APASEPTIMA"/>
              <w:keepNext/>
              <w:jc w:val="center"/>
              <w:rPr>
                <w:b/>
                <w:lang w:val="es-MX"/>
              </w:rPr>
            </w:pPr>
            <w:r w:rsidRPr="00853AC7">
              <w:rPr>
                <w:b/>
                <w:lang w:val="es-MX"/>
              </w:rPr>
              <w:t>Resultado</w:t>
            </w:r>
          </w:p>
        </w:tc>
      </w:tr>
      <w:tr w:rsidR="00B737CD" w:rsidRPr="00853AC7" w14:paraId="0B26D524" w14:textId="77777777" w:rsidTr="00E9304B">
        <w:trPr>
          <w:cantSplit/>
          <w:jc w:val="center"/>
        </w:trPr>
        <w:tc>
          <w:tcPr>
            <w:tcW w:w="0" w:type="auto"/>
            <w:hideMark/>
          </w:tcPr>
          <w:p w14:paraId="776DAAE4" w14:textId="77777777" w:rsidR="00B737CD" w:rsidRPr="00E4401A" w:rsidRDefault="00B737CD" w:rsidP="00E4401A">
            <w:pPr>
              <w:pStyle w:val="APASEPTIMA"/>
            </w:pPr>
            <w:r w:rsidRPr="00E4401A">
              <w:t>Operaciones preparadas</w:t>
            </w:r>
          </w:p>
        </w:tc>
        <w:tc>
          <w:tcPr>
            <w:tcW w:w="0" w:type="auto"/>
            <w:hideMark/>
          </w:tcPr>
          <w:p w14:paraId="4541DF78" w14:textId="77777777" w:rsidR="00B737CD" w:rsidRPr="00E4401A" w:rsidRDefault="00B737CD" w:rsidP="00E4401A">
            <w:pPr>
              <w:pStyle w:val="APASEPTIMA"/>
            </w:pPr>
            <w:r w:rsidRPr="00E4401A">
              <w:t>500</w:t>
            </w:r>
          </w:p>
        </w:tc>
      </w:tr>
      <w:tr w:rsidR="00B737CD" w:rsidRPr="00853AC7" w14:paraId="6D6564EB" w14:textId="77777777" w:rsidTr="00E9304B">
        <w:trPr>
          <w:cantSplit/>
          <w:jc w:val="center"/>
        </w:trPr>
        <w:tc>
          <w:tcPr>
            <w:tcW w:w="0" w:type="auto"/>
            <w:hideMark/>
          </w:tcPr>
          <w:p w14:paraId="6BCB71AF" w14:textId="77777777" w:rsidR="00B737CD" w:rsidRPr="00E4401A" w:rsidRDefault="00B737CD" w:rsidP="00E4401A">
            <w:pPr>
              <w:pStyle w:val="APASEPTIMA"/>
            </w:pPr>
            <w:r w:rsidRPr="00E4401A">
              <w:t>Productos representados</w:t>
            </w:r>
          </w:p>
        </w:tc>
        <w:tc>
          <w:tcPr>
            <w:tcW w:w="0" w:type="auto"/>
            <w:hideMark/>
          </w:tcPr>
          <w:p w14:paraId="76D53BD5" w14:textId="77777777" w:rsidR="00B737CD" w:rsidRPr="00E4401A" w:rsidRDefault="00B737CD" w:rsidP="00E4401A">
            <w:pPr>
              <w:pStyle w:val="APASEPTIMA"/>
            </w:pPr>
            <w:r w:rsidRPr="00E4401A">
              <w:t>24</w:t>
            </w:r>
          </w:p>
        </w:tc>
      </w:tr>
      <w:tr w:rsidR="00B737CD" w:rsidRPr="00853AC7" w14:paraId="0227EE42" w14:textId="77777777" w:rsidTr="00E9304B">
        <w:trPr>
          <w:cantSplit/>
          <w:jc w:val="center"/>
        </w:trPr>
        <w:tc>
          <w:tcPr>
            <w:tcW w:w="0" w:type="auto"/>
            <w:hideMark/>
          </w:tcPr>
          <w:p w14:paraId="65DD8607" w14:textId="77777777" w:rsidR="00B737CD" w:rsidRPr="00E4401A" w:rsidRDefault="00B737CD" w:rsidP="00E4401A">
            <w:pPr>
              <w:pStyle w:val="APASEPTIMA"/>
            </w:pPr>
            <w:r w:rsidRPr="00E4401A">
              <w:t>Período</w:t>
            </w:r>
          </w:p>
        </w:tc>
        <w:tc>
          <w:tcPr>
            <w:tcW w:w="0" w:type="auto"/>
            <w:hideMark/>
          </w:tcPr>
          <w:p w14:paraId="7E6BA1B7" w14:textId="77777777" w:rsidR="00B737CD" w:rsidRPr="00E4401A" w:rsidRDefault="00B737CD" w:rsidP="00E4401A">
            <w:pPr>
              <w:pStyle w:val="APASEPTIMA"/>
            </w:pPr>
            <w:r w:rsidRPr="00E4401A">
              <w:t>29/06/2026 al 13/10/2026</w:t>
            </w:r>
          </w:p>
        </w:tc>
      </w:tr>
      <w:tr w:rsidR="00B737CD" w:rsidRPr="00853AC7" w14:paraId="27F1B764" w14:textId="77777777" w:rsidTr="00E9304B">
        <w:trPr>
          <w:cantSplit/>
          <w:jc w:val="center"/>
        </w:trPr>
        <w:tc>
          <w:tcPr>
            <w:tcW w:w="0" w:type="auto"/>
            <w:hideMark/>
          </w:tcPr>
          <w:p w14:paraId="50EC085B" w14:textId="77777777" w:rsidR="00B737CD" w:rsidRPr="00E4401A" w:rsidRDefault="00B737CD" w:rsidP="00E4401A">
            <w:pPr>
              <w:pStyle w:val="APASEPTIMA"/>
            </w:pPr>
            <w:r w:rsidRPr="00E4401A">
              <w:t>Cantidad mínima por operación</w:t>
            </w:r>
          </w:p>
        </w:tc>
        <w:tc>
          <w:tcPr>
            <w:tcW w:w="0" w:type="auto"/>
            <w:hideMark/>
          </w:tcPr>
          <w:p w14:paraId="0A09759D" w14:textId="77777777" w:rsidR="00B737CD" w:rsidRPr="00E4401A" w:rsidRDefault="00B737CD" w:rsidP="00E4401A">
            <w:pPr>
              <w:pStyle w:val="APASEPTIMA"/>
            </w:pPr>
            <w:r w:rsidRPr="00E4401A">
              <w:t>1</w:t>
            </w:r>
          </w:p>
        </w:tc>
      </w:tr>
      <w:tr w:rsidR="00B737CD" w:rsidRPr="00853AC7" w14:paraId="73F80227" w14:textId="77777777" w:rsidTr="00E9304B">
        <w:trPr>
          <w:cantSplit/>
          <w:jc w:val="center"/>
        </w:trPr>
        <w:tc>
          <w:tcPr>
            <w:tcW w:w="0" w:type="auto"/>
            <w:hideMark/>
          </w:tcPr>
          <w:p w14:paraId="7F15495F" w14:textId="77777777" w:rsidR="00B737CD" w:rsidRPr="00E4401A" w:rsidRDefault="00B737CD" w:rsidP="00E4401A">
            <w:pPr>
              <w:pStyle w:val="APASEPTIMA"/>
            </w:pPr>
            <w:r w:rsidRPr="00E4401A">
              <w:t>Cantidad máxima por operación</w:t>
            </w:r>
          </w:p>
        </w:tc>
        <w:tc>
          <w:tcPr>
            <w:tcW w:w="0" w:type="auto"/>
            <w:hideMark/>
          </w:tcPr>
          <w:p w14:paraId="6EACBDBE" w14:textId="77777777" w:rsidR="00B737CD" w:rsidRPr="00E4401A" w:rsidRDefault="00B737CD" w:rsidP="00E4401A">
            <w:pPr>
              <w:pStyle w:val="APASEPTIMA"/>
            </w:pPr>
            <w:r w:rsidRPr="00E4401A">
              <w:t>142</w:t>
            </w:r>
          </w:p>
        </w:tc>
      </w:tr>
      <w:tr w:rsidR="00B737CD" w:rsidRPr="00853AC7" w14:paraId="4D4469B6" w14:textId="77777777" w:rsidTr="00E9304B">
        <w:trPr>
          <w:cantSplit/>
          <w:jc w:val="center"/>
        </w:trPr>
        <w:tc>
          <w:tcPr>
            <w:tcW w:w="0" w:type="auto"/>
            <w:hideMark/>
          </w:tcPr>
          <w:p w14:paraId="0C77942C" w14:textId="77777777" w:rsidR="00B737CD" w:rsidRPr="00E4401A" w:rsidRDefault="00B737CD" w:rsidP="00E4401A">
            <w:pPr>
              <w:pStyle w:val="APASEPTIMA"/>
            </w:pPr>
            <w:r w:rsidRPr="00E4401A">
              <w:t>Media de cantidades por operación</w:t>
            </w:r>
          </w:p>
        </w:tc>
        <w:tc>
          <w:tcPr>
            <w:tcW w:w="0" w:type="auto"/>
            <w:hideMark/>
          </w:tcPr>
          <w:p w14:paraId="627C1527" w14:textId="77777777" w:rsidR="00B737CD" w:rsidRPr="00E4401A" w:rsidRDefault="00B737CD" w:rsidP="00E4401A">
            <w:pPr>
              <w:pStyle w:val="APASEPTIMA"/>
            </w:pPr>
            <w:r w:rsidRPr="00E4401A">
              <w:t>8.96</w:t>
            </w:r>
          </w:p>
        </w:tc>
      </w:tr>
      <w:tr w:rsidR="00B737CD" w:rsidRPr="00853AC7" w14:paraId="23555814" w14:textId="77777777" w:rsidTr="00E9304B">
        <w:trPr>
          <w:cantSplit/>
          <w:jc w:val="center"/>
        </w:trPr>
        <w:tc>
          <w:tcPr>
            <w:tcW w:w="0" w:type="auto"/>
            <w:hideMark/>
          </w:tcPr>
          <w:p w14:paraId="54983E36" w14:textId="77777777" w:rsidR="00B737CD" w:rsidRPr="00E4401A" w:rsidRDefault="00B737CD" w:rsidP="00E4401A">
            <w:pPr>
              <w:pStyle w:val="APASEPTIMA"/>
            </w:pPr>
            <w:r w:rsidRPr="00E4401A">
              <w:t>Mediana de cantidades por operación</w:t>
            </w:r>
          </w:p>
        </w:tc>
        <w:tc>
          <w:tcPr>
            <w:tcW w:w="0" w:type="auto"/>
            <w:hideMark/>
          </w:tcPr>
          <w:p w14:paraId="6F978850" w14:textId="77777777" w:rsidR="00B737CD" w:rsidRPr="00E4401A" w:rsidRDefault="00B737CD" w:rsidP="00E4401A">
            <w:pPr>
              <w:pStyle w:val="APASEPTIMA"/>
            </w:pPr>
            <w:r w:rsidRPr="00E4401A">
              <w:t>3</w:t>
            </w:r>
          </w:p>
        </w:tc>
      </w:tr>
      <w:tr w:rsidR="00B737CD" w:rsidRPr="00853AC7" w14:paraId="0ED09C23" w14:textId="77777777" w:rsidTr="00E9304B">
        <w:trPr>
          <w:cantSplit/>
          <w:jc w:val="center"/>
        </w:trPr>
        <w:tc>
          <w:tcPr>
            <w:tcW w:w="0" w:type="auto"/>
            <w:hideMark/>
          </w:tcPr>
          <w:p w14:paraId="1C20CA37" w14:textId="77777777" w:rsidR="00B737CD" w:rsidRPr="00E4401A" w:rsidRDefault="00B737CD" w:rsidP="00E4401A">
            <w:pPr>
              <w:pStyle w:val="APASEPTIMA"/>
            </w:pPr>
            <w:r w:rsidRPr="00E4401A">
              <w:t>Ubicaciones del modelo</w:t>
            </w:r>
          </w:p>
        </w:tc>
        <w:tc>
          <w:tcPr>
            <w:tcW w:w="0" w:type="auto"/>
            <w:hideMark/>
          </w:tcPr>
          <w:p w14:paraId="30FA5661" w14:textId="77777777" w:rsidR="00B737CD" w:rsidRPr="00E4401A" w:rsidRDefault="00B737CD" w:rsidP="00E4401A">
            <w:pPr>
              <w:pStyle w:val="APASEPTIMA"/>
            </w:pPr>
            <w:r w:rsidRPr="00E4401A">
              <w:t>12</w:t>
            </w:r>
          </w:p>
        </w:tc>
      </w:tr>
      <w:tr w:rsidR="00B737CD" w:rsidRPr="00853AC7" w14:paraId="77E753AE" w14:textId="77777777" w:rsidTr="00E9304B">
        <w:trPr>
          <w:cantSplit/>
          <w:jc w:val="center"/>
        </w:trPr>
        <w:tc>
          <w:tcPr>
            <w:tcW w:w="0" w:type="auto"/>
            <w:hideMark/>
          </w:tcPr>
          <w:p w14:paraId="74029678" w14:textId="77777777" w:rsidR="00B737CD" w:rsidRPr="00E4401A" w:rsidRDefault="00B737CD" w:rsidP="00E4401A">
            <w:pPr>
              <w:pStyle w:val="APASEPTIMA"/>
            </w:pPr>
            <w:r w:rsidRPr="00E4401A">
              <w:t>Posiciones asignadas</w:t>
            </w:r>
          </w:p>
        </w:tc>
        <w:tc>
          <w:tcPr>
            <w:tcW w:w="0" w:type="auto"/>
            <w:hideMark/>
          </w:tcPr>
          <w:p w14:paraId="22537CCC" w14:textId="77777777" w:rsidR="00B737CD" w:rsidRPr="00E4401A" w:rsidRDefault="00B737CD" w:rsidP="00E4401A">
            <w:pPr>
              <w:pStyle w:val="APASEPTIMA"/>
            </w:pPr>
            <w:r w:rsidRPr="00E4401A">
              <w:t>24</w:t>
            </w:r>
          </w:p>
        </w:tc>
      </w:tr>
      <w:tr w:rsidR="00B737CD" w:rsidRPr="00853AC7" w14:paraId="086F88F4" w14:textId="77777777" w:rsidTr="00E9304B">
        <w:trPr>
          <w:cantSplit/>
          <w:jc w:val="center"/>
        </w:trPr>
        <w:tc>
          <w:tcPr>
            <w:tcW w:w="0" w:type="auto"/>
            <w:hideMark/>
          </w:tcPr>
          <w:p w14:paraId="0082358C" w14:textId="77777777" w:rsidR="00B737CD" w:rsidRPr="00E4401A" w:rsidRDefault="00B737CD" w:rsidP="00E4401A">
            <w:pPr>
              <w:pStyle w:val="APASEPTIMA"/>
            </w:pPr>
            <w:r w:rsidRPr="00E4401A">
              <w:t>Empleados responsables distintos</w:t>
            </w:r>
          </w:p>
        </w:tc>
        <w:tc>
          <w:tcPr>
            <w:tcW w:w="0" w:type="auto"/>
            <w:hideMark/>
          </w:tcPr>
          <w:p w14:paraId="1E4CEEBD" w14:textId="77777777" w:rsidR="00B737CD" w:rsidRPr="00E4401A" w:rsidRDefault="00B737CD" w:rsidP="00E4401A">
            <w:pPr>
              <w:pStyle w:val="APASEPTIMA"/>
            </w:pPr>
            <w:r w:rsidRPr="00E4401A">
              <w:t>16</w:t>
            </w:r>
          </w:p>
        </w:tc>
      </w:tr>
    </w:tbl>
    <w:p w14:paraId="2C1544BD" w14:textId="77777777" w:rsidR="00E4401A" w:rsidRDefault="00E4401A" w:rsidP="00B737CD">
      <w:pPr>
        <w:pStyle w:val="APASEPTIMA"/>
        <w:rPr>
          <w:lang w:val="es-MX"/>
        </w:rPr>
      </w:pPr>
    </w:p>
    <w:p w14:paraId="317E8204" w14:textId="2720B039" w:rsidR="00B737CD" w:rsidRDefault="00B737CD" w:rsidP="00B737CD">
      <w:pPr>
        <w:pStyle w:val="APASEPTIMA"/>
        <w:rPr>
          <w:lang w:val="es-MX"/>
        </w:rPr>
      </w:pPr>
      <w:r w:rsidRPr="00853AC7">
        <w:rPr>
          <w:lang w:val="es-MX"/>
        </w:rPr>
        <w:t>Las cantidades corresponden a distintas unidades de medida. Por ello, no deben sumarse o compararse entre productos como si todas representaran el mismo consumo. El análisis debe realizarse por artículo y unidad.</w:t>
      </w:r>
    </w:p>
    <w:p w14:paraId="5D4E9BC2" w14:textId="77777777" w:rsidR="00B737CD" w:rsidRPr="00853AC7" w:rsidRDefault="00B737CD" w:rsidP="00B737CD">
      <w:pPr>
        <w:pStyle w:val="APASEPTIMA"/>
        <w:rPr>
          <w:bCs w:val="0"/>
          <w:lang w:val="es-MX"/>
        </w:rPr>
      </w:pPr>
    </w:p>
    <w:p w14:paraId="2BBA462F" w14:textId="77777777" w:rsidR="00B737CD" w:rsidRDefault="00B737CD" w:rsidP="00B737CD">
      <w:pPr>
        <w:pStyle w:val="APASEPTIMA"/>
        <w:rPr>
          <w:bCs w:val="0"/>
          <w:lang w:val="es-MX"/>
        </w:rPr>
      </w:pPr>
      <w:r w:rsidRPr="00853AC7">
        <w:rPr>
          <w:bCs w:val="0"/>
          <w:lang w:val="es-MX"/>
        </w:rPr>
        <w:t>Las salidas representan los retiros utilizados para estudiar el consumo. Las entradas y los ajustes tienen otra finalidad. Una transferencia cambia la ubicación y no reduce el stock total del producto. La aplicación dispone de consultas por producto y período; sus resultados dependen del historial seleccionado.</w:t>
      </w:r>
    </w:p>
    <w:p w14:paraId="24233159" w14:textId="77777777" w:rsidR="00B737CD" w:rsidRDefault="00B737CD" w:rsidP="00B737CD">
      <w:pPr>
        <w:pStyle w:val="APASEPTIMA"/>
        <w:rPr>
          <w:bCs w:val="0"/>
          <w:lang w:val="es-MX"/>
        </w:rPr>
      </w:pPr>
    </w:p>
    <w:p w14:paraId="45286BE6" w14:textId="54DD5C30" w:rsidR="00B737CD" w:rsidRDefault="00B737CD" w:rsidP="00B737CD">
      <w:pPr>
        <w:pStyle w:val="APASEPTIMA"/>
        <w:rPr>
          <w:lang w:val="es-MX"/>
        </w:rPr>
      </w:pPr>
      <w:r w:rsidRPr="00853AC7">
        <w:rPr>
          <w:bCs w:val="0"/>
          <w:lang w:val="es-MX"/>
        </w:rPr>
        <w:t>El 13 de octubre de 2026 es la fecha de la última operación del conjunto revisado. Debe distinguirse de la fecha de consulta y de cualquier período elegido para una predicción, evitando presentar el historial como actividad actual del taller.</w:t>
      </w:r>
      <w:r>
        <w:rPr>
          <w:lang w:val="es-MX"/>
        </w:rPr>
        <w:tab/>
      </w:r>
    </w:p>
    <w:p w14:paraId="3DA26A6C" w14:textId="77777777" w:rsidR="00B737CD" w:rsidRDefault="00B737CD" w:rsidP="00B737CD">
      <w:pPr>
        <w:pStyle w:val="APASEPTIMA"/>
        <w:rPr>
          <w:bCs w:val="0"/>
          <w:lang w:val="es-MX"/>
        </w:rPr>
      </w:pPr>
    </w:p>
    <w:p w14:paraId="28558BD6" w14:textId="77777777" w:rsidR="00440B8F" w:rsidRDefault="00440B8F" w:rsidP="00B737CD">
      <w:pPr>
        <w:pStyle w:val="APASEPTIMA"/>
        <w:rPr>
          <w:bCs w:val="0"/>
          <w:lang w:val="es-MX"/>
        </w:rPr>
      </w:pPr>
    </w:p>
    <w:p w14:paraId="280F4221" w14:textId="77777777" w:rsidR="00440B8F" w:rsidRDefault="00440B8F" w:rsidP="00B737CD">
      <w:pPr>
        <w:pStyle w:val="APASEPTIMA"/>
        <w:rPr>
          <w:bCs w:val="0"/>
          <w:lang w:val="es-MX"/>
        </w:rPr>
      </w:pPr>
    </w:p>
    <w:p w14:paraId="4EEC5E6A" w14:textId="77777777" w:rsidR="00440B8F" w:rsidRDefault="00440B8F" w:rsidP="00B737CD">
      <w:pPr>
        <w:pStyle w:val="APASEPTIMA"/>
        <w:rPr>
          <w:bCs w:val="0"/>
          <w:lang w:val="es-MX"/>
        </w:rPr>
      </w:pPr>
    </w:p>
    <w:p w14:paraId="07F41532" w14:textId="77777777" w:rsidR="00440B8F" w:rsidRDefault="00440B8F" w:rsidP="00B737CD">
      <w:pPr>
        <w:pStyle w:val="APASEPTIMA"/>
        <w:rPr>
          <w:bCs w:val="0"/>
          <w:lang w:val="es-MX"/>
        </w:rPr>
      </w:pPr>
    </w:p>
    <w:p w14:paraId="178C890E" w14:textId="77777777" w:rsidR="00440B8F" w:rsidRDefault="00440B8F" w:rsidP="00B737CD">
      <w:pPr>
        <w:pStyle w:val="APASEPTIMA"/>
        <w:rPr>
          <w:bCs w:val="0"/>
          <w:lang w:val="es-MX"/>
        </w:rPr>
      </w:pPr>
    </w:p>
    <w:p w14:paraId="08FF98B6" w14:textId="77777777" w:rsidR="00440B8F" w:rsidRDefault="00440B8F" w:rsidP="00B737CD">
      <w:pPr>
        <w:pStyle w:val="APASEPTIMA"/>
        <w:rPr>
          <w:bCs w:val="0"/>
          <w:lang w:val="es-MX"/>
        </w:rPr>
      </w:pPr>
    </w:p>
    <w:p w14:paraId="209BE8F5" w14:textId="77777777" w:rsidR="00440B8F" w:rsidRPr="00853AC7" w:rsidRDefault="00440B8F" w:rsidP="00B737CD">
      <w:pPr>
        <w:pStyle w:val="APASEPTIMA"/>
        <w:rPr>
          <w:bCs w:val="0"/>
          <w:lang w:val="es-MX"/>
        </w:rPr>
      </w:pPr>
    </w:p>
    <w:p w14:paraId="5FA93E59" w14:textId="77777777" w:rsidR="00853AC7" w:rsidRPr="00853AC7" w:rsidRDefault="00853AC7" w:rsidP="00853AC7">
      <w:pPr>
        <w:pStyle w:val="Ttulo3"/>
        <w:numPr>
          <w:ilvl w:val="2"/>
          <w:numId w:val="1"/>
        </w:numPr>
        <w:rPr>
          <w:lang w:val="es-MX"/>
        </w:rPr>
      </w:pPr>
      <w:bookmarkStart w:id="27" w:name="_Toc243604132"/>
      <w:r w:rsidRPr="00853AC7">
        <w:rPr>
          <w:lang w:val="es-MX"/>
        </w:rPr>
        <w:lastRenderedPageBreak/>
        <w:t>Informe de calidad de los datos</w:t>
      </w:r>
      <w:bookmarkEnd w:id="27"/>
    </w:p>
    <w:p w14:paraId="7AC9CD9F" w14:textId="77777777" w:rsidR="00853AC7" w:rsidRPr="00853AC7" w:rsidRDefault="00853AC7" w:rsidP="00853AC7">
      <w:pPr>
        <w:pStyle w:val="APASEPTIMA"/>
        <w:keepNext/>
        <w:rPr>
          <w:b/>
          <w:lang w:val="es-MX"/>
        </w:rPr>
      </w:pPr>
      <w:r w:rsidRPr="00853AC7">
        <w:rPr>
          <w:b/>
          <w:lang w:val="es-MX"/>
        </w:rPr>
        <w:t>6.2.6.1. Calidad del conjunto facial</w:t>
      </w:r>
    </w:p>
    <w:p w14:paraId="2AE23F2E" w14:textId="77777777" w:rsidR="00853AC7" w:rsidRPr="00B737CD" w:rsidRDefault="00853AC7" w:rsidP="00B737CD">
      <w:pPr>
        <w:pStyle w:val="APASEPTIMA"/>
      </w:pPr>
      <w:r w:rsidRPr="00853AC7">
        <w:rPr>
          <w:lang w:val="es-MX"/>
        </w:rPr>
        <w:t>El recuento permitió comprobar el volumen de archivos y sus etiquetas. Los registros de preparación de la CNN muestran una selección de imágenes y criterios de calidad. No se encontró evidencia suficiente para afirmar que todas las imágenes fueron revisadas manualmente, que se eliminaron duplicados o que cada etiqueta fue confirmada contra una persona registrada.</w:t>
      </w:r>
    </w:p>
    <w:tbl>
      <w:tblPr>
        <w:tblStyle w:val="Tablaconcuadrcula"/>
        <w:tblW w:w="10065" w:type="dxa"/>
        <w:tblInd w:w="-147" w:type="dxa"/>
        <w:tblLook w:val="04A0" w:firstRow="1" w:lastRow="0" w:firstColumn="1" w:lastColumn="0" w:noHBand="0" w:noVBand="1"/>
      </w:tblPr>
      <w:tblGrid>
        <w:gridCol w:w="2689"/>
        <w:gridCol w:w="7376"/>
      </w:tblGrid>
      <w:tr w:rsidR="00853AC7" w:rsidRPr="00853AC7" w14:paraId="0BBB7902" w14:textId="77777777" w:rsidTr="00440B8F">
        <w:trPr>
          <w:cantSplit/>
          <w:tblHeader/>
        </w:trPr>
        <w:tc>
          <w:tcPr>
            <w:tcW w:w="2689" w:type="dxa"/>
            <w:shd w:val="clear" w:color="auto" w:fill="B3E5A1" w:themeFill="accent6" w:themeFillTint="66"/>
            <w:hideMark/>
          </w:tcPr>
          <w:p w14:paraId="449E8946" w14:textId="77777777" w:rsidR="00853AC7" w:rsidRPr="00853AC7" w:rsidRDefault="00853AC7" w:rsidP="00853AC7">
            <w:pPr>
              <w:pStyle w:val="APASEPTIMA"/>
              <w:keepNext/>
              <w:jc w:val="center"/>
              <w:rPr>
                <w:b/>
                <w:lang w:val="es-MX"/>
              </w:rPr>
            </w:pPr>
            <w:r w:rsidRPr="00853AC7">
              <w:rPr>
                <w:b/>
                <w:lang w:val="es-MX"/>
              </w:rPr>
              <w:t>Aspecto</w:t>
            </w:r>
          </w:p>
        </w:tc>
        <w:tc>
          <w:tcPr>
            <w:tcW w:w="7376" w:type="dxa"/>
            <w:shd w:val="clear" w:color="auto" w:fill="B3E5A1" w:themeFill="accent6" w:themeFillTint="66"/>
            <w:hideMark/>
          </w:tcPr>
          <w:p w14:paraId="110519CD" w14:textId="77777777" w:rsidR="00853AC7" w:rsidRPr="00853AC7" w:rsidRDefault="00853AC7" w:rsidP="00853AC7">
            <w:pPr>
              <w:pStyle w:val="APASEPTIMA"/>
              <w:keepNext/>
              <w:jc w:val="center"/>
              <w:rPr>
                <w:b/>
                <w:lang w:val="es-MX"/>
              </w:rPr>
            </w:pPr>
            <w:r w:rsidRPr="00853AC7">
              <w:rPr>
                <w:b/>
                <w:lang w:val="es-MX"/>
              </w:rPr>
              <w:t>Resultado de la revisión</w:t>
            </w:r>
          </w:p>
        </w:tc>
      </w:tr>
      <w:tr w:rsidR="00853AC7" w:rsidRPr="00853AC7" w14:paraId="5C4462DA" w14:textId="77777777" w:rsidTr="00440B8F">
        <w:trPr>
          <w:cantSplit/>
        </w:trPr>
        <w:tc>
          <w:tcPr>
            <w:tcW w:w="2689" w:type="dxa"/>
            <w:hideMark/>
          </w:tcPr>
          <w:p w14:paraId="321E09A9" w14:textId="77777777" w:rsidR="00853AC7" w:rsidRPr="00E4401A" w:rsidRDefault="00853AC7" w:rsidP="00E4401A">
            <w:pPr>
              <w:pStyle w:val="APASEPTIMA"/>
            </w:pPr>
            <w:r w:rsidRPr="00E4401A">
              <w:t>Volumen</w:t>
            </w:r>
          </w:p>
        </w:tc>
        <w:tc>
          <w:tcPr>
            <w:tcW w:w="7376" w:type="dxa"/>
            <w:hideMark/>
          </w:tcPr>
          <w:p w14:paraId="45655A42" w14:textId="77777777" w:rsidR="00853AC7" w:rsidRPr="00E4401A" w:rsidRDefault="00853AC7" w:rsidP="00E4401A">
            <w:pPr>
              <w:pStyle w:val="APASEPTIMA"/>
            </w:pPr>
            <w:r w:rsidRPr="00E4401A">
              <w:t>Se contaron los archivos y las etiquetas de la colección.</w:t>
            </w:r>
          </w:p>
        </w:tc>
      </w:tr>
      <w:tr w:rsidR="00853AC7" w:rsidRPr="00853AC7" w14:paraId="558F7F9A" w14:textId="77777777" w:rsidTr="00440B8F">
        <w:trPr>
          <w:cantSplit/>
        </w:trPr>
        <w:tc>
          <w:tcPr>
            <w:tcW w:w="2689" w:type="dxa"/>
            <w:hideMark/>
          </w:tcPr>
          <w:p w14:paraId="46912CF9" w14:textId="77777777" w:rsidR="00853AC7" w:rsidRPr="00E4401A" w:rsidRDefault="00853AC7" w:rsidP="00E4401A">
            <w:pPr>
              <w:pStyle w:val="APASEPTIMA"/>
            </w:pPr>
            <w:r w:rsidRPr="00E4401A">
              <w:t>Etiquetas</w:t>
            </w:r>
          </w:p>
        </w:tc>
        <w:tc>
          <w:tcPr>
            <w:tcW w:w="7376" w:type="dxa"/>
            <w:hideMark/>
          </w:tcPr>
          <w:p w14:paraId="4A7715E3" w14:textId="77777777" w:rsidR="00853AC7" w:rsidRPr="00E4401A" w:rsidRDefault="00853AC7" w:rsidP="00E4401A">
            <w:pPr>
              <w:pStyle w:val="APASEPTIMA"/>
            </w:pPr>
            <w:r w:rsidRPr="00E4401A">
              <w:t>Se identificó la agrupación de imágenes por sujeto.</w:t>
            </w:r>
          </w:p>
        </w:tc>
      </w:tr>
      <w:tr w:rsidR="00853AC7" w:rsidRPr="00853AC7" w14:paraId="3FEAE903" w14:textId="77777777" w:rsidTr="00440B8F">
        <w:trPr>
          <w:cantSplit/>
        </w:trPr>
        <w:tc>
          <w:tcPr>
            <w:tcW w:w="2689" w:type="dxa"/>
            <w:hideMark/>
          </w:tcPr>
          <w:p w14:paraId="7D1F247D" w14:textId="77777777" w:rsidR="00853AC7" w:rsidRPr="00E4401A" w:rsidRDefault="00853AC7" w:rsidP="00E4401A">
            <w:pPr>
              <w:pStyle w:val="APASEPTIMA"/>
            </w:pPr>
            <w:r w:rsidRPr="00E4401A">
              <w:t>Relación con empleados</w:t>
            </w:r>
          </w:p>
        </w:tc>
        <w:tc>
          <w:tcPr>
            <w:tcW w:w="7376" w:type="dxa"/>
            <w:hideMark/>
          </w:tcPr>
          <w:p w14:paraId="2EC7BEAE" w14:textId="77777777" w:rsidR="00853AC7" w:rsidRPr="00E4401A" w:rsidRDefault="00853AC7" w:rsidP="00E4401A">
            <w:pPr>
              <w:pStyle w:val="APASEPTIMA"/>
            </w:pPr>
            <w:r w:rsidRPr="00E4401A">
              <w:t>No se confirmó la correspondencia de todas las etiquetas.</w:t>
            </w:r>
          </w:p>
        </w:tc>
      </w:tr>
      <w:tr w:rsidR="00853AC7" w:rsidRPr="00853AC7" w14:paraId="596B27AF" w14:textId="77777777" w:rsidTr="00440B8F">
        <w:trPr>
          <w:cantSplit/>
        </w:trPr>
        <w:tc>
          <w:tcPr>
            <w:tcW w:w="2689" w:type="dxa"/>
            <w:hideMark/>
          </w:tcPr>
          <w:p w14:paraId="31F9DCBA" w14:textId="77777777" w:rsidR="00853AC7" w:rsidRPr="00E4401A" w:rsidRDefault="00853AC7" w:rsidP="00E4401A">
            <w:pPr>
              <w:pStyle w:val="APASEPTIMA"/>
            </w:pPr>
            <w:r w:rsidRPr="00E4401A">
              <w:t>Calidad facial</w:t>
            </w:r>
          </w:p>
        </w:tc>
        <w:tc>
          <w:tcPr>
            <w:tcW w:w="7376" w:type="dxa"/>
            <w:hideMark/>
          </w:tcPr>
          <w:p w14:paraId="59958DBB" w14:textId="77777777" w:rsidR="00853AC7" w:rsidRPr="00E4401A" w:rsidRDefault="00853AC7" w:rsidP="00E4401A">
            <w:pPr>
              <w:pStyle w:val="APASEPTIMA"/>
            </w:pPr>
            <w:r w:rsidRPr="00E4401A">
              <w:t>Existen criterios y registros de selección para la CNN.</w:t>
            </w:r>
          </w:p>
        </w:tc>
      </w:tr>
      <w:tr w:rsidR="00853AC7" w:rsidRPr="00853AC7" w14:paraId="0423BFD2" w14:textId="77777777" w:rsidTr="00440B8F">
        <w:trPr>
          <w:cantSplit/>
        </w:trPr>
        <w:tc>
          <w:tcPr>
            <w:tcW w:w="2689" w:type="dxa"/>
            <w:hideMark/>
          </w:tcPr>
          <w:p w14:paraId="7EDE3BDD" w14:textId="77777777" w:rsidR="00853AC7" w:rsidRPr="00E4401A" w:rsidRDefault="00853AC7" w:rsidP="00E4401A">
            <w:pPr>
              <w:pStyle w:val="APASEPTIMA"/>
            </w:pPr>
            <w:r w:rsidRPr="00E4401A">
              <w:t>Duplicados</w:t>
            </w:r>
          </w:p>
        </w:tc>
        <w:tc>
          <w:tcPr>
            <w:tcW w:w="7376" w:type="dxa"/>
            <w:hideMark/>
          </w:tcPr>
          <w:p w14:paraId="2EAB7E94" w14:textId="77777777" w:rsidR="00853AC7" w:rsidRPr="00E4401A" w:rsidRDefault="00853AC7" w:rsidP="00E4401A">
            <w:pPr>
              <w:pStyle w:val="APASEPTIMA"/>
            </w:pPr>
            <w:r w:rsidRPr="00E4401A">
              <w:t>No se confirmó una eliminación general de imágenes repetidas.</w:t>
            </w:r>
          </w:p>
        </w:tc>
      </w:tr>
      <w:tr w:rsidR="00853AC7" w:rsidRPr="00853AC7" w14:paraId="3F68B252" w14:textId="77777777" w:rsidTr="00440B8F">
        <w:trPr>
          <w:cantSplit/>
        </w:trPr>
        <w:tc>
          <w:tcPr>
            <w:tcW w:w="2689" w:type="dxa"/>
            <w:hideMark/>
          </w:tcPr>
          <w:p w14:paraId="6A829CC6" w14:textId="77777777" w:rsidR="00853AC7" w:rsidRPr="00E4401A" w:rsidRDefault="00853AC7" w:rsidP="00E4401A">
            <w:pPr>
              <w:pStyle w:val="APASEPTIMA"/>
            </w:pPr>
            <w:r w:rsidRPr="00E4401A">
              <w:t>Evaluación independiente</w:t>
            </w:r>
          </w:p>
        </w:tc>
        <w:tc>
          <w:tcPr>
            <w:tcW w:w="7376" w:type="dxa"/>
            <w:hideMark/>
          </w:tcPr>
          <w:p w14:paraId="2FC54EB1" w14:textId="1E99CB84" w:rsidR="00F65D1E" w:rsidRPr="00E4401A" w:rsidRDefault="00853AC7" w:rsidP="00E4401A">
            <w:pPr>
              <w:pStyle w:val="APASEPTIMA"/>
            </w:pPr>
            <w:r w:rsidRPr="00E4401A">
              <w:t>No consta un conjunto independiente de prueba en el registro de la CNN.</w:t>
            </w:r>
          </w:p>
        </w:tc>
      </w:tr>
    </w:tbl>
    <w:p w14:paraId="5C342003" w14:textId="77777777" w:rsidR="00E9304B" w:rsidRDefault="00E9304B" w:rsidP="00853AC7">
      <w:pPr>
        <w:pStyle w:val="APASEPTIMA"/>
        <w:keepNext/>
        <w:rPr>
          <w:b/>
          <w:lang w:val="es-MX"/>
        </w:rPr>
      </w:pPr>
    </w:p>
    <w:p w14:paraId="2E8DBB59" w14:textId="3DC57C08" w:rsidR="00853AC7" w:rsidRPr="00853AC7" w:rsidRDefault="00853AC7" w:rsidP="00853AC7">
      <w:pPr>
        <w:pStyle w:val="APASEPTIMA"/>
        <w:keepNext/>
        <w:rPr>
          <w:b/>
          <w:lang w:val="es-MX"/>
        </w:rPr>
      </w:pPr>
      <w:r w:rsidRPr="00853AC7">
        <w:rPr>
          <w:b/>
          <w:lang w:val="es-MX"/>
        </w:rPr>
        <w:t xml:space="preserve">6.2.6.2. </w:t>
      </w:r>
      <w:r w:rsidR="00DF5C88">
        <w:rPr>
          <w:b/>
          <w:lang w:val="es-MX"/>
        </w:rPr>
        <w:t xml:space="preserve"> </w:t>
      </w:r>
      <w:r w:rsidRPr="00853AC7">
        <w:rPr>
          <w:b/>
          <w:lang w:val="es-MX"/>
        </w:rPr>
        <w:t>Calidad de los datos del inventario</w:t>
      </w:r>
    </w:p>
    <w:p w14:paraId="65A787F7" w14:textId="77777777" w:rsidR="00F65D1E" w:rsidRDefault="00853AC7" w:rsidP="00F65D1E">
      <w:pPr>
        <w:pStyle w:val="APASEPTIMA"/>
        <w:rPr>
          <w:bCs w:val="0"/>
          <w:lang w:val="es-MX"/>
        </w:rPr>
      </w:pPr>
      <w:r w:rsidRPr="00853AC7">
        <w:rPr>
          <w:bCs w:val="0"/>
          <w:lang w:val="es-MX"/>
        </w:rPr>
        <w:t>El proyecto conserva un informe de conciliación de las 500 operaciones. Ese informe registra coincidencia del stock calculado y las existencias para los 24 productos, sin saldos negativos ni diferencias de stock en los controles documentados. Es evidencia de esa revisión previa y no una nueva ejecución realizada al actualizar este entregable.</w:t>
      </w:r>
    </w:p>
    <w:p w14:paraId="5BD9DA76" w14:textId="77777777" w:rsidR="002126BB" w:rsidRDefault="002126BB" w:rsidP="00F65D1E">
      <w:pPr>
        <w:pStyle w:val="APASEPTIMA"/>
        <w:rPr>
          <w:bCs w:val="0"/>
          <w:lang w:val="es-MX"/>
        </w:rPr>
      </w:pPr>
    </w:p>
    <w:p w14:paraId="6781CE64" w14:textId="79D7BBE6" w:rsidR="002126BB" w:rsidRDefault="00853AC7" w:rsidP="00F65D1E">
      <w:pPr>
        <w:pStyle w:val="APASEPTIMA"/>
        <w:rPr>
          <w:bCs w:val="0"/>
          <w:lang w:val="es-MX"/>
        </w:rPr>
      </w:pPr>
      <w:r w:rsidRPr="00853AC7">
        <w:rPr>
          <w:bCs w:val="0"/>
          <w:lang w:val="es-MX"/>
        </w:rPr>
        <w:t>La consulta actual confirmó el volumen y la clasificación del historial. Los resultados de conciliación se presentan con su alcance original, sin atribuir nuevas correcciones o verificaciones que no quedaron documentadas.</w:t>
      </w:r>
    </w:p>
    <w:tbl>
      <w:tblPr>
        <w:tblStyle w:val="Tablaconcuadrcula"/>
        <w:tblW w:w="10065" w:type="dxa"/>
        <w:tblInd w:w="-289" w:type="dxa"/>
        <w:tblLook w:val="04A0" w:firstRow="1" w:lastRow="0" w:firstColumn="1" w:lastColumn="0" w:noHBand="0" w:noVBand="1"/>
      </w:tblPr>
      <w:tblGrid>
        <w:gridCol w:w="2127"/>
        <w:gridCol w:w="4093"/>
        <w:gridCol w:w="3845"/>
      </w:tblGrid>
      <w:tr w:rsidR="00E4401A" w:rsidRPr="00853AC7" w14:paraId="5A5CDA45" w14:textId="77777777" w:rsidTr="00440B8F">
        <w:trPr>
          <w:cantSplit/>
          <w:tblHeader/>
        </w:trPr>
        <w:tc>
          <w:tcPr>
            <w:tcW w:w="2127" w:type="dxa"/>
            <w:shd w:val="clear" w:color="auto" w:fill="B3E5A1" w:themeFill="accent6" w:themeFillTint="66"/>
            <w:hideMark/>
          </w:tcPr>
          <w:p w14:paraId="0F878B53" w14:textId="77777777" w:rsidR="00E4401A" w:rsidRPr="00853AC7" w:rsidRDefault="00E4401A" w:rsidP="00E4401A">
            <w:pPr>
              <w:pStyle w:val="APASEPTIMA"/>
              <w:keepNext/>
              <w:jc w:val="center"/>
              <w:rPr>
                <w:b/>
                <w:lang w:val="es-MX"/>
              </w:rPr>
            </w:pPr>
            <w:r w:rsidRPr="00853AC7">
              <w:rPr>
                <w:b/>
                <w:lang w:val="es-MX"/>
              </w:rPr>
              <w:t>Aspecto</w:t>
            </w:r>
          </w:p>
        </w:tc>
        <w:tc>
          <w:tcPr>
            <w:tcW w:w="4093" w:type="dxa"/>
            <w:shd w:val="clear" w:color="auto" w:fill="B3E5A1" w:themeFill="accent6" w:themeFillTint="66"/>
            <w:hideMark/>
          </w:tcPr>
          <w:p w14:paraId="5DF8A6BF" w14:textId="77777777" w:rsidR="00E4401A" w:rsidRPr="00853AC7" w:rsidRDefault="00E4401A" w:rsidP="00E4401A">
            <w:pPr>
              <w:pStyle w:val="APASEPTIMA"/>
              <w:keepNext/>
              <w:jc w:val="center"/>
              <w:rPr>
                <w:b/>
                <w:lang w:val="es-MX"/>
              </w:rPr>
            </w:pPr>
            <w:r w:rsidRPr="00853AC7">
              <w:rPr>
                <w:b/>
                <w:lang w:val="es-MX"/>
              </w:rPr>
              <w:t>Evidencia disponible</w:t>
            </w:r>
          </w:p>
        </w:tc>
        <w:tc>
          <w:tcPr>
            <w:tcW w:w="3845" w:type="dxa"/>
            <w:shd w:val="clear" w:color="auto" w:fill="B3E5A1" w:themeFill="accent6" w:themeFillTint="66"/>
            <w:hideMark/>
          </w:tcPr>
          <w:p w14:paraId="2721E50D" w14:textId="77777777" w:rsidR="00E4401A" w:rsidRPr="00853AC7" w:rsidRDefault="00E4401A" w:rsidP="00E4401A">
            <w:pPr>
              <w:pStyle w:val="APASEPTIMA"/>
              <w:keepNext/>
              <w:jc w:val="center"/>
              <w:rPr>
                <w:b/>
                <w:lang w:val="es-MX"/>
              </w:rPr>
            </w:pPr>
            <w:r w:rsidRPr="00853AC7">
              <w:rPr>
                <w:b/>
                <w:lang w:val="es-MX"/>
              </w:rPr>
              <w:t>Alcance</w:t>
            </w:r>
          </w:p>
        </w:tc>
      </w:tr>
      <w:tr w:rsidR="00E4401A" w:rsidRPr="00853AC7" w14:paraId="18580277" w14:textId="77777777" w:rsidTr="00440B8F">
        <w:trPr>
          <w:cantSplit/>
        </w:trPr>
        <w:tc>
          <w:tcPr>
            <w:tcW w:w="2127" w:type="dxa"/>
            <w:hideMark/>
          </w:tcPr>
          <w:p w14:paraId="372E6BE6" w14:textId="77777777" w:rsidR="00E4401A" w:rsidRPr="00E4401A" w:rsidRDefault="00E4401A" w:rsidP="00E4401A">
            <w:pPr>
              <w:pStyle w:val="APASEPTIMA"/>
            </w:pPr>
            <w:r w:rsidRPr="00E4401A">
              <w:t>Cambios de stock</w:t>
            </w:r>
          </w:p>
        </w:tc>
        <w:tc>
          <w:tcPr>
            <w:tcW w:w="4093" w:type="dxa"/>
            <w:hideMark/>
          </w:tcPr>
          <w:p w14:paraId="0AEE2070" w14:textId="77777777" w:rsidR="00E4401A" w:rsidRPr="00E4401A" w:rsidRDefault="00E4401A" w:rsidP="00E4401A">
            <w:pPr>
              <w:pStyle w:val="APASEPTIMA"/>
            </w:pPr>
            <w:r w:rsidRPr="00E4401A">
              <w:t>El informe conservado registra cero operaciones con stock incorrecto.</w:t>
            </w:r>
          </w:p>
        </w:tc>
        <w:tc>
          <w:tcPr>
            <w:tcW w:w="3845" w:type="dxa"/>
            <w:hideMark/>
          </w:tcPr>
          <w:p w14:paraId="6C5F1FE8" w14:textId="77777777" w:rsidR="00E4401A" w:rsidRPr="00E4401A" w:rsidRDefault="00E4401A" w:rsidP="00E4401A">
            <w:pPr>
              <w:pStyle w:val="APASEPTIMA"/>
            </w:pPr>
            <w:r w:rsidRPr="00E4401A">
              <w:t>Control previo sobre 500 detalles conciliados.</w:t>
            </w:r>
          </w:p>
        </w:tc>
      </w:tr>
      <w:tr w:rsidR="00E4401A" w:rsidRPr="00853AC7" w14:paraId="7C9CF135" w14:textId="77777777" w:rsidTr="00440B8F">
        <w:trPr>
          <w:cantSplit/>
        </w:trPr>
        <w:tc>
          <w:tcPr>
            <w:tcW w:w="2127" w:type="dxa"/>
            <w:hideMark/>
          </w:tcPr>
          <w:p w14:paraId="03635A63" w14:textId="77777777" w:rsidR="00E4401A" w:rsidRPr="00E4401A" w:rsidRDefault="00E4401A" w:rsidP="00E4401A">
            <w:pPr>
              <w:pStyle w:val="APASEPTIMA"/>
            </w:pPr>
            <w:r w:rsidRPr="00E4401A">
              <w:t>Continuidad</w:t>
            </w:r>
          </w:p>
        </w:tc>
        <w:tc>
          <w:tcPr>
            <w:tcW w:w="4093" w:type="dxa"/>
            <w:hideMark/>
          </w:tcPr>
          <w:p w14:paraId="158F4290" w14:textId="77777777" w:rsidR="00E4401A" w:rsidRPr="00E4401A" w:rsidRDefault="00E4401A" w:rsidP="00E4401A">
            <w:pPr>
              <w:pStyle w:val="APASEPTIMA"/>
            </w:pPr>
            <w:r w:rsidRPr="00E4401A">
              <w:t>No se confirmó una revisión cronológica adicional.</w:t>
            </w:r>
          </w:p>
        </w:tc>
        <w:tc>
          <w:tcPr>
            <w:tcW w:w="3845" w:type="dxa"/>
            <w:hideMark/>
          </w:tcPr>
          <w:p w14:paraId="33F94370" w14:textId="77777777" w:rsidR="00E4401A" w:rsidRPr="00E4401A" w:rsidRDefault="00E4401A" w:rsidP="00E4401A">
            <w:pPr>
              <w:pStyle w:val="APASEPTIMA"/>
            </w:pPr>
            <w:r w:rsidRPr="00E4401A">
              <w:t>No se atribuye un nuevo resultado.</w:t>
            </w:r>
          </w:p>
        </w:tc>
      </w:tr>
      <w:tr w:rsidR="00E4401A" w:rsidRPr="00853AC7" w14:paraId="2FCA5ED9" w14:textId="77777777" w:rsidTr="00440B8F">
        <w:trPr>
          <w:cantSplit/>
        </w:trPr>
        <w:tc>
          <w:tcPr>
            <w:tcW w:w="2127" w:type="dxa"/>
            <w:hideMark/>
          </w:tcPr>
          <w:p w14:paraId="2BDE7012" w14:textId="77777777" w:rsidR="00E4401A" w:rsidRPr="00E4401A" w:rsidRDefault="00E4401A" w:rsidP="00E4401A">
            <w:pPr>
              <w:pStyle w:val="APASEPTIMA"/>
            </w:pPr>
            <w:r w:rsidRPr="00E4401A">
              <w:t>Saldos finales</w:t>
            </w:r>
          </w:p>
        </w:tc>
        <w:tc>
          <w:tcPr>
            <w:tcW w:w="4093" w:type="dxa"/>
            <w:hideMark/>
          </w:tcPr>
          <w:p w14:paraId="0F7E3916" w14:textId="77777777" w:rsidR="00E4401A" w:rsidRPr="00E4401A" w:rsidRDefault="00E4401A" w:rsidP="00E4401A">
            <w:pPr>
              <w:pStyle w:val="APASEPTIMA"/>
            </w:pPr>
            <w:r w:rsidRPr="00E4401A">
              <w:t>Stock calculado y existencias coinciden para 24 productos.</w:t>
            </w:r>
          </w:p>
        </w:tc>
        <w:tc>
          <w:tcPr>
            <w:tcW w:w="3845" w:type="dxa"/>
            <w:hideMark/>
          </w:tcPr>
          <w:p w14:paraId="7860AC99" w14:textId="77777777" w:rsidR="00E4401A" w:rsidRPr="00E4401A" w:rsidRDefault="00E4401A" w:rsidP="00E4401A">
            <w:pPr>
              <w:pStyle w:val="APASEPTIMA"/>
            </w:pPr>
            <w:r w:rsidRPr="00E4401A">
              <w:t>Resultado del informe de conciliación.</w:t>
            </w:r>
          </w:p>
        </w:tc>
      </w:tr>
      <w:tr w:rsidR="00E4401A" w:rsidRPr="00853AC7" w14:paraId="46561297" w14:textId="77777777" w:rsidTr="00440B8F">
        <w:trPr>
          <w:cantSplit/>
        </w:trPr>
        <w:tc>
          <w:tcPr>
            <w:tcW w:w="2127" w:type="dxa"/>
            <w:hideMark/>
          </w:tcPr>
          <w:p w14:paraId="01A568A7" w14:textId="77777777" w:rsidR="00E4401A" w:rsidRPr="00E4401A" w:rsidRDefault="00E4401A" w:rsidP="00E4401A">
            <w:pPr>
              <w:pStyle w:val="APASEPTIMA"/>
            </w:pPr>
            <w:r w:rsidRPr="00E4401A">
              <w:t>Stock negativo</w:t>
            </w:r>
          </w:p>
        </w:tc>
        <w:tc>
          <w:tcPr>
            <w:tcW w:w="4093" w:type="dxa"/>
            <w:hideMark/>
          </w:tcPr>
          <w:p w14:paraId="41AC7C86" w14:textId="77777777" w:rsidR="00E4401A" w:rsidRPr="00E4401A" w:rsidRDefault="00E4401A" w:rsidP="00E4401A">
            <w:pPr>
              <w:pStyle w:val="APASEPTIMA"/>
            </w:pPr>
            <w:r w:rsidRPr="00E4401A">
              <w:t>El informe registra cero casos.</w:t>
            </w:r>
          </w:p>
        </w:tc>
        <w:tc>
          <w:tcPr>
            <w:tcW w:w="3845" w:type="dxa"/>
            <w:hideMark/>
          </w:tcPr>
          <w:p w14:paraId="113200D1" w14:textId="77777777" w:rsidR="00E4401A" w:rsidRPr="00E4401A" w:rsidRDefault="00E4401A" w:rsidP="00E4401A">
            <w:pPr>
              <w:pStyle w:val="APASEPTIMA"/>
            </w:pPr>
            <w:r w:rsidRPr="00E4401A">
              <w:t>Control previo del conjunto revisado.</w:t>
            </w:r>
          </w:p>
        </w:tc>
      </w:tr>
      <w:tr w:rsidR="00E4401A" w:rsidRPr="00853AC7" w14:paraId="3FB219AD" w14:textId="77777777" w:rsidTr="00440B8F">
        <w:trPr>
          <w:cantSplit/>
        </w:trPr>
        <w:tc>
          <w:tcPr>
            <w:tcW w:w="2127" w:type="dxa"/>
            <w:hideMark/>
          </w:tcPr>
          <w:p w14:paraId="6F13FB53" w14:textId="77777777" w:rsidR="00E4401A" w:rsidRPr="00E4401A" w:rsidRDefault="00E4401A" w:rsidP="00E4401A">
            <w:pPr>
              <w:pStyle w:val="APASEPTIMA"/>
            </w:pPr>
            <w:r w:rsidRPr="00E4401A">
              <w:t>Distribución física</w:t>
            </w:r>
          </w:p>
        </w:tc>
        <w:tc>
          <w:tcPr>
            <w:tcW w:w="4093" w:type="dxa"/>
            <w:hideMark/>
          </w:tcPr>
          <w:p w14:paraId="6C9DA280" w14:textId="77777777" w:rsidR="00E4401A" w:rsidRPr="00E4401A" w:rsidRDefault="00E4401A" w:rsidP="00E4401A">
            <w:pPr>
              <w:pStyle w:val="APASEPTIMA"/>
            </w:pPr>
            <w:r w:rsidRPr="00E4401A">
              <w:t>24 asignaciones en 12 ubicaciones.</w:t>
            </w:r>
          </w:p>
        </w:tc>
        <w:tc>
          <w:tcPr>
            <w:tcW w:w="3845" w:type="dxa"/>
            <w:hideMark/>
          </w:tcPr>
          <w:p w14:paraId="766FF25F" w14:textId="77777777" w:rsidR="00E4401A" w:rsidRPr="00E4401A" w:rsidRDefault="00E4401A" w:rsidP="00E4401A">
            <w:pPr>
              <w:pStyle w:val="APASEPTIMA"/>
            </w:pPr>
            <w:r w:rsidRPr="00E4401A">
              <w:t>Distribución vigente consultada.</w:t>
            </w:r>
          </w:p>
        </w:tc>
      </w:tr>
      <w:tr w:rsidR="00E4401A" w:rsidRPr="00853AC7" w14:paraId="2AB37919" w14:textId="77777777" w:rsidTr="00440B8F">
        <w:trPr>
          <w:cantSplit/>
        </w:trPr>
        <w:tc>
          <w:tcPr>
            <w:tcW w:w="2127" w:type="dxa"/>
            <w:hideMark/>
          </w:tcPr>
          <w:p w14:paraId="2E8FE2BB" w14:textId="77777777" w:rsidR="00E4401A" w:rsidRPr="00E4401A" w:rsidRDefault="00E4401A" w:rsidP="00E4401A">
            <w:pPr>
              <w:pStyle w:val="APASEPTIMA"/>
            </w:pPr>
            <w:r w:rsidRPr="00E4401A">
              <w:t>Empleados</w:t>
            </w:r>
          </w:p>
        </w:tc>
        <w:tc>
          <w:tcPr>
            <w:tcW w:w="4093" w:type="dxa"/>
            <w:hideMark/>
          </w:tcPr>
          <w:p w14:paraId="60F9F473" w14:textId="77777777" w:rsidR="00E4401A" w:rsidRPr="00E4401A" w:rsidRDefault="00E4401A" w:rsidP="00E4401A">
            <w:pPr>
              <w:pStyle w:val="APASEPTIMA"/>
            </w:pPr>
            <w:r w:rsidRPr="00E4401A">
              <w:t>16 responsables distintos en el historial.</w:t>
            </w:r>
          </w:p>
        </w:tc>
        <w:tc>
          <w:tcPr>
            <w:tcW w:w="3845" w:type="dxa"/>
            <w:hideMark/>
          </w:tcPr>
          <w:p w14:paraId="7023DBC8" w14:textId="77777777" w:rsidR="00E4401A" w:rsidRPr="00E4401A" w:rsidRDefault="00E4401A" w:rsidP="00E4401A">
            <w:pPr>
              <w:pStyle w:val="APASEPTIMA"/>
            </w:pPr>
            <w:r w:rsidRPr="00E4401A">
              <w:t>Recuento actual de la base de datos.</w:t>
            </w:r>
          </w:p>
        </w:tc>
      </w:tr>
      <w:tr w:rsidR="00E4401A" w:rsidRPr="00853AC7" w14:paraId="2EE2A206" w14:textId="77777777" w:rsidTr="00440B8F">
        <w:trPr>
          <w:cantSplit/>
        </w:trPr>
        <w:tc>
          <w:tcPr>
            <w:tcW w:w="2127" w:type="dxa"/>
            <w:hideMark/>
          </w:tcPr>
          <w:p w14:paraId="42398E39" w14:textId="77777777" w:rsidR="00E4401A" w:rsidRPr="00E4401A" w:rsidRDefault="00E4401A" w:rsidP="00E4401A">
            <w:pPr>
              <w:pStyle w:val="APASEPTIMA"/>
            </w:pPr>
            <w:r w:rsidRPr="00E4401A">
              <w:lastRenderedPageBreak/>
              <w:t>Ubicaciones históricas</w:t>
            </w:r>
          </w:p>
        </w:tc>
        <w:tc>
          <w:tcPr>
            <w:tcW w:w="4093" w:type="dxa"/>
            <w:hideMark/>
          </w:tcPr>
          <w:p w14:paraId="3511E7E4" w14:textId="77777777" w:rsidR="00E4401A" w:rsidRPr="00E4401A" w:rsidRDefault="00E4401A" w:rsidP="00E4401A">
            <w:pPr>
              <w:pStyle w:val="APASEPTIMA"/>
            </w:pPr>
            <w:r w:rsidRPr="00E4401A">
              <w:t>Se distinguen de la distribución vigente.</w:t>
            </w:r>
          </w:p>
        </w:tc>
        <w:tc>
          <w:tcPr>
            <w:tcW w:w="3845" w:type="dxa"/>
            <w:hideMark/>
          </w:tcPr>
          <w:p w14:paraId="0AF9DEBD" w14:textId="77777777" w:rsidR="00E4401A" w:rsidRPr="00E4401A" w:rsidRDefault="00E4401A" w:rsidP="00E4401A">
            <w:pPr>
              <w:pStyle w:val="APASEPTIMA"/>
            </w:pPr>
            <w:r w:rsidRPr="00E4401A">
              <w:t>Referencias de cada operación.</w:t>
            </w:r>
          </w:p>
        </w:tc>
      </w:tr>
      <w:tr w:rsidR="00E4401A" w:rsidRPr="00853AC7" w14:paraId="79B35988" w14:textId="77777777" w:rsidTr="00440B8F">
        <w:trPr>
          <w:cantSplit/>
        </w:trPr>
        <w:tc>
          <w:tcPr>
            <w:tcW w:w="2127" w:type="dxa"/>
            <w:hideMark/>
          </w:tcPr>
          <w:p w14:paraId="476E7DD8" w14:textId="77777777" w:rsidR="00E4401A" w:rsidRPr="00E4401A" w:rsidRDefault="00E4401A" w:rsidP="00E4401A">
            <w:pPr>
              <w:pStyle w:val="APASEPTIMA"/>
            </w:pPr>
            <w:r w:rsidRPr="00E4401A">
              <w:t>Vacíos y duplicados</w:t>
            </w:r>
          </w:p>
        </w:tc>
        <w:tc>
          <w:tcPr>
            <w:tcW w:w="4093" w:type="dxa"/>
            <w:hideMark/>
          </w:tcPr>
          <w:p w14:paraId="74DEB41D" w14:textId="77777777" w:rsidR="00E4401A" w:rsidRPr="00E4401A" w:rsidRDefault="00E4401A" w:rsidP="00E4401A">
            <w:pPr>
              <w:pStyle w:val="APASEPTIMA"/>
            </w:pPr>
            <w:r w:rsidRPr="00E4401A">
              <w:t>No se confirmó una revisión general documentada.</w:t>
            </w:r>
          </w:p>
        </w:tc>
        <w:tc>
          <w:tcPr>
            <w:tcW w:w="3845" w:type="dxa"/>
            <w:hideMark/>
          </w:tcPr>
          <w:p w14:paraId="1EB0A4EA" w14:textId="77777777" w:rsidR="00E4401A" w:rsidRPr="00E4401A" w:rsidRDefault="00E4401A" w:rsidP="00E4401A">
            <w:pPr>
              <w:pStyle w:val="APASEPTIMA"/>
            </w:pPr>
            <w:r w:rsidRPr="00E4401A">
              <w:t>No se declaran correcciones sin evidencia.</w:t>
            </w:r>
          </w:p>
        </w:tc>
      </w:tr>
    </w:tbl>
    <w:p w14:paraId="0AF3D8D1" w14:textId="707E9CE8" w:rsidR="00853AC7" w:rsidRDefault="00853AC7" w:rsidP="00853AC7">
      <w:pPr>
        <w:pStyle w:val="APASEPTIMA"/>
      </w:pPr>
      <w:r w:rsidRPr="00853AC7">
        <w:t>Los controles de cantidades deben respetar si el saldo se refiere al producto completo o a una ubicación. No se consideró comprobada una revisión general de duplicados, valores vacíos o continuidad cronológica distinta de los controles expresamente conservados.</w:t>
      </w:r>
    </w:p>
    <w:p w14:paraId="209E322E" w14:textId="77777777" w:rsidR="00E4401A" w:rsidRDefault="00E4401A" w:rsidP="00853AC7">
      <w:pPr>
        <w:pStyle w:val="APASEPTIMA"/>
      </w:pPr>
    </w:p>
    <w:p w14:paraId="47D182B9" w14:textId="77777777" w:rsidR="00853AC7" w:rsidRPr="00853AC7" w:rsidRDefault="00853AC7" w:rsidP="00853AC7">
      <w:pPr>
        <w:pStyle w:val="Ttulo3"/>
        <w:numPr>
          <w:ilvl w:val="2"/>
          <w:numId w:val="1"/>
        </w:numPr>
        <w:rPr>
          <w:lang w:val="es-MX"/>
        </w:rPr>
      </w:pPr>
      <w:bookmarkStart w:id="28" w:name="_Toc243604133"/>
      <w:r w:rsidRPr="00853AC7">
        <w:rPr>
          <w:lang w:val="es-MX"/>
        </w:rPr>
        <w:t>Conclusiones de la comprensión de los datos</w:t>
      </w:r>
      <w:bookmarkEnd w:id="28"/>
    </w:p>
    <w:p w14:paraId="4B90C0E8" w14:textId="77777777" w:rsidR="00853AC7" w:rsidRDefault="00853AC7" w:rsidP="00853AC7">
      <w:pPr>
        <w:pStyle w:val="APASEPTIMA"/>
        <w:rPr>
          <w:bCs w:val="0"/>
          <w:lang w:val="es-MX"/>
        </w:rPr>
      </w:pPr>
      <w:r w:rsidRPr="00853AC7">
        <w:rPr>
          <w:bCs w:val="0"/>
          <w:lang w:val="es-MX"/>
        </w:rPr>
        <w:t>La revisión identificó el catálogo, la distribución vigente y el historial disponibles para la demostración. El informe previo de conciliación aporta evidencia de consistencia de existencias para el conjunto revisado. Los recuentos actuales permiten distinguir los productos, empleados, ubicaciones e imágenes sin equiparar sus identificadores.</w:t>
      </w:r>
    </w:p>
    <w:p w14:paraId="19FA0612" w14:textId="77777777" w:rsidR="002126BB" w:rsidRDefault="002126BB" w:rsidP="00853AC7">
      <w:pPr>
        <w:pStyle w:val="APASEPTIMA"/>
        <w:rPr>
          <w:bCs w:val="0"/>
          <w:lang w:val="es-MX"/>
        </w:rPr>
      </w:pPr>
    </w:p>
    <w:p w14:paraId="0B456BFC" w14:textId="77777777" w:rsidR="00853AC7" w:rsidRDefault="00853AC7" w:rsidP="00853AC7">
      <w:pPr>
        <w:pStyle w:val="APASEPTIMA"/>
        <w:rPr>
          <w:bCs w:val="0"/>
          <w:lang w:val="es-MX"/>
        </w:rPr>
      </w:pPr>
      <w:r w:rsidRPr="00853AC7">
        <w:rPr>
          <w:bCs w:val="0"/>
          <w:lang w:val="es-MX"/>
        </w:rPr>
        <w:t>El historial simulado permite desarrollar y revisar estimaciones y detección de movimientos inusuales. No demuestra patrones de consumo de un taller real ni permite asegurar beneficios operativos. La utilidad y precisión de las funciones requieren evaluación posterior.</w:t>
      </w:r>
    </w:p>
    <w:p w14:paraId="31FE672A" w14:textId="77777777" w:rsidR="002126BB" w:rsidRDefault="002126BB" w:rsidP="00853AC7">
      <w:pPr>
        <w:pStyle w:val="APASEPTIMA"/>
        <w:rPr>
          <w:bCs w:val="0"/>
          <w:lang w:val="es-MX"/>
        </w:rPr>
      </w:pPr>
    </w:p>
    <w:p w14:paraId="014C6503" w14:textId="77777777" w:rsidR="00853AC7" w:rsidRDefault="00853AC7" w:rsidP="00853AC7">
      <w:pPr>
        <w:pStyle w:val="APASEPTIMA"/>
        <w:rPr>
          <w:bCs w:val="0"/>
          <w:lang w:val="es-MX"/>
        </w:rPr>
      </w:pPr>
      <w:r w:rsidRPr="00853AC7">
        <w:rPr>
          <w:bCs w:val="0"/>
          <w:lang w:val="es-MX"/>
        </w:rPr>
        <w:t>El conjunto facial disponible es mayor que el inicial y cuenta con una selección registrada para la CNN. Esta organización facilita la preparación del reconocimiento, pero no acredita por sí sola la identificación correcta en condiciones reales. JARVIS y las demás pantallas utilizan la información del inventario para presentar consultas y resultados.</w:t>
      </w:r>
    </w:p>
    <w:p w14:paraId="1013BE3B" w14:textId="77777777" w:rsidR="00E4401A" w:rsidRPr="00853AC7" w:rsidRDefault="00E4401A" w:rsidP="00853AC7">
      <w:pPr>
        <w:pStyle w:val="APASEPTIMA"/>
        <w:rPr>
          <w:bCs w:val="0"/>
          <w:lang w:val="es-MX"/>
        </w:rPr>
      </w:pPr>
    </w:p>
    <w:p w14:paraId="6ACBDBFC" w14:textId="77777777" w:rsidR="00295382" w:rsidRDefault="0073616A" w:rsidP="0073616A">
      <w:pPr>
        <w:pStyle w:val="Ttulo2"/>
        <w:numPr>
          <w:ilvl w:val="1"/>
          <w:numId w:val="1"/>
        </w:numPr>
      </w:pPr>
      <w:bookmarkStart w:id="29" w:name="_Toc243604134"/>
      <w:r>
        <w:t>Preparación de los datos</w:t>
      </w:r>
      <w:bookmarkEnd w:id="29"/>
    </w:p>
    <w:p w14:paraId="64FEF126" w14:textId="77777777" w:rsidR="00DF5C88" w:rsidRPr="00DF5C88" w:rsidRDefault="00DF5C88" w:rsidP="00DF5C88">
      <w:pPr>
        <w:pStyle w:val="APASEPTIMA"/>
        <w:rPr>
          <w:lang w:val="es-MX" w:eastAsia="es-MX"/>
        </w:rPr>
      </w:pPr>
      <w:r w:rsidRPr="00DF5C88">
        <w:rPr>
          <w:lang w:val="es-MX" w:eastAsia="es-MX"/>
        </w:rPr>
        <w:t>En esta fase se describe la organización de los registros del inventario y la preparación facial que cuenta con archivos de respaldo. Se mantuvo la separación entre ambos conjuntos y se identificaron las relaciones necesarias para consultar productos, existencias y operaciones.</w:t>
      </w:r>
    </w:p>
    <w:p w14:paraId="331F0E56" w14:textId="77777777" w:rsidR="002126BB" w:rsidRDefault="002126BB" w:rsidP="0073616A">
      <w:pPr>
        <w:pStyle w:val="APASEPTIMA"/>
        <w:rPr>
          <w:lang w:val="es-MX"/>
        </w:rPr>
      </w:pPr>
    </w:p>
    <w:p w14:paraId="7DA67B80" w14:textId="77777777" w:rsidR="00440B8F" w:rsidRPr="00DF5C88" w:rsidRDefault="00440B8F" w:rsidP="0073616A">
      <w:pPr>
        <w:pStyle w:val="APASEPTIMA"/>
        <w:rPr>
          <w:lang w:val="es-MX"/>
        </w:rPr>
      </w:pPr>
    </w:p>
    <w:p w14:paraId="42704DBC" w14:textId="77777777" w:rsidR="0073616A" w:rsidRDefault="0073616A" w:rsidP="0073616A">
      <w:pPr>
        <w:pStyle w:val="Ttulo3"/>
        <w:numPr>
          <w:ilvl w:val="2"/>
          <w:numId w:val="1"/>
        </w:numPr>
      </w:pPr>
      <w:bookmarkStart w:id="30" w:name="_Toc243604135"/>
      <w:r>
        <w:lastRenderedPageBreak/>
        <w:t>Conjunto de datos seleccionado</w:t>
      </w:r>
      <w:bookmarkEnd w:id="30"/>
    </w:p>
    <w:p w14:paraId="1BF7FC0C" w14:textId="77777777" w:rsidR="00EB71D1" w:rsidRPr="00EB71D1" w:rsidRDefault="00EB71D1" w:rsidP="00EB71D1">
      <w:pPr>
        <w:pStyle w:val="APASEPTIMA"/>
        <w:rPr>
          <w:lang w:val="es-MX" w:eastAsia="es-MX"/>
        </w:rPr>
      </w:pPr>
      <w:r w:rsidRPr="00EB71D1">
        <w:rPr>
          <w:lang w:val="es-MX" w:eastAsia="es-MX"/>
        </w:rPr>
        <w:t>Se seleccionaron los datos necesarios para identificar los productos, consultar las existencias, localizar los artículos y revisar los movimientos del inventario. La información comprendió cantidades, fechas, tipos de operación, empleados responsables, ubicaciones y saldos.</w:t>
      </w:r>
    </w:p>
    <w:tbl>
      <w:tblPr>
        <w:tblStyle w:val="Tablaconcuadrcula"/>
        <w:tblW w:w="9404" w:type="dxa"/>
        <w:tblLook w:val="04A0" w:firstRow="1" w:lastRow="0" w:firstColumn="1" w:lastColumn="0" w:noHBand="0" w:noVBand="1"/>
      </w:tblPr>
      <w:tblGrid>
        <w:gridCol w:w="1667"/>
        <w:gridCol w:w="3788"/>
        <w:gridCol w:w="3949"/>
      </w:tblGrid>
      <w:tr w:rsidR="00EB71D1" w:rsidRPr="00EB71D1" w14:paraId="521F2054" w14:textId="77777777" w:rsidTr="00E4401A">
        <w:trPr>
          <w:tblHeader/>
        </w:trPr>
        <w:tc>
          <w:tcPr>
            <w:tcW w:w="1667" w:type="dxa"/>
            <w:shd w:val="clear" w:color="auto" w:fill="B3E5A1" w:themeFill="accent6" w:themeFillTint="66"/>
            <w:hideMark/>
          </w:tcPr>
          <w:p w14:paraId="138D1547" w14:textId="77777777" w:rsidR="00EB71D1" w:rsidRPr="00EB71D1" w:rsidRDefault="00EB71D1" w:rsidP="00EB71D1">
            <w:pPr>
              <w:pStyle w:val="APASEPTIMA"/>
              <w:jc w:val="center"/>
              <w:rPr>
                <w:b/>
                <w:lang w:val="es-MX" w:eastAsia="es-MX"/>
              </w:rPr>
            </w:pPr>
            <w:r w:rsidRPr="00EB71D1">
              <w:rPr>
                <w:b/>
                <w:lang w:val="es-MX" w:eastAsia="es-MX"/>
              </w:rPr>
              <w:t>Conjunto</w:t>
            </w:r>
          </w:p>
        </w:tc>
        <w:tc>
          <w:tcPr>
            <w:tcW w:w="3788" w:type="dxa"/>
            <w:shd w:val="clear" w:color="auto" w:fill="B3E5A1" w:themeFill="accent6" w:themeFillTint="66"/>
            <w:hideMark/>
          </w:tcPr>
          <w:p w14:paraId="2676121F" w14:textId="77777777" w:rsidR="00EB71D1" w:rsidRPr="00EB71D1" w:rsidRDefault="00EB71D1" w:rsidP="00EB71D1">
            <w:pPr>
              <w:pStyle w:val="APASEPTIMA"/>
              <w:jc w:val="center"/>
              <w:rPr>
                <w:b/>
                <w:lang w:val="es-MX" w:eastAsia="es-MX"/>
              </w:rPr>
            </w:pPr>
            <w:r w:rsidRPr="00EB71D1">
              <w:rPr>
                <w:b/>
                <w:lang w:val="es-MX" w:eastAsia="es-MX"/>
              </w:rPr>
              <w:t>Información seleccionada</w:t>
            </w:r>
          </w:p>
        </w:tc>
        <w:tc>
          <w:tcPr>
            <w:tcW w:w="3949" w:type="dxa"/>
            <w:shd w:val="clear" w:color="auto" w:fill="B3E5A1" w:themeFill="accent6" w:themeFillTint="66"/>
            <w:hideMark/>
          </w:tcPr>
          <w:p w14:paraId="1AA1F420" w14:textId="77777777" w:rsidR="00EB71D1" w:rsidRPr="00EB71D1" w:rsidRDefault="00EB71D1" w:rsidP="00EB71D1">
            <w:pPr>
              <w:pStyle w:val="APASEPTIMA"/>
              <w:jc w:val="center"/>
              <w:rPr>
                <w:b/>
                <w:lang w:val="es-MX" w:eastAsia="es-MX"/>
              </w:rPr>
            </w:pPr>
            <w:r w:rsidRPr="00EB71D1">
              <w:rPr>
                <w:b/>
                <w:lang w:val="es-MX" w:eastAsia="es-MX"/>
              </w:rPr>
              <w:t>Finalidad</w:t>
            </w:r>
          </w:p>
        </w:tc>
      </w:tr>
      <w:tr w:rsidR="00EB71D1" w:rsidRPr="00EB71D1" w14:paraId="1DE04C46" w14:textId="77777777" w:rsidTr="00E4401A">
        <w:tc>
          <w:tcPr>
            <w:tcW w:w="1667" w:type="dxa"/>
            <w:hideMark/>
          </w:tcPr>
          <w:p w14:paraId="0F2812E8" w14:textId="77777777" w:rsidR="00EB71D1" w:rsidRPr="00E4401A" w:rsidRDefault="00EB71D1" w:rsidP="00E4401A">
            <w:pPr>
              <w:pStyle w:val="APASEPTIMA"/>
            </w:pPr>
            <w:r w:rsidRPr="00E4401A">
              <w:t>Productos</w:t>
            </w:r>
          </w:p>
        </w:tc>
        <w:tc>
          <w:tcPr>
            <w:tcW w:w="3788" w:type="dxa"/>
            <w:hideMark/>
          </w:tcPr>
          <w:p w14:paraId="0F6A0056" w14:textId="77777777" w:rsidR="00EB71D1" w:rsidRPr="00E4401A" w:rsidRDefault="00EB71D1" w:rsidP="00E4401A">
            <w:pPr>
              <w:pStyle w:val="APASEPTIMA"/>
            </w:pPr>
            <w:r w:rsidRPr="00E4401A">
              <w:t>Código, nombre, categoría, unidad de medida y stock mínimo.</w:t>
            </w:r>
          </w:p>
        </w:tc>
        <w:tc>
          <w:tcPr>
            <w:tcW w:w="3949" w:type="dxa"/>
            <w:hideMark/>
          </w:tcPr>
          <w:p w14:paraId="709BA39A" w14:textId="77777777" w:rsidR="00EB71D1" w:rsidRPr="00E4401A" w:rsidRDefault="00EB71D1" w:rsidP="00E4401A">
            <w:pPr>
              <w:pStyle w:val="APASEPTIMA"/>
            </w:pPr>
            <w:r w:rsidRPr="00E4401A">
              <w:t>Identificar los artículos e interpretar sus cantidades.</w:t>
            </w:r>
          </w:p>
        </w:tc>
      </w:tr>
      <w:tr w:rsidR="00EB71D1" w:rsidRPr="00EB71D1" w14:paraId="347331AA" w14:textId="77777777" w:rsidTr="00E4401A">
        <w:tc>
          <w:tcPr>
            <w:tcW w:w="1667" w:type="dxa"/>
            <w:hideMark/>
          </w:tcPr>
          <w:p w14:paraId="40DAE0B0" w14:textId="77777777" w:rsidR="00EB71D1" w:rsidRPr="00E4401A" w:rsidRDefault="00EB71D1" w:rsidP="00E4401A">
            <w:pPr>
              <w:pStyle w:val="APASEPTIMA"/>
            </w:pPr>
            <w:r w:rsidRPr="00E4401A">
              <w:t>Existencias</w:t>
            </w:r>
          </w:p>
        </w:tc>
        <w:tc>
          <w:tcPr>
            <w:tcW w:w="3788" w:type="dxa"/>
            <w:hideMark/>
          </w:tcPr>
          <w:p w14:paraId="27EA8FD0" w14:textId="77777777" w:rsidR="00EB71D1" w:rsidRPr="00E4401A" w:rsidRDefault="00EB71D1" w:rsidP="00E4401A">
            <w:pPr>
              <w:pStyle w:val="APASEPTIMA"/>
            </w:pPr>
            <w:r w:rsidRPr="00E4401A">
              <w:t>Producto, cantidad y ubicación.</w:t>
            </w:r>
          </w:p>
        </w:tc>
        <w:tc>
          <w:tcPr>
            <w:tcW w:w="3949" w:type="dxa"/>
            <w:hideMark/>
          </w:tcPr>
          <w:p w14:paraId="6C9BEA2A" w14:textId="77777777" w:rsidR="00EB71D1" w:rsidRPr="00E4401A" w:rsidRDefault="00EB71D1" w:rsidP="00E4401A">
            <w:pPr>
              <w:pStyle w:val="APASEPTIMA"/>
            </w:pPr>
            <w:r w:rsidRPr="00E4401A">
              <w:t>Consultar la disponibilidad del inventario.</w:t>
            </w:r>
          </w:p>
        </w:tc>
      </w:tr>
      <w:tr w:rsidR="00EB71D1" w:rsidRPr="00EB71D1" w14:paraId="3548E836" w14:textId="77777777" w:rsidTr="00E4401A">
        <w:tc>
          <w:tcPr>
            <w:tcW w:w="1667" w:type="dxa"/>
            <w:hideMark/>
          </w:tcPr>
          <w:p w14:paraId="42450985" w14:textId="77777777" w:rsidR="00EB71D1" w:rsidRPr="00E4401A" w:rsidRDefault="00EB71D1" w:rsidP="00E4401A">
            <w:pPr>
              <w:pStyle w:val="APASEPTIMA"/>
            </w:pPr>
            <w:r w:rsidRPr="00E4401A">
              <w:t>Distribución física</w:t>
            </w:r>
          </w:p>
        </w:tc>
        <w:tc>
          <w:tcPr>
            <w:tcW w:w="3788" w:type="dxa"/>
            <w:hideMark/>
          </w:tcPr>
          <w:p w14:paraId="6D8B0715" w14:textId="77777777" w:rsidR="00EB71D1" w:rsidRPr="00E4401A" w:rsidRDefault="00EB71D1" w:rsidP="00E4401A">
            <w:pPr>
              <w:pStyle w:val="APASEPTIMA"/>
            </w:pPr>
            <w:r w:rsidRPr="00E4401A">
              <w:t>Estante, nivel y posición.</w:t>
            </w:r>
          </w:p>
        </w:tc>
        <w:tc>
          <w:tcPr>
            <w:tcW w:w="3949" w:type="dxa"/>
            <w:hideMark/>
          </w:tcPr>
          <w:p w14:paraId="099BB3AF" w14:textId="77777777" w:rsidR="00EB71D1" w:rsidRPr="00E4401A" w:rsidRDefault="00EB71D1" w:rsidP="00E4401A">
            <w:pPr>
              <w:pStyle w:val="APASEPTIMA"/>
            </w:pPr>
            <w:r w:rsidRPr="00E4401A">
              <w:t>Localizar los productos dentro del almacén.</w:t>
            </w:r>
          </w:p>
        </w:tc>
      </w:tr>
      <w:tr w:rsidR="00EB71D1" w:rsidRPr="00EB71D1" w14:paraId="23EFDC03" w14:textId="77777777" w:rsidTr="00E4401A">
        <w:tc>
          <w:tcPr>
            <w:tcW w:w="1667" w:type="dxa"/>
            <w:hideMark/>
          </w:tcPr>
          <w:p w14:paraId="49013CD4" w14:textId="77777777" w:rsidR="00EB71D1" w:rsidRPr="00E4401A" w:rsidRDefault="00EB71D1" w:rsidP="00E4401A">
            <w:pPr>
              <w:pStyle w:val="APASEPTIMA"/>
            </w:pPr>
            <w:r w:rsidRPr="00E4401A">
              <w:t>Movimientos</w:t>
            </w:r>
          </w:p>
        </w:tc>
        <w:tc>
          <w:tcPr>
            <w:tcW w:w="3788" w:type="dxa"/>
            <w:hideMark/>
          </w:tcPr>
          <w:p w14:paraId="4F87695B" w14:textId="77777777" w:rsidR="00EB71D1" w:rsidRPr="00E4401A" w:rsidRDefault="00EB71D1" w:rsidP="00E4401A">
            <w:pPr>
              <w:pStyle w:val="APASEPTIMA"/>
            </w:pPr>
            <w:r w:rsidRPr="00E4401A">
              <w:t>Producto, empleado, tipo de operación, fecha, cantidad y saldos.</w:t>
            </w:r>
          </w:p>
        </w:tc>
        <w:tc>
          <w:tcPr>
            <w:tcW w:w="3949" w:type="dxa"/>
            <w:hideMark/>
          </w:tcPr>
          <w:p w14:paraId="18E1A7D2" w14:textId="77777777" w:rsidR="00EB71D1" w:rsidRPr="00E4401A" w:rsidRDefault="00EB71D1" w:rsidP="00E4401A">
            <w:pPr>
              <w:pStyle w:val="APASEPTIMA"/>
            </w:pPr>
            <w:r w:rsidRPr="00E4401A">
              <w:t>Revisar el historial de entradas, salidas y ajustes.</w:t>
            </w:r>
          </w:p>
        </w:tc>
      </w:tr>
      <w:tr w:rsidR="00EB71D1" w:rsidRPr="00EB71D1" w14:paraId="6106648B" w14:textId="77777777" w:rsidTr="00E4401A">
        <w:tc>
          <w:tcPr>
            <w:tcW w:w="1667" w:type="dxa"/>
            <w:hideMark/>
          </w:tcPr>
          <w:p w14:paraId="43D825D2" w14:textId="77777777" w:rsidR="00EB71D1" w:rsidRPr="00E4401A" w:rsidRDefault="00EB71D1" w:rsidP="00E4401A">
            <w:pPr>
              <w:pStyle w:val="APASEPTIMA"/>
            </w:pPr>
            <w:r w:rsidRPr="00E4401A">
              <w:t>Empleados</w:t>
            </w:r>
          </w:p>
        </w:tc>
        <w:tc>
          <w:tcPr>
            <w:tcW w:w="3788" w:type="dxa"/>
            <w:hideMark/>
          </w:tcPr>
          <w:p w14:paraId="562FD51C" w14:textId="77777777" w:rsidR="00EB71D1" w:rsidRPr="00E4401A" w:rsidRDefault="00EB71D1" w:rsidP="00E4401A">
            <w:pPr>
              <w:pStyle w:val="APASEPTIMA"/>
            </w:pPr>
            <w:r w:rsidRPr="00E4401A">
              <w:t>Identificador y estado del registro.</w:t>
            </w:r>
          </w:p>
        </w:tc>
        <w:tc>
          <w:tcPr>
            <w:tcW w:w="3949" w:type="dxa"/>
            <w:hideMark/>
          </w:tcPr>
          <w:p w14:paraId="040F7BA0" w14:textId="77777777" w:rsidR="00EB71D1" w:rsidRPr="00E4401A" w:rsidRDefault="00EB71D1" w:rsidP="00E4401A">
            <w:pPr>
              <w:pStyle w:val="APASEPTIMA"/>
            </w:pPr>
            <w:r w:rsidRPr="00E4401A">
              <w:t>Relacionar los movimientos con el responsable registrado.</w:t>
            </w:r>
          </w:p>
        </w:tc>
      </w:tr>
      <w:tr w:rsidR="00EB71D1" w:rsidRPr="00EB71D1" w14:paraId="74A10BAF" w14:textId="77777777" w:rsidTr="00E4401A">
        <w:tc>
          <w:tcPr>
            <w:tcW w:w="1667" w:type="dxa"/>
            <w:hideMark/>
          </w:tcPr>
          <w:p w14:paraId="4D4C03E8" w14:textId="77777777" w:rsidR="00EB71D1" w:rsidRPr="00E4401A" w:rsidRDefault="00EB71D1" w:rsidP="00E4401A">
            <w:pPr>
              <w:pStyle w:val="APASEPTIMA"/>
            </w:pPr>
            <w:r w:rsidRPr="00E4401A">
              <w:t>Imágenes faciales</w:t>
            </w:r>
          </w:p>
        </w:tc>
        <w:tc>
          <w:tcPr>
            <w:tcW w:w="3788" w:type="dxa"/>
            <w:hideMark/>
          </w:tcPr>
          <w:p w14:paraId="783ECC32" w14:textId="77777777" w:rsidR="00EB71D1" w:rsidRPr="00E4401A" w:rsidRDefault="00EB71D1" w:rsidP="00E4401A">
            <w:pPr>
              <w:pStyle w:val="APASEPTIMA"/>
            </w:pPr>
            <w:r w:rsidRPr="00E4401A">
              <w:t>Selección documentada para la CNN y colección original conservada.</w:t>
            </w:r>
          </w:p>
        </w:tc>
        <w:tc>
          <w:tcPr>
            <w:tcW w:w="3949" w:type="dxa"/>
            <w:hideMark/>
          </w:tcPr>
          <w:p w14:paraId="1C2C901B" w14:textId="77777777" w:rsidR="00EB71D1" w:rsidRPr="00E4401A" w:rsidRDefault="00EB71D1" w:rsidP="00E4401A">
            <w:pPr>
              <w:pStyle w:val="APASEPTIMA"/>
            </w:pPr>
            <w:r w:rsidRPr="00E4401A">
              <w:t>Preparar el reconocimiento sin confundir los conjuntos.</w:t>
            </w:r>
          </w:p>
        </w:tc>
      </w:tr>
    </w:tbl>
    <w:p w14:paraId="614A3B66" w14:textId="77777777" w:rsidR="00EB71D1" w:rsidRPr="00E4401A" w:rsidRDefault="00EB71D1" w:rsidP="00E4401A">
      <w:pPr>
        <w:pStyle w:val="APASEPTIMA"/>
      </w:pPr>
      <w:r w:rsidRPr="00E4401A">
        <w:t>La distribución vigente utiliza estante, nivel y posición para localizar los productos. Las referencias de los movimientos conservan la ubicación de cada operación; no deben reemplazarse por la ubicación actual cuando se interpreta el historial.</w:t>
      </w:r>
    </w:p>
    <w:p w14:paraId="20BD0DEB" w14:textId="77777777" w:rsidR="00EB71D1" w:rsidRPr="00E4401A" w:rsidRDefault="00EB71D1" w:rsidP="00E4401A">
      <w:pPr>
        <w:pStyle w:val="APASEPTIMA"/>
      </w:pPr>
    </w:p>
    <w:p w14:paraId="77D59796" w14:textId="77777777" w:rsidR="00EB71D1" w:rsidRDefault="00EB71D1" w:rsidP="00E4401A">
      <w:pPr>
        <w:pStyle w:val="APASEPTIMA"/>
        <w:rPr>
          <w:lang w:val="es-MX" w:eastAsia="es-MX"/>
        </w:rPr>
      </w:pPr>
      <w:r w:rsidRPr="00E4401A">
        <w:t>Para la CNN se utilizó la selección documentada de imágenes, sin confundirla con toda la colección conservada. El registro identifica las muestras aceptadas y sus etiquetas. Las imágenes no seleccionadas no se consideraron eliminadas y la etiqueta no sustituyó la comprobación de identidad de la persona.</w:t>
      </w:r>
    </w:p>
    <w:p w14:paraId="37B0B779" w14:textId="77777777" w:rsidR="00E4401A" w:rsidRDefault="00E4401A" w:rsidP="00EB71D1">
      <w:pPr>
        <w:pStyle w:val="APASEPTIMA"/>
        <w:rPr>
          <w:lang w:val="es-MX" w:eastAsia="es-MX"/>
        </w:rPr>
      </w:pPr>
    </w:p>
    <w:p w14:paraId="70963AF1" w14:textId="77777777" w:rsidR="00440B8F" w:rsidRDefault="00440B8F" w:rsidP="00EB71D1">
      <w:pPr>
        <w:pStyle w:val="APASEPTIMA"/>
        <w:rPr>
          <w:lang w:val="es-MX" w:eastAsia="es-MX"/>
        </w:rPr>
      </w:pPr>
    </w:p>
    <w:p w14:paraId="575D5B97" w14:textId="77777777" w:rsidR="00440B8F" w:rsidRDefault="00440B8F" w:rsidP="00EB71D1">
      <w:pPr>
        <w:pStyle w:val="APASEPTIMA"/>
        <w:rPr>
          <w:lang w:val="es-MX" w:eastAsia="es-MX"/>
        </w:rPr>
      </w:pPr>
    </w:p>
    <w:p w14:paraId="497A7294" w14:textId="77777777" w:rsidR="00440B8F" w:rsidRDefault="00440B8F" w:rsidP="00EB71D1">
      <w:pPr>
        <w:pStyle w:val="APASEPTIMA"/>
        <w:rPr>
          <w:lang w:val="es-MX" w:eastAsia="es-MX"/>
        </w:rPr>
      </w:pPr>
    </w:p>
    <w:p w14:paraId="65CBD6E2" w14:textId="77777777" w:rsidR="00440B8F" w:rsidRDefault="00440B8F" w:rsidP="00EB71D1">
      <w:pPr>
        <w:pStyle w:val="APASEPTIMA"/>
        <w:rPr>
          <w:lang w:val="es-MX" w:eastAsia="es-MX"/>
        </w:rPr>
      </w:pPr>
    </w:p>
    <w:p w14:paraId="65452685" w14:textId="77777777" w:rsidR="00440B8F" w:rsidRDefault="00440B8F" w:rsidP="00EB71D1">
      <w:pPr>
        <w:pStyle w:val="APASEPTIMA"/>
        <w:rPr>
          <w:lang w:val="es-MX" w:eastAsia="es-MX"/>
        </w:rPr>
      </w:pPr>
    </w:p>
    <w:p w14:paraId="05490139" w14:textId="77777777" w:rsidR="00440B8F" w:rsidRPr="00EB71D1" w:rsidRDefault="00440B8F" w:rsidP="00EB71D1">
      <w:pPr>
        <w:pStyle w:val="APASEPTIMA"/>
        <w:rPr>
          <w:lang w:val="es-MX" w:eastAsia="es-MX"/>
        </w:rPr>
      </w:pPr>
    </w:p>
    <w:p w14:paraId="43581330" w14:textId="77777777" w:rsidR="00DF5C88" w:rsidRPr="00DF5C88" w:rsidRDefault="00DF5C88" w:rsidP="00DF5C88">
      <w:pPr>
        <w:pStyle w:val="Ttulo3"/>
        <w:numPr>
          <w:ilvl w:val="2"/>
          <w:numId w:val="1"/>
        </w:numPr>
        <w:rPr>
          <w:rFonts w:eastAsia="Times New Roman"/>
          <w:lang w:val="es-MX" w:eastAsia="es-MX"/>
        </w:rPr>
      </w:pPr>
      <w:bookmarkStart w:id="31" w:name="_Toc243604136"/>
      <w:r w:rsidRPr="00DF5C88">
        <w:lastRenderedPageBreak/>
        <w:t>Criterios de revisión de los datos</w:t>
      </w:r>
      <w:bookmarkEnd w:id="31"/>
    </w:p>
    <w:p w14:paraId="71384654" w14:textId="3D06A797" w:rsidR="00DF5C88" w:rsidRPr="00DF5C88" w:rsidRDefault="00DF5C88" w:rsidP="00DF5C88">
      <w:pPr>
        <w:pStyle w:val="APASEPTIMA"/>
        <w:rPr>
          <w:lang w:val="es-MX" w:eastAsia="es-MX"/>
        </w:rPr>
      </w:pPr>
      <w:r w:rsidRPr="00DF5C88">
        <w:rPr>
          <w:lang w:val="es-MX" w:eastAsia="es-MX"/>
        </w:rPr>
        <w:t>Se establecieron criterios para revisar la información del inventario y las imágenes faciales. Estos permitieron distinguir los datos necesarios para interpretar las operaciones de los campos que admiten valores vacíos.</w:t>
      </w:r>
    </w:p>
    <w:tbl>
      <w:tblPr>
        <w:tblStyle w:val="Tablaconcuadrcula"/>
        <w:tblW w:w="0" w:type="auto"/>
        <w:tblLook w:val="04A0" w:firstRow="1" w:lastRow="0" w:firstColumn="1" w:lastColumn="0" w:noHBand="0" w:noVBand="1"/>
      </w:tblPr>
      <w:tblGrid>
        <w:gridCol w:w="2110"/>
        <w:gridCol w:w="7284"/>
      </w:tblGrid>
      <w:tr w:rsidR="00DF5C88" w:rsidRPr="00DF5C88" w14:paraId="1950BFD8" w14:textId="77777777" w:rsidTr="00DF5C88">
        <w:trPr>
          <w:tblHeader/>
        </w:trPr>
        <w:tc>
          <w:tcPr>
            <w:tcW w:w="0" w:type="auto"/>
            <w:shd w:val="clear" w:color="auto" w:fill="B3E5A1" w:themeFill="accent6" w:themeFillTint="66"/>
            <w:hideMark/>
          </w:tcPr>
          <w:p w14:paraId="16EEE63A" w14:textId="77777777" w:rsidR="00DF5C88" w:rsidRPr="00DF5C88" w:rsidRDefault="00DF5C88" w:rsidP="00DF5C88">
            <w:pPr>
              <w:spacing w:line="240" w:lineRule="auto"/>
              <w:jc w:val="center"/>
              <w:rPr>
                <w:rFonts w:eastAsia="Times New Roman" w:cs="Arial"/>
                <w:b/>
                <w:bCs/>
                <w:kern w:val="0"/>
                <w:sz w:val="24"/>
                <w:lang w:val="es-MX" w:eastAsia="es-MX"/>
                <w14:ligatures w14:val="none"/>
              </w:rPr>
            </w:pPr>
            <w:r w:rsidRPr="00DF5C88">
              <w:rPr>
                <w:rFonts w:eastAsia="Times New Roman" w:cs="Arial"/>
                <w:b/>
                <w:bCs/>
                <w:kern w:val="0"/>
                <w:sz w:val="24"/>
                <w:lang w:val="es-MX" w:eastAsia="es-MX"/>
                <w14:ligatures w14:val="none"/>
              </w:rPr>
              <w:t>Elemento</w:t>
            </w:r>
          </w:p>
        </w:tc>
        <w:tc>
          <w:tcPr>
            <w:tcW w:w="0" w:type="auto"/>
            <w:shd w:val="clear" w:color="auto" w:fill="B3E5A1" w:themeFill="accent6" w:themeFillTint="66"/>
            <w:hideMark/>
          </w:tcPr>
          <w:p w14:paraId="6602ED26" w14:textId="77777777" w:rsidR="00DF5C88" w:rsidRPr="00DF5C88" w:rsidRDefault="00DF5C88" w:rsidP="00DF5C88">
            <w:pPr>
              <w:spacing w:line="240" w:lineRule="auto"/>
              <w:jc w:val="center"/>
              <w:rPr>
                <w:rFonts w:ascii="Times New Roman" w:eastAsia="Times New Roman" w:hAnsi="Times New Roman" w:cs="Times New Roman"/>
                <w:b/>
                <w:bCs/>
                <w:kern w:val="0"/>
                <w:sz w:val="24"/>
                <w:lang w:val="es-MX" w:eastAsia="es-MX"/>
                <w14:ligatures w14:val="none"/>
              </w:rPr>
            </w:pPr>
            <w:r w:rsidRPr="00DF5C88">
              <w:rPr>
                <w:rFonts w:ascii="Times New Roman" w:eastAsia="Times New Roman" w:hAnsi="Times New Roman" w:cs="Times New Roman"/>
                <w:b/>
                <w:bCs/>
                <w:kern w:val="0"/>
                <w:sz w:val="24"/>
                <w:lang w:val="es-MX" w:eastAsia="es-MX"/>
                <w14:ligatures w14:val="none"/>
              </w:rPr>
              <w:t>Criterio de revisión</w:t>
            </w:r>
          </w:p>
        </w:tc>
      </w:tr>
      <w:tr w:rsidR="00DF5C88" w:rsidRPr="00DF5C88" w14:paraId="7296146D" w14:textId="77777777" w:rsidTr="00DF5C88">
        <w:tc>
          <w:tcPr>
            <w:tcW w:w="0" w:type="auto"/>
            <w:hideMark/>
          </w:tcPr>
          <w:p w14:paraId="49DC90AB" w14:textId="77777777" w:rsidR="00DF5C88" w:rsidRPr="00DF5C88" w:rsidRDefault="00DF5C88" w:rsidP="00DF5C88">
            <w:pPr>
              <w:pStyle w:val="APASEPTIMA"/>
            </w:pPr>
            <w:r w:rsidRPr="00DF5C88">
              <w:t>Valores vacíos</w:t>
            </w:r>
          </w:p>
        </w:tc>
        <w:tc>
          <w:tcPr>
            <w:tcW w:w="0" w:type="auto"/>
            <w:hideMark/>
          </w:tcPr>
          <w:p w14:paraId="2DA6C9BD" w14:textId="77777777" w:rsidR="00DF5C88" w:rsidRPr="00DF5C88" w:rsidRDefault="00DF5C88" w:rsidP="00DF5C88">
            <w:pPr>
              <w:pStyle w:val="APASEPTIMA"/>
            </w:pPr>
            <w:r w:rsidRPr="00DF5C88">
              <w:t>Diferenciar los campos obligatorios de los opcionales según la operación.</w:t>
            </w:r>
          </w:p>
        </w:tc>
      </w:tr>
      <w:tr w:rsidR="00DF5C88" w:rsidRPr="00DF5C88" w14:paraId="36A4642C" w14:textId="77777777" w:rsidTr="00DF5C88">
        <w:tc>
          <w:tcPr>
            <w:tcW w:w="0" w:type="auto"/>
            <w:hideMark/>
          </w:tcPr>
          <w:p w14:paraId="029A7F5B" w14:textId="77777777" w:rsidR="00DF5C88" w:rsidRPr="00DF5C88" w:rsidRDefault="00DF5C88" w:rsidP="00DF5C88">
            <w:pPr>
              <w:pStyle w:val="APASEPTIMA"/>
            </w:pPr>
            <w:r w:rsidRPr="00DF5C88">
              <w:t>Duplicados</w:t>
            </w:r>
          </w:p>
        </w:tc>
        <w:tc>
          <w:tcPr>
            <w:tcW w:w="0" w:type="auto"/>
            <w:hideMark/>
          </w:tcPr>
          <w:p w14:paraId="7C146CF1" w14:textId="77777777" w:rsidR="00DF5C88" w:rsidRPr="00DF5C88" w:rsidRDefault="00DF5C88" w:rsidP="00DF5C88">
            <w:pPr>
              <w:pStyle w:val="APASEPTIMA"/>
            </w:pPr>
            <w:r w:rsidRPr="00DF5C88">
              <w:t>Identificar registros o imágenes repetidos antes de decidir su tratamiento.</w:t>
            </w:r>
          </w:p>
        </w:tc>
      </w:tr>
      <w:tr w:rsidR="00DF5C88" w:rsidRPr="00DF5C88" w14:paraId="4ABBB6E1" w14:textId="77777777" w:rsidTr="00DF5C88">
        <w:tc>
          <w:tcPr>
            <w:tcW w:w="0" w:type="auto"/>
            <w:hideMark/>
          </w:tcPr>
          <w:p w14:paraId="5BA3B7E3" w14:textId="77777777" w:rsidR="00DF5C88" w:rsidRPr="00DF5C88" w:rsidRDefault="00DF5C88" w:rsidP="00DF5C88">
            <w:pPr>
              <w:pStyle w:val="APASEPTIMA"/>
            </w:pPr>
            <w:r w:rsidRPr="00DF5C88">
              <w:t>Referencias</w:t>
            </w:r>
          </w:p>
        </w:tc>
        <w:tc>
          <w:tcPr>
            <w:tcW w:w="0" w:type="auto"/>
            <w:hideMark/>
          </w:tcPr>
          <w:p w14:paraId="32D25961" w14:textId="77777777" w:rsidR="00DF5C88" w:rsidRPr="00DF5C88" w:rsidRDefault="00DF5C88" w:rsidP="00DF5C88">
            <w:pPr>
              <w:pStyle w:val="APASEPTIMA"/>
            </w:pPr>
            <w:r w:rsidRPr="00DF5C88">
              <w:t>Revisar las relaciones entre productos, movimientos, empleados y ubicaciones.</w:t>
            </w:r>
          </w:p>
        </w:tc>
      </w:tr>
      <w:tr w:rsidR="00DF5C88" w:rsidRPr="00DF5C88" w14:paraId="675E70BF" w14:textId="77777777" w:rsidTr="00DF5C88">
        <w:tc>
          <w:tcPr>
            <w:tcW w:w="0" w:type="auto"/>
            <w:hideMark/>
          </w:tcPr>
          <w:p w14:paraId="1E63AB02" w14:textId="77777777" w:rsidR="00DF5C88" w:rsidRPr="00DF5C88" w:rsidRDefault="00DF5C88" w:rsidP="00DF5C88">
            <w:pPr>
              <w:pStyle w:val="APASEPTIMA"/>
            </w:pPr>
            <w:r w:rsidRPr="00DF5C88">
              <w:t>Cantidades y saldos</w:t>
            </w:r>
          </w:p>
        </w:tc>
        <w:tc>
          <w:tcPr>
            <w:tcW w:w="0" w:type="auto"/>
            <w:hideMark/>
          </w:tcPr>
          <w:p w14:paraId="70A43A53" w14:textId="77777777" w:rsidR="00DF5C88" w:rsidRPr="00DF5C88" w:rsidRDefault="00DF5C88" w:rsidP="00DF5C88">
            <w:pPr>
              <w:pStyle w:val="APASEPTIMA"/>
            </w:pPr>
            <w:r w:rsidRPr="00DF5C88">
              <w:t>Comprobar su correspondencia con el tipo de movimiento.</w:t>
            </w:r>
          </w:p>
        </w:tc>
      </w:tr>
      <w:tr w:rsidR="00DF5C88" w:rsidRPr="00DF5C88" w14:paraId="5ED03FBA" w14:textId="77777777" w:rsidTr="00DF5C88">
        <w:tc>
          <w:tcPr>
            <w:tcW w:w="0" w:type="auto"/>
            <w:hideMark/>
          </w:tcPr>
          <w:p w14:paraId="2D182D20" w14:textId="77777777" w:rsidR="00DF5C88" w:rsidRPr="00DF5C88" w:rsidRDefault="00DF5C88" w:rsidP="00DF5C88">
            <w:pPr>
              <w:pStyle w:val="APASEPTIMA"/>
            </w:pPr>
            <w:r w:rsidRPr="00DF5C88">
              <w:t>Fechas</w:t>
            </w:r>
          </w:p>
        </w:tc>
        <w:tc>
          <w:tcPr>
            <w:tcW w:w="0" w:type="auto"/>
            <w:hideMark/>
          </w:tcPr>
          <w:p w14:paraId="1387E105" w14:textId="77777777" w:rsidR="00DF5C88" w:rsidRPr="00DF5C88" w:rsidRDefault="00DF5C88" w:rsidP="00DF5C88">
            <w:pPr>
              <w:pStyle w:val="APASEPTIMA"/>
            </w:pPr>
            <w:r w:rsidRPr="00DF5C88">
              <w:t>Ordenar las operaciones y delimitar el período analizado.</w:t>
            </w:r>
          </w:p>
        </w:tc>
      </w:tr>
      <w:tr w:rsidR="00DF5C88" w:rsidRPr="00DF5C88" w14:paraId="4F324EE9" w14:textId="77777777" w:rsidTr="00DF5C88">
        <w:tc>
          <w:tcPr>
            <w:tcW w:w="0" w:type="auto"/>
            <w:hideMark/>
          </w:tcPr>
          <w:p w14:paraId="7629A446" w14:textId="77777777" w:rsidR="00DF5C88" w:rsidRPr="00DF5C88" w:rsidRDefault="00DF5C88" w:rsidP="00DF5C88">
            <w:pPr>
              <w:pStyle w:val="APASEPTIMA"/>
            </w:pPr>
            <w:r w:rsidRPr="00DF5C88">
              <w:t>Ubicaciones</w:t>
            </w:r>
          </w:p>
        </w:tc>
        <w:tc>
          <w:tcPr>
            <w:tcW w:w="0" w:type="auto"/>
            <w:hideMark/>
          </w:tcPr>
          <w:p w14:paraId="36900C3D" w14:textId="77777777" w:rsidR="00DF5C88" w:rsidRPr="00DF5C88" w:rsidRDefault="00DF5C88" w:rsidP="00DF5C88">
            <w:pPr>
              <w:pStyle w:val="APASEPTIMA"/>
            </w:pPr>
            <w:r w:rsidRPr="00DF5C88">
              <w:t>Diferenciar la localización histórica de la distribución vigente.</w:t>
            </w:r>
          </w:p>
        </w:tc>
      </w:tr>
      <w:tr w:rsidR="00DF5C88" w:rsidRPr="00DF5C88" w14:paraId="7E5A9F96" w14:textId="77777777" w:rsidTr="00DF5C88">
        <w:tc>
          <w:tcPr>
            <w:tcW w:w="0" w:type="auto"/>
            <w:hideMark/>
          </w:tcPr>
          <w:p w14:paraId="580A16D0" w14:textId="77777777" w:rsidR="00DF5C88" w:rsidRPr="00DF5C88" w:rsidRDefault="00DF5C88" w:rsidP="00DF5C88">
            <w:pPr>
              <w:pStyle w:val="APASEPTIMA"/>
            </w:pPr>
            <w:r w:rsidRPr="00DF5C88">
              <w:t>Imágenes faciales</w:t>
            </w:r>
          </w:p>
        </w:tc>
        <w:tc>
          <w:tcPr>
            <w:tcW w:w="0" w:type="auto"/>
            <w:hideMark/>
          </w:tcPr>
          <w:p w14:paraId="1619FF0F" w14:textId="77777777" w:rsidR="00DF5C88" w:rsidRPr="00DF5C88" w:rsidRDefault="00DF5C88" w:rsidP="00DF5C88">
            <w:pPr>
              <w:pStyle w:val="APASEPTIMA"/>
            </w:pPr>
            <w:r w:rsidRPr="00DF5C88">
              <w:t>Examinar las etiquetas, la legibilidad y las posibles repeticiones.</w:t>
            </w:r>
          </w:p>
        </w:tc>
      </w:tr>
    </w:tbl>
    <w:p w14:paraId="1A090F2C" w14:textId="77777777" w:rsidR="00DF5C88" w:rsidRDefault="00DF5C88" w:rsidP="00DF5C88">
      <w:pPr>
        <w:pStyle w:val="APASEPTIMA"/>
        <w:rPr>
          <w:lang w:val="es-MX" w:eastAsia="es-MX"/>
        </w:rPr>
      </w:pPr>
    </w:p>
    <w:p w14:paraId="75A94615" w14:textId="007B6CC9" w:rsidR="00DF5C88" w:rsidRDefault="00DF5C88" w:rsidP="00DF5C88">
      <w:pPr>
        <w:pStyle w:val="APASEPTIMA"/>
        <w:rPr>
          <w:lang w:val="es-MX" w:eastAsia="es-MX"/>
        </w:rPr>
      </w:pPr>
      <w:r w:rsidRPr="00DF5C88">
        <w:rPr>
          <w:lang w:val="es-MX" w:eastAsia="es-MX"/>
        </w:rPr>
        <w:t>Estos criterios orientan la revisión. No se atribuyó una eliminación de registros o una corrección general de datos sin evidencia del cambio realizado y su resultado.</w:t>
      </w:r>
    </w:p>
    <w:p w14:paraId="2DCD76C6" w14:textId="77777777" w:rsidR="00DF5C88" w:rsidRDefault="00DF5C88" w:rsidP="00DF5C88">
      <w:pPr>
        <w:pStyle w:val="APASEPTIMA"/>
        <w:rPr>
          <w:lang w:val="es-MX" w:eastAsia="es-MX"/>
        </w:rPr>
      </w:pPr>
    </w:p>
    <w:p w14:paraId="77AE87B7" w14:textId="7151774C" w:rsidR="00DF5C88" w:rsidRPr="00DF5C88" w:rsidRDefault="00DF5C88" w:rsidP="00DF5C88">
      <w:pPr>
        <w:pStyle w:val="Ttulo3"/>
        <w:numPr>
          <w:ilvl w:val="2"/>
          <w:numId w:val="1"/>
        </w:numPr>
        <w:rPr>
          <w:lang w:val="es-MX" w:eastAsia="es-MX"/>
        </w:rPr>
      </w:pPr>
      <w:bookmarkStart w:id="32" w:name="_Toc243604137"/>
      <w:r w:rsidRPr="00DF5C88">
        <w:rPr>
          <w:lang w:val="es-MX" w:eastAsia="es-MX"/>
        </w:rPr>
        <w:t>Organización de los campos</w:t>
      </w:r>
      <w:bookmarkEnd w:id="32"/>
    </w:p>
    <w:p w14:paraId="7B59E968" w14:textId="7F0E6767" w:rsidR="00DF5C88" w:rsidRPr="00DF5C88" w:rsidRDefault="00DF5C88" w:rsidP="00DF5C88">
      <w:pPr>
        <w:pStyle w:val="APASEPTIMA"/>
        <w:rPr>
          <w:lang w:val="es-MX" w:eastAsia="es-MX"/>
        </w:rPr>
      </w:pPr>
      <w:r w:rsidRPr="00DF5C88">
        <w:rPr>
          <w:lang w:val="es-MX" w:eastAsia="es-MX"/>
        </w:rPr>
        <w:t xml:space="preserve">Los campos se organizaron según su función dentro del inventario. Se conservaron los </w:t>
      </w:r>
      <w:r w:rsidRPr="00DF5C88">
        <w:t>identificadores</w:t>
      </w:r>
      <w:r w:rsidRPr="00DF5C88">
        <w:rPr>
          <w:lang w:val="es-MX" w:eastAsia="es-MX"/>
        </w:rPr>
        <w:t xml:space="preserve"> para relacionar los registros y las descripciones necesarias para interpretar las operaciones.</w:t>
      </w:r>
    </w:p>
    <w:tbl>
      <w:tblPr>
        <w:tblStyle w:val="Tablaconcuadrcula"/>
        <w:tblW w:w="0" w:type="auto"/>
        <w:tblLook w:val="04A0" w:firstRow="1" w:lastRow="0" w:firstColumn="1" w:lastColumn="0" w:noHBand="0" w:noVBand="1"/>
      </w:tblPr>
      <w:tblGrid>
        <w:gridCol w:w="3789"/>
        <w:gridCol w:w="5605"/>
      </w:tblGrid>
      <w:tr w:rsidR="00DF5C88" w:rsidRPr="00DF5C88" w14:paraId="4E2FBE25" w14:textId="77777777" w:rsidTr="00DF5C88">
        <w:trPr>
          <w:tblHeader/>
        </w:trPr>
        <w:tc>
          <w:tcPr>
            <w:tcW w:w="0" w:type="auto"/>
            <w:shd w:val="clear" w:color="auto" w:fill="B3E5A1" w:themeFill="accent6" w:themeFillTint="66"/>
            <w:hideMark/>
          </w:tcPr>
          <w:p w14:paraId="03CDA389" w14:textId="77777777" w:rsidR="00DF5C88" w:rsidRPr="00DF5C88" w:rsidRDefault="00DF5C88" w:rsidP="00DF5C88">
            <w:pPr>
              <w:pStyle w:val="APASEPTIMA"/>
              <w:jc w:val="center"/>
              <w:rPr>
                <w:b/>
                <w:lang w:val="es-MX" w:eastAsia="es-MX"/>
              </w:rPr>
            </w:pPr>
            <w:r w:rsidRPr="00DF5C88">
              <w:rPr>
                <w:b/>
                <w:lang w:val="es-MX" w:eastAsia="es-MX"/>
              </w:rPr>
              <w:t>Grupo de campos</w:t>
            </w:r>
          </w:p>
        </w:tc>
        <w:tc>
          <w:tcPr>
            <w:tcW w:w="0" w:type="auto"/>
            <w:shd w:val="clear" w:color="auto" w:fill="B3E5A1" w:themeFill="accent6" w:themeFillTint="66"/>
            <w:hideMark/>
          </w:tcPr>
          <w:p w14:paraId="0307680F" w14:textId="77777777" w:rsidR="00DF5C88" w:rsidRPr="00DF5C88" w:rsidRDefault="00DF5C88" w:rsidP="00DF5C88">
            <w:pPr>
              <w:pStyle w:val="APASEPTIMA"/>
              <w:jc w:val="center"/>
              <w:rPr>
                <w:b/>
                <w:lang w:val="es-MX" w:eastAsia="es-MX"/>
              </w:rPr>
            </w:pPr>
            <w:r w:rsidRPr="00DF5C88">
              <w:rPr>
                <w:b/>
                <w:lang w:val="es-MX" w:eastAsia="es-MX"/>
              </w:rPr>
              <w:t>Finalidad</w:t>
            </w:r>
          </w:p>
        </w:tc>
      </w:tr>
      <w:tr w:rsidR="00DF5C88" w:rsidRPr="00DF5C88" w14:paraId="65BFFB3E" w14:textId="77777777" w:rsidTr="00DF5C88">
        <w:trPr>
          <w:trHeight w:val="137"/>
        </w:trPr>
        <w:tc>
          <w:tcPr>
            <w:tcW w:w="0" w:type="auto"/>
            <w:hideMark/>
          </w:tcPr>
          <w:p w14:paraId="189E8237" w14:textId="77777777" w:rsidR="00DF5C88" w:rsidRPr="00DF5C88" w:rsidRDefault="00DF5C88" w:rsidP="00DF5C88">
            <w:pPr>
              <w:pStyle w:val="APASEPTIMA"/>
            </w:pPr>
            <w:r w:rsidRPr="00DF5C88">
              <w:t>Identificadores y códigos</w:t>
            </w:r>
          </w:p>
        </w:tc>
        <w:tc>
          <w:tcPr>
            <w:tcW w:w="0" w:type="auto"/>
            <w:hideMark/>
          </w:tcPr>
          <w:p w14:paraId="13F62A43" w14:textId="77777777" w:rsidR="00DF5C88" w:rsidRPr="00DF5C88" w:rsidRDefault="00DF5C88" w:rsidP="00DF5C88">
            <w:pPr>
              <w:pStyle w:val="APASEPTIMA"/>
            </w:pPr>
            <w:r w:rsidRPr="00DF5C88">
              <w:t>Relacionar y localizar los registros.</w:t>
            </w:r>
          </w:p>
        </w:tc>
      </w:tr>
      <w:tr w:rsidR="00DF5C88" w:rsidRPr="00DF5C88" w14:paraId="2EDC6651" w14:textId="77777777" w:rsidTr="00DF5C88">
        <w:tc>
          <w:tcPr>
            <w:tcW w:w="0" w:type="auto"/>
            <w:hideMark/>
          </w:tcPr>
          <w:p w14:paraId="11166E7D" w14:textId="77777777" w:rsidR="00DF5C88" w:rsidRPr="00DF5C88" w:rsidRDefault="00DF5C88" w:rsidP="00DF5C88">
            <w:pPr>
              <w:pStyle w:val="APASEPTIMA"/>
            </w:pPr>
            <w:r w:rsidRPr="00DF5C88">
              <w:t>Nombre, categoría y unidad de medida</w:t>
            </w:r>
          </w:p>
        </w:tc>
        <w:tc>
          <w:tcPr>
            <w:tcW w:w="0" w:type="auto"/>
            <w:hideMark/>
          </w:tcPr>
          <w:p w14:paraId="249979A5" w14:textId="77777777" w:rsidR="00DF5C88" w:rsidRPr="00DF5C88" w:rsidRDefault="00DF5C88" w:rsidP="00DF5C88">
            <w:pPr>
              <w:pStyle w:val="APASEPTIMA"/>
            </w:pPr>
            <w:r w:rsidRPr="00DF5C88">
              <w:t>Describir los productos e interpretar sus cantidades.</w:t>
            </w:r>
          </w:p>
        </w:tc>
      </w:tr>
      <w:tr w:rsidR="00DF5C88" w:rsidRPr="00DF5C88" w14:paraId="3B100A3C" w14:textId="77777777" w:rsidTr="00DF5C88">
        <w:tc>
          <w:tcPr>
            <w:tcW w:w="0" w:type="auto"/>
            <w:hideMark/>
          </w:tcPr>
          <w:p w14:paraId="584DEDD1" w14:textId="77777777" w:rsidR="00DF5C88" w:rsidRPr="00DF5C88" w:rsidRDefault="00DF5C88" w:rsidP="00DF5C88">
            <w:pPr>
              <w:pStyle w:val="APASEPTIMA"/>
            </w:pPr>
            <w:r w:rsidRPr="00DF5C88">
              <w:t>Tipo y fecha del movimiento</w:t>
            </w:r>
          </w:p>
        </w:tc>
        <w:tc>
          <w:tcPr>
            <w:tcW w:w="0" w:type="auto"/>
            <w:hideMark/>
          </w:tcPr>
          <w:p w14:paraId="40A95433" w14:textId="77777777" w:rsidR="00DF5C88" w:rsidRPr="00DF5C88" w:rsidRDefault="00DF5C88" w:rsidP="00DF5C88">
            <w:pPr>
              <w:pStyle w:val="APASEPTIMA"/>
            </w:pPr>
            <w:r w:rsidRPr="00DF5C88">
              <w:t>Distinguir y ordenar las operaciones.</w:t>
            </w:r>
          </w:p>
        </w:tc>
      </w:tr>
      <w:tr w:rsidR="00DF5C88" w:rsidRPr="00DF5C88" w14:paraId="351D9CE1" w14:textId="77777777" w:rsidTr="00DF5C88">
        <w:tc>
          <w:tcPr>
            <w:tcW w:w="0" w:type="auto"/>
            <w:hideMark/>
          </w:tcPr>
          <w:p w14:paraId="7165743D" w14:textId="77777777" w:rsidR="00DF5C88" w:rsidRPr="00DF5C88" w:rsidRDefault="00DF5C88" w:rsidP="00DF5C88">
            <w:pPr>
              <w:pStyle w:val="APASEPTIMA"/>
            </w:pPr>
            <w:r w:rsidRPr="00DF5C88">
              <w:t>Empleado y ubicación</w:t>
            </w:r>
          </w:p>
        </w:tc>
        <w:tc>
          <w:tcPr>
            <w:tcW w:w="0" w:type="auto"/>
            <w:hideMark/>
          </w:tcPr>
          <w:p w14:paraId="5C293D32" w14:textId="77777777" w:rsidR="00DF5C88" w:rsidRPr="00DF5C88" w:rsidRDefault="00DF5C88" w:rsidP="00DF5C88">
            <w:pPr>
              <w:pStyle w:val="APASEPTIMA"/>
            </w:pPr>
            <w:r w:rsidRPr="00DF5C88">
              <w:t>Conservar las referencias de cada movimiento.</w:t>
            </w:r>
          </w:p>
        </w:tc>
      </w:tr>
      <w:tr w:rsidR="00DF5C88" w:rsidRPr="00DF5C88" w14:paraId="1741140D" w14:textId="77777777" w:rsidTr="00DF5C88">
        <w:tc>
          <w:tcPr>
            <w:tcW w:w="0" w:type="auto"/>
            <w:hideMark/>
          </w:tcPr>
          <w:p w14:paraId="4C1824ED" w14:textId="77777777" w:rsidR="00DF5C88" w:rsidRPr="00DF5C88" w:rsidRDefault="00DF5C88" w:rsidP="00DF5C88">
            <w:pPr>
              <w:pStyle w:val="APASEPTIMA"/>
            </w:pPr>
            <w:r w:rsidRPr="00DF5C88">
              <w:t>Cantidad y saldos</w:t>
            </w:r>
          </w:p>
        </w:tc>
        <w:tc>
          <w:tcPr>
            <w:tcW w:w="0" w:type="auto"/>
            <w:hideMark/>
          </w:tcPr>
          <w:p w14:paraId="554D72FC" w14:textId="77777777" w:rsidR="00DF5C88" w:rsidRPr="00DF5C88" w:rsidRDefault="00DF5C88" w:rsidP="00DF5C88">
            <w:pPr>
              <w:pStyle w:val="APASEPTIMA"/>
            </w:pPr>
            <w:r w:rsidRPr="00DF5C88">
              <w:t>Describir el efecto de las operaciones sobre las existencias.</w:t>
            </w:r>
          </w:p>
        </w:tc>
      </w:tr>
    </w:tbl>
    <w:p w14:paraId="5433E156" w14:textId="77777777" w:rsidR="00DF5C88" w:rsidRDefault="00DF5C88" w:rsidP="00DF5C88">
      <w:pPr>
        <w:pStyle w:val="APASEPTIMA"/>
        <w:rPr>
          <w:lang w:val="es-MX" w:eastAsia="es-MX"/>
        </w:rPr>
      </w:pPr>
    </w:p>
    <w:p w14:paraId="36AAFCC8" w14:textId="47B70B28" w:rsidR="00DF5C88" w:rsidRPr="00DF5C88" w:rsidRDefault="00DF5C88" w:rsidP="00DF5C88">
      <w:pPr>
        <w:pStyle w:val="APASEPTIMA"/>
        <w:rPr>
          <w:lang w:val="es-MX" w:eastAsia="es-MX"/>
        </w:rPr>
      </w:pPr>
      <w:r w:rsidRPr="00DF5C88">
        <w:rPr>
          <w:lang w:val="es-MX" w:eastAsia="es-MX"/>
        </w:rPr>
        <w:t>La organización del inventario facilita su consulta desde las pantallas, los reportes y JARVIS. Los tratamientos particulares de un modelo deben describirse junto con su preparación y evaluación.</w:t>
      </w:r>
    </w:p>
    <w:p w14:paraId="5FC518C9" w14:textId="77777777" w:rsidR="00DF5C88" w:rsidRPr="00DF5C88" w:rsidRDefault="00DF5C88" w:rsidP="00DF5C88">
      <w:pPr>
        <w:pStyle w:val="APASEPTIMA"/>
        <w:rPr>
          <w:lang w:val="es-MX" w:eastAsia="es-MX"/>
        </w:rPr>
      </w:pPr>
    </w:p>
    <w:p w14:paraId="17FCD05A" w14:textId="46C48BE8" w:rsidR="0073616A" w:rsidRDefault="00DF5C88" w:rsidP="0073616A">
      <w:pPr>
        <w:pStyle w:val="Ttulo3"/>
        <w:numPr>
          <w:ilvl w:val="2"/>
          <w:numId w:val="1"/>
        </w:numPr>
      </w:pPr>
      <w:bookmarkStart w:id="33" w:name="_Toc243604138"/>
      <w:r>
        <w:lastRenderedPageBreak/>
        <w:t>Información para el análisis del inventario</w:t>
      </w:r>
      <w:bookmarkEnd w:id="33"/>
    </w:p>
    <w:p w14:paraId="641DD29B" w14:textId="77777777" w:rsidR="00DF5C88" w:rsidRPr="00DF5C88" w:rsidRDefault="00DF5C88" w:rsidP="00DF5C88">
      <w:pPr>
        <w:pStyle w:val="APASEPTIMA"/>
      </w:pPr>
      <w:r w:rsidRPr="00DF5C88">
        <w:t>El historial contiene cantidades, fechas y tipos de movimiento que permiten examinar los retiros por producto y período. Las salidas se diferenciaron de las entradas, transferencias y ajustes para interpretar el consumo.</w:t>
      </w:r>
    </w:p>
    <w:tbl>
      <w:tblPr>
        <w:tblStyle w:val="Tablaconcuadrcula"/>
        <w:tblW w:w="0" w:type="auto"/>
        <w:jc w:val="center"/>
        <w:tblLook w:val="04A0" w:firstRow="1" w:lastRow="0" w:firstColumn="1" w:lastColumn="0" w:noHBand="0" w:noVBand="1"/>
      </w:tblPr>
      <w:tblGrid>
        <w:gridCol w:w="2173"/>
        <w:gridCol w:w="5426"/>
      </w:tblGrid>
      <w:tr w:rsidR="00DF5C88" w:rsidRPr="00DF5C88" w14:paraId="2DD4C336" w14:textId="77777777" w:rsidTr="00440B8F">
        <w:trPr>
          <w:tblHeader/>
          <w:jc w:val="center"/>
        </w:trPr>
        <w:tc>
          <w:tcPr>
            <w:tcW w:w="0" w:type="auto"/>
            <w:shd w:val="clear" w:color="auto" w:fill="B3E5A1" w:themeFill="accent6" w:themeFillTint="66"/>
            <w:hideMark/>
          </w:tcPr>
          <w:p w14:paraId="6725608B" w14:textId="77777777" w:rsidR="00DF5C88" w:rsidRPr="00DF5C88" w:rsidRDefault="00DF5C88" w:rsidP="00DF5C88">
            <w:pPr>
              <w:pStyle w:val="APASEPTIMA"/>
              <w:jc w:val="center"/>
              <w:rPr>
                <w:b/>
                <w:bCs w:val="0"/>
                <w:sz w:val="24"/>
                <w:szCs w:val="28"/>
              </w:rPr>
            </w:pPr>
            <w:r w:rsidRPr="00DF5C88">
              <w:rPr>
                <w:b/>
                <w:bCs w:val="0"/>
                <w:sz w:val="24"/>
                <w:szCs w:val="28"/>
              </w:rPr>
              <w:t>Indicador</w:t>
            </w:r>
          </w:p>
        </w:tc>
        <w:tc>
          <w:tcPr>
            <w:tcW w:w="0" w:type="auto"/>
            <w:shd w:val="clear" w:color="auto" w:fill="B3E5A1" w:themeFill="accent6" w:themeFillTint="66"/>
            <w:hideMark/>
          </w:tcPr>
          <w:p w14:paraId="1FF5A557" w14:textId="77777777" w:rsidR="00DF5C88" w:rsidRPr="00DF5C88" w:rsidRDefault="00DF5C88" w:rsidP="00DF5C88">
            <w:pPr>
              <w:pStyle w:val="APASEPTIMA"/>
              <w:jc w:val="center"/>
              <w:rPr>
                <w:b/>
                <w:bCs w:val="0"/>
                <w:sz w:val="24"/>
                <w:szCs w:val="28"/>
              </w:rPr>
            </w:pPr>
            <w:r w:rsidRPr="00DF5C88">
              <w:rPr>
                <w:b/>
                <w:bCs w:val="0"/>
                <w:sz w:val="24"/>
                <w:szCs w:val="28"/>
              </w:rPr>
              <w:t>Forma de obtención</w:t>
            </w:r>
          </w:p>
        </w:tc>
      </w:tr>
      <w:tr w:rsidR="00DF5C88" w:rsidRPr="00DF5C88" w14:paraId="7CB46330" w14:textId="77777777" w:rsidTr="00440B8F">
        <w:trPr>
          <w:jc w:val="center"/>
        </w:trPr>
        <w:tc>
          <w:tcPr>
            <w:tcW w:w="0" w:type="auto"/>
            <w:hideMark/>
          </w:tcPr>
          <w:p w14:paraId="5651C8D4" w14:textId="77777777" w:rsidR="00DF5C88" w:rsidRPr="00DF5C88" w:rsidRDefault="00DF5C88" w:rsidP="00DF5C88">
            <w:pPr>
              <w:pStyle w:val="APASEPTIMA"/>
            </w:pPr>
            <w:r w:rsidRPr="00DF5C88">
              <w:t>Cantidad retirada</w:t>
            </w:r>
          </w:p>
        </w:tc>
        <w:tc>
          <w:tcPr>
            <w:tcW w:w="0" w:type="auto"/>
            <w:hideMark/>
          </w:tcPr>
          <w:p w14:paraId="1A926188" w14:textId="77777777" w:rsidR="00DF5C88" w:rsidRPr="00DF5C88" w:rsidRDefault="00DF5C88" w:rsidP="00DF5C88">
            <w:pPr>
              <w:pStyle w:val="APASEPTIMA"/>
            </w:pPr>
            <w:r w:rsidRPr="00DF5C88">
              <w:t>Suma de las cantidades registradas como salida.</w:t>
            </w:r>
          </w:p>
        </w:tc>
      </w:tr>
      <w:tr w:rsidR="00DF5C88" w:rsidRPr="00DF5C88" w14:paraId="34D0A3BA" w14:textId="77777777" w:rsidTr="00440B8F">
        <w:trPr>
          <w:jc w:val="center"/>
        </w:trPr>
        <w:tc>
          <w:tcPr>
            <w:tcW w:w="0" w:type="auto"/>
            <w:hideMark/>
          </w:tcPr>
          <w:p w14:paraId="2F4E1EE7" w14:textId="77777777" w:rsidR="00DF5C88" w:rsidRPr="00DF5C88" w:rsidRDefault="00DF5C88" w:rsidP="00DF5C88">
            <w:pPr>
              <w:pStyle w:val="APASEPTIMA"/>
            </w:pPr>
            <w:r w:rsidRPr="00DF5C88">
              <w:t>Número de salidas</w:t>
            </w:r>
          </w:p>
        </w:tc>
        <w:tc>
          <w:tcPr>
            <w:tcW w:w="0" w:type="auto"/>
            <w:hideMark/>
          </w:tcPr>
          <w:p w14:paraId="63043E23" w14:textId="77777777" w:rsidR="00DF5C88" w:rsidRPr="00DF5C88" w:rsidRDefault="00DF5C88" w:rsidP="00DF5C88">
            <w:pPr>
              <w:pStyle w:val="APASEPTIMA"/>
            </w:pPr>
            <w:r w:rsidRPr="00DF5C88">
              <w:t>Conteo de operaciones de salida por producto.</w:t>
            </w:r>
          </w:p>
        </w:tc>
      </w:tr>
      <w:tr w:rsidR="00DF5C88" w:rsidRPr="00DF5C88" w14:paraId="14BAE25E" w14:textId="77777777" w:rsidTr="00440B8F">
        <w:trPr>
          <w:jc w:val="center"/>
        </w:trPr>
        <w:tc>
          <w:tcPr>
            <w:tcW w:w="0" w:type="auto"/>
            <w:hideMark/>
          </w:tcPr>
          <w:p w14:paraId="4325D656" w14:textId="77777777" w:rsidR="00DF5C88" w:rsidRPr="00DF5C88" w:rsidRDefault="00DF5C88" w:rsidP="00DF5C88">
            <w:pPr>
              <w:pStyle w:val="APASEPTIMA"/>
            </w:pPr>
            <w:r w:rsidRPr="00DF5C88">
              <w:t>Días con consumo</w:t>
            </w:r>
          </w:p>
        </w:tc>
        <w:tc>
          <w:tcPr>
            <w:tcW w:w="0" w:type="auto"/>
            <w:hideMark/>
          </w:tcPr>
          <w:p w14:paraId="1D9C6AD3" w14:textId="77777777" w:rsidR="00DF5C88" w:rsidRPr="00DF5C88" w:rsidRDefault="00DF5C88" w:rsidP="00DF5C88">
            <w:pPr>
              <w:pStyle w:val="APASEPTIMA"/>
            </w:pPr>
            <w:r w:rsidRPr="00DF5C88">
              <w:t>Conteo de fechas distintas con salidas.</w:t>
            </w:r>
          </w:p>
        </w:tc>
      </w:tr>
      <w:tr w:rsidR="00DF5C88" w:rsidRPr="00DF5C88" w14:paraId="0963AEC6" w14:textId="77777777" w:rsidTr="00440B8F">
        <w:trPr>
          <w:jc w:val="center"/>
        </w:trPr>
        <w:tc>
          <w:tcPr>
            <w:tcW w:w="0" w:type="auto"/>
            <w:hideMark/>
          </w:tcPr>
          <w:p w14:paraId="608AEF16" w14:textId="77777777" w:rsidR="00DF5C88" w:rsidRPr="00DF5C88" w:rsidRDefault="00DF5C88" w:rsidP="00DF5C88">
            <w:pPr>
              <w:pStyle w:val="APASEPTIMA"/>
            </w:pPr>
            <w:r w:rsidRPr="00DF5C88">
              <w:t>Promedio por salida</w:t>
            </w:r>
          </w:p>
        </w:tc>
        <w:tc>
          <w:tcPr>
            <w:tcW w:w="0" w:type="auto"/>
            <w:hideMark/>
          </w:tcPr>
          <w:p w14:paraId="4D030F02" w14:textId="77777777" w:rsidR="00DF5C88" w:rsidRPr="00DF5C88" w:rsidRDefault="00DF5C88" w:rsidP="00DF5C88">
            <w:pPr>
              <w:pStyle w:val="APASEPTIMA"/>
            </w:pPr>
            <w:r w:rsidRPr="00DF5C88">
              <w:t>Cantidad retirada dividida entre el número de salidas.</w:t>
            </w:r>
          </w:p>
        </w:tc>
      </w:tr>
      <w:tr w:rsidR="00DF5C88" w:rsidRPr="00DF5C88" w14:paraId="58F82CD0" w14:textId="77777777" w:rsidTr="00440B8F">
        <w:trPr>
          <w:jc w:val="center"/>
        </w:trPr>
        <w:tc>
          <w:tcPr>
            <w:tcW w:w="0" w:type="auto"/>
            <w:hideMark/>
          </w:tcPr>
          <w:p w14:paraId="50349CBF" w14:textId="77777777" w:rsidR="00DF5C88" w:rsidRPr="00DF5C88" w:rsidRDefault="00DF5C88" w:rsidP="00DF5C88">
            <w:pPr>
              <w:pStyle w:val="APASEPTIMA"/>
            </w:pPr>
            <w:r w:rsidRPr="00DF5C88">
              <w:t>Consumo diario</w:t>
            </w:r>
          </w:p>
        </w:tc>
        <w:tc>
          <w:tcPr>
            <w:tcW w:w="0" w:type="auto"/>
            <w:hideMark/>
          </w:tcPr>
          <w:p w14:paraId="0D6E3BC8" w14:textId="77777777" w:rsidR="00DF5C88" w:rsidRPr="00DF5C88" w:rsidRDefault="00DF5C88" w:rsidP="00DF5C88">
            <w:pPr>
              <w:pStyle w:val="APASEPTIMA"/>
            </w:pPr>
            <w:r w:rsidRPr="00DF5C88">
              <w:t>Suma de las salidas de cada producto por día.</w:t>
            </w:r>
          </w:p>
        </w:tc>
      </w:tr>
    </w:tbl>
    <w:p w14:paraId="5D8D0706" w14:textId="711ED11D" w:rsidR="00E4401A" w:rsidRDefault="00DF5C88" w:rsidP="00E4401A">
      <w:pPr>
        <w:pStyle w:val="APASEPTIMA"/>
      </w:pPr>
      <w:r w:rsidRPr="00DF5C88">
        <w:t>Estos indicadores describen la información que puede obtenerse del historial. El promedio por salida y el consumo por día tienen significados distintos. Una predicción debe considerar el período cubierto y comunicar si los datos no permiten una estimación confiable.</w:t>
      </w:r>
    </w:p>
    <w:p w14:paraId="00F75896" w14:textId="77777777" w:rsidR="00440B8F" w:rsidRPr="00E4401A" w:rsidRDefault="00440B8F" w:rsidP="00E4401A">
      <w:pPr>
        <w:pStyle w:val="APASEPTIMA"/>
      </w:pPr>
    </w:p>
    <w:p w14:paraId="1D16C237" w14:textId="77777777" w:rsidR="0073616A" w:rsidRDefault="0073616A" w:rsidP="0073616A">
      <w:pPr>
        <w:pStyle w:val="Ttulo3"/>
        <w:numPr>
          <w:ilvl w:val="2"/>
          <w:numId w:val="1"/>
        </w:numPr>
      </w:pPr>
      <w:bookmarkStart w:id="34" w:name="_Toc243604139"/>
      <w:r>
        <w:t>Datos integrados</w:t>
      </w:r>
      <w:bookmarkEnd w:id="34"/>
    </w:p>
    <w:p w14:paraId="13DF540C" w14:textId="77777777" w:rsidR="008116B5" w:rsidRPr="008116B5" w:rsidRDefault="008116B5" w:rsidP="00E4401A">
      <w:pPr>
        <w:pStyle w:val="APASEPTIMA"/>
      </w:pPr>
      <w:r w:rsidRPr="008116B5">
        <w:t>Se integraron los movimientos y sus detalles con la información de los productos, las unidades de medida, los tipos de operación y los empleados responsables. Se estableció el detalle de cada movimiento como unidad de análisis inicial.</w:t>
      </w:r>
    </w:p>
    <w:p w14:paraId="3509C823" w14:textId="534FA4FB" w:rsidR="008116B5" w:rsidRPr="008116B5" w:rsidRDefault="008116B5" w:rsidP="00E4401A">
      <w:pPr>
        <w:pStyle w:val="APASEPTIMA"/>
      </w:pPr>
      <w:r w:rsidRPr="008116B5">
        <w:t>La siguiente tabla presenta los principales campos del conjunto integrado, su descripción y la finalidad de cada uno dentro del análisis del inventario. Los identificadores se conservaron para garantizar la trazabilidad de los registros y permitir su vinculación con los datos de origen.</w:t>
      </w:r>
    </w:p>
    <w:tbl>
      <w:tblPr>
        <w:tblStyle w:val="Tablaconcuadrcula"/>
        <w:tblW w:w="10207" w:type="dxa"/>
        <w:tblInd w:w="-431" w:type="dxa"/>
        <w:tblLook w:val="04A0" w:firstRow="1" w:lastRow="0" w:firstColumn="1" w:lastColumn="0" w:noHBand="0" w:noVBand="1"/>
      </w:tblPr>
      <w:tblGrid>
        <w:gridCol w:w="1844"/>
        <w:gridCol w:w="5103"/>
        <w:gridCol w:w="3260"/>
      </w:tblGrid>
      <w:tr w:rsidR="0073616A" w14:paraId="67B0051A" w14:textId="77777777" w:rsidTr="00440B8F">
        <w:trPr>
          <w:cantSplit/>
          <w:tblHeader/>
        </w:trPr>
        <w:tc>
          <w:tcPr>
            <w:tcW w:w="1844" w:type="dxa"/>
            <w:shd w:val="clear" w:color="auto" w:fill="B3E5A1" w:themeFill="accent6" w:themeFillTint="66"/>
            <w:hideMark/>
          </w:tcPr>
          <w:p w14:paraId="4CCF3309" w14:textId="4C86E356" w:rsidR="00E73570" w:rsidRPr="00D0711E" w:rsidRDefault="004F06DC">
            <w:pPr>
              <w:keepNext/>
              <w:jc w:val="center"/>
              <w:rPr>
                <w:b/>
                <w:bCs/>
              </w:rPr>
            </w:pPr>
            <w:r>
              <w:rPr>
                <w:b/>
                <w:bCs/>
              </w:rPr>
              <w:t xml:space="preserve">Campo </w:t>
            </w:r>
          </w:p>
        </w:tc>
        <w:tc>
          <w:tcPr>
            <w:tcW w:w="5103" w:type="dxa"/>
            <w:shd w:val="clear" w:color="auto" w:fill="B3E5A1" w:themeFill="accent6" w:themeFillTint="66"/>
            <w:hideMark/>
          </w:tcPr>
          <w:p w14:paraId="43E5B1B7" w14:textId="77777777" w:rsidR="00E73570" w:rsidRDefault="004F06DC">
            <w:pPr>
              <w:keepNext/>
              <w:jc w:val="center"/>
              <w:rPr>
                <w:b/>
                <w:bCs/>
              </w:rPr>
            </w:pPr>
            <w:r>
              <w:rPr>
                <w:b/>
                <w:bCs/>
              </w:rPr>
              <w:t>Descripción</w:t>
            </w:r>
          </w:p>
        </w:tc>
        <w:tc>
          <w:tcPr>
            <w:tcW w:w="3260" w:type="dxa"/>
            <w:shd w:val="clear" w:color="auto" w:fill="B3E5A1" w:themeFill="accent6" w:themeFillTint="66"/>
            <w:hideMark/>
          </w:tcPr>
          <w:p w14:paraId="5DDFA454" w14:textId="77777777" w:rsidR="00E73570" w:rsidRDefault="004F06DC">
            <w:pPr>
              <w:keepNext/>
              <w:jc w:val="center"/>
              <w:rPr>
                <w:b/>
                <w:bCs/>
              </w:rPr>
            </w:pPr>
            <w:r>
              <w:rPr>
                <w:b/>
                <w:bCs/>
              </w:rPr>
              <w:t>Finalidad</w:t>
            </w:r>
          </w:p>
        </w:tc>
      </w:tr>
      <w:tr w:rsidR="0073616A" w14:paraId="1BF0E3AF" w14:textId="77777777" w:rsidTr="00440B8F">
        <w:trPr>
          <w:cantSplit/>
        </w:trPr>
        <w:tc>
          <w:tcPr>
            <w:tcW w:w="1844" w:type="dxa"/>
            <w:hideMark/>
          </w:tcPr>
          <w:p w14:paraId="66C0A76F" w14:textId="77777777" w:rsidR="00E73570" w:rsidRDefault="004F06DC" w:rsidP="00E4401A">
            <w:pPr>
              <w:pStyle w:val="APASEPTIMA"/>
            </w:pPr>
            <w:r>
              <w:t>Identificador del movimiento</w:t>
            </w:r>
          </w:p>
        </w:tc>
        <w:tc>
          <w:tcPr>
            <w:tcW w:w="5103" w:type="dxa"/>
            <w:hideMark/>
          </w:tcPr>
          <w:p w14:paraId="07E44A3C" w14:textId="77777777" w:rsidR="00E73570" w:rsidRDefault="004F06DC" w:rsidP="00E4401A">
            <w:pPr>
              <w:pStyle w:val="APASEPTIMA"/>
            </w:pPr>
            <w:r>
              <w:t>Identifica la operación registrada.</w:t>
            </w:r>
          </w:p>
        </w:tc>
        <w:tc>
          <w:tcPr>
            <w:tcW w:w="3260" w:type="dxa"/>
            <w:hideMark/>
          </w:tcPr>
          <w:p w14:paraId="5C008B67" w14:textId="77777777" w:rsidR="00E73570" w:rsidRDefault="004F06DC" w:rsidP="00E4401A">
            <w:pPr>
              <w:pStyle w:val="APASEPTIMA"/>
            </w:pPr>
            <w:r>
              <w:t>Relacionar cada observación con su movimiento de origen.</w:t>
            </w:r>
          </w:p>
        </w:tc>
      </w:tr>
      <w:tr w:rsidR="0073616A" w14:paraId="23AE43A3" w14:textId="77777777" w:rsidTr="00440B8F">
        <w:trPr>
          <w:cantSplit/>
        </w:trPr>
        <w:tc>
          <w:tcPr>
            <w:tcW w:w="1844" w:type="dxa"/>
            <w:hideMark/>
          </w:tcPr>
          <w:p w14:paraId="035B6E52" w14:textId="77777777" w:rsidR="00E73570" w:rsidRDefault="004F06DC" w:rsidP="00E4401A">
            <w:pPr>
              <w:pStyle w:val="APASEPTIMA"/>
            </w:pPr>
            <w:r>
              <w:t>Identificador del detalle</w:t>
            </w:r>
          </w:p>
        </w:tc>
        <w:tc>
          <w:tcPr>
            <w:tcW w:w="5103" w:type="dxa"/>
            <w:hideMark/>
          </w:tcPr>
          <w:p w14:paraId="65A3E6AD" w14:textId="77777777" w:rsidR="00E73570" w:rsidRDefault="004F06DC" w:rsidP="00E4401A">
            <w:pPr>
              <w:pStyle w:val="APASEPTIMA"/>
            </w:pPr>
            <w:r>
              <w:t>Identifica el detalle del movimiento utilizado como unidad de análisis.</w:t>
            </w:r>
          </w:p>
        </w:tc>
        <w:tc>
          <w:tcPr>
            <w:tcW w:w="3260" w:type="dxa"/>
            <w:hideMark/>
          </w:tcPr>
          <w:p w14:paraId="5BD55F1A" w14:textId="77777777" w:rsidR="00E73570" w:rsidRDefault="004F06DC" w:rsidP="00E4401A">
            <w:pPr>
              <w:pStyle w:val="APASEPTIMA"/>
            </w:pPr>
            <w:r>
              <w:t>Distinguir cada registro del conjunto integrado.</w:t>
            </w:r>
          </w:p>
        </w:tc>
      </w:tr>
      <w:tr w:rsidR="0073616A" w14:paraId="1B35CFD0" w14:textId="77777777" w:rsidTr="00440B8F">
        <w:trPr>
          <w:cantSplit/>
        </w:trPr>
        <w:tc>
          <w:tcPr>
            <w:tcW w:w="1844" w:type="dxa"/>
            <w:hideMark/>
          </w:tcPr>
          <w:p w14:paraId="6F6579DC" w14:textId="77777777" w:rsidR="00E73570" w:rsidRDefault="004F06DC" w:rsidP="00E4401A">
            <w:pPr>
              <w:pStyle w:val="APASEPTIMA"/>
            </w:pPr>
            <w:r>
              <w:t>Producto</w:t>
            </w:r>
          </w:p>
        </w:tc>
        <w:tc>
          <w:tcPr>
            <w:tcW w:w="5103" w:type="dxa"/>
            <w:hideMark/>
          </w:tcPr>
          <w:p w14:paraId="2300EF39" w14:textId="77777777" w:rsidR="00E73570" w:rsidRDefault="004F06DC" w:rsidP="00E4401A">
            <w:pPr>
              <w:pStyle w:val="APASEPTIMA"/>
            </w:pPr>
            <w:r>
              <w:t>Identificador, código y nombre del producto asociado a la operación.</w:t>
            </w:r>
          </w:p>
        </w:tc>
        <w:tc>
          <w:tcPr>
            <w:tcW w:w="3260" w:type="dxa"/>
            <w:hideMark/>
          </w:tcPr>
          <w:p w14:paraId="75E632BF" w14:textId="77777777" w:rsidR="00E73570" w:rsidRDefault="004F06DC" w:rsidP="00E4401A">
            <w:pPr>
              <w:pStyle w:val="APASEPTIMA"/>
            </w:pPr>
            <w:r>
              <w:t>Identificar el producto y relacionar sus movimientos.</w:t>
            </w:r>
          </w:p>
        </w:tc>
      </w:tr>
      <w:tr w:rsidR="0073616A" w14:paraId="47DF779A" w14:textId="77777777" w:rsidTr="00440B8F">
        <w:trPr>
          <w:cantSplit/>
        </w:trPr>
        <w:tc>
          <w:tcPr>
            <w:tcW w:w="1844" w:type="dxa"/>
            <w:hideMark/>
          </w:tcPr>
          <w:p w14:paraId="7A720CCA" w14:textId="77777777" w:rsidR="00E73570" w:rsidRDefault="004F06DC" w:rsidP="00E4401A">
            <w:pPr>
              <w:pStyle w:val="APASEPTIMA"/>
            </w:pPr>
            <w:r>
              <w:t>Unidad de medida</w:t>
            </w:r>
          </w:p>
        </w:tc>
        <w:tc>
          <w:tcPr>
            <w:tcW w:w="5103" w:type="dxa"/>
            <w:hideMark/>
          </w:tcPr>
          <w:p w14:paraId="0461A45D" w14:textId="77777777" w:rsidR="00E73570" w:rsidRDefault="004F06DC" w:rsidP="00E4401A">
            <w:pPr>
              <w:pStyle w:val="APASEPTIMA"/>
            </w:pPr>
            <w:r>
              <w:t>Unidad en la que se expresa la cantidad del producto.</w:t>
            </w:r>
          </w:p>
        </w:tc>
        <w:tc>
          <w:tcPr>
            <w:tcW w:w="3260" w:type="dxa"/>
            <w:hideMark/>
          </w:tcPr>
          <w:p w14:paraId="30EB2461" w14:textId="77777777" w:rsidR="00E73570" w:rsidRDefault="004F06DC" w:rsidP="00E4401A">
            <w:pPr>
              <w:pStyle w:val="APASEPTIMA"/>
            </w:pPr>
            <w:r>
              <w:t>Interpretar las cantidades y los saldos.</w:t>
            </w:r>
          </w:p>
        </w:tc>
      </w:tr>
      <w:tr w:rsidR="0073616A" w14:paraId="319375AF" w14:textId="77777777" w:rsidTr="00440B8F">
        <w:trPr>
          <w:cantSplit/>
        </w:trPr>
        <w:tc>
          <w:tcPr>
            <w:tcW w:w="1844" w:type="dxa"/>
            <w:hideMark/>
          </w:tcPr>
          <w:p w14:paraId="62FC2B08" w14:textId="77777777" w:rsidR="00E73570" w:rsidRDefault="004F06DC" w:rsidP="00E4401A">
            <w:pPr>
              <w:pStyle w:val="APASEPTIMA"/>
            </w:pPr>
            <w:r>
              <w:t>Tipo de movimiento</w:t>
            </w:r>
          </w:p>
        </w:tc>
        <w:tc>
          <w:tcPr>
            <w:tcW w:w="5103" w:type="dxa"/>
            <w:hideMark/>
          </w:tcPr>
          <w:p w14:paraId="7F0BB4CF" w14:textId="77777777" w:rsidR="00E73570" w:rsidRDefault="004F06DC" w:rsidP="00E4401A">
            <w:pPr>
              <w:pStyle w:val="APASEPTIMA"/>
            </w:pPr>
            <w:r>
              <w:t>Clasificación de la operación: entrada, salida, ajuste de entrada, ajuste de salida o transferencia.</w:t>
            </w:r>
          </w:p>
        </w:tc>
        <w:tc>
          <w:tcPr>
            <w:tcW w:w="3260" w:type="dxa"/>
            <w:hideMark/>
          </w:tcPr>
          <w:p w14:paraId="7F246068" w14:textId="77777777" w:rsidR="00E73570" w:rsidRDefault="004F06DC" w:rsidP="00E4401A">
            <w:pPr>
              <w:pStyle w:val="APASEPTIMA"/>
            </w:pPr>
            <w:r>
              <w:t>Diferenciar la naturaleza de cada operación.</w:t>
            </w:r>
          </w:p>
        </w:tc>
      </w:tr>
      <w:tr w:rsidR="0073616A" w14:paraId="347903A0" w14:textId="77777777" w:rsidTr="00440B8F">
        <w:trPr>
          <w:cantSplit/>
        </w:trPr>
        <w:tc>
          <w:tcPr>
            <w:tcW w:w="1844" w:type="dxa"/>
            <w:hideMark/>
          </w:tcPr>
          <w:p w14:paraId="011696D1" w14:textId="77777777" w:rsidR="00E73570" w:rsidRDefault="004F06DC" w:rsidP="00E4401A">
            <w:pPr>
              <w:pStyle w:val="APASEPTIMA"/>
            </w:pPr>
            <w:r>
              <w:lastRenderedPageBreak/>
              <w:t>Cantidad</w:t>
            </w:r>
          </w:p>
        </w:tc>
        <w:tc>
          <w:tcPr>
            <w:tcW w:w="5103" w:type="dxa"/>
            <w:hideMark/>
          </w:tcPr>
          <w:p w14:paraId="5AA4740A" w14:textId="77777777" w:rsidR="00E73570" w:rsidRDefault="004F06DC" w:rsidP="00E4401A">
            <w:pPr>
              <w:pStyle w:val="APASEPTIMA"/>
            </w:pPr>
            <w:r>
              <w:t>Cantidad del producto involucrada en el movimiento.</w:t>
            </w:r>
          </w:p>
        </w:tc>
        <w:tc>
          <w:tcPr>
            <w:tcW w:w="3260" w:type="dxa"/>
            <w:hideMark/>
          </w:tcPr>
          <w:p w14:paraId="7204929A" w14:textId="77777777" w:rsidR="00E73570" w:rsidRDefault="004F06DC" w:rsidP="00E4401A">
            <w:pPr>
              <w:pStyle w:val="APASEPTIMA"/>
            </w:pPr>
            <w:r>
              <w:t>Examinar el volumen de las operaciones.</w:t>
            </w:r>
          </w:p>
        </w:tc>
      </w:tr>
      <w:tr w:rsidR="0073616A" w14:paraId="72F9B54C" w14:textId="77777777" w:rsidTr="00440B8F">
        <w:trPr>
          <w:cantSplit/>
        </w:trPr>
        <w:tc>
          <w:tcPr>
            <w:tcW w:w="1844" w:type="dxa"/>
            <w:hideMark/>
          </w:tcPr>
          <w:p w14:paraId="218CD756" w14:textId="77777777" w:rsidR="00E73570" w:rsidRDefault="004F06DC" w:rsidP="00E4401A">
            <w:pPr>
              <w:pStyle w:val="APASEPTIMA"/>
            </w:pPr>
            <w:r>
              <w:t>Fecha y hora</w:t>
            </w:r>
          </w:p>
        </w:tc>
        <w:tc>
          <w:tcPr>
            <w:tcW w:w="5103" w:type="dxa"/>
            <w:hideMark/>
          </w:tcPr>
          <w:p w14:paraId="332DB949" w14:textId="77777777" w:rsidR="00E73570" w:rsidRDefault="004F06DC" w:rsidP="00E4401A">
            <w:pPr>
              <w:pStyle w:val="APASEPTIMA"/>
            </w:pPr>
            <w:r>
              <w:t>Momento en que se registró el movimiento.</w:t>
            </w:r>
          </w:p>
        </w:tc>
        <w:tc>
          <w:tcPr>
            <w:tcW w:w="3260" w:type="dxa"/>
            <w:hideMark/>
          </w:tcPr>
          <w:p w14:paraId="7C2A0473" w14:textId="77777777" w:rsidR="00E73570" w:rsidRDefault="004F06DC" w:rsidP="00E4401A">
            <w:pPr>
              <w:pStyle w:val="APASEPTIMA"/>
            </w:pPr>
            <w:r>
              <w:t>Ordenar el historial y analizar las operaciones por período.</w:t>
            </w:r>
          </w:p>
        </w:tc>
      </w:tr>
      <w:tr w:rsidR="0073616A" w14:paraId="3DBFFC94" w14:textId="77777777" w:rsidTr="00440B8F">
        <w:trPr>
          <w:cantSplit/>
        </w:trPr>
        <w:tc>
          <w:tcPr>
            <w:tcW w:w="1844" w:type="dxa"/>
            <w:hideMark/>
          </w:tcPr>
          <w:p w14:paraId="70AD18AC" w14:textId="77777777" w:rsidR="00E73570" w:rsidRDefault="004F06DC" w:rsidP="00E4401A">
            <w:pPr>
              <w:pStyle w:val="APASEPTIMA"/>
            </w:pPr>
            <w:r>
              <w:t>Empleado responsable</w:t>
            </w:r>
          </w:p>
        </w:tc>
        <w:tc>
          <w:tcPr>
            <w:tcW w:w="5103" w:type="dxa"/>
            <w:hideMark/>
          </w:tcPr>
          <w:p w14:paraId="3B986643" w14:textId="77777777" w:rsidR="00E73570" w:rsidRDefault="004F06DC" w:rsidP="00E4401A">
            <w:pPr>
              <w:pStyle w:val="APASEPTIMA"/>
            </w:pPr>
            <w:r>
              <w:t>Identificador del empleado asociado al movimiento.</w:t>
            </w:r>
          </w:p>
        </w:tc>
        <w:tc>
          <w:tcPr>
            <w:tcW w:w="3260" w:type="dxa"/>
            <w:hideMark/>
          </w:tcPr>
          <w:p w14:paraId="6097E1D8" w14:textId="77777777" w:rsidR="00E73570" w:rsidRDefault="004F06DC" w:rsidP="00E4401A">
            <w:pPr>
              <w:pStyle w:val="APASEPTIMA"/>
            </w:pPr>
            <w:r>
              <w:t>Relacionar cada operación con su responsable.</w:t>
            </w:r>
          </w:p>
        </w:tc>
      </w:tr>
      <w:tr w:rsidR="0073616A" w14:paraId="020FF7FE" w14:textId="77777777" w:rsidTr="00440B8F">
        <w:trPr>
          <w:cantSplit/>
        </w:trPr>
        <w:tc>
          <w:tcPr>
            <w:tcW w:w="1844" w:type="dxa"/>
            <w:hideMark/>
          </w:tcPr>
          <w:p w14:paraId="09497CD5" w14:textId="77777777" w:rsidR="00E73570" w:rsidRDefault="004F06DC" w:rsidP="00E4401A">
            <w:pPr>
              <w:pStyle w:val="APASEPTIMA"/>
            </w:pPr>
            <w:r>
              <w:t>Ubicación de origen</w:t>
            </w:r>
          </w:p>
        </w:tc>
        <w:tc>
          <w:tcPr>
            <w:tcW w:w="5103" w:type="dxa"/>
            <w:hideMark/>
          </w:tcPr>
          <w:p w14:paraId="63469A4B" w14:textId="77777777" w:rsidR="00E73570" w:rsidRDefault="004F06DC" w:rsidP="00E4401A">
            <w:pPr>
              <w:pStyle w:val="APASEPTIMA"/>
            </w:pPr>
            <w:r>
              <w:t>Lugar de procedencia del producto, cuando corresponde.</w:t>
            </w:r>
          </w:p>
        </w:tc>
        <w:tc>
          <w:tcPr>
            <w:tcW w:w="3260" w:type="dxa"/>
            <w:hideMark/>
          </w:tcPr>
          <w:p w14:paraId="269A21D0" w14:textId="77777777" w:rsidR="00E73570" w:rsidRDefault="004F06DC" w:rsidP="00E4401A">
            <w:pPr>
              <w:pStyle w:val="APASEPTIMA"/>
            </w:pPr>
            <w:r>
              <w:t>Conservar la localización de origen de la operación.</w:t>
            </w:r>
          </w:p>
        </w:tc>
      </w:tr>
      <w:tr w:rsidR="0073616A" w14:paraId="52DB3DCB" w14:textId="77777777" w:rsidTr="00440B8F">
        <w:trPr>
          <w:cantSplit/>
        </w:trPr>
        <w:tc>
          <w:tcPr>
            <w:tcW w:w="1844" w:type="dxa"/>
            <w:hideMark/>
          </w:tcPr>
          <w:p w14:paraId="39A96D11" w14:textId="77777777" w:rsidR="00E73570" w:rsidRDefault="004F06DC" w:rsidP="00E4401A">
            <w:pPr>
              <w:pStyle w:val="APASEPTIMA"/>
            </w:pPr>
            <w:r>
              <w:t>Ubicación de destino</w:t>
            </w:r>
          </w:p>
        </w:tc>
        <w:tc>
          <w:tcPr>
            <w:tcW w:w="5103" w:type="dxa"/>
            <w:hideMark/>
          </w:tcPr>
          <w:p w14:paraId="33C9FBF2" w14:textId="77777777" w:rsidR="00E73570" w:rsidRDefault="004F06DC" w:rsidP="00E4401A">
            <w:pPr>
              <w:pStyle w:val="APASEPTIMA"/>
            </w:pPr>
            <w:r>
              <w:t>Lugar de destino del producto, cuando corresponde.</w:t>
            </w:r>
          </w:p>
        </w:tc>
        <w:tc>
          <w:tcPr>
            <w:tcW w:w="3260" w:type="dxa"/>
            <w:hideMark/>
          </w:tcPr>
          <w:p w14:paraId="66D34A6E" w14:textId="77777777" w:rsidR="00E73570" w:rsidRDefault="004F06DC" w:rsidP="00E4401A">
            <w:pPr>
              <w:pStyle w:val="APASEPTIMA"/>
            </w:pPr>
            <w:r>
              <w:t>Conservar la localización de destino de la operación.</w:t>
            </w:r>
          </w:p>
        </w:tc>
      </w:tr>
      <w:tr w:rsidR="0073616A" w14:paraId="2323A595" w14:textId="77777777" w:rsidTr="00440B8F">
        <w:trPr>
          <w:cantSplit/>
        </w:trPr>
        <w:tc>
          <w:tcPr>
            <w:tcW w:w="1844" w:type="dxa"/>
            <w:hideMark/>
          </w:tcPr>
          <w:p w14:paraId="3FDE7ACC" w14:textId="77777777" w:rsidR="00E73570" w:rsidRDefault="004F06DC" w:rsidP="00E4401A">
            <w:pPr>
              <w:pStyle w:val="APASEPTIMA"/>
            </w:pPr>
            <w:r>
              <w:t>Saldo anterior</w:t>
            </w:r>
          </w:p>
        </w:tc>
        <w:tc>
          <w:tcPr>
            <w:tcW w:w="5103" w:type="dxa"/>
            <w:hideMark/>
          </w:tcPr>
          <w:p w14:paraId="5519CD15" w14:textId="77777777" w:rsidR="00E73570" w:rsidRDefault="004F06DC" w:rsidP="00E4401A">
            <w:pPr>
              <w:pStyle w:val="APASEPTIMA"/>
            </w:pPr>
            <w:r>
              <w:t>Cantidad registrada antes de la operación.</w:t>
            </w:r>
          </w:p>
        </w:tc>
        <w:tc>
          <w:tcPr>
            <w:tcW w:w="3260" w:type="dxa"/>
            <w:hideMark/>
          </w:tcPr>
          <w:p w14:paraId="59DD8AD3" w14:textId="77777777" w:rsidR="00E73570" w:rsidRDefault="004F06DC" w:rsidP="00E4401A">
            <w:pPr>
              <w:pStyle w:val="APASEPTIMA"/>
            </w:pPr>
            <w:r>
              <w:t>Revisar la continuidad de las existencias.</w:t>
            </w:r>
          </w:p>
        </w:tc>
      </w:tr>
      <w:tr w:rsidR="0073616A" w14:paraId="574AA42D" w14:textId="77777777" w:rsidTr="00440B8F">
        <w:trPr>
          <w:cantSplit/>
        </w:trPr>
        <w:tc>
          <w:tcPr>
            <w:tcW w:w="1844" w:type="dxa"/>
            <w:hideMark/>
          </w:tcPr>
          <w:p w14:paraId="2994124F" w14:textId="77777777" w:rsidR="00E73570" w:rsidRDefault="004F06DC" w:rsidP="00E4401A">
            <w:pPr>
              <w:pStyle w:val="APASEPTIMA"/>
            </w:pPr>
            <w:r>
              <w:t>Saldo posterior</w:t>
            </w:r>
          </w:p>
        </w:tc>
        <w:tc>
          <w:tcPr>
            <w:tcW w:w="5103" w:type="dxa"/>
            <w:hideMark/>
          </w:tcPr>
          <w:p w14:paraId="308F179F" w14:textId="77777777" w:rsidR="00E73570" w:rsidRDefault="004F06DC" w:rsidP="00E4401A">
            <w:pPr>
              <w:pStyle w:val="APASEPTIMA"/>
            </w:pPr>
            <w:r>
              <w:t>Cantidad registrada después de la operación.</w:t>
            </w:r>
          </w:p>
        </w:tc>
        <w:tc>
          <w:tcPr>
            <w:tcW w:w="3260" w:type="dxa"/>
            <w:hideMark/>
          </w:tcPr>
          <w:p w14:paraId="7C8A0E11" w14:textId="77777777" w:rsidR="00E73570" w:rsidRDefault="004F06DC" w:rsidP="00E4401A">
            <w:pPr>
              <w:pStyle w:val="APASEPTIMA"/>
            </w:pPr>
            <w:r>
              <w:t>Comprobar el efecto del movimiento sobre las existencias.</w:t>
            </w:r>
          </w:p>
        </w:tc>
      </w:tr>
    </w:tbl>
    <w:p w14:paraId="781F447C" w14:textId="77777777" w:rsidR="008116B5" w:rsidRDefault="008116B5" w:rsidP="00E4401A">
      <w:pPr>
        <w:pStyle w:val="APASEPTIMA"/>
      </w:pPr>
      <w:r w:rsidRPr="00E4401A">
        <w:t>La aplicación relaciona los movimientos con los productos y consulta las existencias por ubicación. Para conocer la disponibilidad total de un producto deben reunirse sus cantidades, conservando el detalle de dónde se encuentra. Esta relación también sirve al mapa, los reportes y las consultas de JARVIS.</w:t>
      </w:r>
    </w:p>
    <w:p w14:paraId="50632D5F" w14:textId="77777777" w:rsidR="00E4401A" w:rsidRPr="00E4401A" w:rsidRDefault="00E4401A" w:rsidP="00E4401A">
      <w:pPr>
        <w:pStyle w:val="APASEPTIMA"/>
      </w:pPr>
    </w:p>
    <w:p w14:paraId="629349EC" w14:textId="77777777" w:rsidR="008116B5" w:rsidRDefault="008116B5" w:rsidP="00E4401A">
      <w:pPr>
        <w:pStyle w:val="APASEPTIMA"/>
      </w:pPr>
      <w:r w:rsidRPr="00E4401A">
        <w:t>Asimismo, las ubicaciones anteriores a la reorganización se conservaron como información histórica y no se sustituyeron por la ubicación actual del producto.</w:t>
      </w:r>
    </w:p>
    <w:p w14:paraId="2AE4BFC2" w14:textId="77777777" w:rsidR="00440B8F" w:rsidRPr="00E4401A" w:rsidRDefault="00440B8F" w:rsidP="00E4401A">
      <w:pPr>
        <w:pStyle w:val="APASEPTIMA"/>
      </w:pPr>
    </w:p>
    <w:p w14:paraId="321BC44F" w14:textId="77777777" w:rsidR="00E4401A" w:rsidRPr="00E4401A" w:rsidRDefault="00E4401A" w:rsidP="00E4401A">
      <w:pPr>
        <w:pStyle w:val="Ttulo3"/>
        <w:numPr>
          <w:ilvl w:val="2"/>
          <w:numId w:val="1"/>
        </w:numPr>
        <w:rPr>
          <w:rFonts w:eastAsia="Times New Roman"/>
          <w:lang w:val="es-MX" w:eastAsia="es-MX"/>
        </w:rPr>
      </w:pPr>
      <w:bookmarkStart w:id="35" w:name="_Toc243604140"/>
      <w:r>
        <w:t>O</w:t>
      </w:r>
      <w:r w:rsidRPr="00E4401A">
        <w:t>rganización de los datos para su utilización</w:t>
      </w:r>
      <w:bookmarkEnd w:id="35"/>
    </w:p>
    <w:p w14:paraId="7237C135" w14:textId="51227628" w:rsidR="00E4401A" w:rsidRPr="00E4401A" w:rsidRDefault="00E4401A" w:rsidP="00E4401A">
      <w:pPr>
        <w:pStyle w:val="APASEPTIMA"/>
        <w:rPr>
          <w:lang w:val="es-MX" w:eastAsia="es-MX"/>
        </w:rPr>
      </w:pPr>
      <w:r w:rsidRPr="00E4401A">
        <w:rPr>
          <w:lang w:val="es-MX" w:eastAsia="es-MX"/>
        </w:rPr>
        <w:t>La organización de los datos permitió conservar la relación entre los productos, las existencias y los movimientos. Las cantidades se interpretaron según la unidad de medida de cada artículo y las fechas permitieron ordenar el historial.</w:t>
      </w:r>
    </w:p>
    <w:tbl>
      <w:tblPr>
        <w:tblStyle w:val="Tablaconcuadrcula"/>
        <w:tblW w:w="10349" w:type="dxa"/>
        <w:tblInd w:w="-289" w:type="dxa"/>
        <w:tblLook w:val="04A0" w:firstRow="1" w:lastRow="0" w:firstColumn="1" w:lastColumn="0" w:noHBand="0" w:noVBand="1"/>
      </w:tblPr>
      <w:tblGrid>
        <w:gridCol w:w="2269"/>
        <w:gridCol w:w="8080"/>
      </w:tblGrid>
      <w:tr w:rsidR="00E4401A" w:rsidRPr="00E4401A" w14:paraId="5DBF08A6" w14:textId="77777777" w:rsidTr="00440B8F">
        <w:trPr>
          <w:tblHeader/>
        </w:trPr>
        <w:tc>
          <w:tcPr>
            <w:tcW w:w="2269" w:type="dxa"/>
            <w:shd w:val="clear" w:color="auto" w:fill="B3E5A1" w:themeFill="accent6" w:themeFillTint="66"/>
            <w:hideMark/>
          </w:tcPr>
          <w:p w14:paraId="5FFC0C48" w14:textId="77777777" w:rsidR="00E4401A" w:rsidRPr="00E4401A" w:rsidRDefault="00E4401A" w:rsidP="00E4401A">
            <w:pPr>
              <w:spacing w:line="240" w:lineRule="auto"/>
              <w:jc w:val="center"/>
              <w:rPr>
                <w:rFonts w:eastAsia="Times New Roman" w:cs="Arial"/>
                <w:b/>
                <w:bCs/>
                <w:kern w:val="0"/>
                <w:sz w:val="24"/>
                <w:lang w:val="es-MX" w:eastAsia="es-MX"/>
                <w14:ligatures w14:val="none"/>
              </w:rPr>
            </w:pPr>
            <w:r w:rsidRPr="00E4401A">
              <w:rPr>
                <w:rFonts w:eastAsia="Times New Roman" w:cs="Arial"/>
                <w:b/>
                <w:bCs/>
                <w:kern w:val="0"/>
                <w:sz w:val="24"/>
                <w:lang w:val="es-MX" w:eastAsia="es-MX"/>
                <w14:ligatures w14:val="none"/>
              </w:rPr>
              <w:t>Información</w:t>
            </w:r>
          </w:p>
        </w:tc>
        <w:tc>
          <w:tcPr>
            <w:tcW w:w="8080" w:type="dxa"/>
            <w:shd w:val="clear" w:color="auto" w:fill="B3E5A1" w:themeFill="accent6" w:themeFillTint="66"/>
            <w:hideMark/>
          </w:tcPr>
          <w:p w14:paraId="63701413" w14:textId="77777777" w:rsidR="00E4401A" w:rsidRPr="00E4401A" w:rsidRDefault="00E4401A" w:rsidP="00E4401A">
            <w:pPr>
              <w:spacing w:line="240" w:lineRule="auto"/>
              <w:jc w:val="center"/>
              <w:rPr>
                <w:rFonts w:eastAsia="Times New Roman" w:cs="Arial"/>
                <w:b/>
                <w:bCs/>
                <w:kern w:val="0"/>
                <w:sz w:val="24"/>
                <w:lang w:val="es-MX" w:eastAsia="es-MX"/>
                <w14:ligatures w14:val="none"/>
              </w:rPr>
            </w:pPr>
            <w:r w:rsidRPr="00E4401A">
              <w:rPr>
                <w:rFonts w:eastAsia="Times New Roman" w:cs="Arial"/>
                <w:b/>
                <w:bCs/>
                <w:kern w:val="0"/>
                <w:sz w:val="24"/>
                <w:lang w:val="es-MX" w:eastAsia="es-MX"/>
                <w14:ligatures w14:val="none"/>
              </w:rPr>
              <w:t>Organización</w:t>
            </w:r>
          </w:p>
        </w:tc>
      </w:tr>
      <w:tr w:rsidR="00E4401A" w:rsidRPr="00E4401A" w14:paraId="36855DC6" w14:textId="77777777" w:rsidTr="00440B8F">
        <w:tc>
          <w:tcPr>
            <w:tcW w:w="2269" w:type="dxa"/>
            <w:hideMark/>
          </w:tcPr>
          <w:p w14:paraId="04BBA9CA" w14:textId="77777777" w:rsidR="00E4401A" w:rsidRPr="00E4401A" w:rsidRDefault="00E4401A" w:rsidP="00E4401A">
            <w:pPr>
              <w:pStyle w:val="APASEPTIMA"/>
              <w:rPr>
                <w:lang w:val="es-MX" w:eastAsia="es-MX"/>
              </w:rPr>
            </w:pPr>
            <w:r w:rsidRPr="00E4401A">
              <w:rPr>
                <w:lang w:val="es-MX" w:eastAsia="es-MX"/>
              </w:rPr>
              <w:t>Productos</w:t>
            </w:r>
          </w:p>
        </w:tc>
        <w:tc>
          <w:tcPr>
            <w:tcW w:w="8080" w:type="dxa"/>
            <w:hideMark/>
          </w:tcPr>
          <w:p w14:paraId="2E6D69EC" w14:textId="77777777" w:rsidR="00E4401A" w:rsidRPr="00E4401A" w:rsidRDefault="00E4401A" w:rsidP="00E4401A">
            <w:pPr>
              <w:pStyle w:val="APASEPTIMA"/>
              <w:rPr>
                <w:lang w:val="es-MX" w:eastAsia="es-MX"/>
              </w:rPr>
            </w:pPr>
            <w:r w:rsidRPr="00E4401A">
              <w:rPr>
                <w:lang w:val="es-MX" w:eastAsia="es-MX"/>
              </w:rPr>
              <w:t>Identificación mediante su código, nombre, categoría y unidad de medida.</w:t>
            </w:r>
          </w:p>
        </w:tc>
      </w:tr>
      <w:tr w:rsidR="00E4401A" w:rsidRPr="00E4401A" w14:paraId="7D08E5B6" w14:textId="77777777" w:rsidTr="00440B8F">
        <w:tc>
          <w:tcPr>
            <w:tcW w:w="2269" w:type="dxa"/>
            <w:hideMark/>
          </w:tcPr>
          <w:p w14:paraId="356B4302" w14:textId="77777777" w:rsidR="00E4401A" w:rsidRPr="00E4401A" w:rsidRDefault="00E4401A" w:rsidP="00E4401A">
            <w:pPr>
              <w:pStyle w:val="APASEPTIMA"/>
              <w:rPr>
                <w:lang w:val="es-MX" w:eastAsia="es-MX"/>
              </w:rPr>
            </w:pPr>
            <w:r w:rsidRPr="00E4401A">
              <w:rPr>
                <w:lang w:val="es-MX" w:eastAsia="es-MX"/>
              </w:rPr>
              <w:t>Cantidades y saldos</w:t>
            </w:r>
          </w:p>
        </w:tc>
        <w:tc>
          <w:tcPr>
            <w:tcW w:w="8080" w:type="dxa"/>
            <w:hideMark/>
          </w:tcPr>
          <w:p w14:paraId="6EF6618A" w14:textId="77777777" w:rsidR="00E4401A" w:rsidRPr="00E4401A" w:rsidRDefault="00E4401A" w:rsidP="00E4401A">
            <w:pPr>
              <w:pStyle w:val="APASEPTIMA"/>
              <w:rPr>
                <w:lang w:val="es-MX" w:eastAsia="es-MX"/>
              </w:rPr>
            </w:pPr>
            <w:r w:rsidRPr="00E4401A">
              <w:rPr>
                <w:lang w:val="es-MX" w:eastAsia="es-MX"/>
              </w:rPr>
              <w:t>Conservación de los valores asociados a cada producto y operación.</w:t>
            </w:r>
          </w:p>
        </w:tc>
      </w:tr>
      <w:tr w:rsidR="00E4401A" w:rsidRPr="00E4401A" w14:paraId="47BE64F1" w14:textId="77777777" w:rsidTr="00440B8F">
        <w:tc>
          <w:tcPr>
            <w:tcW w:w="2269" w:type="dxa"/>
            <w:hideMark/>
          </w:tcPr>
          <w:p w14:paraId="59617D9D" w14:textId="77777777" w:rsidR="00E4401A" w:rsidRPr="00E4401A" w:rsidRDefault="00E4401A" w:rsidP="00E4401A">
            <w:pPr>
              <w:pStyle w:val="APASEPTIMA"/>
              <w:rPr>
                <w:lang w:val="es-MX" w:eastAsia="es-MX"/>
              </w:rPr>
            </w:pPr>
            <w:r w:rsidRPr="00E4401A">
              <w:rPr>
                <w:lang w:val="es-MX" w:eastAsia="es-MX"/>
              </w:rPr>
              <w:t>Fechas</w:t>
            </w:r>
          </w:p>
        </w:tc>
        <w:tc>
          <w:tcPr>
            <w:tcW w:w="8080" w:type="dxa"/>
            <w:hideMark/>
          </w:tcPr>
          <w:p w14:paraId="0C1CCBAD" w14:textId="77777777" w:rsidR="00E4401A" w:rsidRPr="00E4401A" w:rsidRDefault="00E4401A" w:rsidP="00E4401A">
            <w:pPr>
              <w:pStyle w:val="APASEPTIMA"/>
              <w:rPr>
                <w:lang w:val="es-MX" w:eastAsia="es-MX"/>
              </w:rPr>
            </w:pPr>
            <w:r w:rsidRPr="00E4401A">
              <w:rPr>
                <w:lang w:val="es-MX" w:eastAsia="es-MX"/>
              </w:rPr>
              <w:t>Ordenamiento de los movimientos para consultar el historial por período.</w:t>
            </w:r>
          </w:p>
        </w:tc>
      </w:tr>
      <w:tr w:rsidR="00E4401A" w:rsidRPr="00E4401A" w14:paraId="64226F6D" w14:textId="77777777" w:rsidTr="00440B8F">
        <w:tc>
          <w:tcPr>
            <w:tcW w:w="2269" w:type="dxa"/>
            <w:hideMark/>
          </w:tcPr>
          <w:p w14:paraId="6E335B1F" w14:textId="77777777" w:rsidR="00E4401A" w:rsidRPr="00E4401A" w:rsidRDefault="00E4401A" w:rsidP="00E4401A">
            <w:pPr>
              <w:pStyle w:val="APASEPTIMA"/>
              <w:rPr>
                <w:lang w:val="es-MX" w:eastAsia="es-MX"/>
              </w:rPr>
            </w:pPr>
            <w:r w:rsidRPr="00E4401A">
              <w:rPr>
                <w:lang w:val="es-MX" w:eastAsia="es-MX"/>
              </w:rPr>
              <w:t>Tipos de movimiento</w:t>
            </w:r>
          </w:p>
        </w:tc>
        <w:tc>
          <w:tcPr>
            <w:tcW w:w="8080" w:type="dxa"/>
            <w:hideMark/>
          </w:tcPr>
          <w:p w14:paraId="433BB1D7" w14:textId="77777777" w:rsidR="00E4401A" w:rsidRPr="00E4401A" w:rsidRDefault="00E4401A" w:rsidP="00E4401A">
            <w:pPr>
              <w:pStyle w:val="APASEPTIMA"/>
              <w:rPr>
                <w:lang w:val="es-MX" w:eastAsia="es-MX"/>
              </w:rPr>
            </w:pPr>
            <w:r w:rsidRPr="00E4401A">
              <w:rPr>
                <w:lang w:val="es-MX" w:eastAsia="es-MX"/>
              </w:rPr>
              <w:t>Distinción entre entradas, salidas, transferencias y ajustes.</w:t>
            </w:r>
          </w:p>
        </w:tc>
      </w:tr>
      <w:tr w:rsidR="00E4401A" w:rsidRPr="00E4401A" w14:paraId="141112F0" w14:textId="77777777" w:rsidTr="00440B8F">
        <w:tc>
          <w:tcPr>
            <w:tcW w:w="2269" w:type="dxa"/>
            <w:hideMark/>
          </w:tcPr>
          <w:p w14:paraId="18199F23" w14:textId="77777777" w:rsidR="00E4401A" w:rsidRPr="00E4401A" w:rsidRDefault="00E4401A" w:rsidP="00E4401A">
            <w:pPr>
              <w:pStyle w:val="APASEPTIMA"/>
              <w:rPr>
                <w:lang w:val="es-MX" w:eastAsia="es-MX"/>
              </w:rPr>
            </w:pPr>
            <w:r w:rsidRPr="00E4401A">
              <w:rPr>
                <w:lang w:val="es-MX" w:eastAsia="es-MX"/>
              </w:rPr>
              <w:t>Ubicaciones</w:t>
            </w:r>
          </w:p>
        </w:tc>
        <w:tc>
          <w:tcPr>
            <w:tcW w:w="8080" w:type="dxa"/>
            <w:hideMark/>
          </w:tcPr>
          <w:p w14:paraId="29FAC2D4" w14:textId="77777777" w:rsidR="00E4401A" w:rsidRPr="00E4401A" w:rsidRDefault="00E4401A" w:rsidP="00E4401A">
            <w:pPr>
              <w:pStyle w:val="APASEPTIMA"/>
              <w:rPr>
                <w:lang w:val="es-MX" w:eastAsia="es-MX"/>
              </w:rPr>
            </w:pPr>
            <w:r w:rsidRPr="00E4401A">
              <w:rPr>
                <w:lang w:val="es-MX" w:eastAsia="es-MX"/>
              </w:rPr>
              <w:t>Diferenciación entre la distribución vigente y las referencias históricas.</w:t>
            </w:r>
          </w:p>
        </w:tc>
      </w:tr>
      <w:tr w:rsidR="00E4401A" w:rsidRPr="00E4401A" w14:paraId="51E21002" w14:textId="77777777" w:rsidTr="00440B8F">
        <w:tc>
          <w:tcPr>
            <w:tcW w:w="2269" w:type="dxa"/>
            <w:hideMark/>
          </w:tcPr>
          <w:p w14:paraId="6E104572" w14:textId="77777777" w:rsidR="00E4401A" w:rsidRPr="00E4401A" w:rsidRDefault="00E4401A" w:rsidP="00E4401A">
            <w:pPr>
              <w:pStyle w:val="APASEPTIMA"/>
              <w:rPr>
                <w:lang w:val="es-MX" w:eastAsia="es-MX"/>
              </w:rPr>
            </w:pPr>
            <w:r w:rsidRPr="00E4401A">
              <w:rPr>
                <w:lang w:val="es-MX" w:eastAsia="es-MX"/>
              </w:rPr>
              <w:lastRenderedPageBreak/>
              <w:t>Imágenes faciales</w:t>
            </w:r>
          </w:p>
        </w:tc>
        <w:tc>
          <w:tcPr>
            <w:tcW w:w="8080" w:type="dxa"/>
            <w:hideMark/>
          </w:tcPr>
          <w:p w14:paraId="01451277" w14:textId="77777777" w:rsidR="00E4401A" w:rsidRPr="00E4401A" w:rsidRDefault="00E4401A" w:rsidP="00E4401A">
            <w:pPr>
              <w:pStyle w:val="APASEPTIMA"/>
              <w:rPr>
                <w:lang w:val="es-MX" w:eastAsia="es-MX"/>
              </w:rPr>
            </w:pPr>
            <w:r w:rsidRPr="00E4401A">
              <w:rPr>
                <w:lang w:val="es-MX" w:eastAsia="es-MX"/>
              </w:rPr>
              <w:t>Agrupación por sujeto y selección propia del componente facial.</w:t>
            </w:r>
          </w:p>
        </w:tc>
      </w:tr>
    </w:tbl>
    <w:p w14:paraId="688D0015" w14:textId="77777777" w:rsidR="00E4401A" w:rsidRDefault="00E4401A" w:rsidP="00E4401A">
      <w:pPr>
        <w:pStyle w:val="APASEPTIMA"/>
        <w:rPr>
          <w:lang w:val="es-MX" w:eastAsia="es-MX"/>
        </w:rPr>
      </w:pPr>
      <w:r w:rsidRPr="00E4401A">
        <w:rPr>
          <w:lang w:val="es-MX" w:eastAsia="es-MX"/>
        </w:rPr>
        <w:t>Esta organización permite consultar la misma información desde distintos módulos. La vigilancia y el seguimiento de presencia generan sus propios eventos cuando se ejecutan; no se añadieron eventos ni resultados de cámaras al conjunto de inventario para completar este documento.</w:t>
      </w:r>
    </w:p>
    <w:p w14:paraId="61AB9C07" w14:textId="77777777" w:rsidR="00E4401A" w:rsidRPr="00E4401A" w:rsidRDefault="00E4401A" w:rsidP="00E4401A">
      <w:pPr>
        <w:pStyle w:val="APASEPTIMA"/>
        <w:rPr>
          <w:lang w:val="es-MX" w:eastAsia="es-MX"/>
        </w:rPr>
      </w:pPr>
    </w:p>
    <w:p w14:paraId="04490564" w14:textId="77777777" w:rsidR="00E4401A" w:rsidRPr="00E4401A" w:rsidRDefault="00E4401A" w:rsidP="00E4401A">
      <w:pPr>
        <w:pStyle w:val="APASEPTIMA"/>
        <w:rPr>
          <w:lang w:val="es-MX" w:eastAsia="es-MX"/>
        </w:rPr>
      </w:pPr>
      <w:r w:rsidRPr="00E4401A">
        <w:rPr>
          <w:lang w:val="es-MX" w:eastAsia="es-MX"/>
        </w:rPr>
        <w:t>La preparación de la CNN utiliza imágenes faciales de 100 × 100 píxeles en escala de grises. Este tamaño corresponde a la entrada de ese componente y no describe todas las imágenes originales ni debe aplicarse por igual a los demás motores faciales.</w:t>
      </w:r>
    </w:p>
    <w:p w14:paraId="4870A2C8" w14:textId="77777777" w:rsidR="00DF5C88" w:rsidRPr="00E4401A" w:rsidRDefault="00DF5C88" w:rsidP="00E4401A">
      <w:pPr>
        <w:pStyle w:val="APASEPTIMA"/>
        <w:rPr>
          <w:lang w:val="es-MX"/>
        </w:rPr>
      </w:pPr>
    </w:p>
    <w:p w14:paraId="7E045823" w14:textId="77777777" w:rsidR="00E4401A" w:rsidRDefault="00E4401A" w:rsidP="003D47A7">
      <w:pPr>
        <w:pStyle w:val="Ttulo3"/>
        <w:numPr>
          <w:ilvl w:val="2"/>
          <w:numId w:val="1"/>
        </w:numPr>
      </w:pPr>
      <w:bookmarkStart w:id="36" w:name="_Toc243604141"/>
      <w:r w:rsidRPr="00E4401A">
        <w:t>Organización de los conjuntos de trabajo</w:t>
      </w:r>
      <w:bookmarkEnd w:id="36"/>
    </w:p>
    <w:p w14:paraId="00B5898D" w14:textId="77777777" w:rsidR="00E4401A" w:rsidRPr="00E4401A" w:rsidRDefault="00E4401A" w:rsidP="00E4401A">
      <w:pPr>
        <w:pStyle w:val="APASEPTIMA"/>
        <w:rPr>
          <w:lang w:val="es-MX" w:eastAsia="es-MX"/>
        </w:rPr>
      </w:pPr>
      <w:r w:rsidRPr="00E4401A">
        <w:rPr>
          <w:lang w:val="es-MX" w:eastAsia="es-MX"/>
        </w:rPr>
        <w:t>Se mantuvieron separados los datos del inventario y las muestras faciales. Dentro del componente facial, los registros distinguen las imágenes seleccionadas para la CNN y su distribución de trabajo. Los modelos de reconocimiento disponibles deben conservar sus propias formas de preparación.</w:t>
      </w:r>
    </w:p>
    <w:tbl>
      <w:tblPr>
        <w:tblStyle w:val="Tablaconcuadrcula"/>
        <w:tblW w:w="0" w:type="auto"/>
        <w:tblLook w:val="04A0" w:firstRow="1" w:lastRow="0" w:firstColumn="1" w:lastColumn="0" w:noHBand="0" w:noVBand="1"/>
      </w:tblPr>
      <w:tblGrid>
        <w:gridCol w:w="1770"/>
        <w:gridCol w:w="7624"/>
      </w:tblGrid>
      <w:tr w:rsidR="00E4401A" w:rsidRPr="00E4401A" w14:paraId="50FD5357" w14:textId="77777777" w:rsidTr="00E4401A">
        <w:trPr>
          <w:tblHeader/>
        </w:trPr>
        <w:tc>
          <w:tcPr>
            <w:tcW w:w="0" w:type="auto"/>
            <w:shd w:val="clear" w:color="auto" w:fill="B3E5A1" w:themeFill="accent6" w:themeFillTint="66"/>
            <w:hideMark/>
          </w:tcPr>
          <w:p w14:paraId="4F6A8791" w14:textId="77777777" w:rsidR="00E4401A" w:rsidRPr="00E4401A" w:rsidRDefault="00E4401A" w:rsidP="00E4401A">
            <w:pPr>
              <w:keepNext/>
              <w:spacing w:line="240" w:lineRule="auto"/>
              <w:jc w:val="center"/>
              <w:rPr>
                <w:rFonts w:eastAsia="Times New Roman" w:cs="Arial"/>
                <w:b/>
                <w:bCs/>
                <w:kern w:val="0"/>
                <w:sz w:val="24"/>
                <w:lang w:val="es-MX" w:eastAsia="es-MX"/>
                <w14:ligatures w14:val="none"/>
              </w:rPr>
            </w:pPr>
            <w:r w:rsidRPr="00E4401A">
              <w:rPr>
                <w:rFonts w:eastAsia="Times New Roman" w:cs="Arial"/>
                <w:b/>
                <w:bCs/>
                <w:kern w:val="0"/>
                <w:sz w:val="24"/>
                <w:lang w:val="es-MX" w:eastAsia="es-MX"/>
                <w14:ligatures w14:val="none"/>
              </w:rPr>
              <w:t>Conjunto</w:t>
            </w:r>
          </w:p>
        </w:tc>
        <w:tc>
          <w:tcPr>
            <w:tcW w:w="0" w:type="auto"/>
            <w:shd w:val="clear" w:color="auto" w:fill="B3E5A1" w:themeFill="accent6" w:themeFillTint="66"/>
            <w:hideMark/>
          </w:tcPr>
          <w:p w14:paraId="44DF98FF" w14:textId="77777777" w:rsidR="00E4401A" w:rsidRPr="00E4401A" w:rsidRDefault="00E4401A" w:rsidP="00E4401A">
            <w:pPr>
              <w:keepNext/>
              <w:spacing w:line="240" w:lineRule="auto"/>
              <w:jc w:val="center"/>
              <w:rPr>
                <w:rFonts w:eastAsia="Times New Roman" w:cs="Arial"/>
                <w:b/>
                <w:bCs/>
                <w:kern w:val="0"/>
                <w:sz w:val="24"/>
                <w:lang w:val="es-MX" w:eastAsia="es-MX"/>
                <w14:ligatures w14:val="none"/>
              </w:rPr>
            </w:pPr>
            <w:r w:rsidRPr="00E4401A">
              <w:rPr>
                <w:rFonts w:eastAsia="Times New Roman" w:cs="Arial"/>
                <w:b/>
                <w:bCs/>
                <w:kern w:val="0"/>
                <w:sz w:val="24"/>
                <w:lang w:val="es-MX" w:eastAsia="es-MX"/>
                <w14:ligatures w14:val="none"/>
              </w:rPr>
              <w:t>Organización y finalidad</w:t>
            </w:r>
          </w:p>
        </w:tc>
      </w:tr>
      <w:tr w:rsidR="00E4401A" w:rsidRPr="00E4401A" w14:paraId="1E866363" w14:textId="77777777" w:rsidTr="00E4401A">
        <w:tc>
          <w:tcPr>
            <w:tcW w:w="0" w:type="auto"/>
            <w:hideMark/>
          </w:tcPr>
          <w:p w14:paraId="21730F3E" w14:textId="77777777" w:rsidR="00E4401A" w:rsidRPr="00E4401A" w:rsidRDefault="00E4401A" w:rsidP="00E4401A">
            <w:pPr>
              <w:keepNext/>
              <w:spacing w:line="240" w:lineRule="auto"/>
              <w:jc w:val="left"/>
              <w:rPr>
                <w:rFonts w:eastAsia="Times New Roman" w:cs="Arial"/>
                <w:kern w:val="0"/>
                <w:sz w:val="24"/>
                <w:lang w:val="es-MX" w:eastAsia="es-MX"/>
                <w14:ligatures w14:val="none"/>
              </w:rPr>
            </w:pPr>
            <w:r w:rsidRPr="00E4401A">
              <w:rPr>
                <w:rFonts w:eastAsia="Times New Roman" w:cs="Arial"/>
                <w:kern w:val="0"/>
                <w:sz w:val="24"/>
                <w:lang w:val="es-MX" w:eastAsia="es-MX"/>
                <w14:ligatures w14:val="none"/>
              </w:rPr>
              <w:t>Inventario</w:t>
            </w:r>
          </w:p>
        </w:tc>
        <w:tc>
          <w:tcPr>
            <w:tcW w:w="0" w:type="auto"/>
            <w:hideMark/>
          </w:tcPr>
          <w:p w14:paraId="561C80CF" w14:textId="77777777" w:rsidR="00E4401A" w:rsidRPr="00E4401A" w:rsidRDefault="00E4401A" w:rsidP="00E4401A">
            <w:pPr>
              <w:keepNext/>
              <w:spacing w:line="240" w:lineRule="auto"/>
              <w:jc w:val="left"/>
              <w:rPr>
                <w:rFonts w:eastAsia="Times New Roman" w:cs="Arial"/>
                <w:kern w:val="0"/>
                <w:sz w:val="24"/>
                <w:lang w:val="es-MX" w:eastAsia="es-MX"/>
                <w14:ligatures w14:val="none"/>
              </w:rPr>
            </w:pPr>
            <w:r w:rsidRPr="00E4401A">
              <w:rPr>
                <w:rFonts w:eastAsia="Times New Roman" w:cs="Arial"/>
                <w:kern w:val="0"/>
                <w:sz w:val="24"/>
                <w:lang w:val="es-MX" w:eastAsia="es-MX"/>
                <w14:ligatures w14:val="none"/>
              </w:rPr>
              <w:t>Información relacionada por producto, movimiento, fecha y ubicación para consultar y analizar las operaciones.</w:t>
            </w:r>
          </w:p>
        </w:tc>
      </w:tr>
      <w:tr w:rsidR="00E4401A" w:rsidRPr="00E4401A" w14:paraId="7595128E" w14:textId="77777777" w:rsidTr="00E4401A">
        <w:tc>
          <w:tcPr>
            <w:tcW w:w="0" w:type="auto"/>
            <w:hideMark/>
          </w:tcPr>
          <w:p w14:paraId="249F8CCE" w14:textId="77777777" w:rsidR="00E4401A" w:rsidRPr="00E4401A" w:rsidRDefault="00E4401A" w:rsidP="00E4401A">
            <w:pPr>
              <w:spacing w:line="240" w:lineRule="auto"/>
              <w:jc w:val="left"/>
              <w:rPr>
                <w:rFonts w:eastAsia="Times New Roman" w:cs="Arial"/>
                <w:kern w:val="0"/>
                <w:sz w:val="24"/>
                <w:lang w:val="es-MX" w:eastAsia="es-MX"/>
                <w14:ligatures w14:val="none"/>
              </w:rPr>
            </w:pPr>
            <w:r w:rsidRPr="00E4401A">
              <w:rPr>
                <w:rFonts w:eastAsia="Times New Roman" w:cs="Arial"/>
                <w:kern w:val="0"/>
                <w:sz w:val="24"/>
                <w:lang w:val="es-MX" w:eastAsia="es-MX"/>
                <w14:ligatures w14:val="none"/>
              </w:rPr>
              <w:t>Imágenes faciales</w:t>
            </w:r>
          </w:p>
        </w:tc>
        <w:tc>
          <w:tcPr>
            <w:tcW w:w="0" w:type="auto"/>
            <w:hideMark/>
          </w:tcPr>
          <w:p w14:paraId="17E98B63" w14:textId="77777777" w:rsidR="00E4401A" w:rsidRPr="00E4401A" w:rsidRDefault="00E4401A" w:rsidP="00E4401A">
            <w:pPr>
              <w:spacing w:line="240" w:lineRule="auto"/>
              <w:jc w:val="left"/>
              <w:rPr>
                <w:rFonts w:eastAsia="Times New Roman" w:cs="Arial"/>
                <w:kern w:val="0"/>
                <w:sz w:val="24"/>
                <w:lang w:val="es-MX" w:eastAsia="es-MX"/>
                <w14:ligatures w14:val="none"/>
              </w:rPr>
            </w:pPr>
            <w:r w:rsidRPr="00E4401A">
              <w:rPr>
                <w:rFonts w:eastAsia="Times New Roman" w:cs="Arial"/>
                <w:kern w:val="0"/>
                <w:sz w:val="24"/>
                <w:lang w:val="es-MX" w:eastAsia="es-MX"/>
                <w14:ligatures w14:val="none"/>
              </w:rPr>
              <w:t>Muestras organizadas por sujeto para su utilización en el componente de reconocimiento facial.</w:t>
            </w:r>
          </w:p>
        </w:tc>
      </w:tr>
    </w:tbl>
    <w:p w14:paraId="2876DDC3" w14:textId="77777777" w:rsidR="00E4401A" w:rsidRDefault="00E4401A" w:rsidP="00E4401A">
      <w:pPr>
        <w:pStyle w:val="APASEPTIMA"/>
        <w:rPr>
          <w:lang w:val="es-MX" w:eastAsia="es-MX"/>
        </w:rPr>
      </w:pPr>
    </w:p>
    <w:p w14:paraId="72F5B743" w14:textId="3D34AA52" w:rsidR="00E4401A" w:rsidRPr="00E4401A" w:rsidRDefault="00E4401A" w:rsidP="00E4401A">
      <w:pPr>
        <w:pStyle w:val="APASEPTIMA"/>
        <w:rPr>
          <w:lang w:val="es-MX" w:eastAsia="es-MX"/>
        </w:rPr>
      </w:pPr>
      <w:r w:rsidRPr="00E4401A">
        <w:rPr>
          <w:lang w:val="es-MX" w:eastAsia="es-MX"/>
        </w:rPr>
        <w:t>El registro del 15 de octubre de 2026 documenta 145 imágenes para entrenamiento y 37 para validación de la CNN. La selección comprende 182 imágenes de 16 etiquetas y está marcada como provisional. Esta distribución corresponde a una ejecución registrada, no a una nueva preparación realizada para este documento.</w:t>
      </w:r>
    </w:p>
    <w:p w14:paraId="578471E9" w14:textId="77777777" w:rsidR="00E4401A" w:rsidRPr="00E4401A" w:rsidRDefault="00E4401A" w:rsidP="00E4401A">
      <w:pPr>
        <w:pStyle w:val="APASEPTIMA"/>
        <w:rPr>
          <w:lang w:val="es-MX" w:eastAsia="es-MX"/>
        </w:rPr>
      </w:pPr>
      <w:r w:rsidRPr="00E4401A">
        <w:rPr>
          <w:lang w:val="es-MX" w:eastAsia="es-MX"/>
        </w:rPr>
        <w:t>No se documentó en ese registro un conjunto independiente de prueba. Por tanto, la separación disponible no acredita una evaluación final con personas desconocidas ni con sesiones de captura independientes. Estas verificaciones quedan pendientes para valorar el uso del reconocimiento en otras condiciones.</w:t>
      </w:r>
    </w:p>
    <w:p w14:paraId="560E5892" w14:textId="77777777" w:rsidR="00E4401A" w:rsidRDefault="00E4401A" w:rsidP="00E4401A">
      <w:pPr>
        <w:pStyle w:val="APASEPTIMA"/>
        <w:rPr>
          <w:lang w:val="es-MX"/>
        </w:rPr>
      </w:pPr>
    </w:p>
    <w:p w14:paraId="09DDE669" w14:textId="77777777" w:rsidR="00440B8F" w:rsidRDefault="00440B8F" w:rsidP="00E4401A">
      <w:pPr>
        <w:pStyle w:val="APASEPTIMA"/>
        <w:rPr>
          <w:lang w:val="es-MX"/>
        </w:rPr>
      </w:pPr>
    </w:p>
    <w:p w14:paraId="5AC399DF" w14:textId="77777777" w:rsidR="00440B8F" w:rsidRDefault="00440B8F" w:rsidP="00E4401A">
      <w:pPr>
        <w:pStyle w:val="APASEPTIMA"/>
        <w:rPr>
          <w:lang w:val="es-MX"/>
        </w:rPr>
      </w:pPr>
    </w:p>
    <w:p w14:paraId="50082FF2" w14:textId="77777777" w:rsidR="00440B8F" w:rsidRPr="00E4401A" w:rsidRDefault="00440B8F" w:rsidP="00E4401A">
      <w:pPr>
        <w:pStyle w:val="APASEPTIMA"/>
        <w:rPr>
          <w:lang w:val="es-MX"/>
        </w:rPr>
      </w:pPr>
    </w:p>
    <w:p w14:paraId="6528D164" w14:textId="0850EE5F" w:rsidR="0073616A" w:rsidRDefault="00E4401A" w:rsidP="003D47A7">
      <w:pPr>
        <w:pStyle w:val="Ttulo3"/>
        <w:numPr>
          <w:ilvl w:val="2"/>
          <w:numId w:val="1"/>
        </w:numPr>
      </w:pPr>
      <w:bookmarkStart w:id="37" w:name="_Toc243604142"/>
      <w:r w:rsidRPr="00E4401A">
        <w:lastRenderedPageBreak/>
        <w:t>Resultado de la preparación</w:t>
      </w:r>
      <w:bookmarkEnd w:id="37"/>
    </w:p>
    <w:p w14:paraId="48EEC740" w14:textId="77777777" w:rsidR="000E7344" w:rsidRPr="000E7344" w:rsidRDefault="000E7344" w:rsidP="000E7344">
      <w:pPr>
        <w:pStyle w:val="APASEPTIMA"/>
        <w:rPr>
          <w:lang w:val="es-MX" w:eastAsia="es-MX"/>
        </w:rPr>
      </w:pPr>
      <w:r w:rsidRPr="000E7344">
        <w:rPr>
          <w:lang w:val="es-MX" w:eastAsia="es-MX"/>
        </w:rPr>
        <w:t>La información del inventario quedó disponible con sus relaciones de productos, cantidades, ubicaciones y movimientos. Para el componente facial existe una selección registrada para la CNN, conservando aparte la colección original. Ambos conjuntos cumplen finalidades diferentes dentro del proyecto.</w:t>
      </w:r>
    </w:p>
    <w:tbl>
      <w:tblPr>
        <w:tblStyle w:val="Tablaconcuadrcula"/>
        <w:tblW w:w="0" w:type="auto"/>
        <w:tblLook w:val="04A0" w:firstRow="1" w:lastRow="0" w:firstColumn="1" w:lastColumn="0" w:noHBand="0" w:noVBand="1"/>
      </w:tblPr>
      <w:tblGrid>
        <w:gridCol w:w="2479"/>
        <w:gridCol w:w="6915"/>
      </w:tblGrid>
      <w:tr w:rsidR="00E4401A" w:rsidRPr="00E4401A" w14:paraId="1F84064C" w14:textId="77777777" w:rsidTr="00E4401A">
        <w:trPr>
          <w:tblHeader/>
        </w:trPr>
        <w:tc>
          <w:tcPr>
            <w:tcW w:w="0" w:type="auto"/>
            <w:shd w:val="clear" w:color="auto" w:fill="B3E5A1" w:themeFill="accent6" w:themeFillTint="66"/>
            <w:hideMark/>
          </w:tcPr>
          <w:p w14:paraId="5ED8B3A8" w14:textId="77777777" w:rsidR="00E4401A" w:rsidRPr="00E4401A" w:rsidRDefault="00E4401A" w:rsidP="00E4401A">
            <w:pPr>
              <w:spacing w:line="240" w:lineRule="auto"/>
              <w:jc w:val="center"/>
              <w:rPr>
                <w:rFonts w:eastAsia="Times New Roman" w:cs="Arial"/>
                <w:b/>
                <w:bCs/>
                <w:kern w:val="0"/>
                <w:sz w:val="24"/>
                <w:lang w:val="es-MX" w:eastAsia="es-MX"/>
                <w14:ligatures w14:val="none"/>
              </w:rPr>
            </w:pPr>
            <w:r w:rsidRPr="00E4401A">
              <w:rPr>
                <w:rFonts w:eastAsia="Times New Roman" w:cs="Arial"/>
                <w:b/>
                <w:bCs/>
                <w:kern w:val="0"/>
                <w:sz w:val="24"/>
                <w:lang w:val="es-MX" w:eastAsia="es-MX"/>
                <w14:ligatures w14:val="none"/>
              </w:rPr>
              <w:t>Conjunto</w:t>
            </w:r>
          </w:p>
        </w:tc>
        <w:tc>
          <w:tcPr>
            <w:tcW w:w="0" w:type="auto"/>
            <w:shd w:val="clear" w:color="auto" w:fill="B3E5A1" w:themeFill="accent6" w:themeFillTint="66"/>
            <w:hideMark/>
          </w:tcPr>
          <w:p w14:paraId="3A7116CA" w14:textId="77777777" w:rsidR="00E4401A" w:rsidRPr="00E4401A" w:rsidRDefault="00E4401A" w:rsidP="00E4401A">
            <w:pPr>
              <w:spacing w:line="240" w:lineRule="auto"/>
              <w:jc w:val="center"/>
              <w:rPr>
                <w:rFonts w:eastAsia="Times New Roman" w:cs="Arial"/>
                <w:b/>
                <w:bCs/>
                <w:kern w:val="0"/>
                <w:sz w:val="24"/>
                <w:lang w:val="es-MX" w:eastAsia="es-MX"/>
                <w14:ligatures w14:val="none"/>
              </w:rPr>
            </w:pPr>
            <w:r w:rsidRPr="00E4401A">
              <w:rPr>
                <w:rFonts w:eastAsia="Times New Roman" w:cs="Arial"/>
                <w:b/>
                <w:bCs/>
                <w:kern w:val="0"/>
                <w:sz w:val="24"/>
                <w:lang w:val="es-MX" w:eastAsia="es-MX"/>
                <w14:ligatures w14:val="none"/>
              </w:rPr>
              <w:t>Contenido y finalidad</w:t>
            </w:r>
          </w:p>
        </w:tc>
      </w:tr>
      <w:tr w:rsidR="00E4401A" w:rsidRPr="00E4401A" w14:paraId="7B5977AA" w14:textId="77777777" w:rsidTr="00E4401A">
        <w:tc>
          <w:tcPr>
            <w:tcW w:w="0" w:type="auto"/>
            <w:hideMark/>
          </w:tcPr>
          <w:p w14:paraId="26F24CF4" w14:textId="77777777" w:rsidR="00E4401A" w:rsidRPr="00E4401A" w:rsidRDefault="00E4401A" w:rsidP="00E4401A">
            <w:pPr>
              <w:pStyle w:val="APASEPTIMA"/>
              <w:rPr>
                <w:lang w:val="es-MX" w:eastAsia="es-MX"/>
              </w:rPr>
            </w:pPr>
            <w:r w:rsidRPr="00E4401A">
              <w:rPr>
                <w:lang w:val="es-MX" w:eastAsia="es-MX"/>
              </w:rPr>
              <w:t>Catálogo de productos</w:t>
            </w:r>
          </w:p>
        </w:tc>
        <w:tc>
          <w:tcPr>
            <w:tcW w:w="0" w:type="auto"/>
            <w:hideMark/>
          </w:tcPr>
          <w:p w14:paraId="387F0116" w14:textId="77777777" w:rsidR="00E4401A" w:rsidRPr="00E4401A" w:rsidRDefault="00E4401A" w:rsidP="00E4401A">
            <w:pPr>
              <w:pStyle w:val="APASEPTIMA"/>
              <w:rPr>
                <w:lang w:val="es-MX" w:eastAsia="es-MX"/>
              </w:rPr>
            </w:pPr>
            <w:r w:rsidRPr="00E4401A">
              <w:rPr>
                <w:lang w:val="es-MX" w:eastAsia="es-MX"/>
              </w:rPr>
              <w:t>Información de identificación, clasificación y unidad de medida de los artículos.</w:t>
            </w:r>
          </w:p>
        </w:tc>
      </w:tr>
      <w:tr w:rsidR="00E4401A" w:rsidRPr="00E4401A" w14:paraId="134A636C" w14:textId="77777777" w:rsidTr="00E4401A">
        <w:tc>
          <w:tcPr>
            <w:tcW w:w="0" w:type="auto"/>
            <w:hideMark/>
          </w:tcPr>
          <w:p w14:paraId="3250AA52" w14:textId="77777777" w:rsidR="00E4401A" w:rsidRPr="00E4401A" w:rsidRDefault="00E4401A" w:rsidP="00E4401A">
            <w:pPr>
              <w:pStyle w:val="APASEPTIMA"/>
              <w:rPr>
                <w:lang w:val="es-MX" w:eastAsia="es-MX"/>
              </w:rPr>
            </w:pPr>
            <w:r w:rsidRPr="00E4401A">
              <w:rPr>
                <w:lang w:val="es-MX" w:eastAsia="es-MX"/>
              </w:rPr>
              <w:t>Existencias y ubicaciones</w:t>
            </w:r>
          </w:p>
        </w:tc>
        <w:tc>
          <w:tcPr>
            <w:tcW w:w="0" w:type="auto"/>
            <w:hideMark/>
          </w:tcPr>
          <w:p w14:paraId="5BA2E57A" w14:textId="77777777" w:rsidR="00E4401A" w:rsidRPr="00E4401A" w:rsidRDefault="00E4401A" w:rsidP="00E4401A">
            <w:pPr>
              <w:pStyle w:val="APASEPTIMA"/>
              <w:rPr>
                <w:lang w:val="es-MX" w:eastAsia="es-MX"/>
              </w:rPr>
            </w:pPr>
            <w:r w:rsidRPr="00E4401A">
              <w:rPr>
                <w:lang w:val="es-MX" w:eastAsia="es-MX"/>
              </w:rPr>
              <w:t>Cantidades disponibles y distribución de los productos en el almacén.</w:t>
            </w:r>
          </w:p>
        </w:tc>
      </w:tr>
      <w:tr w:rsidR="00E4401A" w:rsidRPr="00E4401A" w14:paraId="0A13DF68" w14:textId="77777777" w:rsidTr="00E4401A">
        <w:tc>
          <w:tcPr>
            <w:tcW w:w="0" w:type="auto"/>
            <w:hideMark/>
          </w:tcPr>
          <w:p w14:paraId="27D4E181" w14:textId="77777777" w:rsidR="00E4401A" w:rsidRPr="00E4401A" w:rsidRDefault="00E4401A" w:rsidP="00E4401A">
            <w:pPr>
              <w:pStyle w:val="APASEPTIMA"/>
              <w:rPr>
                <w:lang w:val="es-MX" w:eastAsia="es-MX"/>
              </w:rPr>
            </w:pPr>
            <w:r w:rsidRPr="00E4401A">
              <w:rPr>
                <w:lang w:val="es-MX" w:eastAsia="es-MX"/>
              </w:rPr>
              <w:t>Historial de movimientos</w:t>
            </w:r>
          </w:p>
        </w:tc>
        <w:tc>
          <w:tcPr>
            <w:tcW w:w="0" w:type="auto"/>
            <w:hideMark/>
          </w:tcPr>
          <w:p w14:paraId="2CDBDF57" w14:textId="77777777" w:rsidR="00E4401A" w:rsidRPr="00E4401A" w:rsidRDefault="00E4401A" w:rsidP="00E4401A">
            <w:pPr>
              <w:pStyle w:val="APASEPTIMA"/>
              <w:rPr>
                <w:lang w:val="es-MX" w:eastAsia="es-MX"/>
              </w:rPr>
            </w:pPr>
            <w:r w:rsidRPr="00E4401A">
              <w:rPr>
                <w:lang w:val="es-MX" w:eastAsia="es-MX"/>
              </w:rPr>
              <w:t>Operaciones relacionadas con productos, fechas, cantidades, responsables registrados y saldos.</w:t>
            </w:r>
          </w:p>
        </w:tc>
      </w:tr>
      <w:tr w:rsidR="00E4401A" w:rsidRPr="00E4401A" w14:paraId="268A58C5" w14:textId="77777777" w:rsidTr="00E4401A">
        <w:tc>
          <w:tcPr>
            <w:tcW w:w="0" w:type="auto"/>
            <w:hideMark/>
          </w:tcPr>
          <w:p w14:paraId="376E413E" w14:textId="77777777" w:rsidR="00E4401A" w:rsidRPr="00E4401A" w:rsidRDefault="00E4401A" w:rsidP="00E4401A">
            <w:pPr>
              <w:pStyle w:val="APASEPTIMA"/>
              <w:rPr>
                <w:lang w:val="es-MX" w:eastAsia="es-MX"/>
              </w:rPr>
            </w:pPr>
            <w:r w:rsidRPr="00E4401A">
              <w:rPr>
                <w:lang w:val="es-MX" w:eastAsia="es-MX"/>
              </w:rPr>
              <w:t>Selección facial para la CNN</w:t>
            </w:r>
          </w:p>
        </w:tc>
        <w:tc>
          <w:tcPr>
            <w:tcW w:w="0" w:type="auto"/>
            <w:hideMark/>
          </w:tcPr>
          <w:p w14:paraId="1BC9C4A9" w14:textId="77777777" w:rsidR="00E4401A" w:rsidRPr="00E4401A" w:rsidRDefault="00E4401A" w:rsidP="00E4401A">
            <w:pPr>
              <w:pStyle w:val="APASEPTIMA"/>
              <w:rPr>
                <w:lang w:val="es-MX" w:eastAsia="es-MX"/>
              </w:rPr>
            </w:pPr>
            <w:r w:rsidRPr="00E4401A">
              <w:rPr>
                <w:lang w:val="es-MX" w:eastAsia="es-MX"/>
              </w:rPr>
              <w:t>182 imágenes de 16 etiquetas, con separación de entrenamiento y validación registrada.</w:t>
            </w:r>
          </w:p>
        </w:tc>
      </w:tr>
    </w:tbl>
    <w:p w14:paraId="6C1E0B2D" w14:textId="68C52FE8" w:rsidR="00E4401A" w:rsidRDefault="00E4401A" w:rsidP="00E4401A">
      <w:pPr>
        <w:pStyle w:val="APASEPTIMA"/>
        <w:rPr>
          <w:lang w:val="es-MX" w:eastAsia="es-MX"/>
        </w:rPr>
      </w:pPr>
      <w:r w:rsidRPr="00E4401A">
        <w:rPr>
          <w:lang w:val="es-MX" w:eastAsia="es-MX"/>
        </w:rPr>
        <w:t>Estos conjuntos constituyeron la base de trabajo para las etapas posteriores. Los resultados de entrenamiento, reconocimiento y análisis del inventario deberán presentarse en las fases de modelado y evaluación, de acuerdo con las actividades efectivamente realizadas.</w:t>
      </w:r>
    </w:p>
    <w:p w14:paraId="2518676F" w14:textId="77777777" w:rsidR="00440B8F" w:rsidRPr="00E4401A" w:rsidRDefault="00440B8F" w:rsidP="00E4401A">
      <w:pPr>
        <w:pStyle w:val="APASEPTIMA"/>
        <w:rPr>
          <w:lang w:val="es-MX" w:eastAsia="es-MX"/>
        </w:rPr>
      </w:pPr>
    </w:p>
    <w:p w14:paraId="4F5C1E62" w14:textId="77777777" w:rsidR="00E4401A" w:rsidRPr="00E4401A" w:rsidRDefault="0073616A" w:rsidP="00E4401A">
      <w:pPr>
        <w:pStyle w:val="Ttulo3"/>
        <w:numPr>
          <w:ilvl w:val="2"/>
          <w:numId w:val="1"/>
        </w:numPr>
        <w:rPr>
          <w:rFonts w:eastAsia="Times New Roman"/>
        </w:rPr>
      </w:pPr>
      <w:bookmarkStart w:id="38" w:name="_Toc243604143"/>
      <w:r>
        <w:t xml:space="preserve">Registro </w:t>
      </w:r>
      <w:r w:rsidR="00E4401A" w:rsidRPr="00E4401A">
        <w:t>de la preparación de los datos</w:t>
      </w:r>
      <w:bookmarkEnd w:id="38"/>
    </w:p>
    <w:p w14:paraId="48D0BAB3" w14:textId="77777777" w:rsidR="000E7344" w:rsidRPr="000E7344" w:rsidRDefault="000E7344" w:rsidP="000E7344">
      <w:pPr>
        <w:pStyle w:val="APASEPTIMA"/>
        <w:rPr>
          <w:lang w:val="es-MX" w:eastAsia="es-MX"/>
        </w:rPr>
      </w:pPr>
      <w:r w:rsidRPr="000E7344">
        <w:rPr>
          <w:lang w:val="es-MX" w:eastAsia="es-MX"/>
        </w:rPr>
        <w:t>La siguiente tabla resume la organización de los datos y delimita el alcance de las actividades descritas. Se distinguen los resultados disponibles de los procedimientos que requieren documentación adicional.</w:t>
      </w:r>
    </w:p>
    <w:p w14:paraId="217A9E16" w14:textId="77777777" w:rsidR="00E4401A" w:rsidRPr="000E7344" w:rsidRDefault="00E4401A" w:rsidP="00E4401A">
      <w:pPr>
        <w:pStyle w:val="APASEPTIMA"/>
        <w:rPr>
          <w:lang w:val="es-MX"/>
        </w:rPr>
      </w:pPr>
    </w:p>
    <w:p w14:paraId="0D8B06CF" w14:textId="68B2B355" w:rsidR="00295382" w:rsidRDefault="00691336" w:rsidP="00A56C58">
      <w:pPr>
        <w:pStyle w:val="APASEPTIMA"/>
      </w:pPr>
      <w:r w:rsidRPr="00E4401A">
        <w:t>Los archivos disponibles permiten distinguir la colección facial original, la selección utilizada y el registro de entrenamiento y validación. La revisión de este entregable no modificó la base de datos ni regeneró imágenes o modelos.</w:t>
      </w:r>
    </w:p>
    <w:tbl>
      <w:tblPr>
        <w:tblStyle w:val="Tablaconcuadrcula"/>
        <w:tblW w:w="0" w:type="auto"/>
        <w:tblLook w:val="04A0" w:firstRow="1" w:lastRow="0" w:firstColumn="1" w:lastColumn="0" w:noHBand="0" w:noVBand="1"/>
      </w:tblPr>
      <w:tblGrid>
        <w:gridCol w:w="2909"/>
        <w:gridCol w:w="6485"/>
      </w:tblGrid>
      <w:tr w:rsidR="00E4401A" w:rsidRPr="00E4401A" w14:paraId="7076FDFD" w14:textId="77777777" w:rsidTr="00E4401A">
        <w:trPr>
          <w:tblHeader/>
        </w:trPr>
        <w:tc>
          <w:tcPr>
            <w:tcW w:w="0" w:type="auto"/>
            <w:shd w:val="clear" w:color="auto" w:fill="B3E5A1" w:themeFill="accent6" w:themeFillTint="66"/>
            <w:hideMark/>
          </w:tcPr>
          <w:p w14:paraId="5228D301" w14:textId="77777777" w:rsidR="00E4401A" w:rsidRPr="00E4401A" w:rsidRDefault="00E4401A" w:rsidP="00E4401A">
            <w:pPr>
              <w:pStyle w:val="APASEPTIMA"/>
              <w:rPr>
                <w:b/>
                <w:lang w:val="es-MX"/>
              </w:rPr>
            </w:pPr>
            <w:r w:rsidRPr="00E4401A">
              <w:rPr>
                <w:b/>
                <w:lang w:val="es-MX"/>
              </w:rPr>
              <w:t>Actividad</w:t>
            </w:r>
          </w:p>
        </w:tc>
        <w:tc>
          <w:tcPr>
            <w:tcW w:w="0" w:type="auto"/>
            <w:shd w:val="clear" w:color="auto" w:fill="B3E5A1" w:themeFill="accent6" w:themeFillTint="66"/>
            <w:hideMark/>
          </w:tcPr>
          <w:p w14:paraId="0333ACC0" w14:textId="77777777" w:rsidR="00E4401A" w:rsidRPr="00E4401A" w:rsidRDefault="00E4401A" w:rsidP="00E4401A">
            <w:pPr>
              <w:pStyle w:val="APASEPTIMA"/>
              <w:rPr>
                <w:b/>
                <w:lang w:val="es-MX"/>
              </w:rPr>
            </w:pPr>
            <w:r w:rsidRPr="00E4401A">
              <w:rPr>
                <w:b/>
                <w:lang w:val="es-MX"/>
              </w:rPr>
              <w:t>Resultado o alcance</w:t>
            </w:r>
          </w:p>
        </w:tc>
      </w:tr>
      <w:tr w:rsidR="00E4401A" w:rsidRPr="00E4401A" w14:paraId="543675C1" w14:textId="77777777" w:rsidTr="00E4401A">
        <w:tc>
          <w:tcPr>
            <w:tcW w:w="0" w:type="auto"/>
            <w:hideMark/>
          </w:tcPr>
          <w:p w14:paraId="1FFAD49E" w14:textId="77777777" w:rsidR="00E4401A" w:rsidRPr="00E4401A" w:rsidRDefault="00E4401A" w:rsidP="00E4401A">
            <w:pPr>
              <w:pStyle w:val="APASEPTIMA"/>
            </w:pPr>
            <w:r w:rsidRPr="00E4401A">
              <w:t>Selección de información del inventario</w:t>
            </w:r>
          </w:p>
        </w:tc>
        <w:tc>
          <w:tcPr>
            <w:tcW w:w="0" w:type="auto"/>
            <w:hideMark/>
          </w:tcPr>
          <w:p w14:paraId="74BB659F" w14:textId="77777777" w:rsidR="00E4401A" w:rsidRPr="00E4401A" w:rsidRDefault="00E4401A" w:rsidP="00E4401A">
            <w:pPr>
              <w:pStyle w:val="APASEPTIMA"/>
            </w:pPr>
            <w:r w:rsidRPr="00E4401A">
              <w:t>Se identificaron los campos necesarios para consultar productos, existencias y movimientos.</w:t>
            </w:r>
          </w:p>
        </w:tc>
      </w:tr>
      <w:tr w:rsidR="00E4401A" w:rsidRPr="00E4401A" w14:paraId="21303344" w14:textId="77777777" w:rsidTr="00E4401A">
        <w:tc>
          <w:tcPr>
            <w:tcW w:w="0" w:type="auto"/>
            <w:hideMark/>
          </w:tcPr>
          <w:p w14:paraId="485043A8" w14:textId="77777777" w:rsidR="00E4401A" w:rsidRPr="00E4401A" w:rsidRDefault="00E4401A" w:rsidP="00E4401A">
            <w:pPr>
              <w:pStyle w:val="APASEPTIMA"/>
            </w:pPr>
            <w:r w:rsidRPr="00E4401A">
              <w:t>Organización de las operaciones</w:t>
            </w:r>
          </w:p>
        </w:tc>
        <w:tc>
          <w:tcPr>
            <w:tcW w:w="0" w:type="auto"/>
            <w:hideMark/>
          </w:tcPr>
          <w:p w14:paraId="4A405601" w14:textId="77777777" w:rsidR="00E4401A" w:rsidRPr="00E4401A" w:rsidRDefault="00E4401A" w:rsidP="00E4401A">
            <w:pPr>
              <w:pStyle w:val="APASEPTIMA"/>
            </w:pPr>
            <w:r w:rsidRPr="00E4401A">
              <w:t>Se conservaron las relaciones entre productos, fechas, cantidades, responsables registrados y saldos.</w:t>
            </w:r>
          </w:p>
        </w:tc>
      </w:tr>
      <w:tr w:rsidR="00E4401A" w:rsidRPr="00E4401A" w14:paraId="000D5504" w14:textId="77777777" w:rsidTr="00E4401A">
        <w:tc>
          <w:tcPr>
            <w:tcW w:w="0" w:type="auto"/>
            <w:hideMark/>
          </w:tcPr>
          <w:p w14:paraId="512B7571" w14:textId="77777777" w:rsidR="00E4401A" w:rsidRPr="00E4401A" w:rsidRDefault="00E4401A" w:rsidP="00E4401A">
            <w:pPr>
              <w:pStyle w:val="APASEPTIMA"/>
            </w:pPr>
            <w:r w:rsidRPr="00E4401A">
              <w:t>Distribución del almacén</w:t>
            </w:r>
          </w:p>
        </w:tc>
        <w:tc>
          <w:tcPr>
            <w:tcW w:w="0" w:type="auto"/>
            <w:hideMark/>
          </w:tcPr>
          <w:p w14:paraId="0B4563AB" w14:textId="77777777" w:rsidR="00E4401A" w:rsidRPr="00E4401A" w:rsidRDefault="00E4401A" w:rsidP="00E4401A">
            <w:pPr>
              <w:pStyle w:val="APASEPTIMA"/>
            </w:pPr>
            <w:r w:rsidRPr="00E4401A">
              <w:t>Se describieron 12 ubicaciones y 24 posiciones, diferenciadas de las referencias históricas.</w:t>
            </w:r>
          </w:p>
        </w:tc>
      </w:tr>
      <w:tr w:rsidR="00E4401A" w:rsidRPr="00E4401A" w14:paraId="2B41D26E" w14:textId="77777777" w:rsidTr="00E4401A">
        <w:tc>
          <w:tcPr>
            <w:tcW w:w="0" w:type="auto"/>
            <w:hideMark/>
          </w:tcPr>
          <w:p w14:paraId="1A832F48" w14:textId="77777777" w:rsidR="00E4401A" w:rsidRPr="00E4401A" w:rsidRDefault="00E4401A" w:rsidP="00E4401A">
            <w:pPr>
              <w:pStyle w:val="APASEPTIMA"/>
            </w:pPr>
            <w:r w:rsidRPr="00E4401A">
              <w:lastRenderedPageBreak/>
              <w:t>Selección facial para la CNN</w:t>
            </w:r>
          </w:p>
        </w:tc>
        <w:tc>
          <w:tcPr>
            <w:tcW w:w="0" w:type="auto"/>
            <w:hideMark/>
          </w:tcPr>
          <w:p w14:paraId="35B992CF" w14:textId="77777777" w:rsidR="00E4401A" w:rsidRPr="00E4401A" w:rsidRDefault="00E4401A" w:rsidP="00E4401A">
            <w:pPr>
              <w:pStyle w:val="APASEPTIMA"/>
            </w:pPr>
            <w:r w:rsidRPr="00E4401A">
              <w:t>Muestras aceptadas y etiquetas identificadas en el registro disponible.</w:t>
            </w:r>
          </w:p>
        </w:tc>
      </w:tr>
      <w:tr w:rsidR="00E4401A" w:rsidRPr="00E4401A" w14:paraId="58FF7523" w14:textId="77777777" w:rsidTr="00E4401A">
        <w:tc>
          <w:tcPr>
            <w:tcW w:w="0" w:type="auto"/>
            <w:hideMark/>
          </w:tcPr>
          <w:p w14:paraId="17329550" w14:textId="77777777" w:rsidR="00E4401A" w:rsidRPr="00E4401A" w:rsidRDefault="00E4401A" w:rsidP="00E4401A">
            <w:pPr>
              <w:pStyle w:val="APASEPTIMA"/>
            </w:pPr>
            <w:r w:rsidRPr="00E4401A">
              <w:t>Revisión de cantidades y saldos</w:t>
            </w:r>
          </w:p>
        </w:tc>
        <w:tc>
          <w:tcPr>
            <w:tcW w:w="0" w:type="auto"/>
            <w:hideMark/>
          </w:tcPr>
          <w:p w14:paraId="0A96DF41" w14:textId="77777777" w:rsidR="00E4401A" w:rsidRPr="00E4401A" w:rsidRDefault="00E4401A" w:rsidP="00E4401A">
            <w:pPr>
              <w:pStyle w:val="APASEPTIMA"/>
            </w:pPr>
            <w:r w:rsidRPr="00E4401A">
              <w:t>Sus resultados se describieron en el apartado de calidad de los datos.</w:t>
            </w:r>
          </w:p>
        </w:tc>
      </w:tr>
      <w:tr w:rsidR="00E4401A" w:rsidRPr="00E4401A" w14:paraId="16FDDAE4" w14:textId="77777777" w:rsidTr="00E4401A">
        <w:tc>
          <w:tcPr>
            <w:tcW w:w="0" w:type="auto"/>
            <w:hideMark/>
          </w:tcPr>
          <w:p w14:paraId="5B3DA637" w14:textId="77777777" w:rsidR="00E4401A" w:rsidRPr="00E4401A" w:rsidRDefault="00E4401A" w:rsidP="00E4401A">
            <w:pPr>
              <w:pStyle w:val="APASEPTIMA"/>
            </w:pPr>
            <w:r w:rsidRPr="00E4401A">
              <w:t>Corrección de vacíos o duplicados</w:t>
            </w:r>
          </w:p>
        </w:tc>
        <w:tc>
          <w:tcPr>
            <w:tcW w:w="0" w:type="auto"/>
            <w:hideMark/>
          </w:tcPr>
          <w:p w14:paraId="671E7866" w14:textId="77777777" w:rsidR="00E4401A" w:rsidRPr="00E4401A" w:rsidRDefault="00E4401A" w:rsidP="00E4401A">
            <w:pPr>
              <w:pStyle w:val="APASEPTIMA"/>
            </w:pPr>
            <w:r w:rsidRPr="00E4401A">
              <w:t>No se confirmó una corrección general ni se atribuyó eliminación de registros.</w:t>
            </w:r>
          </w:p>
        </w:tc>
      </w:tr>
      <w:tr w:rsidR="00E4401A" w:rsidRPr="00E4401A" w14:paraId="4A2D90A7" w14:textId="77777777" w:rsidTr="00E4401A">
        <w:tc>
          <w:tcPr>
            <w:tcW w:w="0" w:type="auto"/>
            <w:hideMark/>
          </w:tcPr>
          <w:p w14:paraId="23C31DA5" w14:textId="77777777" w:rsidR="00E4401A" w:rsidRPr="00E4401A" w:rsidRDefault="00E4401A" w:rsidP="00E4401A">
            <w:pPr>
              <w:pStyle w:val="APASEPTIMA"/>
            </w:pPr>
            <w:r w:rsidRPr="00E4401A">
              <w:t>Preparación facial</w:t>
            </w:r>
          </w:p>
        </w:tc>
        <w:tc>
          <w:tcPr>
            <w:tcW w:w="0" w:type="auto"/>
            <w:hideMark/>
          </w:tcPr>
          <w:p w14:paraId="0F54FAFE" w14:textId="77777777" w:rsidR="00E4401A" w:rsidRPr="00E4401A" w:rsidRDefault="00E4401A" w:rsidP="00E4401A">
            <w:pPr>
              <w:pStyle w:val="APASEPTIMA"/>
            </w:pPr>
            <w:r w:rsidRPr="00E4401A">
              <w:t>Entrada de 100 × 100 píxeles en escala de grises para la CNN.</w:t>
            </w:r>
          </w:p>
        </w:tc>
      </w:tr>
      <w:tr w:rsidR="00E4401A" w:rsidRPr="00E4401A" w14:paraId="7309DA8F" w14:textId="77777777" w:rsidTr="00E4401A">
        <w:tc>
          <w:tcPr>
            <w:tcW w:w="0" w:type="auto"/>
            <w:hideMark/>
          </w:tcPr>
          <w:p w14:paraId="51134137" w14:textId="77777777" w:rsidR="00E4401A" w:rsidRPr="00E4401A" w:rsidRDefault="00E4401A" w:rsidP="00E4401A">
            <w:pPr>
              <w:pStyle w:val="APASEPTIMA"/>
            </w:pPr>
            <w:r w:rsidRPr="00E4401A">
              <w:t>Separación del conjunto facial</w:t>
            </w:r>
          </w:p>
        </w:tc>
        <w:tc>
          <w:tcPr>
            <w:tcW w:w="0" w:type="auto"/>
            <w:hideMark/>
          </w:tcPr>
          <w:p w14:paraId="6AB9C00E" w14:textId="77777777" w:rsidR="00E4401A" w:rsidRPr="00E4401A" w:rsidRDefault="00E4401A" w:rsidP="00E4401A">
            <w:pPr>
              <w:pStyle w:val="APASEPTIMA"/>
            </w:pPr>
            <w:r w:rsidRPr="00E4401A">
              <w:t>145 imágenes de entrenamiento y 37 de validación; sin conjunto independiente de prueba documentado.</w:t>
            </w:r>
          </w:p>
        </w:tc>
      </w:tr>
      <w:tr w:rsidR="00E4401A" w:rsidRPr="00E4401A" w14:paraId="0F327D5E" w14:textId="77777777" w:rsidTr="00E4401A">
        <w:tc>
          <w:tcPr>
            <w:tcW w:w="0" w:type="auto"/>
            <w:hideMark/>
          </w:tcPr>
          <w:p w14:paraId="5C129B5B" w14:textId="77777777" w:rsidR="00E4401A" w:rsidRPr="00E4401A" w:rsidRDefault="00E4401A" w:rsidP="00E4401A">
            <w:pPr>
              <w:pStyle w:val="APASEPTIMA"/>
            </w:pPr>
            <w:r w:rsidRPr="00E4401A">
              <w:t>Confirmación de identidades</w:t>
            </w:r>
          </w:p>
        </w:tc>
        <w:tc>
          <w:tcPr>
            <w:tcW w:w="0" w:type="auto"/>
            <w:hideMark/>
          </w:tcPr>
          <w:p w14:paraId="50DED231" w14:textId="77777777" w:rsidR="00E4401A" w:rsidRPr="00E4401A" w:rsidRDefault="00E4401A" w:rsidP="00E4401A">
            <w:pPr>
              <w:pStyle w:val="APASEPTIMA"/>
            </w:pPr>
            <w:r w:rsidRPr="00E4401A">
              <w:t>Las etiquetas no acreditan por sí solas la identidad de las personas.</w:t>
            </w:r>
          </w:p>
        </w:tc>
      </w:tr>
    </w:tbl>
    <w:p w14:paraId="2990E5ED" w14:textId="77777777" w:rsidR="00295382" w:rsidRPr="00E4401A" w:rsidRDefault="00295382" w:rsidP="00A56C58">
      <w:pPr>
        <w:pStyle w:val="APASEPTIMA"/>
        <w:rPr>
          <w:lang w:val="es-MX"/>
        </w:rPr>
      </w:pPr>
    </w:p>
    <w:p w14:paraId="36D18DD0" w14:textId="77777777" w:rsidR="00295382" w:rsidRDefault="00295382" w:rsidP="00A56C58">
      <w:pPr>
        <w:pStyle w:val="APASEPTIMA"/>
      </w:pPr>
    </w:p>
    <w:p w14:paraId="125AAB1B" w14:textId="2A63EED3" w:rsidR="00517517" w:rsidRDefault="00517517" w:rsidP="00517517">
      <w:pPr>
        <w:pStyle w:val="Ttulo2"/>
        <w:numPr>
          <w:ilvl w:val="1"/>
          <w:numId w:val="1"/>
        </w:numPr>
      </w:pPr>
      <w:r>
        <w:t>Modelado</w:t>
      </w:r>
    </w:p>
    <w:p w14:paraId="1A693393" w14:textId="77777777" w:rsidR="00FA777D" w:rsidRPr="00FA777D" w:rsidRDefault="00FA777D" w:rsidP="00FA777D">
      <w:pPr>
        <w:pStyle w:val="Prrafodelista"/>
        <w:keepNext/>
        <w:numPr>
          <w:ilvl w:val="0"/>
          <w:numId w:val="1"/>
        </w:numPr>
        <w:rPr>
          <w:rFonts w:cs="Arial"/>
          <w:b/>
          <w:bCs/>
        </w:rPr>
      </w:pPr>
      <w:r w:rsidRPr="00FA777D">
        <w:rPr>
          <w:rFonts w:cs="Arial"/>
          <w:b/>
          <w:bCs/>
        </w:rPr>
        <w:t xml:space="preserve">Modelado </w:t>
      </w:r>
    </w:p>
    <w:p w14:paraId="50EC4912" w14:textId="77777777" w:rsidR="00FA777D" w:rsidRPr="00FA777D" w:rsidRDefault="00FA777D" w:rsidP="00FA777D">
      <w:pPr>
        <w:pStyle w:val="Prrafodelista"/>
        <w:keepNext/>
        <w:numPr>
          <w:ilvl w:val="0"/>
          <w:numId w:val="1"/>
        </w:numPr>
        <w:rPr>
          <w:rFonts w:cs="Arial"/>
          <w:b/>
          <w:bCs/>
        </w:rPr>
      </w:pPr>
      <w:r w:rsidRPr="00FA777D">
        <w:rPr>
          <w:rFonts w:cs="Arial"/>
          <w:b/>
          <w:bCs/>
        </w:rPr>
        <w:t>1. Técnica de modelado seleccionada</w:t>
      </w:r>
    </w:p>
    <w:p w14:paraId="13BC19FF" w14:textId="77777777" w:rsidR="00FA777D" w:rsidRPr="00FA777D" w:rsidRDefault="00FA777D" w:rsidP="00FA777D">
      <w:pPr>
        <w:pStyle w:val="Prrafodelista"/>
        <w:numPr>
          <w:ilvl w:val="0"/>
          <w:numId w:val="1"/>
        </w:numPr>
        <w:rPr>
          <w:rFonts w:cs="Arial"/>
        </w:rPr>
      </w:pPr>
      <w:r w:rsidRPr="00FA777D">
        <w:rPr>
          <w:rFonts w:cs="Arial"/>
        </w:rPr>
        <w:t>En el proyecto de sistema inteligente de inventario para un taller mecánico se seleccionaron diferentes técnicas de modelado de acuerdo con las necesidades de cada componente. Estas técnicas permiten abordar problemas relacionados con la identificación de empleados, la estimación del consumo de productos, la detección de movimientos inusuales y la interpretación de consultas mediante el asistente virtual JARVIS.</w:t>
      </w:r>
    </w:p>
    <w:p w14:paraId="323E190A" w14:textId="77777777" w:rsidR="00FA777D" w:rsidRPr="00FA777D" w:rsidRDefault="00FA777D" w:rsidP="00FA777D">
      <w:pPr>
        <w:pStyle w:val="Prrafodelista"/>
        <w:numPr>
          <w:ilvl w:val="0"/>
          <w:numId w:val="1"/>
        </w:numPr>
        <w:rPr>
          <w:rFonts w:cs="Arial"/>
        </w:rPr>
      </w:pPr>
      <w:r w:rsidRPr="00FA777D">
        <w:rPr>
          <w:rFonts w:cs="Arial"/>
        </w:rPr>
        <w:t>El proyecto representa un taller hipotético y utiliza registros de inventario simulados. Esta revisión distingue las funciones implementadas de los resultados comprobados y de las actividades todavía pendientes.</w:t>
      </w:r>
    </w:p>
    <w:p w14:paraId="13536077" w14:textId="77777777" w:rsidR="00FA777D" w:rsidRPr="00FA777D" w:rsidRDefault="00FA777D" w:rsidP="00FA777D">
      <w:pPr>
        <w:pStyle w:val="Prrafodelista"/>
        <w:numPr>
          <w:ilvl w:val="0"/>
          <w:numId w:val="1"/>
        </w:numPr>
        <w:rPr>
          <w:rFonts w:cs="Arial"/>
        </w:rPr>
      </w:pPr>
      <w:r w:rsidRPr="00FA777D">
        <w:rPr>
          <w:rFonts w:cs="Arial"/>
        </w:rPr>
        <w:t>Las técnicas implementadas son las siguientes:</w:t>
      </w:r>
    </w:p>
    <w:p w14:paraId="00A861D1" w14:textId="77777777" w:rsidR="00FA777D" w:rsidRPr="00FA777D" w:rsidRDefault="00FA777D" w:rsidP="00FA777D">
      <w:pPr>
        <w:pStyle w:val="Prrafodelista"/>
        <w:keepNext/>
        <w:numPr>
          <w:ilvl w:val="0"/>
          <w:numId w:val="1"/>
        </w:numPr>
        <w:rPr>
          <w:rFonts w:cs="Arial"/>
          <w:b/>
          <w:bCs/>
        </w:rPr>
      </w:pPr>
      <w:r w:rsidRPr="00FA777D">
        <w:rPr>
          <w:rFonts w:cs="Arial"/>
          <w:b/>
          <w:bCs/>
        </w:rPr>
        <w:t>a) Reconocimiento facial: YuNet, SFace y red neuronal convolucional (CNN).</w:t>
      </w:r>
    </w:p>
    <w:p w14:paraId="56BD4553" w14:textId="77777777" w:rsidR="00FA777D" w:rsidRPr="00FA777D" w:rsidRDefault="00FA777D" w:rsidP="00FA777D">
      <w:pPr>
        <w:pStyle w:val="Prrafodelista"/>
        <w:numPr>
          <w:ilvl w:val="0"/>
          <w:numId w:val="1"/>
        </w:numPr>
        <w:rPr>
          <w:rFonts w:cs="Arial"/>
        </w:rPr>
      </w:pPr>
      <w:r w:rsidRPr="00FA777D">
        <w:rPr>
          <w:rFonts w:cs="Arial"/>
        </w:rPr>
        <w:t>Se utiliza YuNet para detectar los rostros en las imágenes y SFace para extraer sus características y compararlas con las representaciones almacenadas en la galería facial del sistema. Como alternativa, se dispone de una CNN entrenada con imágenes de las identidades registradas, capaz de clasificar los rostros entre las categorías conocidas.</w:t>
      </w:r>
    </w:p>
    <w:p w14:paraId="3619560C" w14:textId="77777777" w:rsidR="00FA777D" w:rsidRPr="00FA777D" w:rsidRDefault="00FA777D" w:rsidP="00FA777D">
      <w:pPr>
        <w:pStyle w:val="Prrafodelista"/>
        <w:keepNext/>
        <w:numPr>
          <w:ilvl w:val="0"/>
          <w:numId w:val="1"/>
        </w:numPr>
        <w:rPr>
          <w:rFonts w:cs="Arial"/>
          <w:b/>
          <w:bCs/>
        </w:rPr>
      </w:pPr>
      <w:r w:rsidRPr="00FA777D">
        <w:rPr>
          <w:rFonts w:cs="Arial"/>
          <w:b/>
          <w:bCs/>
        </w:rPr>
        <w:lastRenderedPageBreak/>
        <w:t>b) Predicción del inventario: consumo diario promedio y regresión lineal.</w:t>
      </w:r>
    </w:p>
    <w:p w14:paraId="0506E7F3" w14:textId="77777777" w:rsidR="00FA777D" w:rsidRPr="00FA777D" w:rsidRDefault="00FA777D" w:rsidP="00FA777D">
      <w:pPr>
        <w:pStyle w:val="Prrafodelista"/>
        <w:numPr>
          <w:ilvl w:val="0"/>
          <w:numId w:val="1"/>
        </w:numPr>
        <w:rPr>
          <w:rFonts w:cs="Arial"/>
        </w:rPr>
      </w:pPr>
      <w:r w:rsidRPr="00FA777D">
        <w:rPr>
          <w:rFonts w:cs="Arial"/>
        </w:rPr>
        <w:t xml:space="preserve">Se utiliza el consumo diario promedio como método principal para estimar la cobertura de las existencias y la posible fecha de agotamiento de los productos. Además, se emplea la regresión lineal como técnica auxiliar para estimar el consumo del día siguiente. </w:t>
      </w:r>
    </w:p>
    <w:p w14:paraId="74FD03BB" w14:textId="77777777" w:rsidR="00FA777D" w:rsidRPr="00FA777D" w:rsidRDefault="00FA777D" w:rsidP="00FA777D">
      <w:pPr>
        <w:pStyle w:val="Prrafodelista"/>
        <w:keepNext/>
        <w:numPr>
          <w:ilvl w:val="0"/>
          <w:numId w:val="1"/>
        </w:numPr>
        <w:rPr>
          <w:rFonts w:cs="Arial"/>
          <w:b/>
          <w:bCs/>
        </w:rPr>
      </w:pPr>
      <w:r w:rsidRPr="00FA777D">
        <w:rPr>
          <w:rFonts w:cs="Arial"/>
          <w:b/>
          <w:bCs/>
        </w:rPr>
        <w:t>c) Detección de anomalías: análisis estadístico.</w:t>
      </w:r>
    </w:p>
    <w:p w14:paraId="29850E74" w14:textId="77777777" w:rsidR="00FA777D" w:rsidRPr="00FA777D" w:rsidRDefault="00FA777D" w:rsidP="00FA777D">
      <w:pPr>
        <w:pStyle w:val="Prrafodelista"/>
        <w:numPr>
          <w:ilvl w:val="0"/>
          <w:numId w:val="1"/>
        </w:numPr>
        <w:rPr>
          <w:rFonts w:cs="Arial"/>
        </w:rPr>
      </w:pPr>
      <w:r w:rsidRPr="00FA777D">
        <w:rPr>
          <w:rFonts w:cs="Arial"/>
        </w:rPr>
        <w:t xml:space="preserve">Se aplica un método estadístico que compara la cantidad de cada movimiento con el historial anterior del mismo producto y tipo de movimiento. Mediante el promedio, la desviación estándar y un umbral de sensibilidad, el sistema identifica cantidades que presentan un comportamiento inusual. </w:t>
      </w:r>
    </w:p>
    <w:p w14:paraId="708832CF" w14:textId="77777777" w:rsidR="00FA777D" w:rsidRPr="00FA777D" w:rsidRDefault="00FA777D" w:rsidP="00FA777D">
      <w:pPr>
        <w:pStyle w:val="Prrafodelista"/>
        <w:keepNext/>
        <w:numPr>
          <w:ilvl w:val="0"/>
          <w:numId w:val="1"/>
        </w:numPr>
        <w:rPr>
          <w:rFonts w:cs="Arial"/>
          <w:b/>
          <w:bCs/>
        </w:rPr>
      </w:pPr>
      <w:r w:rsidRPr="00FA777D">
        <w:rPr>
          <w:rFonts w:cs="Arial"/>
          <w:b/>
          <w:bCs/>
        </w:rPr>
        <w:t>d) Procesamiento del lenguaje natural: TF-IDF y regresión logística.</w:t>
      </w:r>
    </w:p>
    <w:p w14:paraId="341211A8" w14:textId="77777777" w:rsidR="00FA777D" w:rsidRPr="00FA777D" w:rsidRDefault="00FA777D" w:rsidP="00FA777D">
      <w:pPr>
        <w:pStyle w:val="Prrafodelista"/>
        <w:numPr>
          <w:ilvl w:val="0"/>
          <w:numId w:val="1"/>
        </w:numPr>
        <w:rPr>
          <w:rFonts w:cs="Arial"/>
        </w:rPr>
      </w:pPr>
      <w:r w:rsidRPr="00FA777D">
        <w:rPr>
          <w:rFonts w:cs="Arial"/>
        </w:rPr>
        <w:t xml:space="preserve">Se utiliza TF-IDF para representar las características de las consultas textuales y la regresión logística para clasificarlas según la intención del usuario. Este procedimiento se complementa con RapidFuzz para buscar coincidencias aproximadas, patrones para extraer entidades y reglas de respaldo que facilitan la interpretación de las solicitudes dirigidas al asistente JARVIS. </w:t>
      </w:r>
    </w:p>
    <w:p w14:paraId="343C2795" w14:textId="77777777" w:rsidR="00FA777D" w:rsidRPr="00FA777D" w:rsidRDefault="00FA777D" w:rsidP="00FA777D">
      <w:pPr>
        <w:pStyle w:val="Prrafodelista"/>
        <w:numPr>
          <w:ilvl w:val="0"/>
          <w:numId w:val="1"/>
        </w:numPr>
        <w:rPr>
          <w:rFonts w:cs="Arial"/>
        </w:rPr>
      </w:pPr>
      <w:r w:rsidRPr="00FA777D">
        <w:rPr>
          <w:rFonts w:cs="Arial"/>
        </w:rPr>
        <w:t>En conjunto, estas técnicas fueron seleccionadas para responder a las necesidades específicas del sistema, combinando modelos de aprendizaje automático, modelos preentrenados y métodos estadísticos. Su implementación permite incorporar capacidades de reconocimiento, análisis y asistencia en la gestión del inventario. No obstante, la selección técnica no implica que todas las alternativas hayan sido comparadas experimentalmente ni que todos los componentes hayan alcanzado una validación suficiente para su funcionamiento operativo.</w:t>
      </w:r>
    </w:p>
    <w:p w14:paraId="02C758E6" w14:textId="77777777" w:rsidR="00FA777D" w:rsidRPr="00FA777D" w:rsidRDefault="00FA777D" w:rsidP="00FA777D">
      <w:pPr>
        <w:pStyle w:val="Prrafodelista"/>
        <w:keepNext/>
        <w:numPr>
          <w:ilvl w:val="0"/>
          <w:numId w:val="1"/>
        </w:numPr>
        <w:rPr>
          <w:rFonts w:cs="Arial"/>
          <w:b/>
          <w:bCs/>
        </w:rPr>
      </w:pPr>
      <w:r w:rsidRPr="00FA777D">
        <w:rPr>
          <w:rFonts w:cs="Arial"/>
          <w:b/>
          <w:bCs/>
        </w:rPr>
        <w:t>2. Justificación del algoritmo</w:t>
      </w:r>
    </w:p>
    <w:p w14:paraId="34AA13E5" w14:textId="77777777" w:rsidR="00FA777D" w:rsidRPr="00FA777D" w:rsidRDefault="00FA777D" w:rsidP="00FA777D">
      <w:pPr>
        <w:pStyle w:val="Prrafodelista"/>
        <w:numPr>
          <w:ilvl w:val="0"/>
          <w:numId w:val="1"/>
        </w:numPr>
        <w:rPr>
          <w:rFonts w:cs="Arial"/>
        </w:rPr>
      </w:pPr>
      <w:r w:rsidRPr="00FA777D">
        <w:rPr>
          <w:rFonts w:cs="Arial"/>
        </w:rPr>
        <w:t>La selección de las técnicas de modelado del sistema inteligente de inventario se fundamenta en las necesidades funcionales del taller mecánico y en las características de los datos disponibles. Cada algoritmo cumple una función específica dentro del sistema, permitiendo integrar mecanismos de reconocimiento, análisis de existencias, detección de comportamientos inusuales e interpretación de consultas.</w:t>
      </w:r>
    </w:p>
    <w:p w14:paraId="7BCA15B3" w14:textId="77777777" w:rsidR="00FA777D" w:rsidRPr="00FA777D" w:rsidRDefault="00FA777D" w:rsidP="00FA777D">
      <w:pPr>
        <w:pStyle w:val="Prrafodelista"/>
        <w:keepNext/>
        <w:numPr>
          <w:ilvl w:val="0"/>
          <w:numId w:val="1"/>
        </w:numPr>
        <w:rPr>
          <w:rFonts w:cs="Arial"/>
          <w:b/>
          <w:bCs/>
        </w:rPr>
      </w:pPr>
      <w:r w:rsidRPr="00FA777D">
        <w:rPr>
          <w:rFonts w:cs="Arial"/>
          <w:b/>
          <w:bCs/>
        </w:rPr>
        <w:t>a) Reconocimiento facial: YuNet, SFace y CNN</w:t>
      </w:r>
    </w:p>
    <w:p w14:paraId="12AF7F3F" w14:textId="77777777" w:rsidR="00FA777D" w:rsidRPr="00FA777D" w:rsidRDefault="00FA777D" w:rsidP="00FA777D">
      <w:pPr>
        <w:pStyle w:val="Prrafodelista"/>
        <w:numPr>
          <w:ilvl w:val="0"/>
          <w:numId w:val="1"/>
        </w:numPr>
        <w:rPr>
          <w:rFonts w:cs="Arial"/>
        </w:rPr>
      </w:pPr>
      <w:r w:rsidRPr="00FA777D">
        <w:rPr>
          <w:rFonts w:cs="Arial"/>
        </w:rPr>
        <w:t>Se seleccionaron YuNet y SFace como técnica principal porque permiten detectar rostros y comparar sus características con una galería de identidades registradas. Su utilización permite integrar el reconocimiento facial sin necesidad de entrenar desde cero los modelos de detección y extracción de características. Como alternativa, se implementó una CNN propia que permite clasificar imágenes entre las identidades conocidas mediante aprendizaje supervisado.</w:t>
      </w:r>
    </w:p>
    <w:p w14:paraId="71B15A3E" w14:textId="77777777" w:rsidR="00FA777D" w:rsidRPr="00FA777D" w:rsidRDefault="00FA777D" w:rsidP="00FA777D">
      <w:pPr>
        <w:pStyle w:val="Prrafodelista"/>
        <w:numPr>
          <w:ilvl w:val="0"/>
          <w:numId w:val="1"/>
        </w:numPr>
        <w:rPr>
          <w:rFonts w:cs="Arial"/>
        </w:rPr>
      </w:pPr>
      <w:r w:rsidRPr="00FA777D">
        <w:rPr>
          <w:rFonts w:cs="Arial"/>
        </w:rPr>
        <w:lastRenderedPageBreak/>
        <w:t>La evaluación provisional más reciente de la CNN registró 36 clasificaciones correctas de 37 imágenes de validación, equivalentes al 97,30 %. Este resultado corresponde a identidades conocidas y la misma validación intervino en la selección del modelo y sus umbrales. No constituye una prueba independiente ni demuestra su confiabilidad en condiciones reales. YuNet/SFace también requiere una calibración válida y evaluación independiente antes de considerar confirmada su identificación.</w:t>
      </w:r>
    </w:p>
    <w:p w14:paraId="3BDFEBDE" w14:textId="77777777" w:rsidR="00FA777D" w:rsidRPr="00FA777D" w:rsidRDefault="00FA777D" w:rsidP="00FA777D">
      <w:pPr>
        <w:pStyle w:val="Prrafodelista"/>
        <w:keepNext/>
        <w:numPr>
          <w:ilvl w:val="0"/>
          <w:numId w:val="1"/>
        </w:numPr>
        <w:rPr>
          <w:rFonts w:cs="Arial"/>
          <w:b/>
          <w:bCs/>
        </w:rPr>
      </w:pPr>
      <w:r w:rsidRPr="00FA777D">
        <w:rPr>
          <w:rFonts w:cs="Arial"/>
          <w:b/>
          <w:bCs/>
        </w:rPr>
        <w:t>b) Predicción del inventario: consumo diario promedio y regresión lineal</w:t>
      </w:r>
    </w:p>
    <w:p w14:paraId="18687A7E" w14:textId="77777777" w:rsidR="00FA777D" w:rsidRPr="00FA777D" w:rsidRDefault="00FA777D" w:rsidP="00FA777D">
      <w:pPr>
        <w:pStyle w:val="Prrafodelista"/>
        <w:numPr>
          <w:ilvl w:val="0"/>
          <w:numId w:val="1"/>
        </w:numPr>
        <w:rPr>
          <w:rFonts w:cs="Arial"/>
        </w:rPr>
      </w:pPr>
      <w:r w:rsidRPr="00FA777D">
        <w:rPr>
          <w:rFonts w:cs="Arial"/>
        </w:rPr>
        <w:t>El consumo diario promedio se utiliza como método principal porque permite estimar la velocidad con la que disminuyen las existencias a partir de los movimientos de salida registrados. A partir de este cálculo, el sistema estima los días de cobertura y una posible fecha de agotamiento, proporcionando información útil para anticipar necesidades de reabastecimiento.</w:t>
      </w:r>
    </w:p>
    <w:p w14:paraId="7B2FFB40" w14:textId="77777777" w:rsidR="00FA777D" w:rsidRPr="00FA777D" w:rsidRDefault="00FA777D" w:rsidP="00FA777D">
      <w:pPr>
        <w:pStyle w:val="Prrafodelista"/>
        <w:numPr>
          <w:ilvl w:val="0"/>
          <w:numId w:val="1"/>
        </w:numPr>
        <w:rPr>
          <w:rFonts w:cs="Arial"/>
        </w:rPr>
      </w:pPr>
      <w:r w:rsidRPr="00FA777D">
        <w:rPr>
          <w:rFonts w:cs="Arial"/>
        </w:rPr>
        <w:t xml:space="preserve">La regresión lineal se incorpora como técnica auxiliar para estimar el consumo del día siguiente. Esta combinación permite analizar el comportamiento registrado sin requerir una red neuronal o un modelo complejo de series temporales. No obstante, la confiabilidad de las estimaciones depende de la disponibilidad y representatividad del historial, y todavía no se ha medido el error predictivo con datos futuros independientes. </w:t>
      </w:r>
    </w:p>
    <w:p w14:paraId="7AC6D163" w14:textId="77777777" w:rsidR="00FA777D" w:rsidRPr="00FA777D" w:rsidRDefault="00FA777D" w:rsidP="00FA777D">
      <w:pPr>
        <w:pStyle w:val="Prrafodelista"/>
        <w:keepNext/>
        <w:numPr>
          <w:ilvl w:val="0"/>
          <w:numId w:val="1"/>
        </w:numPr>
        <w:rPr>
          <w:rFonts w:cs="Arial"/>
          <w:b/>
          <w:bCs/>
        </w:rPr>
      </w:pPr>
      <w:r w:rsidRPr="00FA777D">
        <w:rPr>
          <w:rFonts w:cs="Arial"/>
          <w:b/>
          <w:bCs/>
        </w:rPr>
        <w:t>c) Detección de anomalías: análisis estadístico</w:t>
      </w:r>
    </w:p>
    <w:p w14:paraId="385BCF02" w14:textId="77777777" w:rsidR="00FA777D" w:rsidRPr="00FA777D" w:rsidRDefault="00FA777D" w:rsidP="00FA777D">
      <w:pPr>
        <w:pStyle w:val="Prrafodelista"/>
        <w:numPr>
          <w:ilvl w:val="0"/>
          <w:numId w:val="1"/>
        </w:numPr>
        <w:rPr>
          <w:rFonts w:cs="Arial"/>
        </w:rPr>
      </w:pPr>
      <w:r w:rsidRPr="00FA777D">
        <w:rPr>
          <w:rFonts w:cs="Arial"/>
        </w:rPr>
        <w:t>Se seleccionó un método estadístico porque permite comparar las cantidades de los movimientos con el comportamiento histórico del mismo producto y tipo de movimiento. El uso del promedio, la desviación estándar y un umbral de sensibilidad facilita identificar cantidades que se apartan significativamente de los valores anteriores y explicar por qué se genera una alerta.</w:t>
      </w:r>
    </w:p>
    <w:p w14:paraId="352145EF" w14:textId="77777777" w:rsidR="00FA777D" w:rsidRPr="00FA777D" w:rsidRDefault="00FA777D" w:rsidP="00FA777D">
      <w:pPr>
        <w:pStyle w:val="Prrafodelista"/>
        <w:numPr>
          <w:ilvl w:val="0"/>
          <w:numId w:val="1"/>
        </w:numPr>
        <w:rPr>
          <w:rFonts w:cs="Arial"/>
        </w:rPr>
      </w:pPr>
      <w:r w:rsidRPr="00FA777D">
        <w:rPr>
          <w:rFonts w:cs="Arial"/>
        </w:rPr>
        <w:t xml:space="preserve">Esta técnica también permite mantener una interpretación clara de los resultados, ya que el sistema puede mostrar el comportamiento histórico utilizado como referencia. Sin embargo, el método principal está orientado a detectar cantidades excesivamente elevadas y no permite determinar por sí solo si un movimiento es fraudulento o incorrecto. Para evaluar su eficacia operativa se requiere confirmar los hallazgos mediante una revisión humana. </w:t>
      </w:r>
    </w:p>
    <w:p w14:paraId="5884C33B" w14:textId="77777777" w:rsidR="00FA777D" w:rsidRPr="00FA777D" w:rsidRDefault="00FA777D" w:rsidP="00FA777D">
      <w:pPr>
        <w:pStyle w:val="Prrafodelista"/>
        <w:keepNext/>
        <w:numPr>
          <w:ilvl w:val="0"/>
          <w:numId w:val="1"/>
        </w:numPr>
        <w:rPr>
          <w:rFonts w:cs="Arial"/>
          <w:b/>
          <w:bCs/>
        </w:rPr>
      </w:pPr>
      <w:r w:rsidRPr="00FA777D">
        <w:rPr>
          <w:rFonts w:cs="Arial"/>
          <w:b/>
          <w:bCs/>
        </w:rPr>
        <w:t>d) Procesamiento del lenguaje natural: TF-IDF y regresión logística</w:t>
      </w:r>
    </w:p>
    <w:p w14:paraId="78428D5D" w14:textId="77777777" w:rsidR="00FA777D" w:rsidRPr="00FA777D" w:rsidRDefault="00FA777D" w:rsidP="00FA777D">
      <w:pPr>
        <w:pStyle w:val="Prrafodelista"/>
        <w:numPr>
          <w:ilvl w:val="0"/>
          <w:numId w:val="1"/>
        </w:numPr>
        <w:rPr>
          <w:rFonts w:cs="Arial"/>
        </w:rPr>
      </w:pPr>
      <w:r w:rsidRPr="00FA777D">
        <w:rPr>
          <w:rFonts w:cs="Arial"/>
        </w:rPr>
        <w:t>Se seleccionaron TF-IDF y la regresión logística porque permiten representar las consultas textuales y clasificarlas según las intenciones definidas para el asistente JARVIS. Además, la búsqueda aproximada y las reglas de respaldo ayudan a interpretar distintas formas de expresar una solicitud y a resolver consultas relacionadas con los productos y movimientos registrados.</w:t>
      </w:r>
    </w:p>
    <w:p w14:paraId="2C362E4F" w14:textId="77777777" w:rsidR="00FA777D" w:rsidRPr="00FA777D" w:rsidRDefault="00FA777D" w:rsidP="00FA777D">
      <w:pPr>
        <w:pStyle w:val="Prrafodelista"/>
        <w:numPr>
          <w:ilvl w:val="0"/>
          <w:numId w:val="1"/>
        </w:numPr>
        <w:rPr>
          <w:rFonts w:cs="Arial"/>
        </w:rPr>
      </w:pPr>
      <w:r w:rsidRPr="00FA777D">
        <w:rPr>
          <w:rFonts w:cs="Arial"/>
        </w:rPr>
        <w:lastRenderedPageBreak/>
        <w:t xml:space="preserve">Esta combinación permite implementar un asistente orientado a consultas específicas del inventario, sin necesidad de entrenar un modelo de lenguaje propio. En las pruebas disponibles, el clasificador aislado obtuvo 14 respuestas correctas de 18 consultas, mientras que una evaluación funcional distinta del agente combinado cubrió 40 de 40 casos. Estos resultados respaldan la funcionalidad evaluada, aunque todavía es necesario ampliar las pruebas con consultas reales y no previstas en los ejemplos existentes. </w:t>
      </w:r>
    </w:p>
    <w:p w14:paraId="359B5A8D" w14:textId="77777777" w:rsidR="00FA777D" w:rsidRPr="00FA777D" w:rsidRDefault="00FA777D" w:rsidP="00FA777D">
      <w:pPr>
        <w:pStyle w:val="Prrafodelista"/>
        <w:numPr>
          <w:ilvl w:val="0"/>
          <w:numId w:val="1"/>
        </w:numPr>
        <w:rPr>
          <w:rFonts w:cs="Arial"/>
        </w:rPr>
      </w:pPr>
      <w:r w:rsidRPr="00FA777D">
        <w:rPr>
          <w:rFonts w:cs="Arial"/>
        </w:rPr>
        <w:t>En conclusión, las técnicas fueron seleccionadas por su correspondencia con las funciones que debe cumplir el sistema, su posibilidad de integración y la interpretación de sus resultados. Sin embargo, esta justificación responde a criterios técnicos y funcionales de implementación; no constituye una demostración experimental de que los algoritmos seleccionados sean superiores a todas las alternativas posibles.</w:t>
      </w:r>
    </w:p>
    <w:p w14:paraId="23EDA280" w14:textId="77777777" w:rsidR="00FA777D" w:rsidRPr="00FA777D" w:rsidRDefault="00FA777D" w:rsidP="00FA777D">
      <w:pPr>
        <w:pStyle w:val="Prrafodelista"/>
        <w:keepNext/>
        <w:numPr>
          <w:ilvl w:val="0"/>
          <w:numId w:val="1"/>
        </w:numPr>
        <w:rPr>
          <w:rFonts w:cs="Arial"/>
          <w:b/>
          <w:bCs/>
        </w:rPr>
      </w:pPr>
      <w:r w:rsidRPr="00FA777D">
        <w:rPr>
          <w:rFonts w:cs="Arial"/>
          <w:b/>
          <w:bCs/>
        </w:rPr>
        <w:t>3. Diseño de pruebas</w:t>
      </w:r>
    </w:p>
    <w:p w14:paraId="6E7FC2B7" w14:textId="77777777" w:rsidR="00FA777D" w:rsidRPr="00FA777D" w:rsidRDefault="00FA777D" w:rsidP="00FA777D">
      <w:pPr>
        <w:pStyle w:val="Prrafodelista"/>
        <w:numPr>
          <w:ilvl w:val="0"/>
          <w:numId w:val="1"/>
        </w:numPr>
        <w:rPr>
          <w:rFonts w:cs="Arial"/>
        </w:rPr>
      </w:pPr>
      <w:r w:rsidRPr="00FA777D">
        <w:rPr>
          <w:rFonts w:cs="Arial"/>
        </w:rPr>
        <w:t>El diseño de pruebas del sistema inteligente de inventario tiene como finalidad establecer los procedimientos utilizados para comprobar el funcionamiento de los modelos, verificar sus resultados y determinar sus limitaciones. Para ello, se consideran los datos de entrada, las condiciones de ejecución, la separación entre entrenamiento y evaluación cuando corresponde y las métricas apropiadas para cada componente.</w:t>
      </w:r>
    </w:p>
    <w:p w14:paraId="365DEBDB" w14:textId="77777777" w:rsidR="00FA777D" w:rsidRPr="00FA777D" w:rsidRDefault="00FA777D" w:rsidP="00FA777D">
      <w:pPr>
        <w:pStyle w:val="Prrafodelista"/>
        <w:numPr>
          <w:ilvl w:val="0"/>
          <w:numId w:val="1"/>
        </w:numPr>
        <w:rPr>
          <w:rFonts w:cs="Arial"/>
        </w:rPr>
      </w:pPr>
      <w:r w:rsidRPr="00FA777D">
        <w:rPr>
          <w:rFonts w:cs="Arial"/>
        </w:rPr>
        <w:t>Debido a que el sistema integra diferentes técnicas de inteligencia artificial y métodos estadísticos, las pruebas se organizan de acuerdo con las características y los objetivos de cada componente.</w:t>
      </w:r>
    </w:p>
    <w:p w14:paraId="4C2DF052" w14:textId="77777777" w:rsidR="00FA777D" w:rsidRPr="00FA777D" w:rsidRDefault="00FA777D" w:rsidP="00FA777D">
      <w:pPr>
        <w:pStyle w:val="Prrafodelista"/>
        <w:keepNext/>
        <w:numPr>
          <w:ilvl w:val="0"/>
          <w:numId w:val="1"/>
        </w:numPr>
        <w:rPr>
          <w:rFonts w:cs="Arial"/>
          <w:b/>
          <w:bCs/>
        </w:rPr>
      </w:pPr>
      <w:r w:rsidRPr="00FA777D">
        <w:rPr>
          <w:rFonts w:cs="Arial"/>
          <w:b/>
          <w:bCs/>
        </w:rPr>
        <w:t>a) Pruebas del reconocimiento facial</w:t>
      </w:r>
    </w:p>
    <w:p w14:paraId="196969BC" w14:textId="77777777" w:rsidR="00FA777D" w:rsidRPr="00FA777D" w:rsidRDefault="00FA777D" w:rsidP="00FA777D">
      <w:pPr>
        <w:pStyle w:val="Prrafodelista"/>
        <w:numPr>
          <w:ilvl w:val="0"/>
          <w:numId w:val="1"/>
        </w:numPr>
        <w:rPr>
          <w:rFonts w:cs="Arial"/>
        </w:rPr>
      </w:pPr>
      <w:r w:rsidRPr="00FA777D">
        <w:rPr>
          <w:rFonts w:cs="Arial"/>
        </w:rPr>
        <w:t>El registro del 15 de octubre de 2026 documenta una selección de 182 imágenes de 16 etiquetas para la CNN: 145 se destinaron a entrenamiento y 37 a validación. La separación se realizó por imágenes y se considera provisional, sin independencia entre sesiones ni conjunto final de prueba. Las etiquetas faciales no equivalen por sí solas a empleados identificados.</w:t>
      </w:r>
    </w:p>
    <w:p w14:paraId="7C0A1301" w14:textId="77777777" w:rsidR="00FA777D" w:rsidRPr="00FA777D" w:rsidRDefault="00FA777D" w:rsidP="00FA777D">
      <w:pPr>
        <w:pStyle w:val="Prrafodelista"/>
        <w:numPr>
          <w:ilvl w:val="0"/>
          <w:numId w:val="1"/>
        </w:numPr>
        <w:rPr>
          <w:rFonts w:cs="Arial"/>
        </w:rPr>
      </w:pPr>
      <w:r w:rsidRPr="00FA777D">
        <w:rPr>
          <w:rFonts w:cs="Arial"/>
        </w:rPr>
        <w:t xml:space="preserve">Para el reconocimiento basado en YuNet y SFace, el procedimiento contempla sesiones separadas de calibración y prueba, con imágenes de personas conocidas y desconocidas. Sin embargo, la calibración independiente todavía no se ha completado con un artefacto válido, por lo que sus resultados operativos siguen pendientes. </w:t>
      </w:r>
    </w:p>
    <w:p w14:paraId="29881908" w14:textId="77777777" w:rsidR="00FA777D" w:rsidRPr="00FA777D" w:rsidRDefault="00FA777D" w:rsidP="00FA777D">
      <w:pPr>
        <w:pStyle w:val="Prrafodelista"/>
        <w:keepNext/>
        <w:numPr>
          <w:ilvl w:val="0"/>
          <w:numId w:val="1"/>
        </w:numPr>
        <w:rPr>
          <w:rFonts w:cs="Arial"/>
          <w:b/>
          <w:bCs/>
        </w:rPr>
      </w:pPr>
      <w:r w:rsidRPr="00FA777D">
        <w:rPr>
          <w:rFonts w:cs="Arial"/>
          <w:b/>
          <w:bCs/>
        </w:rPr>
        <w:t>b) Pruebas de predicción del inventario</w:t>
      </w:r>
    </w:p>
    <w:p w14:paraId="6535118F" w14:textId="77777777" w:rsidR="00FA777D" w:rsidRPr="00FA777D" w:rsidRDefault="00FA777D" w:rsidP="00FA777D">
      <w:pPr>
        <w:pStyle w:val="Prrafodelista"/>
        <w:numPr>
          <w:ilvl w:val="0"/>
          <w:numId w:val="1"/>
        </w:numPr>
        <w:rPr>
          <w:rFonts w:cs="Arial"/>
        </w:rPr>
      </w:pPr>
      <w:r w:rsidRPr="00FA777D">
        <w:rPr>
          <w:rFonts w:cs="Arial"/>
        </w:rPr>
        <w:t>Las pruebas de este componente consideran las cantidades de salida registradas por producto, las fechas de los movimientos, las existencias actuales y el período de análisis seleccionado. El sistema verifica los cálculos del consumo promedio, los días de cobertura y la estimación de la fecha de agotamiento.</w:t>
      </w:r>
    </w:p>
    <w:p w14:paraId="3FEF89FE" w14:textId="77777777" w:rsidR="00FA777D" w:rsidRPr="00FA777D" w:rsidRDefault="00FA777D" w:rsidP="00FA777D">
      <w:pPr>
        <w:pStyle w:val="Prrafodelista"/>
        <w:numPr>
          <w:ilvl w:val="0"/>
          <w:numId w:val="1"/>
        </w:numPr>
        <w:rPr>
          <w:rFonts w:cs="Arial"/>
        </w:rPr>
      </w:pPr>
      <w:r w:rsidRPr="00FA777D">
        <w:rPr>
          <w:rFonts w:cs="Arial"/>
        </w:rPr>
        <w:lastRenderedPageBreak/>
        <w:t xml:space="preserve">La configuración actual requiere al menos cinco días distintos con movimientos de salida dentro de la ventana seleccionada. No obstante, todavía no se ha realizado una validación temporal con períodos futuros independientes. Para evaluar la capacidad predictiva se deberán incorporar métricas como MAE y RMSE, comparando las estimaciones con los valores realmente observados. </w:t>
      </w:r>
    </w:p>
    <w:p w14:paraId="638DB674" w14:textId="77777777" w:rsidR="00FA777D" w:rsidRPr="00FA777D" w:rsidRDefault="00FA777D" w:rsidP="00FA777D">
      <w:pPr>
        <w:pStyle w:val="Prrafodelista"/>
        <w:keepNext/>
        <w:numPr>
          <w:ilvl w:val="0"/>
          <w:numId w:val="1"/>
        </w:numPr>
        <w:rPr>
          <w:rFonts w:cs="Arial"/>
          <w:b/>
          <w:bCs/>
        </w:rPr>
      </w:pPr>
      <w:r w:rsidRPr="00FA777D">
        <w:rPr>
          <w:rFonts w:cs="Arial"/>
          <w:b/>
          <w:bCs/>
        </w:rPr>
        <w:t>c) Pruebas de detección de anomalías</w:t>
      </w:r>
    </w:p>
    <w:p w14:paraId="4E9D7088" w14:textId="77777777" w:rsidR="00FA777D" w:rsidRPr="00FA777D" w:rsidRDefault="00FA777D" w:rsidP="00FA777D">
      <w:pPr>
        <w:pStyle w:val="Prrafodelista"/>
        <w:numPr>
          <w:ilvl w:val="0"/>
          <w:numId w:val="1"/>
        </w:numPr>
        <w:rPr>
          <w:rFonts w:cs="Arial"/>
        </w:rPr>
      </w:pPr>
      <w:r w:rsidRPr="00FA777D">
        <w:rPr>
          <w:rFonts w:cs="Arial"/>
        </w:rPr>
        <w:t>Este componente se prueba mediante movimientos de inventario que permiten comprobar el cálculo del comportamiento histórico, la aplicación del umbral de sensibilidad y la separación entre productos y tipos de movimiento. También se verifica que el movimiento evaluado no se incorpore a su propia referencia histórica antes de calcular el resultado.</w:t>
      </w:r>
    </w:p>
    <w:p w14:paraId="08F2FCEF" w14:textId="77777777" w:rsidR="00FA777D" w:rsidRPr="00FA777D" w:rsidRDefault="00FA777D" w:rsidP="00FA777D">
      <w:pPr>
        <w:pStyle w:val="Prrafodelista"/>
        <w:numPr>
          <w:ilvl w:val="0"/>
          <w:numId w:val="1"/>
        </w:numPr>
        <w:rPr>
          <w:rFonts w:cs="Arial"/>
        </w:rPr>
      </w:pPr>
      <w:r w:rsidRPr="00FA777D">
        <w:rPr>
          <w:rFonts w:cs="Arial"/>
        </w:rPr>
        <w:t xml:space="preserve">Actualmente, la configuración requiere un mínimo de diez movimientos previos del mismo producto y tipo. Aunque se han identificado tres hallazgos en los datos analizados, estos se reportaron pendientes de revisión. Para evaluar el rendimiento real del método será necesario contar con movimientos clasificados por personal competente y calcular métricas como precisión, exhaustividad y puntuación F1. </w:t>
      </w:r>
    </w:p>
    <w:p w14:paraId="6CDE0309" w14:textId="77777777" w:rsidR="00FA777D" w:rsidRPr="00FA777D" w:rsidRDefault="00FA777D" w:rsidP="00FA777D">
      <w:pPr>
        <w:pStyle w:val="Prrafodelista"/>
        <w:keepNext/>
        <w:numPr>
          <w:ilvl w:val="0"/>
          <w:numId w:val="1"/>
        </w:numPr>
        <w:rPr>
          <w:rFonts w:cs="Arial"/>
          <w:b/>
          <w:bCs/>
        </w:rPr>
      </w:pPr>
      <w:r w:rsidRPr="00FA777D">
        <w:rPr>
          <w:rFonts w:cs="Arial"/>
          <w:b/>
          <w:bCs/>
        </w:rPr>
        <w:t>d) Pruebas del procesamiento del lenguaje natural</w:t>
      </w:r>
    </w:p>
    <w:p w14:paraId="1C27628A" w14:textId="77777777" w:rsidR="00FA777D" w:rsidRPr="00FA777D" w:rsidRDefault="00FA777D" w:rsidP="00FA777D">
      <w:pPr>
        <w:pStyle w:val="Prrafodelista"/>
        <w:numPr>
          <w:ilvl w:val="0"/>
          <w:numId w:val="1"/>
        </w:numPr>
        <w:rPr>
          <w:rFonts w:cs="Arial"/>
        </w:rPr>
      </w:pPr>
      <w:r w:rsidRPr="00FA777D">
        <w:rPr>
          <w:rFonts w:cs="Arial"/>
        </w:rPr>
        <w:t>Las pruebas de JARVIS verifican la clasificación de las intenciones del usuario y la interpretación de diferentes formulaciones de consultas. Para ello, se utiliza un conjunto de 18 frases que no aparecen de forma idéntica en el archivo de entrenamiento. En esta evaluación, el clasificador aislado obtuvo 14 respuestas correctas y rechazó cuatro consultas por baja confianza.</w:t>
      </w:r>
    </w:p>
    <w:p w14:paraId="2DFBFBC3" w14:textId="77777777" w:rsidR="00FA777D" w:rsidRPr="00FA777D" w:rsidRDefault="00FA777D" w:rsidP="00FA777D">
      <w:pPr>
        <w:pStyle w:val="Prrafodelista"/>
        <w:numPr>
          <w:ilvl w:val="0"/>
          <w:numId w:val="1"/>
        </w:numPr>
        <w:rPr>
          <w:rFonts w:cs="Arial"/>
        </w:rPr>
      </w:pPr>
      <w:r w:rsidRPr="00FA777D">
        <w:rPr>
          <w:rFonts w:cs="Arial"/>
        </w:rPr>
        <w:t xml:space="preserve">Por separado, se ejecutó una prueba funcional del agente combinado con reglas de respaldo, en la que se cubrieron 40 de 40 casos. Ambos resultados se mantienen separados porque corresponden a procedimientos de evaluación distintos. Para ampliar la validación será necesario utilizar más consultas independientes y analizar los resultados por intención. </w:t>
      </w:r>
    </w:p>
    <w:p w14:paraId="36F62116" w14:textId="77777777" w:rsidR="00FA777D" w:rsidRPr="00FA777D" w:rsidRDefault="00FA777D" w:rsidP="00FA777D">
      <w:pPr>
        <w:pStyle w:val="Prrafodelista"/>
        <w:numPr>
          <w:ilvl w:val="0"/>
          <w:numId w:val="1"/>
        </w:numPr>
        <w:rPr>
          <w:rFonts w:cs="Arial"/>
        </w:rPr>
      </w:pPr>
      <w:r w:rsidRPr="00FA777D">
        <w:rPr>
          <w:rFonts w:cs="Arial"/>
        </w:rPr>
        <w:t>En conjunto, el diseño de pruebas combina verificaciones funcionales, evaluación de modelos y análisis de resultados. Sin embargo, es necesario distinguir entre las pruebas que ya se ejecutaron y las evaluaciones pendientes. Las pruebas de software permiten comprobar el comportamiento de la implementación, pero no sustituyen la validación experimental de la precisión y la capacidad de generalización de los modelos.</w:t>
      </w:r>
    </w:p>
    <w:p w14:paraId="1B601A24" w14:textId="77777777" w:rsidR="00FA777D" w:rsidRPr="00FA777D" w:rsidRDefault="00FA777D" w:rsidP="00FA777D">
      <w:pPr>
        <w:pStyle w:val="Prrafodelista"/>
        <w:keepNext/>
        <w:numPr>
          <w:ilvl w:val="0"/>
          <w:numId w:val="1"/>
        </w:numPr>
        <w:rPr>
          <w:rFonts w:cs="Arial"/>
          <w:b/>
          <w:bCs/>
        </w:rPr>
      </w:pPr>
      <w:r w:rsidRPr="00FA777D">
        <w:rPr>
          <w:rFonts w:cs="Arial"/>
          <w:b/>
          <w:bCs/>
        </w:rPr>
        <w:t>4. Modelos construidos</w:t>
      </w:r>
    </w:p>
    <w:p w14:paraId="50D7A60D" w14:textId="77777777" w:rsidR="00FA777D" w:rsidRPr="00FA777D" w:rsidRDefault="00FA777D" w:rsidP="00FA777D">
      <w:pPr>
        <w:pStyle w:val="Prrafodelista"/>
        <w:numPr>
          <w:ilvl w:val="0"/>
          <w:numId w:val="1"/>
        </w:numPr>
        <w:rPr>
          <w:rFonts w:cs="Arial"/>
        </w:rPr>
      </w:pPr>
      <w:r w:rsidRPr="00FA777D">
        <w:rPr>
          <w:rFonts w:cs="Arial"/>
        </w:rPr>
        <w:t>En esta etapa se identifican los modelos de inteligencia artificial y los métodos analíticos implementados en el sistema inteligente de inventario para un taller mecánico. Estos componentes permiten realizar tareas de reconocimiento facial, predicción de existencias, detección de anomalías y procesamiento del lenguaje natural.</w:t>
      </w:r>
    </w:p>
    <w:p w14:paraId="7C0A2BCB" w14:textId="77777777" w:rsidR="00FA777D" w:rsidRPr="00FA777D" w:rsidRDefault="00FA777D" w:rsidP="00FA777D">
      <w:pPr>
        <w:pStyle w:val="Prrafodelista"/>
        <w:numPr>
          <w:ilvl w:val="0"/>
          <w:numId w:val="1"/>
        </w:numPr>
        <w:rPr>
          <w:rFonts w:cs="Arial"/>
        </w:rPr>
      </w:pPr>
      <w:r w:rsidRPr="00FA777D">
        <w:rPr>
          <w:rFonts w:cs="Arial"/>
        </w:rPr>
        <w:lastRenderedPageBreak/>
        <w:t>A partir de la revisión técnica del código fuente, se identificaron los siguientes modelos y métodos:</w:t>
      </w:r>
    </w:p>
    <w:p w14:paraId="2D3EFA3E" w14:textId="77777777" w:rsidR="00FA777D" w:rsidRPr="00FA777D" w:rsidRDefault="00FA777D" w:rsidP="00FA777D">
      <w:pPr>
        <w:pStyle w:val="Prrafodelista"/>
        <w:keepNext/>
        <w:numPr>
          <w:ilvl w:val="0"/>
          <w:numId w:val="1"/>
        </w:numPr>
        <w:rPr>
          <w:rFonts w:cs="Arial"/>
          <w:b/>
          <w:bCs/>
        </w:rPr>
      </w:pPr>
      <w:r w:rsidRPr="00FA777D">
        <w:rPr>
          <w:rFonts w:cs="Arial"/>
          <w:b/>
          <w:bCs/>
        </w:rPr>
        <w:t>a) Modelo de reconocimiento facial YuNet y SFace</w:t>
      </w:r>
    </w:p>
    <w:p w14:paraId="6412DAC9" w14:textId="77777777" w:rsidR="00FA777D" w:rsidRPr="00FA777D" w:rsidRDefault="00FA777D" w:rsidP="00FA777D">
      <w:pPr>
        <w:pStyle w:val="Prrafodelista"/>
        <w:numPr>
          <w:ilvl w:val="0"/>
          <w:numId w:val="1"/>
        </w:numPr>
        <w:rPr>
          <w:rFonts w:cs="Arial"/>
        </w:rPr>
      </w:pPr>
      <w:r w:rsidRPr="00FA777D">
        <w:rPr>
          <w:rFonts w:cs="Arial"/>
        </w:rPr>
        <w:t>El sistema utiliza YuNet como detector de rostros y SFace como extractor de características faciales. Ambos son modelos preentrenados cuyos archivos se encuentran en formato ONNX. El sistema genera representaciones numéricas de los rostros y las compara con las almacenadas en una galería facial para encontrar la identidad más similar.</w:t>
      </w:r>
    </w:p>
    <w:p w14:paraId="42604F0D" w14:textId="77777777" w:rsidR="00FA777D" w:rsidRPr="00FA777D" w:rsidRDefault="00FA777D" w:rsidP="00FA777D">
      <w:pPr>
        <w:pStyle w:val="Prrafodelista"/>
        <w:numPr>
          <w:ilvl w:val="0"/>
          <w:numId w:val="1"/>
        </w:numPr>
        <w:rPr>
          <w:rFonts w:cs="Arial"/>
        </w:rPr>
      </w:pPr>
      <w:r w:rsidRPr="00FA777D">
        <w:rPr>
          <w:rFonts w:cs="Arial"/>
        </w:rPr>
        <w:t xml:space="preserve">La galería disponible contiene 192 representaciones faciales correspondientes a 16 identidades. Sin embargo, el sistema todavía requiere completar la calibración del umbral de reconocimiento para que la identificación pueda considerarse validada. </w:t>
      </w:r>
    </w:p>
    <w:p w14:paraId="03C56D22" w14:textId="77777777" w:rsidR="00FA777D" w:rsidRPr="00FA777D" w:rsidRDefault="00FA777D" w:rsidP="00FA777D">
      <w:pPr>
        <w:pStyle w:val="Prrafodelista"/>
        <w:keepNext/>
        <w:numPr>
          <w:ilvl w:val="0"/>
          <w:numId w:val="1"/>
        </w:numPr>
        <w:rPr>
          <w:rFonts w:cs="Arial"/>
          <w:b/>
          <w:bCs/>
        </w:rPr>
      </w:pPr>
      <w:r w:rsidRPr="00FA777D">
        <w:rPr>
          <w:rFonts w:cs="Arial"/>
          <w:b/>
          <w:bCs/>
        </w:rPr>
        <w:t>b) Red neuronal convolucional (CNN)</w:t>
      </w:r>
    </w:p>
    <w:p w14:paraId="47F868CC" w14:textId="77777777" w:rsidR="00FA777D" w:rsidRPr="00FA777D" w:rsidRDefault="00FA777D" w:rsidP="00FA777D">
      <w:pPr>
        <w:pStyle w:val="Prrafodelista"/>
        <w:numPr>
          <w:ilvl w:val="0"/>
          <w:numId w:val="1"/>
        </w:numPr>
        <w:rPr>
          <w:rFonts w:cs="Arial"/>
        </w:rPr>
      </w:pPr>
      <w:r w:rsidRPr="00FA777D">
        <w:rPr>
          <w:rFonts w:cs="Arial"/>
        </w:rPr>
        <w:t>Como alternativa al reconocimiento facial principal, se construyó una CNN entrenada localmente para clasificar rostros en 16 categorías conocidas. Su arquitectura incluye tres bloques convolucionales, capas de agrupación, una capa densa y una capa de salida softmax. El modelo entrenado, las etiquetas de las clases y las métricas de evaluación se encuentran guardados en los archivos correspondientes del proyecto.</w:t>
      </w:r>
    </w:p>
    <w:p w14:paraId="1FD943D6" w14:textId="77777777" w:rsidR="00FA777D" w:rsidRPr="00FA777D" w:rsidRDefault="00FA777D" w:rsidP="00FA777D">
      <w:pPr>
        <w:pStyle w:val="Prrafodelista"/>
        <w:numPr>
          <w:ilvl w:val="0"/>
          <w:numId w:val="1"/>
        </w:numPr>
        <w:rPr>
          <w:rFonts w:cs="Arial"/>
        </w:rPr>
      </w:pPr>
      <w:r w:rsidRPr="00FA777D">
        <w:rPr>
          <w:rFonts w:cs="Arial"/>
        </w:rPr>
        <w:t>En el registro más reciente, la CNN clasificó correctamente 36 de las 37 imágenes de validación, con una exactitud del 97,30 %. El resultado es provisional y no mide el rechazo de personas desconocidas ni su funcionamiento en condiciones reales.</w:t>
      </w:r>
    </w:p>
    <w:p w14:paraId="6D0C2788" w14:textId="77777777" w:rsidR="00FA777D" w:rsidRPr="00FA777D" w:rsidRDefault="00FA777D" w:rsidP="00FA777D">
      <w:pPr>
        <w:pStyle w:val="Prrafodelista"/>
        <w:keepNext/>
        <w:numPr>
          <w:ilvl w:val="0"/>
          <w:numId w:val="1"/>
        </w:numPr>
        <w:rPr>
          <w:rFonts w:cs="Arial"/>
          <w:b/>
          <w:bCs/>
        </w:rPr>
      </w:pPr>
      <w:r w:rsidRPr="00FA777D">
        <w:rPr>
          <w:rFonts w:cs="Arial"/>
          <w:b/>
          <w:bCs/>
        </w:rPr>
        <w:t>c) Modelo de predicción del inventario</w:t>
      </w:r>
    </w:p>
    <w:p w14:paraId="06556E7E" w14:textId="77777777" w:rsidR="00FA777D" w:rsidRPr="00FA777D" w:rsidRDefault="00FA777D" w:rsidP="00FA777D">
      <w:pPr>
        <w:pStyle w:val="Prrafodelista"/>
        <w:numPr>
          <w:ilvl w:val="0"/>
          <w:numId w:val="1"/>
        </w:numPr>
        <w:rPr>
          <w:rFonts w:cs="Arial"/>
        </w:rPr>
      </w:pPr>
      <w:r w:rsidRPr="00FA777D">
        <w:rPr>
          <w:rFonts w:cs="Arial"/>
        </w:rPr>
        <w:t>El sistema implementa un método basado en el consumo diario promedio para estimar la cobertura de las existencias y la posible fecha de agotamiento de los productos. Además, incorpora una regresión lineal que calcula una estimación auxiliar del consumo del día siguiente.</w:t>
      </w:r>
    </w:p>
    <w:p w14:paraId="167C8269" w14:textId="77777777" w:rsidR="00FA777D" w:rsidRPr="00FA777D" w:rsidRDefault="00FA777D" w:rsidP="00FA777D">
      <w:pPr>
        <w:pStyle w:val="Prrafodelista"/>
        <w:numPr>
          <w:ilvl w:val="0"/>
          <w:numId w:val="1"/>
        </w:numPr>
        <w:rPr>
          <w:rFonts w:cs="Arial"/>
        </w:rPr>
      </w:pPr>
      <w:r w:rsidRPr="00FA777D">
        <w:rPr>
          <w:rFonts w:cs="Arial"/>
        </w:rPr>
        <w:t xml:space="preserve">A diferencia de la CNN, este componente no constituye una red neuronal entrenada. Utiliza cálculos estadísticos y una regresión ajustada a los datos disponibles. Su funcionamiento está implementado, pero todavía no se dispone de una evaluación predictiva independiente que permita determinar su nivel de precisión. </w:t>
      </w:r>
    </w:p>
    <w:p w14:paraId="41A3B72F" w14:textId="77777777" w:rsidR="00FA777D" w:rsidRPr="00FA777D" w:rsidRDefault="00FA777D" w:rsidP="00FA777D">
      <w:pPr>
        <w:pStyle w:val="Prrafodelista"/>
        <w:keepNext/>
        <w:numPr>
          <w:ilvl w:val="0"/>
          <w:numId w:val="1"/>
        </w:numPr>
        <w:rPr>
          <w:rFonts w:cs="Arial"/>
          <w:b/>
          <w:bCs/>
        </w:rPr>
      </w:pPr>
      <w:r w:rsidRPr="00FA777D">
        <w:rPr>
          <w:rFonts w:cs="Arial"/>
          <w:b/>
          <w:bCs/>
        </w:rPr>
        <w:t>d) Modelo de detección de anomalías</w:t>
      </w:r>
    </w:p>
    <w:p w14:paraId="40B75307" w14:textId="77777777" w:rsidR="00FA777D" w:rsidRPr="00FA777D" w:rsidRDefault="00FA777D" w:rsidP="00FA777D">
      <w:pPr>
        <w:pStyle w:val="Prrafodelista"/>
        <w:numPr>
          <w:ilvl w:val="0"/>
          <w:numId w:val="1"/>
        </w:numPr>
        <w:rPr>
          <w:rFonts w:cs="Arial"/>
        </w:rPr>
      </w:pPr>
      <w:r w:rsidRPr="00FA777D">
        <w:rPr>
          <w:rFonts w:cs="Arial"/>
        </w:rPr>
        <w:t>Se implementó un método estadístico que analiza los movimientos de inventario y compara las cantidades registradas con el historial anterior del mismo producto y tipo de movimiento. El sistema calcula una puntuación estadística y aplica un umbral de sensibilidad para identificar cantidades inusualmente elevadas.</w:t>
      </w:r>
    </w:p>
    <w:p w14:paraId="53F8FBEC" w14:textId="77777777" w:rsidR="00FA777D" w:rsidRPr="00FA777D" w:rsidRDefault="00FA777D" w:rsidP="00FA777D">
      <w:pPr>
        <w:pStyle w:val="Prrafodelista"/>
        <w:numPr>
          <w:ilvl w:val="0"/>
          <w:numId w:val="1"/>
        </w:numPr>
        <w:rPr>
          <w:rFonts w:cs="Arial"/>
        </w:rPr>
      </w:pPr>
      <w:r w:rsidRPr="00FA777D">
        <w:rPr>
          <w:rFonts w:cs="Arial"/>
        </w:rPr>
        <w:t xml:space="preserve">También existe una implementación heredada de Isolation Forest, aunque no constituye el método principal utilizado actualmente en la pantalla de anomalías. Los resultados </w:t>
      </w:r>
      <w:r w:rsidRPr="00FA777D">
        <w:rPr>
          <w:rFonts w:cs="Arial"/>
        </w:rPr>
        <w:lastRenderedPageBreak/>
        <w:t xml:space="preserve">identificados por el método estadístico requieren revisión humana antes de determinar si corresponden a situaciones justificadas o a incidencias reales. </w:t>
      </w:r>
    </w:p>
    <w:p w14:paraId="11E57869" w14:textId="77777777" w:rsidR="00FA777D" w:rsidRPr="00FA777D" w:rsidRDefault="00FA777D" w:rsidP="00FA777D">
      <w:pPr>
        <w:pStyle w:val="Prrafodelista"/>
        <w:keepNext/>
        <w:numPr>
          <w:ilvl w:val="0"/>
          <w:numId w:val="1"/>
        </w:numPr>
        <w:rPr>
          <w:rFonts w:cs="Arial"/>
          <w:b/>
          <w:bCs/>
        </w:rPr>
      </w:pPr>
      <w:r w:rsidRPr="00FA777D">
        <w:rPr>
          <w:rFonts w:cs="Arial"/>
          <w:b/>
          <w:bCs/>
        </w:rPr>
        <w:t>e) Clasificador de intenciones de JARVIS</w:t>
      </w:r>
    </w:p>
    <w:p w14:paraId="2B49084C" w14:textId="77777777" w:rsidR="00FA777D" w:rsidRPr="00FA777D" w:rsidRDefault="00FA777D" w:rsidP="00FA777D">
      <w:pPr>
        <w:pStyle w:val="Prrafodelista"/>
        <w:numPr>
          <w:ilvl w:val="0"/>
          <w:numId w:val="1"/>
        </w:numPr>
        <w:rPr>
          <w:rFonts w:cs="Arial"/>
        </w:rPr>
      </w:pPr>
      <w:r w:rsidRPr="00FA777D">
        <w:rPr>
          <w:rFonts w:cs="Arial"/>
        </w:rPr>
        <w:t>El asistente virtual utiliza un clasificador basado en TF-IDF y regresión logística para identificar la intención de las consultas. El archivo de entrenamiento contiene 258 frases distribuidas en 32 intenciones. El clasificador se entrena en memoria cuando se inicializa el componente de procesamiento del lenguaje natural.</w:t>
      </w:r>
    </w:p>
    <w:p w14:paraId="2BD00F45" w14:textId="77777777" w:rsidR="00FA777D" w:rsidRPr="00FA777D" w:rsidRDefault="00FA777D" w:rsidP="00FA777D">
      <w:pPr>
        <w:pStyle w:val="Prrafodelista"/>
        <w:numPr>
          <w:ilvl w:val="0"/>
          <w:numId w:val="1"/>
        </w:numPr>
        <w:rPr>
          <w:rFonts w:cs="Arial"/>
        </w:rPr>
      </w:pPr>
      <w:r w:rsidRPr="00FA777D">
        <w:rPr>
          <w:rFonts w:cs="Arial"/>
        </w:rPr>
        <w:t xml:space="preserve">Este modelo se complementa con RapidFuzz para buscar coincidencias aproximadas, patrones para extraer entidades y reglas de respaldo para gestionar consultas que no se interpretan con suficiente confianza. En una evaluación aislada se obtuvieron 14 respuestas correctas de 18 consultas. </w:t>
      </w:r>
    </w:p>
    <w:p w14:paraId="67E6A4BA" w14:textId="77777777" w:rsidR="00FA777D" w:rsidRPr="00FA777D" w:rsidRDefault="00FA777D" w:rsidP="00FA777D">
      <w:pPr>
        <w:pStyle w:val="Prrafodelista"/>
        <w:keepNext/>
        <w:numPr>
          <w:ilvl w:val="0"/>
          <w:numId w:val="1"/>
        </w:numPr>
        <w:rPr>
          <w:rFonts w:cs="Arial"/>
          <w:b/>
          <w:bCs/>
        </w:rPr>
      </w:pPr>
      <w:r w:rsidRPr="00FA777D">
        <w:rPr>
          <w:rFonts w:cs="Arial"/>
          <w:b/>
          <w:bCs/>
        </w:rPr>
        <w:t>f) Modelo de reconocimiento de voz</w:t>
      </w:r>
    </w:p>
    <w:p w14:paraId="164A6B89" w14:textId="77777777" w:rsidR="00FA777D" w:rsidRPr="00FA777D" w:rsidRDefault="00FA777D" w:rsidP="00FA777D">
      <w:pPr>
        <w:pStyle w:val="Prrafodelista"/>
        <w:numPr>
          <w:ilvl w:val="0"/>
          <w:numId w:val="1"/>
        </w:numPr>
        <w:rPr>
          <w:rFonts w:cs="Arial"/>
        </w:rPr>
      </w:pPr>
      <w:r w:rsidRPr="00FA777D">
        <w:rPr>
          <w:rFonts w:cs="Arial"/>
        </w:rPr>
        <w:t>El sistema incorpora Vosk con un modelo de voz preentrenado en español para convertir las solicitudes habladas en texto. La transcripción se utiliza posteriormente en el mismo flujo de procesamiento del lenguaje natural que atiende las consultas escritas.</w:t>
      </w:r>
    </w:p>
    <w:p w14:paraId="400C12D4" w14:textId="77777777" w:rsidR="00FA777D" w:rsidRPr="00FA777D" w:rsidRDefault="00FA777D" w:rsidP="00FA777D">
      <w:pPr>
        <w:pStyle w:val="Prrafodelista"/>
        <w:numPr>
          <w:ilvl w:val="0"/>
          <w:numId w:val="1"/>
        </w:numPr>
        <w:rPr>
          <w:rFonts w:cs="Arial"/>
        </w:rPr>
      </w:pPr>
      <w:r w:rsidRPr="00FA777D">
        <w:rPr>
          <w:rFonts w:cs="Arial"/>
        </w:rPr>
        <w:t xml:space="preserve">Aunque el componente está integrado en el código, no se dispone de métricas experimentales actualizadas sobre la tasa de error de transcripción ni sobre su rendimiento en condiciones reales de ruido. </w:t>
      </w:r>
    </w:p>
    <w:p w14:paraId="2A3B215D" w14:textId="77777777" w:rsidR="00FA777D" w:rsidRPr="00FA777D" w:rsidRDefault="00FA777D" w:rsidP="00FA777D">
      <w:pPr>
        <w:pStyle w:val="Prrafodelista"/>
        <w:numPr>
          <w:ilvl w:val="0"/>
          <w:numId w:val="1"/>
        </w:numPr>
        <w:rPr>
          <w:rFonts w:cs="Arial"/>
        </w:rPr>
      </w:pPr>
      <w:r w:rsidRPr="00FA777D">
        <w:rPr>
          <w:rFonts w:cs="Arial"/>
        </w:rPr>
        <w:t>En conclusión, el proyecto dispone de modelos entrenados, modelos preentrenados y métodos estadísticos implementados para cubrir las necesidades de inteligencia artificial del sistema. No todos requieren entrenamiento propio ni cuentan con el mismo nivel de validación. Por ello, la existencia de un modelo implementado o guardado debe distinguirse de la comprobación experimental de su rendimiento.</w:t>
      </w:r>
    </w:p>
    <w:p w14:paraId="397BB82A" w14:textId="77777777" w:rsidR="00FA777D" w:rsidRPr="00FA777D" w:rsidRDefault="00FA777D" w:rsidP="00FA777D">
      <w:pPr>
        <w:pStyle w:val="Prrafodelista"/>
        <w:keepNext/>
        <w:numPr>
          <w:ilvl w:val="0"/>
          <w:numId w:val="1"/>
        </w:numPr>
        <w:rPr>
          <w:rFonts w:cs="Arial"/>
          <w:b/>
          <w:bCs/>
        </w:rPr>
      </w:pPr>
      <w:r w:rsidRPr="00FA777D">
        <w:rPr>
          <w:rFonts w:cs="Arial"/>
          <w:b/>
          <w:bCs/>
        </w:rPr>
        <w:t>5. Configuración utilizada</w:t>
      </w:r>
    </w:p>
    <w:p w14:paraId="5A54F2C1" w14:textId="77777777" w:rsidR="00FA777D" w:rsidRPr="00FA777D" w:rsidRDefault="00FA777D" w:rsidP="00FA777D">
      <w:pPr>
        <w:pStyle w:val="Prrafodelista"/>
        <w:numPr>
          <w:ilvl w:val="0"/>
          <w:numId w:val="1"/>
        </w:numPr>
        <w:rPr>
          <w:rFonts w:cs="Arial"/>
        </w:rPr>
      </w:pPr>
      <w:r w:rsidRPr="00FA777D">
        <w:rPr>
          <w:rFonts w:cs="Arial"/>
        </w:rPr>
        <w:t>La configuración de los modelos establece los parámetros y las condiciones necesarias para ejecutar las técnicas de inteligencia artificial implementadas en el sistema inteligente de inventario para un taller mecánico. Estos valores controlan aspectos como el entrenamiento, el procesamiento de los datos, los criterios de clasificación y los umbrales utilizados para generar resultados.</w:t>
      </w:r>
    </w:p>
    <w:p w14:paraId="07F1CB9B" w14:textId="77777777" w:rsidR="00FA777D" w:rsidRPr="00FA777D" w:rsidRDefault="00FA777D" w:rsidP="00FA777D">
      <w:pPr>
        <w:pStyle w:val="Prrafodelista"/>
        <w:numPr>
          <w:ilvl w:val="0"/>
          <w:numId w:val="1"/>
        </w:numPr>
        <w:rPr>
          <w:rFonts w:cs="Arial"/>
        </w:rPr>
      </w:pPr>
      <w:r w:rsidRPr="00FA777D">
        <w:rPr>
          <w:rFonts w:cs="Arial"/>
        </w:rPr>
        <w:t>A partir de la revisión del código fuente y los archivos de configuración, se identificaron los siguientes parámetros.</w:t>
      </w:r>
    </w:p>
    <w:p w14:paraId="621CA597" w14:textId="77777777" w:rsidR="00FA777D" w:rsidRPr="00FA777D" w:rsidRDefault="00FA777D" w:rsidP="00FA777D">
      <w:pPr>
        <w:pStyle w:val="Prrafodelista"/>
        <w:keepNext/>
        <w:numPr>
          <w:ilvl w:val="0"/>
          <w:numId w:val="1"/>
        </w:numPr>
        <w:rPr>
          <w:rFonts w:cs="Arial"/>
          <w:b/>
          <w:bCs/>
        </w:rPr>
      </w:pPr>
      <w:r w:rsidRPr="00FA777D">
        <w:rPr>
          <w:rFonts w:cs="Arial"/>
          <w:b/>
          <w:bCs/>
        </w:rPr>
        <w:t>a) Reconocimiento facial mediante CNN</w:t>
      </w:r>
    </w:p>
    <w:p w14:paraId="0009791C" w14:textId="77777777" w:rsidR="00FA777D" w:rsidRPr="00FA777D" w:rsidRDefault="00FA777D" w:rsidP="00FA777D">
      <w:pPr>
        <w:pStyle w:val="Prrafodelista"/>
        <w:numPr>
          <w:ilvl w:val="0"/>
          <w:numId w:val="1"/>
        </w:numPr>
        <w:rPr>
          <w:rFonts w:cs="Arial"/>
        </w:rPr>
      </w:pPr>
      <w:r w:rsidRPr="00FA777D">
        <w:rPr>
          <w:rFonts w:cs="Arial"/>
        </w:rPr>
        <w:t>La red neuronal convolucional utiliza la siguiente configuración:</w:t>
      </w:r>
    </w:p>
    <w:tbl>
      <w:tblPr>
        <w:tblStyle w:val="Tablaconcuadrcula4-nfasis6"/>
        <w:tblW w:w="0" w:type="auto"/>
        <w:tblLook w:val="04A0" w:firstRow="1" w:lastRow="0" w:firstColumn="1" w:lastColumn="0" w:noHBand="0" w:noVBand="1"/>
      </w:tblPr>
      <w:tblGrid>
        <w:gridCol w:w="3668"/>
        <w:gridCol w:w="5726"/>
      </w:tblGrid>
      <w:tr w:rsidR="00FA777D" w:rsidRPr="00252687" w14:paraId="1C918808" w14:textId="77777777" w:rsidTr="00E018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677E631" w14:textId="77777777" w:rsidR="00FA777D" w:rsidRPr="00252687" w:rsidRDefault="00FA777D" w:rsidP="00E018FA">
            <w:pPr>
              <w:spacing w:after="160" w:line="278" w:lineRule="auto"/>
              <w:rPr>
                <w:rFonts w:cs="Arial"/>
                <w:color w:val="auto"/>
                <w:lang w:val="en-US"/>
              </w:rPr>
            </w:pPr>
            <w:r w:rsidRPr="00252687">
              <w:rPr>
                <w:rFonts w:cs="Arial"/>
                <w:color w:val="auto"/>
                <w:lang w:val="en-US"/>
              </w:rPr>
              <w:lastRenderedPageBreak/>
              <w:t>Parámetro</w:t>
            </w:r>
          </w:p>
        </w:tc>
        <w:tc>
          <w:tcPr>
            <w:tcW w:w="0" w:type="auto"/>
            <w:hideMark/>
          </w:tcPr>
          <w:p w14:paraId="40C69010" w14:textId="77777777" w:rsidR="00FA777D" w:rsidRPr="00252687" w:rsidRDefault="00FA777D" w:rsidP="00E018FA">
            <w:pPr>
              <w:spacing w:after="160" w:line="278" w:lineRule="auto"/>
              <w:cnfStyle w:val="100000000000" w:firstRow="1" w:lastRow="0" w:firstColumn="0" w:lastColumn="0" w:oddVBand="0" w:evenVBand="0" w:oddHBand="0" w:evenHBand="0" w:firstRowFirstColumn="0" w:firstRowLastColumn="0" w:lastRowFirstColumn="0" w:lastRowLastColumn="0"/>
              <w:rPr>
                <w:rFonts w:cs="Arial"/>
                <w:color w:val="auto"/>
                <w:lang w:val="en-US"/>
              </w:rPr>
            </w:pPr>
            <w:r w:rsidRPr="00252687">
              <w:rPr>
                <w:rFonts w:cs="Arial"/>
                <w:color w:val="auto"/>
                <w:lang w:val="en-US"/>
              </w:rPr>
              <w:t>Valor</w:t>
            </w:r>
          </w:p>
        </w:tc>
      </w:tr>
      <w:tr w:rsidR="00FA777D" w:rsidRPr="00252687" w14:paraId="0CBE06C3"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C507C"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Dimensiones de entrada</w:t>
            </w:r>
          </w:p>
        </w:tc>
        <w:tc>
          <w:tcPr>
            <w:tcW w:w="0" w:type="auto"/>
            <w:hideMark/>
          </w:tcPr>
          <w:p w14:paraId="574853A7"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252687">
              <w:rPr>
                <w:rFonts w:cs="Arial"/>
                <w:lang w:val="en-US"/>
              </w:rPr>
              <w:t>100 × 100 píxeles, un canal</w:t>
            </w:r>
          </w:p>
        </w:tc>
      </w:tr>
      <w:tr w:rsidR="00FA777D" w:rsidRPr="00252687" w14:paraId="32EBCF30"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71161930"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Número de bloques convolucionales</w:t>
            </w:r>
          </w:p>
        </w:tc>
        <w:tc>
          <w:tcPr>
            <w:tcW w:w="0" w:type="auto"/>
            <w:hideMark/>
          </w:tcPr>
          <w:p w14:paraId="77D14909" w14:textId="77777777" w:rsidR="00FA777D" w:rsidRPr="00252687"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252687">
              <w:rPr>
                <w:rFonts w:cs="Arial"/>
                <w:lang w:val="en-US"/>
              </w:rPr>
              <w:t>3</w:t>
            </w:r>
          </w:p>
        </w:tc>
      </w:tr>
      <w:tr w:rsidR="00FA777D" w:rsidRPr="00252687" w14:paraId="71C89C7D"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83417"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Filtros convolucionales</w:t>
            </w:r>
          </w:p>
        </w:tc>
        <w:tc>
          <w:tcPr>
            <w:tcW w:w="0" w:type="auto"/>
            <w:hideMark/>
          </w:tcPr>
          <w:p w14:paraId="6D730D0D"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252687">
              <w:rPr>
                <w:rFonts w:cs="Arial"/>
                <w:lang w:val="en-US"/>
              </w:rPr>
              <w:t>16, 32 y 64</w:t>
            </w:r>
          </w:p>
        </w:tc>
      </w:tr>
      <w:tr w:rsidR="00FA777D" w:rsidRPr="00252687" w14:paraId="6CA17F38"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38284F7D"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Función de activación</w:t>
            </w:r>
          </w:p>
        </w:tc>
        <w:tc>
          <w:tcPr>
            <w:tcW w:w="0" w:type="auto"/>
            <w:hideMark/>
          </w:tcPr>
          <w:p w14:paraId="7D7E2D6C" w14:textId="77777777" w:rsidR="00FA777D" w:rsidRPr="00252687"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252687">
              <w:rPr>
                <w:rFonts w:cs="Arial"/>
                <w:lang w:val="en-US"/>
              </w:rPr>
              <w:t>ReLU</w:t>
            </w:r>
          </w:p>
        </w:tc>
      </w:tr>
      <w:tr w:rsidR="00FA777D" w:rsidRPr="00252687" w14:paraId="4694BCB8"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A7245"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Optimizador</w:t>
            </w:r>
          </w:p>
        </w:tc>
        <w:tc>
          <w:tcPr>
            <w:tcW w:w="0" w:type="auto"/>
            <w:hideMark/>
          </w:tcPr>
          <w:p w14:paraId="621E7C55"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252687">
              <w:rPr>
                <w:rFonts w:cs="Arial"/>
                <w:lang w:val="en-US"/>
              </w:rPr>
              <w:t>Adam</w:t>
            </w:r>
          </w:p>
        </w:tc>
      </w:tr>
      <w:tr w:rsidR="00FA777D" w:rsidRPr="00252687" w14:paraId="0C4CDF8F"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5318B1A4"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Tasa de aprendizaje inicial</w:t>
            </w:r>
          </w:p>
        </w:tc>
        <w:tc>
          <w:tcPr>
            <w:tcW w:w="0" w:type="auto"/>
            <w:hideMark/>
          </w:tcPr>
          <w:p w14:paraId="7563AF66" w14:textId="77777777" w:rsidR="00FA777D" w:rsidRPr="00252687"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252687">
              <w:rPr>
                <w:rFonts w:cs="Arial"/>
                <w:lang w:val="en-US"/>
              </w:rPr>
              <w:t>0,001</w:t>
            </w:r>
          </w:p>
        </w:tc>
      </w:tr>
      <w:tr w:rsidR="00FA777D" w:rsidRPr="00252687" w14:paraId="418B4BDA"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91C08"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Tamaño del lote (batch size)</w:t>
            </w:r>
          </w:p>
        </w:tc>
        <w:tc>
          <w:tcPr>
            <w:tcW w:w="0" w:type="auto"/>
            <w:hideMark/>
          </w:tcPr>
          <w:p w14:paraId="502549C1"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252687">
              <w:rPr>
                <w:rFonts w:cs="Arial"/>
                <w:lang w:val="en-US"/>
              </w:rPr>
              <w:t>16</w:t>
            </w:r>
          </w:p>
        </w:tc>
      </w:tr>
      <w:tr w:rsidR="00FA777D" w:rsidRPr="00252687" w14:paraId="4F2414CC"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17E9C2C3"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Máximo de épocas</w:t>
            </w:r>
          </w:p>
        </w:tc>
        <w:tc>
          <w:tcPr>
            <w:tcW w:w="0" w:type="auto"/>
            <w:hideMark/>
          </w:tcPr>
          <w:p w14:paraId="7DE18123" w14:textId="77777777" w:rsidR="00FA777D" w:rsidRPr="00252687"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252687">
              <w:rPr>
                <w:rFonts w:cs="Arial"/>
                <w:lang w:val="en-US"/>
              </w:rPr>
              <w:t>50</w:t>
            </w:r>
          </w:p>
        </w:tc>
      </w:tr>
      <w:tr w:rsidR="00FA777D" w:rsidRPr="00252687" w14:paraId="65109BED"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EC454"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Dropout</w:t>
            </w:r>
          </w:p>
        </w:tc>
        <w:tc>
          <w:tcPr>
            <w:tcW w:w="0" w:type="auto"/>
            <w:hideMark/>
          </w:tcPr>
          <w:p w14:paraId="20FEABC6"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252687">
              <w:rPr>
                <w:rFonts w:cs="Arial"/>
                <w:lang w:val="en-US"/>
              </w:rPr>
              <w:t>0,3</w:t>
            </w:r>
          </w:p>
        </w:tc>
      </w:tr>
      <w:tr w:rsidR="00FA777D" w:rsidRPr="00252687" w14:paraId="556C6385"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493ABA80"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Función de pérdida</w:t>
            </w:r>
          </w:p>
        </w:tc>
        <w:tc>
          <w:tcPr>
            <w:tcW w:w="0" w:type="auto"/>
            <w:hideMark/>
          </w:tcPr>
          <w:p w14:paraId="6D118D73" w14:textId="77777777" w:rsidR="00FA777D" w:rsidRPr="00252687"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252687">
              <w:rPr>
                <w:rFonts w:cs="Arial"/>
                <w:lang w:val="en-US"/>
              </w:rPr>
              <w:t>sparse_categorical_crossentropy</w:t>
            </w:r>
          </w:p>
        </w:tc>
      </w:tr>
      <w:tr w:rsidR="00FA777D" w:rsidRPr="00252687" w14:paraId="47A8710A"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2D124"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Umbral de clasificación</w:t>
            </w:r>
          </w:p>
        </w:tc>
        <w:tc>
          <w:tcPr>
            <w:tcW w:w="0" w:type="auto"/>
            <w:hideMark/>
          </w:tcPr>
          <w:p w14:paraId="4A8E142A" w14:textId="77777777" w:rsidR="00FA777D" w:rsidRPr="00FA777D"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s-MX"/>
              </w:rPr>
            </w:pPr>
            <w:r w:rsidRPr="00FA777D">
              <w:rPr>
                <w:rFonts w:cs="Arial"/>
                <w:lang w:val="es-MX"/>
              </w:rPr>
              <w:t>0,6407; provisional y propio del modelo</w:t>
            </w:r>
          </w:p>
        </w:tc>
      </w:tr>
      <w:tr w:rsidR="00FA777D" w:rsidRPr="00252687" w14:paraId="77C70694"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2405680C"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Criterio temporal</w:t>
            </w:r>
          </w:p>
        </w:tc>
        <w:tc>
          <w:tcPr>
            <w:tcW w:w="0" w:type="auto"/>
            <w:hideMark/>
          </w:tcPr>
          <w:p w14:paraId="7E755EE9" w14:textId="77777777" w:rsidR="00FA777D" w:rsidRPr="00FA777D"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s-MX"/>
              </w:rPr>
            </w:pPr>
            <w:r w:rsidRPr="00FA777D">
              <w:rPr>
                <w:rFonts w:cs="Arial"/>
                <w:lang w:val="es-MX"/>
              </w:rPr>
              <w:t>Confirmación temporal; requiere validación independiente</w:t>
            </w:r>
          </w:p>
        </w:tc>
      </w:tr>
    </w:tbl>
    <w:p w14:paraId="29545860" w14:textId="77777777" w:rsidR="00FA777D" w:rsidRPr="00FA777D" w:rsidRDefault="00FA777D" w:rsidP="00FA777D">
      <w:pPr>
        <w:pStyle w:val="Prrafodelista"/>
        <w:numPr>
          <w:ilvl w:val="0"/>
          <w:numId w:val="1"/>
        </w:numPr>
        <w:rPr>
          <w:rFonts w:cs="Arial"/>
        </w:rPr>
      </w:pPr>
    </w:p>
    <w:p w14:paraId="23CF110D" w14:textId="77777777" w:rsidR="00FA777D" w:rsidRPr="00FA777D" w:rsidRDefault="00FA777D" w:rsidP="00FA777D">
      <w:pPr>
        <w:pStyle w:val="Prrafodelista"/>
        <w:numPr>
          <w:ilvl w:val="0"/>
          <w:numId w:val="1"/>
        </w:numPr>
        <w:rPr>
          <w:rFonts w:cs="Arial"/>
        </w:rPr>
      </w:pPr>
      <w:r w:rsidRPr="00FA777D">
        <w:rPr>
          <w:rFonts w:cs="Arial"/>
        </w:rPr>
        <w:t>El entrenamiento contempla parada temprana y reducción de la tasa de aprendizaje. Los parámetros de la tabla describen la arquitectura y su preparación; los criterios de aceptación dependen de la política guardada con cada modelo. La evaluación disponible continúa siendo provisional.</w:t>
      </w:r>
    </w:p>
    <w:p w14:paraId="59CDDFB6" w14:textId="77777777" w:rsidR="00FA777D" w:rsidRPr="00FA777D" w:rsidRDefault="00FA777D" w:rsidP="00FA777D">
      <w:pPr>
        <w:pStyle w:val="Prrafodelista"/>
        <w:keepNext/>
        <w:numPr>
          <w:ilvl w:val="0"/>
          <w:numId w:val="1"/>
        </w:numPr>
        <w:rPr>
          <w:rFonts w:cs="Arial"/>
          <w:b/>
          <w:bCs/>
        </w:rPr>
      </w:pPr>
      <w:r w:rsidRPr="00FA777D">
        <w:rPr>
          <w:rFonts w:cs="Arial"/>
          <w:b/>
          <w:bCs/>
        </w:rPr>
        <w:t>b) Reconocimiento facial mediante YuNet y SFace</w:t>
      </w:r>
    </w:p>
    <w:p w14:paraId="4A0C279A" w14:textId="77777777" w:rsidR="00FA777D" w:rsidRPr="00FA777D" w:rsidRDefault="00FA777D" w:rsidP="00FA777D">
      <w:pPr>
        <w:pStyle w:val="Prrafodelista"/>
        <w:numPr>
          <w:ilvl w:val="0"/>
          <w:numId w:val="1"/>
        </w:numPr>
        <w:rPr>
          <w:rFonts w:cs="Arial"/>
        </w:rPr>
      </w:pPr>
      <w:r w:rsidRPr="00FA777D">
        <w:rPr>
          <w:rFonts w:cs="Arial"/>
        </w:rPr>
        <w:t>Para la detección y comparación de rostros se utilizan los siguientes parámetros:</w:t>
      </w:r>
    </w:p>
    <w:tbl>
      <w:tblPr>
        <w:tblStyle w:val="Tablaconcuadrcula4-nfasis6"/>
        <w:tblW w:w="0" w:type="auto"/>
        <w:tblLook w:val="04A0" w:firstRow="1" w:lastRow="0" w:firstColumn="1" w:lastColumn="0" w:noHBand="0" w:noVBand="1"/>
      </w:tblPr>
      <w:tblGrid>
        <w:gridCol w:w="4827"/>
        <w:gridCol w:w="3091"/>
      </w:tblGrid>
      <w:tr w:rsidR="00FA777D" w:rsidRPr="00252687" w14:paraId="5C23BEF5" w14:textId="77777777" w:rsidTr="00E018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F581AA8" w14:textId="77777777" w:rsidR="00FA777D" w:rsidRPr="00252687" w:rsidRDefault="00FA777D" w:rsidP="00E018FA">
            <w:pPr>
              <w:spacing w:after="160" w:line="278" w:lineRule="auto"/>
              <w:rPr>
                <w:rFonts w:cs="Arial"/>
                <w:color w:val="auto"/>
                <w:lang w:val="en-US"/>
              </w:rPr>
            </w:pPr>
            <w:r w:rsidRPr="00252687">
              <w:rPr>
                <w:rFonts w:cs="Arial"/>
                <w:color w:val="auto"/>
                <w:lang w:val="en-US"/>
              </w:rPr>
              <w:t>Parámetro</w:t>
            </w:r>
          </w:p>
        </w:tc>
        <w:tc>
          <w:tcPr>
            <w:tcW w:w="0" w:type="auto"/>
            <w:hideMark/>
          </w:tcPr>
          <w:p w14:paraId="02038576" w14:textId="77777777" w:rsidR="00FA777D" w:rsidRPr="00252687" w:rsidRDefault="00FA777D" w:rsidP="00E018FA">
            <w:pPr>
              <w:spacing w:after="160" w:line="278" w:lineRule="auto"/>
              <w:cnfStyle w:val="100000000000" w:firstRow="1" w:lastRow="0" w:firstColumn="0" w:lastColumn="0" w:oddVBand="0" w:evenVBand="0" w:oddHBand="0" w:evenHBand="0" w:firstRowFirstColumn="0" w:firstRowLastColumn="0" w:lastRowFirstColumn="0" w:lastRowLastColumn="0"/>
              <w:rPr>
                <w:rFonts w:cs="Arial"/>
                <w:color w:val="auto"/>
                <w:lang w:val="en-US"/>
              </w:rPr>
            </w:pPr>
            <w:r w:rsidRPr="00252687">
              <w:rPr>
                <w:rFonts w:cs="Arial"/>
                <w:color w:val="auto"/>
                <w:lang w:val="en-US"/>
              </w:rPr>
              <w:t>Valor</w:t>
            </w:r>
          </w:p>
        </w:tc>
      </w:tr>
      <w:tr w:rsidR="00FA777D" w:rsidRPr="00252687" w14:paraId="7B2B840B"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19498"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Detector facial</w:t>
            </w:r>
          </w:p>
        </w:tc>
        <w:tc>
          <w:tcPr>
            <w:tcW w:w="0" w:type="auto"/>
            <w:hideMark/>
          </w:tcPr>
          <w:p w14:paraId="548E8906"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252687">
              <w:rPr>
                <w:rFonts w:cs="Arial"/>
                <w:lang w:val="en-US"/>
              </w:rPr>
              <w:t>YuNet</w:t>
            </w:r>
          </w:p>
        </w:tc>
      </w:tr>
      <w:tr w:rsidR="00FA777D" w:rsidRPr="00252687" w14:paraId="723489EE"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4F75842B"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Extractor de características</w:t>
            </w:r>
          </w:p>
        </w:tc>
        <w:tc>
          <w:tcPr>
            <w:tcW w:w="0" w:type="auto"/>
            <w:hideMark/>
          </w:tcPr>
          <w:p w14:paraId="6A5C4E4B" w14:textId="77777777" w:rsidR="00FA777D" w:rsidRPr="00252687"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252687">
              <w:rPr>
                <w:rFonts w:cs="Arial"/>
                <w:lang w:val="en-US"/>
              </w:rPr>
              <w:t>SFace</w:t>
            </w:r>
          </w:p>
        </w:tc>
      </w:tr>
      <w:tr w:rsidR="00FA777D" w:rsidRPr="00252687" w14:paraId="6D560AF7"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C64DF"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Dimensión del vector facial</w:t>
            </w:r>
          </w:p>
        </w:tc>
        <w:tc>
          <w:tcPr>
            <w:tcW w:w="0" w:type="auto"/>
            <w:hideMark/>
          </w:tcPr>
          <w:p w14:paraId="5ED6B120"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252687">
              <w:rPr>
                <w:rFonts w:cs="Arial"/>
                <w:lang w:val="en-US"/>
              </w:rPr>
              <w:t>128 componentes</w:t>
            </w:r>
          </w:p>
        </w:tc>
      </w:tr>
      <w:tr w:rsidR="00FA777D" w:rsidRPr="00252687" w14:paraId="40DA421A"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18EF869E"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Tamaño de alineación</w:t>
            </w:r>
          </w:p>
        </w:tc>
        <w:tc>
          <w:tcPr>
            <w:tcW w:w="0" w:type="auto"/>
            <w:hideMark/>
          </w:tcPr>
          <w:p w14:paraId="380C09A1" w14:textId="77777777" w:rsidR="00FA777D" w:rsidRPr="00252687"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252687">
              <w:rPr>
                <w:rFonts w:cs="Arial"/>
                <w:lang w:val="en-US"/>
              </w:rPr>
              <w:t>112 × 112 píxeles</w:t>
            </w:r>
          </w:p>
        </w:tc>
      </w:tr>
      <w:tr w:rsidR="00FA777D" w:rsidRPr="00252687" w14:paraId="382DAFBE"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6A668"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Umbral del detector</w:t>
            </w:r>
          </w:p>
        </w:tc>
        <w:tc>
          <w:tcPr>
            <w:tcW w:w="0" w:type="auto"/>
            <w:hideMark/>
          </w:tcPr>
          <w:p w14:paraId="35CA97C8"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252687">
              <w:rPr>
                <w:rFonts w:cs="Arial"/>
                <w:lang w:val="en-US"/>
              </w:rPr>
              <w:t>0,9</w:t>
            </w:r>
          </w:p>
        </w:tc>
      </w:tr>
      <w:tr w:rsidR="00FA777D" w:rsidRPr="00252687" w14:paraId="753B3D29"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4BBBEEEE" w14:textId="77777777" w:rsidR="00FA777D" w:rsidRPr="00252687" w:rsidRDefault="00FA777D" w:rsidP="00E018FA">
            <w:pPr>
              <w:spacing w:after="160" w:line="278" w:lineRule="auto"/>
              <w:rPr>
                <w:rFonts w:cs="Arial"/>
                <w:b w:val="0"/>
                <w:bCs w:val="0"/>
              </w:rPr>
            </w:pPr>
            <w:r w:rsidRPr="00252687">
              <w:rPr>
                <w:rFonts w:cs="Arial"/>
                <w:b w:val="0"/>
                <w:bCs w:val="0"/>
              </w:rPr>
              <w:t>Supresión de detecciones superpuestas (NMS)</w:t>
            </w:r>
          </w:p>
        </w:tc>
        <w:tc>
          <w:tcPr>
            <w:tcW w:w="0" w:type="auto"/>
            <w:hideMark/>
          </w:tcPr>
          <w:p w14:paraId="03C9F150" w14:textId="77777777" w:rsidR="00FA777D" w:rsidRPr="00252687"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252687">
              <w:rPr>
                <w:rFonts w:cs="Arial"/>
                <w:lang w:val="en-US"/>
              </w:rPr>
              <w:t>0,3</w:t>
            </w:r>
          </w:p>
        </w:tc>
      </w:tr>
      <w:tr w:rsidR="00FA777D" w:rsidRPr="00252687" w14:paraId="08AC8E3B"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A64973"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Tamaño mínimo del rostro</w:t>
            </w:r>
          </w:p>
        </w:tc>
        <w:tc>
          <w:tcPr>
            <w:tcW w:w="0" w:type="auto"/>
            <w:hideMark/>
          </w:tcPr>
          <w:p w14:paraId="125CAEDA"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252687">
              <w:rPr>
                <w:rFonts w:cs="Arial"/>
                <w:lang w:val="en-US"/>
              </w:rPr>
              <w:t>80 píxeles</w:t>
            </w:r>
          </w:p>
        </w:tc>
      </w:tr>
      <w:tr w:rsidR="00FA777D" w:rsidRPr="00252687" w14:paraId="53D39185"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5ED92747"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lastRenderedPageBreak/>
              <w:t>Nitidez mínima</w:t>
            </w:r>
          </w:p>
        </w:tc>
        <w:tc>
          <w:tcPr>
            <w:tcW w:w="0" w:type="auto"/>
            <w:hideMark/>
          </w:tcPr>
          <w:p w14:paraId="4BC4B153" w14:textId="77777777" w:rsidR="00FA777D" w:rsidRPr="00252687"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252687">
              <w:rPr>
                <w:rFonts w:cs="Arial"/>
                <w:lang w:val="en-US"/>
              </w:rPr>
              <w:t>45</w:t>
            </w:r>
          </w:p>
        </w:tc>
      </w:tr>
      <w:tr w:rsidR="00FA777D" w:rsidRPr="00252687" w14:paraId="31DCBFC3"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28962"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Intervalo de iluminación</w:t>
            </w:r>
          </w:p>
        </w:tc>
        <w:tc>
          <w:tcPr>
            <w:tcW w:w="0" w:type="auto"/>
            <w:hideMark/>
          </w:tcPr>
          <w:p w14:paraId="08DD6E4A"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252687">
              <w:rPr>
                <w:rFonts w:cs="Arial"/>
                <w:lang w:val="en-US"/>
              </w:rPr>
              <w:t>45–210</w:t>
            </w:r>
          </w:p>
        </w:tc>
      </w:tr>
      <w:tr w:rsidR="00FA777D" w:rsidRPr="00252687" w14:paraId="07365BDB"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7CB55C20"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Muestras requeridas</w:t>
            </w:r>
          </w:p>
        </w:tc>
        <w:tc>
          <w:tcPr>
            <w:tcW w:w="0" w:type="auto"/>
            <w:hideMark/>
          </w:tcPr>
          <w:p w14:paraId="549C31FB" w14:textId="77777777" w:rsidR="00FA777D" w:rsidRPr="00252687"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52687">
              <w:rPr>
                <w:rFonts w:cs="Arial"/>
              </w:rPr>
              <w:t>4 dentro de una ventana de 7</w:t>
            </w:r>
          </w:p>
        </w:tc>
      </w:tr>
      <w:tr w:rsidR="00FA777D" w:rsidRPr="00252687" w14:paraId="511EE032"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E82BA"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Consenso mínimo</w:t>
            </w:r>
          </w:p>
        </w:tc>
        <w:tc>
          <w:tcPr>
            <w:tcW w:w="0" w:type="auto"/>
            <w:hideMark/>
          </w:tcPr>
          <w:p w14:paraId="6999ECD0"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252687">
              <w:rPr>
                <w:rFonts w:cs="Arial"/>
                <w:lang w:val="en-US"/>
              </w:rPr>
              <w:t>0,8</w:t>
            </w:r>
          </w:p>
        </w:tc>
      </w:tr>
    </w:tbl>
    <w:p w14:paraId="288BC8F0" w14:textId="77777777" w:rsidR="00FA777D" w:rsidRPr="00FA777D" w:rsidRDefault="00FA777D" w:rsidP="00FA777D">
      <w:pPr>
        <w:pStyle w:val="Prrafodelista"/>
        <w:numPr>
          <w:ilvl w:val="0"/>
          <w:numId w:val="1"/>
        </w:numPr>
        <w:rPr>
          <w:rFonts w:cs="Arial"/>
        </w:rPr>
      </w:pPr>
    </w:p>
    <w:p w14:paraId="15A872CF" w14:textId="77777777" w:rsidR="00FA777D" w:rsidRPr="00FA777D" w:rsidRDefault="00FA777D" w:rsidP="00FA777D">
      <w:pPr>
        <w:pStyle w:val="Prrafodelista"/>
        <w:numPr>
          <w:ilvl w:val="0"/>
          <w:numId w:val="1"/>
        </w:numPr>
        <w:rPr>
          <w:rFonts w:cs="Arial"/>
        </w:rPr>
      </w:pPr>
      <w:r w:rsidRPr="00FA777D">
        <w:rPr>
          <w:rFonts w:cs="Arial"/>
        </w:rPr>
        <w:t>La aceptación también considera la calidad facial, el seguimiento y la diferencia entre los candidatos. El umbral definitivo requiere una calibración válida compatible con la galería; no se confirmó esa validación independiente. La configuración no debe interpretarse como una garantía de identificación.</w:t>
      </w:r>
    </w:p>
    <w:p w14:paraId="7A493DF2" w14:textId="77777777" w:rsidR="00FA777D" w:rsidRPr="00FA777D" w:rsidRDefault="00FA777D" w:rsidP="00FA777D">
      <w:pPr>
        <w:pStyle w:val="Prrafodelista"/>
        <w:keepNext/>
        <w:numPr>
          <w:ilvl w:val="0"/>
          <w:numId w:val="1"/>
        </w:numPr>
        <w:rPr>
          <w:rFonts w:cs="Arial"/>
          <w:b/>
          <w:bCs/>
        </w:rPr>
      </w:pPr>
      <w:r w:rsidRPr="00FA777D">
        <w:rPr>
          <w:rFonts w:cs="Arial"/>
          <w:b/>
          <w:bCs/>
        </w:rPr>
        <w:t>c) Predicción del inventario</w:t>
      </w:r>
    </w:p>
    <w:p w14:paraId="66DA6971" w14:textId="77777777" w:rsidR="00FA777D" w:rsidRPr="00FA777D" w:rsidRDefault="00FA777D" w:rsidP="00FA777D">
      <w:pPr>
        <w:pStyle w:val="Prrafodelista"/>
        <w:numPr>
          <w:ilvl w:val="0"/>
          <w:numId w:val="1"/>
        </w:numPr>
        <w:rPr>
          <w:rFonts w:cs="Arial"/>
        </w:rPr>
      </w:pPr>
      <w:r w:rsidRPr="00FA777D">
        <w:rPr>
          <w:rFonts w:cs="Arial"/>
        </w:rPr>
        <w:t>El componente de predicción utiliza la siguiente configuración:</w:t>
      </w:r>
    </w:p>
    <w:tbl>
      <w:tblPr>
        <w:tblStyle w:val="Tablaconcuadrcula4-nfasis6"/>
        <w:tblW w:w="0" w:type="auto"/>
        <w:tblLook w:val="04A0" w:firstRow="1" w:lastRow="0" w:firstColumn="1" w:lastColumn="0" w:noHBand="0" w:noVBand="1"/>
      </w:tblPr>
      <w:tblGrid>
        <w:gridCol w:w="2773"/>
        <w:gridCol w:w="5658"/>
      </w:tblGrid>
      <w:tr w:rsidR="00FA777D" w:rsidRPr="00252687" w14:paraId="105C4709" w14:textId="77777777" w:rsidTr="00E018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40C100E" w14:textId="77777777" w:rsidR="00FA777D" w:rsidRPr="00252687" w:rsidRDefault="00FA777D" w:rsidP="00E018FA">
            <w:pPr>
              <w:spacing w:after="160" w:line="278" w:lineRule="auto"/>
              <w:rPr>
                <w:rFonts w:cs="Arial"/>
                <w:color w:val="auto"/>
                <w:lang w:val="en-US"/>
              </w:rPr>
            </w:pPr>
            <w:r w:rsidRPr="00252687">
              <w:rPr>
                <w:rFonts w:cs="Arial"/>
                <w:color w:val="auto"/>
                <w:lang w:val="en-US"/>
              </w:rPr>
              <w:t>Parámetro</w:t>
            </w:r>
          </w:p>
        </w:tc>
        <w:tc>
          <w:tcPr>
            <w:tcW w:w="0" w:type="auto"/>
            <w:hideMark/>
          </w:tcPr>
          <w:p w14:paraId="3DD0DA87" w14:textId="77777777" w:rsidR="00FA777D" w:rsidRPr="00252687" w:rsidRDefault="00FA777D" w:rsidP="00E018FA">
            <w:pPr>
              <w:spacing w:after="160" w:line="278" w:lineRule="auto"/>
              <w:cnfStyle w:val="100000000000" w:firstRow="1" w:lastRow="0" w:firstColumn="0" w:lastColumn="0" w:oddVBand="0" w:evenVBand="0" w:oddHBand="0" w:evenHBand="0" w:firstRowFirstColumn="0" w:firstRowLastColumn="0" w:lastRowFirstColumn="0" w:lastRowLastColumn="0"/>
              <w:rPr>
                <w:rFonts w:cs="Arial"/>
                <w:color w:val="auto"/>
                <w:lang w:val="en-US"/>
              </w:rPr>
            </w:pPr>
            <w:r w:rsidRPr="00252687">
              <w:rPr>
                <w:rFonts w:cs="Arial"/>
                <w:color w:val="auto"/>
                <w:lang w:val="en-US"/>
              </w:rPr>
              <w:t>Valor</w:t>
            </w:r>
          </w:p>
        </w:tc>
      </w:tr>
      <w:tr w:rsidR="00FA777D" w:rsidRPr="00252687" w14:paraId="4A39CE6B"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DDD84"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Ventana de análisis actual</w:t>
            </w:r>
          </w:p>
        </w:tc>
        <w:tc>
          <w:tcPr>
            <w:tcW w:w="0" w:type="auto"/>
            <w:hideMark/>
          </w:tcPr>
          <w:p w14:paraId="77C7E219"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252687">
              <w:rPr>
                <w:rFonts w:cs="Arial"/>
                <w:lang w:val="en-US"/>
              </w:rPr>
              <w:t>30 días</w:t>
            </w:r>
          </w:p>
        </w:tc>
      </w:tr>
      <w:tr w:rsidR="00FA777D" w:rsidRPr="00252687" w14:paraId="7C8DE867"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26B0CA18"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Ventanas disponibles</w:t>
            </w:r>
          </w:p>
        </w:tc>
        <w:tc>
          <w:tcPr>
            <w:tcW w:w="0" w:type="auto"/>
            <w:hideMark/>
          </w:tcPr>
          <w:p w14:paraId="6745D1C9" w14:textId="77777777" w:rsidR="00FA777D" w:rsidRPr="00252687"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252687">
              <w:rPr>
                <w:rFonts w:cs="Arial"/>
                <w:lang w:val="en-US"/>
              </w:rPr>
              <w:t>7, 30, 60 y 90 días</w:t>
            </w:r>
          </w:p>
        </w:tc>
      </w:tr>
      <w:tr w:rsidR="00FA777D" w:rsidRPr="00252687" w14:paraId="54FD3FDD"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9B632"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Mínimo de historial</w:t>
            </w:r>
          </w:p>
        </w:tc>
        <w:tc>
          <w:tcPr>
            <w:tcW w:w="0" w:type="auto"/>
            <w:hideMark/>
          </w:tcPr>
          <w:p w14:paraId="546F82E4"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252687">
              <w:rPr>
                <w:rFonts w:cs="Arial"/>
                <w:lang w:val="en-US"/>
              </w:rPr>
              <w:t>5 días distintos con salidas</w:t>
            </w:r>
          </w:p>
        </w:tc>
      </w:tr>
      <w:tr w:rsidR="00FA777D" w:rsidRPr="00252687" w14:paraId="37CB102F"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1287F5BA"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Horizonte de cobertura</w:t>
            </w:r>
          </w:p>
        </w:tc>
        <w:tc>
          <w:tcPr>
            <w:tcW w:w="0" w:type="auto"/>
            <w:hideMark/>
          </w:tcPr>
          <w:p w14:paraId="04EA9E64" w14:textId="77777777" w:rsidR="00FA777D" w:rsidRPr="00252687"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252687">
              <w:rPr>
                <w:rFonts w:cs="Arial"/>
                <w:lang w:val="en-US"/>
              </w:rPr>
              <w:t>30 días</w:t>
            </w:r>
          </w:p>
        </w:tc>
      </w:tr>
      <w:tr w:rsidR="00FA777D" w:rsidRPr="00252687" w14:paraId="3F9C196B"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8BB36"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Método principal</w:t>
            </w:r>
          </w:p>
        </w:tc>
        <w:tc>
          <w:tcPr>
            <w:tcW w:w="0" w:type="auto"/>
            <w:hideMark/>
          </w:tcPr>
          <w:p w14:paraId="0F72BBD2"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252687">
              <w:rPr>
                <w:rFonts w:cs="Arial"/>
                <w:lang w:val="en-US"/>
              </w:rPr>
              <w:t>Consumo diario promedio</w:t>
            </w:r>
          </w:p>
        </w:tc>
      </w:tr>
      <w:tr w:rsidR="00FA777D" w:rsidRPr="00252687" w14:paraId="0D513DC8"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6287E533"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Método auxiliar</w:t>
            </w:r>
          </w:p>
        </w:tc>
        <w:tc>
          <w:tcPr>
            <w:tcW w:w="0" w:type="auto"/>
            <w:hideMark/>
          </w:tcPr>
          <w:p w14:paraId="1270D2BC" w14:textId="77777777" w:rsidR="00FA777D" w:rsidRPr="00252687"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252687">
              <w:rPr>
                <w:rFonts w:cs="Arial"/>
                <w:lang w:val="en-US"/>
              </w:rPr>
              <w:t>Regresión lineal</w:t>
            </w:r>
          </w:p>
        </w:tc>
      </w:tr>
      <w:tr w:rsidR="00FA777D" w:rsidRPr="00252687" w14:paraId="282F629C"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BE013"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Umbral de riesgo crítico</w:t>
            </w:r>
          </w:p>
        </w:tc>
        <w:tc>
          <w:tcPr>
            <w:tcW w:w="0" w:type="auto"/>
            <w:hideMark/>
          </w:tcPr>
          <w:p w14:paraId="428FF824"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sidRPr="00252687">
              <w:rPr>
                <w:rFonts w:cs="Arial"/>
              </w:rPr>
              <w:t>Cobertura de 3 días o menos</w:t>
            </w:r>
          </w:p>
        </w:tc>
      </w:tr>
      <w:tr w:rsidR="00FA777D" w:rsidRPr="00252687" w14:paraId="2D48AF18"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3CE6BE55"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Umbral de riesgo alto</w:t>
            </w:r>
          </w:p>
        </w:tc>
        <w:tc>
          <w:tcPr>
            <w:tcW w:w="0" w:type="auto"/>
            <w:hideMark/>
          </w:tcPr>
          <w:p w14:paraId="7B209D8A" w14:textId="77777777" w:rsidR="00FA777D" w:rsidRPr="00252687"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52687">
              <w:rPr>
                <w:rFonts w:cs="Arial"/>
              </w:rPr>
              <w:t>Stock mínimo alcanzado o cobertura de 7 días o menos</w:t>
            </w:r>
          </w:p>
        </w:tc>
      </w:tr>
    </w:tbl>
    <w:p w14:paraId="5871FE37" w14:textId="77777777" w:rsidR="00FA777D" w:rsidRPr="00FA777D" w:rsidRDefault="00FA777D" w:rsidP="00FA777D">
      <w:pPr>
        <w:pStyle w:val="Prrafodelista"/>
        <w:numPr>
          <w:ilvl w:val="0"/>
          <w:numId w:val="1"/>
        </w:numPr>
        <w:rPr>
          <w:rFonts w:cs="Arial"/>
        </w:rPr>
      </w:pPr>
    </w:p>
    <w:p w14:paraId="28325D4C" w14:textId="77777777" w:rsidR="00FA777D" w:rsidRPr="00FA777D" w:rsidRDefault="00FA777D" w:rsidP="00FA777D">
      <w:pPr>
        <w:pStyle w:val="Prrafodelista"/>
        <w:numPr>
          <w:ilvl w:val="0"/>
          <w:numId w:val="1"/>
        </w:numPr>
        <w:rPr>
          <w:rFonts w:cs="Arial"/>
        </w:rPr>
      </w:pPr>
      <w:r w:rsidRPr="00FA777D">
        <w:rPr>
          <w:rFonts w:cs="Arial"/>
        </w:rPr>
        <w:t xml:space="preserve">El consumo diario promedio se calcula considerando los días calendario del período analizado, incluidos los días intermedios sin salidas. La cobertura se estima dividiendo el stock total entre el consumo promedio. Cuando no existen datos suficientes o no hay consumo reciente, el sistema evita generar una fecha de agotamiento sin fundamento. </w:t>
      </w:r>
    </w:p>
    <w:p w14:paraId="2F31F3DE" w14:textId="77777777" w:rsidR="00FA777D" w:rsidRPr="00FA777D" w:rsidRDefault="00FA777D" w:rsidP="00FA777D">
      <w:pPr>
        <w:pStyle w:val="Prrafodelista"/>
        <w:keepNext/>
        <w:numPr>
          <w:ilvl w:val="0"/>
          <w:numId w:val="1"/>
        </w:numPr>
        <w:rPr>
          <w:rFonts w:cs="Arial"/>
          <w:b/>
          <w:bCs/>
        </w:rPr>
      </w:pPr>
      <w:r w:rsidRPr="00FA777D">
        <w:rPr>
          <w:rFonts w:cs="Arial"/>
          <w:b/>
          <w:bCs/>
        </w:rPr>
        <w:t>d) Detección de anomalías</w:t>
      </w:r>
    </w:p>
    <w:p w14:paraId="2A655B86" w14:textId="77777777" w:rsidR="00FA777D" w:rsidRPr="00FA777D" w:rsidRDefault="00FA777D" w:rsidP="00FA777D">
      <w:pPr>
        <w:pStyle w:val="Prrafodelista"/>
        <w:numPr>
          <w:ilvl w:val="0"/>
          <w:numId w:val="1"/>
        </w:numPr>
        <w:rPr>
          <w:rFonts w:cs="Arial"/>
        </w:rPr>
      </w:pPr>
      <w:r w:rsidRPr="00FA777D">
        <w:rPr>
          <w:rFonts w:cs="Arial"/>
        </w:rPr>
        <w:t>La detección estadística utiliza estos parámetros:</w:t>
      </w:r>
    </w:p>
    <w:tbl>
      <w:tblPr>
        <w:tblStyle w:val="Tablaconcuadrcula4-nfasis6"/>
        <w:tblW w:w="0" w:type="auto"/>
        <w:tblLook w:val="04A0" w:firstRow="1" w:lastRow="0" w:firstColumn="1" w:lastColumn="0" w:noHBand="0" w:noVBand="1"/>
      </w:tblPr>
      <w:tblGrid>
        <w:gridCol w:w="3310"/>
        <w:gridCol w:w="6013"/>
      </w:tblGrid>
      <w:tr w:rsidR="00FA777D" w:rsidRPr="00252687" w14:paraId="2CD33413" w14:textId="77777777" w:rsidTr="00E018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D74EF49" w14:textId="77777777" w:rsidR="00FA777D" w:rsidRPr="00252687" w:rsidRDefault="00FA777D" w:rsidP="00E018FA">
            <w:pPr>
              <w:spacing w:after="160" w:line="278" w:lineRule="auto"/>
              <w:rPr>
                <w:rFonts w:cs="Arial"/>
                <w:color w:val="auto"/>
                <w:lang w:val="en-US"/>
              </w:rPr>
            </w:pPr>
            <w:r w:rsidRPr="00252687">
              <w:rPr>
                <w:rFonts w:cs="Arial"/>
                <w:color w:val="auto"/>
                <w:lang w:val="en-US"/>
              </w:rPr>
              <w:t>Parámetro</w:t>
            </w:r>
          </w:p>
        </w:tc>
        <w:tc>
          <w:tcPr>
            <w:tcW w:w="0" w:type="auto"/>
            <w:hideMark/>
          </w:tcPr>
          <w:p w14:paraId="5A0C818F" w14:textId="77777777" w:rsidR="00FA777D" w:rsidRPr="00252687" w:rsidRDefault="00FA777D" w:rsidP="00E018FA">
            <w:pPr>
              <w:spacing w:after="160" w:line="278" w:lineRule="auto"/>
              <w:cnfStyle w:val="100000000000" w:firstRow="1" w:lastRow="0" w:firstColumn="0" w:lastColumn="0" w:oddVBand="0" w:evenVBand="0" w:oddHBand="0" w:evenHBand="0" w:firstRowFirstColumn="0" w:firstRowLastColumn="0" w:lastRowFirstColumn="0" w:lastRowLastColumn="0"/>
              <w:rPr>
                <w:rFonts w:cs="Arial"/>
                <w:color w:val="auto"/>
                <w:lang w:val="en-US"/>
              </w:rPr>
            </w:pPr>
            <w:r w:rsidRPr="00252687">
              <w:rPr>
                <w:rFonts w:cs="Arial"/>
                <w:color w:val="auto"/>
                <w:lang w:val="en-US"/>
              </w:rPr>
              <w:t>Valor</w:t>
            </w:r>
          </w:p>
        </w:tc>
      </w:tr>
      <w:tr w:rsidR="00FA777D" w:rsidRPr="00252687" w14:paraId="1658ACEA"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190AC"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Ventana de análisis</w:t>
            </w:r>
          </w:p>
        </w:tc>
        <w:tc>
          <w:tcPr>
            <w:tcW w:w="0" w:type="auto"/>
            <w:hideMark/>
          </w:tcPr>
          <w:p w14:paraId="2E97F32C"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252687">
              <w:rPr>
                <w:rFonts w:cs="Arial"/>
                <w:lang w:val="en-US"/>
              </w:rPr>
              <w:t>90 días</w:t>
            </w:r>
          </w:p>
        </w:tc>
      </w:tr>
      <w:tr w:rsidR="00FA777D" w:rsidRPr="00252687" w14:paraId="43D0DF7B"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62EE3CE3"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Mínimo de movimientos previos</w:t>
            </w:r>
          </w:p>
        </w:tc>
        <w:tc>
          <w:tcPr>
            <w:tcW w:w="0" w:type="auto"/>
            <w:hideMark/>
          </w:tcPr>
          <w:p w14:paraId="68A2ACED" w14:textId="77777777" w:rsidR="00FA777D" w:rsidRPr="00252687"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252687">
              <w:rPr>
                <w:rFonts w:cs="Arial"/>
                <w:lang w:val="en-US"/>
              </w:rPr>
              <w:t>10</w:t>
            </w:r>
          </w:p>
        </w:tc>
      </w:tr>
      <w:tr w:rsidR="00FA777D" w:rsidRPr="00252687" w14:paraId="28642C4B"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A544A"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lastRenderedPageBreak/>
              <w:t>Sensibilidad</w:t>
            </w:r>
          </w:p>
        </w:tc>
        <w:tc>
          <w:tcPr>
            <w:tcW w:w="0" w:type="auto"/>
            <w:hideMark/>
          </w:tcPr>
          <w:p w14:paraId="70207638"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252687">
              <w:rPr>
                <w:rFonts w:cs="Arial"/>
                <w:lang w:val="en-US"/>
              </w:rPr>
              <w:t>3,0</w:t>
            </w:r>
          </w:p>
        </w:tc>
      </w:tr>
      <w:tr w:rsidR="00FA777D" w:rsidRPr="00252687" w14:paraId="6687AFE4"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26040D18"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Método principal</w:t>
            </w:r>
          </w:p>
        </w:tc>
        <w:tc>
          <w:tcPr>
            <w:tcW w:w="0" w:type="auto"/>
            <w:hideMark/>
          </w:tcPr>
          <w:p w14:paraId="04770F04" w14:textId="77777777" w:rsidR="00FA777D" w:rsidRPr="00252687"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52687">
              <w:rPr>
                <w:rFonts w:cs="Arial"/>
              </w:rPr>
              <w:t>Comparación estadística por producto y tipo de movimiento</w:t>
            </w:r>
          </w:p>
        </w:tc>
      </w:tr>
      <w:tr w:rsidR="00FA777D" w:rsidRPr="00252687" w14:paraId="7C24DFEE"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3BACE"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Umbral de anomalía</w:t>
            </w:r>
          </w:p>
        </w:tc>
        <w:tc>
          <w:tcPr>
            <w:tcW w:w="0" w:type="auto"/>
            <w:hideMark/>
          </w:tcPr>
          <w:p w14:paraId="38D27024"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sidRPr="00252687">
              <w:rPr>
                <w:rFonts w:cs="Arial"/>
              </w:rPr>
              <w:t>Puntuación igual o superior a 3</w:t>
            </w:r>
          </w:p>
        </w:tc>
      </w:tr>
      <w:tr w:rsidR="00FA777D" w:rsidRPr="00252687" w14:paraId="79A59560"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2DAF98E9"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Clasificación crítica</w:t>
            </w:r>
          </w:p>
        </w:tc>
        <w:tc>
          <w:tcPr>
            <w:tcW w:w="0" w:type="auto"/>
            <w:hideMark/>
          </w:tcPr>
          <w:p w14:paraId="4489E867" w14:textId="77777777" w:rsidR="00FA777D" w:rsidRPr="00252687"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52687">
              <w:rPr>
                <w:rFonts w:cs="Arial"/>
              </w:rPr>
              <w:t>Puntuación igual o superior a 6</w:t>
            </w:r>
          </w:p>
        </w:tc>
      </w:tr>
      <w:tr w:rsidR="00FA777D" w:rsidRPr="00252687" w14:paraId="16B2BCEA"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07B89"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Clasificación alta</w:t>
            </w:r>
          </w:p>
        </w:tc>
        <w:tc>
          <w:tcPr>
            <w:tcW w:w="0" w:type="auto"/>
            <w:hideMark/>
          </w:tcPr>
          <w:p w14:paraId="707013C1"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sidRPr="00252687">
              <w:rPr>
                <w:rFonts w:cs="Arial"/>
              </w:rPr>
              <w:t>Puntuación igual o superior a 4</w:t>
            </w:r>
          </w:p>
        </w:tc>
      </w:tr>
      <w:tr w:rsidR="00FA777D" w:rsidRPr="00252687" w14:paraId="1A63F78F"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620622C4"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Clasificación media</w:t>
            </w:r>
          </w:p>
        </w:tc>
        <w:tc>
          <w:tcPr>
            <w:tcW w:w="0" w:type="auto"/>
            <w:hideMark/>
          </w:tcPr>
          <w:p w14:paraId="2070972A" w14:textId="77777777" w:rsidR="00FA777D" w:rsidRPr="00252687"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52687">
              <w:rPr>
                <w:rFonts w:cs="Arial"/>
              </w:rPr>
              <w:t>Puntuación igual o superior a 3</w:t>
            </w:r>
          </w:p>
        </w:tc>
      </w:tr>
    </w:tbl>
    <w:p w14:paraId="081CDF80" w14:textId="77777777" w:rsidR="00FA777D" w:rsidRPr="00FA777D" w:rsidRDefault="00FA777D" w:rsidP="00FA777D">
      <w:pPr>
        <w:pStyle w:val="Prrafodelista"/>
        <w:numPr>
          <w:ilvl w:val="0"/>
          <w:numId w:val="1"/>
        </w:numPr>
        <w:rPr>
          <w:rFonts w:cs="Arial"/>
        </w:rPr>
      </w:pPr>
    </w:p>
    <w:p w14:paraId="56B6EDF7" w14:textId="77777777" w:rsidR="00FA777D" w:rsidRPr="00FA777D" w:rsidRDefault="00FA777D" w:rsidP="00FA777D">
      <w:pPr>
        <w:pStyle w:val="Prrafodelista"/>
        <w:numPr>
          <w:ilvl w:val="0"/>
          <w:numId w:val="1"/>
        </w:numPr>
        <w:rPr>
          <w:rFonts w:cs="Arial"/>
        </w:rPr>
      </w:pPr>
      <w:r w:rsidRPr="00FA777D">
        <w:rPr>
          <w:rFonts w:cs="Arial"/>
        </w:rPr>
        <w:t xml:space="preserve">La puntuación se calcula a partir de la diferencia entre la cantidad observada y el promedio histórico, dividida entre la desviación estándar poblacional. Cuando la desviación es cero y el promedio es positivo, se utiliza una relación entre la cantidad observada y el promedio. El análisis principal se concentra en cantidades superiores a lo habitual y separa los antecedentes según el producto y el tipo de movimiento. </w:t>
      </w:r>
    </w:p>
    <w:p w14:paraId="42D40CF9" w14:textId="77777777" w:rsidR="00FA777D" w:rsidRPr="00FA777D" w:rsidRDefault="00FA777D" w:rsidP="00FA777D">
      <w:pPr>
        <w:pStyle w:val="Prrafodelista"/>
        <w:keepNext/>
        <w:numPr>
          <w:ilvl w:val="0"/>
          <w:numId w:val="1"/>
        </w:numPr>
        <w:rPr>
          <w:rFonts w:cs="Arial"/>
          <w:b/>
          <w:bCs/>
        </w:rPr>
      </w:pPr>
      <w:r w:rsidRPr="00FA777D">
        <w:rPr>
          <w:rFonts w:cs="Arial"/>
          <w:b/>
          <w:bCs/>
        </w:rPr>
        <w:t>e) Procesamiento del lenguaje natural de JARVIS</w:t>
      </w:r>
    </w:p>
    <w:p w14:paraId="5C028A0B" w14:textId="77777777" w:rsidR="00FA777D" w:rsidRPr="00FA777D" w:rsidRDefault="00FA777D" w:rsidP="00FA777D">
      <w:pPr>
        <w:pStyle w:val="Prrafodelista"/>
        <w:numPr>
          <w:ilvl w:val="0"/>
          <w:numId w:val="1"/>
        </w:numPr>
        <w:rPr>
          <w:rFonts w:cs="Arial"/>
        </w:rPr>
      </w:pPr>
      <w:r w:rsidRPr="00FA777D">
        <w:rPr>
          <w:rFonts w:cs="Arial"/>
        </w:rPr>
        <w:t>El clasificador de intenciones emplea los siguientes parámetros:</w:t>
      </w:r>
    </w:p>
    <w:tbl>
      <w:tblPr>
        <w:tblStyle w:val="Tablaconcuadrcula4-nfasis6"/>
        <w:tblW w:w="0" w:type="auto"/>
        <w:tblLook w:val="04A0" w:firstRow="1" w:lastRow="0" w:firstColumn="1" w:lastColumn="0" w:noHBand="0" w:noVBand="1"/>
      </w:tblPr>
      <w:tblGrid>
        <w:gridCol w:w="3200"/>
        <w:gridCol w:w="3127"/>
      </w:tblGrid>
      <w:tr w:rsidR="00FA777D" w:rsidRPr="00252687" w14:paraId="00B0E53A" w14:textId="77777777" w:rsidTr="00E018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8769CD0" w14:textId="77777777" w:rsidR="00FA777D" w:rsidRPr="00252687" w:rsidRDefault="00FA777D" w:rsidP="00E018FA">
            <w:pPr>
              <w:spacing w:after="160" w:line="278" w:lineRule="auto"/>
              <w:rPr>
                <w:rFonts w:cs="Arial"/>
                <w:color w:val="auto"/>
                <w:lang w:val="en-US"/>
              </w:rPr>
            </w:pPr>
            <w:r w:rsidRPr="00252687">
              <w:rPr>
                <w:rFonts w:cs="Arial"/>
                <w:color w:val="auto"/>
                <w:lang w:val="en-US"/>
              </w:rPr>
              <w:t>Parámetro</w:t>
            </w:r>
          </w:p>
        </w:tc>
        <w:tc>
          <w:tcPr>
            <w:tcW w:w="0" w:type="auto"/>
            <w:hideMark/>
          </w:tcPr>
          <w:p w14:paraId="296AC915" w14:textId="77777777" w:rsidR="00FA777D" w:rsidRPr="00252687" w:rsidRDefault="00FA777D" w:rsidP="00E018FA">
            <w:pPr>
              <w:spacing w:after="160" w:line="278" w:lineRule="auto"/>
              <w:cnfStyle w:val="100000000000" w:firstRow="1" w:lastRow="0" w:firstColumn="0" w:lastColumn="0" w:oddVBand="0" w:evenVBand="0" w:oddHBand="0" w:evenHBand="0" w:firstRowFirstColumn="0" w:firstRowLastColumn="0" w:lastRowFirstColumn="0" w:lastRowLastColumn="0"/>
              <w:rPr>
                <w:rFonts w:cs="Arial"/>
                <w:color w:val="auto"/>
                <w:lang w:val="en-US"/>
              </w:rPr>
            </w:pPr>
            <w:r w:rsidRPr="00252687">
              <w:rPr>
                <w:rFonts w:cs="Arial"/>
                <w:color w:val="auto"/>
                <w:lang w:val="en-US"/>
              </w:rPr>
              <w:t>Valor</w:t>
            </w:r>
          </w:p>
        </w:tc>
      </w:tr>
      <w:tr w:rsidR="00FA777D" w:rsidRPr="00252687" w14:paraId="14B978E5"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69732"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Representación textual</w:t>
            </w:r>
          </w:p>
        </w:tc>
        <w:tc>
          <w:tcPr>
            <w:tcW w:w="0" w:type="auto"/>
            <w:hideMark/>
          </w:tcPr>
          <w:p w14:paraId="1DF32AB1"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252687">
              <w:rPr>
                <w:rFonts w:cs="Arial"/>
                <w:lang w:val="en-US"/>
              </w:rPr>
              <w:t>TF-IDF</w:t>
            </w:r>
          </w:p>
        </w:tc>
      </w:tr>
      <w:tr w:rsidR="00FA777D" w:rsidRPr="00252687" w14:paraId="408B0EAE"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2A5FA7F2"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Características de palabras</w:t>
            </w:r>
          </w:p>
        </w:tc>
        <w:tc>
          <w:tcPr>
            <w:tcW w:w="0" w:type="auto"/>
            <w:hideMark/>
          </w:tcPr>
          <w:p w14:paraId="32BABA55" w14:textId="77777777" w:rsidR="00FA777D" w:rsidRPr="00252687"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252687">
              <w:rPr>
                <w:rFonts w:cs="Arial"/>
                <w:lang w:val="en-US"/>
              </w:rPr>
              <w:t>Unigramas y bigramas</w:t>
            </w:r>
          </w:p>
        </w:tc>
      </w:tr>
      <w:tr w:rsidR="00FA777D" w:rsidRPr="00252687" w14:paraId="464758AB"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BF0975"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Características de caracteres</w:t>
            </w:r>
          </w:p>
        </w:tc>
        <w:tc>
          <w:tcPr>
            <w:tcW w:w="0" w:type="auto"/>
            <w:hideMark/>
          </w:tcPr>
          <w:p w14:paraId="08DAA061"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sidRPr="00252687">
              <w:rPr>
                <w:rFonts w:cs="Arial"/>
              </w:rPr>
              <w:t>N-gramas de 3 a 5 caracteres</w:t>
            </w:r>
          </w:p>
        </w:tc>
      </w:tr>
      <w:tr w:rsidR="00FA777D" w:rsidRPr="00252687" w14:paraId="42BD183A"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3A217123"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Algoritmo de clasificación</w:t>
            </w:r>
          </w:p>
        </w:tc>
        <w:tc>
          <w:tcPr>
            <w:tcW w:w="0" w:type="auto"/>
            <w:hideMark/>
          </w:tcPr>
          <w:p w14:paraId="2FFE1D77" w14:textId="77777777" w:rsidR="00FA777D" w:rsidRPr="00252687"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252687">
              <w:rPr>
                <w:rFonts w:cs="Arial"/>
                <w:lang w:val="en-US"/>
              </w:rPr>
              <w:t>Regresión logística</w:t>
            </w:r>
          </w:p>
        </w:tc>
      </w:tr>
      <w:tr w:rsidR="00FA777D" w:rsidRPr="00252687" w14:paraId="0CD23DC8"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7332C"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Parámetro de regularización C</w:t>
            </w:r>
          </w:p>
        </w:tc>
        <w:tc>
          <w:tcPr>
            <w:tcW w:w="0" w:type="auto"/>
            <w:hideMark/>
          </w:tcPr>
          <w:p w14:paraId="0B53117A"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252687">
              <w:rPr>
                <w:rFonts w:cs="Arial"/>
                <w:lang w:val="en-US"/>
              </w:rPr>
              <w:t>8</w:t>
            </w:r>
          </w:p>
        </w:tc>
      </w:tr>
      <w:tr w:rsidR="00FA777D" w:rsidRPr="00252687" w14:paraId="11C32070"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7898C791"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Máximo de iteraciones</w:t>
            </w:r>
          </w:p>
        </w:tc>
        <w:tc>
          <w:tcPr>
            <w:tcW w:w="0" w:type="auto"/>
            <w:hideMark/>
          </w:tcPr>
          <w:p w14:paraId="182D026F" w14:textId="77777777" w:rsidR="00FA777D" w:rsidRPr="00252687"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252687">
              <w:rPr>
                <w:rFonts w:cs="Arial"/>
                <w:lang w:val="en-US"/>
              </w:rPr>
              <w:t>1500</w:t>
            </w:r>
          </w:p>
        </w:tc>
      </w:tr>
      <w:tr w:rsidR="00FA777D" w:rsidRPr="00252687" w14:paraId="11793F9F"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02070"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Balance de clases</w:t>
            </w:r>
          </w:p>
        </w:tc>
        <w:tc>
          <w:tcPr>
            <w:tcW w:w="0" w:type="auto"/>
            <w:hideMark/>
          </w:tcPr>
          <w:p w14:paraId="36A9218F"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252687">
              <w:rPr>
                <w:rFonts w:cs="Arial"/>
                <w:lang w:val="en-US"/>
              </w:rPr>
              <w:t>Activado</w:t>
            </w:r>
          </w:p>
        </w:tc>
      </w:tr>
      <w:tr w:rsidR="00FA777D" w:rsidRPr="00252687" w14:paraId="3235C58E"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738A73FA"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Semilla aleatoria</w:t>
            </w:r>
          </w:p>
        </w:tc>
        <w:tc>
          <w:tcPr>
            <w:tcW w:w="0" w:type="auto"/>
            <w:hideMark/>
          </w:tcPr>
          <w:p w14:paraId="21902706" w14:textId="77777777" w:rsidR="00FA777D" w:rsidRPr="00252687"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252687">
              <w:rPr>
                <w:rFonts w:cs="Arial"/>
                <w:lang w:val="en-US"/>
              </w:rPr>
              <w:t>42</w:t>
            </w:r>
          </w:p>
        </w:tc>
      </w:tr>
      <w:tr w:rsidR="00FA777D" w:rsidRPr="00252687" w14:paraId="70E91550"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8B126"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Umbral mínimo de confianza</w:t>
            </w:r>
          </w:p>
        </w:tc>
        <w:tc>
          <w:tcPr>
            <w:tcW w:w="0" w:type="auto"/>
            <w:hideMark/>
          </w:tcPr>
          <w:p w14:paraId="20E0F378"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252687">
              <w:rPr>
                <w:rFonts w:cs="Arial"/>
                <w:lang w:val="en-US"/>
              </w:rPr>
              <w:t>0,38</w:t>
            </w:r>
          </w:p>
        </w:tc>
      </w:tr>
      <w:tr w:rsidR="00FA777D" w:rsidRPr="00252687" w14:paraId="131F9E61"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38E38C48"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Similitud aproximada mínima</w:t>
            </w:r>
          </w:p>
        </w:tc>
        <w:tc>
          <w:tcPr>
            <w:tcW w:w="0" w:type="auto"/>
            <w:hideMark/>
          </w:tcPr>
          <w:p w14:paraId="0C89877E" w14:textId="77777777" w:rsidR="00FA777D" w:rsidRPr="00252687"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252687">
              <w:rPr>
                <w:rFonts w:cs="Arial"/>
                <w:lang w:val="en-US"/>
              </w:rPr>
              <w:t>0,76</w:t>
            </w:r>
          </w:p>
        </w:tc>
      </w:tr>
      <w:tr w:rsidR="00FA777D" w:rsidRPr="00252687" w14:paraId="2D4987C8"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BAC28"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Intenciones disponibles</w:t>
            </w:r>
          </w:p>
        </w:tc>
        <w:tc>
          <w:tcPr>
            <w:tcW w:w="0" w:type="auto"/>
            <w:hideMark/>
          </w:tcPr>
          <w:p w14:paraId="3DD847DC" w14:textId="77777777" w:rsidR="00FA777D" w:rsidRPr="0025268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252687">
              <w:rPr>
                <w:rFonts w:cs="Arial"/>
                <w:lang w:val="en-US"/>
              </w:rPr>
              <w:t>32</w:t>
            </w:r>
          </w:p>
        </w:tc>
      </w:tr>
      <w:tr w:rsidR="00FA777D" w:rsidRPr="00252687" w14:paraId="7856EAB5"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78EADAB8" w14:textId="77777777" w:rsidR="00FA777D" w:rsidRPr="00252687" w:rsidRDefault="00FA777D" w:rsidP="00E018FA">
            <w:pPr>
              <w:spacing w:after="160" w:line="278" w:lineRule="auto"/>
              <w:rPr>
                <w:rFonts w:cs="Arial"/>
                <w:b w:val="0"/>
                <w:bCs w:val="0"/>
                <w:lang w:val="en-US"/>
              </w:rPr>
            </w:pPr>
            <w:r w:rsidRPr="00252687">
              <w:rPr>
                <w:rFonts w:cs="Arial"/>
                <w:b w:val="0"/>
                <w:bCs w:val="0"/>
                <w:lang w:val="en-US"/>
              </w:rPr>
              <w:t>Frases de entrenamiento</w:t>
            </w:r>
          </w:p>
        </w:tc>
        <w:tc>
          <w:tcPr>
            <w:tcW w:w="0" w:type="auto"/>
            <w:hideMark/>
          </w:tcPr>
          <w:p w14:paraId="64D5C797" w14:textId="77777777" w:rsidR="00FA777D" w:rsidRPr="00252687"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252687">
              <w:rPr>
                <w:rFonts w:cs="Arial"/>
                <w:lang w:val="en-US"/>
              </w:rPr>
              <w:t>258</w:t>
            </w:r>
          </w:p>
        </w:tc>
      </w:tr>
    </w:tbl>
    <w:p w14:paraId="39770F73" w14:textId="77777777" w:rsidR="00FA777D" w:rsidRPr="00FA777D" w:rsidRDefault="00FA777D" w:rsidP="00FA777D">
      <w:pPr>
        <w:pStyle w:val="Prrafodelista"/>
        <w:numPr>
          <w:ilvl w:val="0"/>
          <w:numId w:val="1"/>
        </w:numPr>
        <w:rPr>
          <w:rFonts w:cs="Arial"/>
          <w:lang w:val="en-US"/>
        </w:rPr>
      </w:pPr>
    </w:p>
    <w:p w14:paraId="2798859F" w14:textId="77777777" w:rsidR="00FA777D" w:rsidRPr="00FA777D" w:rsidRDefault="00FA777D" w:rsidP="00FA777D">
      <w:pPr>
        <w:pStyle w:val="Prrafodelista"/>
        <w:numPr>
          <w:ilvl w:val="0"/>
          <w:numId w:val="1"/>
        </w:numPr>
        <w:rPr>
          <w:rFonts w:cs="Arial"/>
        </w:rPr>
      </w:pPr>
      <w:r w:rsidRPr="00FA777D">
        <w:rPr>
          <w:rFonts w:cs="Arial"/>
        </w:rPr>
        <w:lastRenderedPageBreak/>
        <w:t xml:space="preserve">El sistema normaliza el texto, clasifica la intención y utiliza mecanismos de coincidencia aproximada y reglas de respaldo cuando la consulta no alcanza el nivel de confianza requerido. Las entidades que presentan varias coincidencias posibles requieren aclaración, evitando seleccionar automáticamente un producto o registro ambiguo. </w:t>
      </w:r>
    </w:p>
    <w:p w14:paraId="214AEC3F" w14:textId="77777777" w:rsidR="00FA777D" w:rsidRPr="00FA777D" w:rsidRDefault="00FA777D" w:rsidP="00FA777D">
      <w:pPr>
        <w:pStyle w:val="Prrafodelista"/>
        <w:numPr>
          <w:ilvl w:val="0"/>
          <w:numId w:val="1"/>
        </w:numPr>
        <w:rPr>
          <w:rFonts w:cs="Arial"/>
        </w:rPr>
      </w:pPr>
      <w:r w:rsidRPr="00FA777D">
        <w:rPr>
          <w:rFonts w:cs="Arial"/>
        </w:rPr>
        <w:t>En conclusión, la configuración identificada permite documentar los valores utilizados por los principales componentes del sistema. Estos parámetros corresponden a los valores encontrados en el código y la configuración actual; no se debe asumir que todos fueron determinados mediante una optimización experimental formal.</w:t>
      </w:r>
    </w:p>
    <w:p w14:paraId="5255EB4D" w14:textId="77777777" w:rsidR="00FA777D" w:rsidRPr="00FA777D" w:rsidRDefault="00FA777D" w:rsidP="00FA777D">
      <w:pPr>
        <w:pStyle w:val="Prrafodelista"/>
        <w:numPr>
          <w:ilvl w:val="0"/>
          <w:numId w:val="1"/>
        </w:numPr>
        <w:rPr>
          <w:rFonts w:cs="Arial"/>
          <w:b/>
          <w:bCs/>
        </w:rPr>
      </w:pPr>
    </w:p>
    <w:p w14:paraId="4530CE93" w14:textId="77777777" w:rsidR="00FA777D" w:rsidRPr="00FA777D" w:rsidRDefault="00FA777D" w:rsidP="00FA777D">
      <w:pPr>
        <w:pStyle w:val="Prrafodelista"/>
        <w:keepNext/>
        <w:numPr>
          <w:ilvl w:val="0"/>
          <w:numId w:val="1"/>
        </w:numPr>
        <w:rPr>
          <w:rFonts w:cs="Arial"/>
          <w:b/>
          <w:bCs/>
        </w:rPr>
      </w:pPr>
      <w:r w:rsidRPr="00FA777D">
        <w:rPr>
          <w:rFonts w:cs="Arial"/>
          <w:b/>
          <w:bCs/>
        </w:rPr>
        <w:t>6. Resultados técnicos</w:t>
      </w:r>
    </w:p>
    <w:p w14:paraId="7C71C2ED" w14:textId="77777777" w:rsidR="00FA777D" w:rsidRPr="00FA777D" w:rsidRDefault="00FA777D" w:rsidP="00FA777D">
      <w:pPr>
        <w:pStyle w:val="Prrafodelista"/>
        <w:numPr>
          <w:ilvl w:val="0"/>
          <w:numId w:val="1"/>
        </w:numPr>
        <w:rPr>
          <w:rFonts w:cs="Arial"/>
        </w:rPr>
      </w:pPr>
      <w:r w:rsidRPr="00FA777D">
        <w:rPr>
          <w:rFonts w:cs="Arial"/>
        </w:rPr>
        <w:t>Se revisaron las métricas guardadas y los informes de comprobaciones anteriores. Se actualizó la CNN con el registro del 15 de octubre de 2026. Las cifras de predicción, anomalías, consultas y verificaciones de software que siguen describen ejecuciones previas; no se recalcularon durante esta revisión y no representan necesariamente el estado actual.</w:t>
      </w:r>
    </w:p>
    <w:p w14:paraId="33500306" w14:textId="77777777" w:rsidR="00FA777D" w:rsidRPr="00FA777D" w:rsidRDefault="00FA777D" w:rsidP="00FA777D">
      <w:pPr>
        <w:pStyle w:val="Prrafodelista"/>
        <w:keepNext/>
        <w:numPr>
          <w:ilvl w:val="0"/>
          <w:numId w:val="1"/>
        </w:numPr>
        <w:rPr>
          <w:rFonts w:cs="Arial"/>
          <w:b/>
          <w:bCs/>
        </w:rPr>
      </w:pPr>
      <w:r w:rsidRPr="00FA777D">
        <w:rPr>
          <w:rFonts w:cs="Arial"/>
          <w:b/>
          <w:bCs/>
        </w:rPr>
        <w:t>a) Resultados del reconocimiento facial mediante CNN</w:t>
      </w:r>
    </w:p>
    <w:p w14:paraId="1F90B9A6" w14:textId="77777777" w:rsidR="00FA777D" w:rsidRPr="00FA777D" w:rsidRDefault="00FA777D" w:rsidP="00FA777D">
      <w:pPr>
        <w:pStyle w:val="Prrafodelista"/>
        <w:numPr>
          <w:ilvl w:val="0"/>
          <w:numId w:val="1"/>
        </w:numPr>
        <w:rPr>
          <w:rFonts w:cs="Arial"/>
          <w:lang w:val="en-US"/>
        </w:rPr>
      </w:pPr>
      <w:r w:rsidRPr="00FA777D">
        <w:rPr>
          <w:rFonts w:cs="Arial"/>
        </w:rPr>
        <w:t>La evaluación provisional más reciente de la CNN utilizó 37 imágenes de validación. Los datos registrados son los siguientes:</w:t>
      </w:r>
    </w:p>
    <w:tbl>
      <w:tblPr>
        <w:tblStyle w:val="Tablaconcuadrcula4-nfasis6"/>
        <w:tblW w:w="0" w:type="auto"/>
        <w:tblLook w:val="04A0" w:firstRow="1" w:lastRow="0" w:firstColumn="1" w:lastColumn="0" w:noHBand="0" w:noVBand="1"/>
      </w:tblPr>
      <w:tblGrid>
        <w:gridCol w:w="2650"/>
        <w:gridCol w:w="3886"/>
      </w:tblGrid>
      <w:tr w:rsidR="00FA777D" w:rsidRPr="00FA703D" w14:paraId="04418738" w14:textId="77777777" w:rsidTr="00E018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E2EDF30" w14:textId="77777777" w:rsidR="00FA777D" w:rsidRPr="00FA703D" w:rsidRDefault="00FA777D" w:rsidP="00E018FA">
            <w:pPr>
              <w:spacing w:after="160" w:line="278" w:lineRule="auto"/>
              <w:rPr>
                <w:rFonts w:cs="Arial"/>
                <w:color w:val="auto"/>
                <w:lang w:val="en-US"/>
              </w:rPr>
            </w:pPr>
            <w:r w:rsidRPr="00FA703D">
              <w:rPr>
                <w:rFonts w:cs="Arial"/>
                <w:color w:val="auto"/>
                <w:lang w:val="en-US"/>
              </w:rPr>
              <w:t>Métrica</w:t>
            </w:r>
          </w:p>
        </w:tc>
        <w:tc>
          <w:tcPr>
            <w:tcW w:w="0" w:type="auto"/>
            <w:hideMark/>
          </w:tcPr>
          <w:p w14:paraId="3734EBA9" w14:textId="77777777" w:rsidR="00FA777D" w:rsidRPr="00FA703D" w:rsidRDefault="00FA777D" w:rsidP="00E018FA">
            <w:pPr>
              <w:spacing w:after="160" w:line="278" w:lineRule="auto"/>
              <w:cnfStyle w:val="100000000000" w:firstRow="1" w:lastRow="0" w:firstColumn="0" w:lastColumn="0" w:oddVBand="0" w:evenVBand="0" w:oddHBand="0" w:evenHBand="0" w:firstRowFirstColumn="0" w:firstRowLastColumn="0" w:lastRowFirstColumn="0" w:lastRowLastColumn="0"/>
              <w:rPr>
                <w:rFonts w:cs="Arial"/>
                <w:color w:val="auto"/>
                <w:lang w:val="en-US"/>
              </w:rPr>
            </w:pPr>
            <w:r w:rsidRPr="00FA703D">
              <w:rPr>
                <w:rFonts w:cs="Arial"/>
                <w:color w:val="auto"/>
                <w:lang w:val="en-US"/>
              </w:rPr>
              <w:t>Resultado</w:t>
            </w:r>
          </w:p>
        </w:tc>
      </w:tr>
      <w:tr w:rsidR="00FA777D" w:rsidRPr="00FA703D" w14:paraId="297EDB30"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D1422" w14:textId="77777777" w:rsidR="00FA777D" w:rsidRPr="00FA703D" w:rsidRDefault="00FA777D" w:rsidP="00E018FA">
            <w:pPr>
              <w:spacing w:after="160" w:line="278" w:lineRule="auto"/>
              <w:rPr>
                <w:rFonts w:cs="Arial"/>
                <w:b w:val="0"/>
                <w:bCs w:val="0"/>
                <w:lang w:val="en-US"/>
              </w:rPr>
            </w:pPr>
            <w:r w:rsidRPr="00FA703D">
              <w:rPr>
                <w:rFonts w:cs="Arial"/>
                <w:b w:val="0"/>
                <w:bCs w:val="0"/>
                <w:lang w:val="en-US"/>
              </w:rPr>
              <w:t>Imágenes seleccionadas</w:t>
            </w:r>
          </w:p>
        </w:tc>
        <w:tc>
          <w:tcPr>
            <w:tcW w:w="0" w:type="auto"/>
            <w:hideMark/>
          </w:tcPr>
          <w:p w14:paraId="022A3D50" w14:textId="77777777" w:rsidR="00FA777D" w:rsidRPr="00FA703D"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FA703D">
              <w:rPr>
                <w:rFonts w:cs="Arial"/>
                <w:lang w:val="en-US"/>
              </w:rPr>
              <w:t>182</w:t>
            </w:r>
          </w:p>
        </w:tc>
      </w:tr>
      <w:tr w:rsidR="00FA777D" w:rsidRPr="00FA703D" w14:paraId="505AA80E"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02AB91F7" w14:textId="77777777" w:rsidR="00FA777D" w:rsidRPr="00FA703D" w:rsidRDefault="00FA777D" w:rsidP="00E018FA">
            <w:pPr>
              <w:spacing w:after="160" w:line="278" w:lineRule="auto"/>
              <w:rPr>
                <w:rFonts w:cs="Arial"/>
                <w:b w:val="0"/>
                <w:bCs w:val="0"/>
                <w:lang w:val="en-US"/>
              </w:rPr>
            </w:pPr>
            <w:r w:rsidRPr="00FA703D">
              <w:rPr>
                <w:rFonts w:cs="Arial"/>
                <w:b w:val="0"/>
                <w:bCs w:val="0"/>
                <w:lang w:val="en-US"/>
              </w:rPr>
              <w:t>Entrenamiento</w:t>
            </w:r>
          </w:p>
        </w:tc>
        <w:tc>
          <w:tcPr>
            <w:tcW w:w="0" w:type="auto"/>
            <w:hideMark/>
          </w:tcPr>
          <w:p w14:paraId="0B0B6CD4" w14:textId="77777777" w:rsidR="00FA777D" w:rsidRPr="00FA703D"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FA703D">
              <w:rPr>
                <w:rFonts w:cs="Arial"/>
                <w:lang w:val="en-US"/>
              </w:rPr>
              <w:t>145 imágenes</w:t>
            </w:r>
          </w:p>
        </w:tc>
      </w:tr>
      <w:tr w:rsidR="00FA777D" w:rsidRPr="00FA703D" w14:paraId="7DFA4BA5"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E03E8" w14:textId="77777777" w:rsidR="00FA777D" w:rsidRPr="00FA703D" w:rsidRDefault="00FA777D" w:rsidP="00E018FA">
            <w:pPr>
              <w:spacing w:after="160" w:line="278" w:lineRule="auto"/>
              <w:rPr>
                <w:rFonts w:cs="Arial"/>
                <w:b w:val="0"/>
                <w:bCs w:val="0"/>
                <w:lang w:val="en-US"/>
              </w:rPr>
            </w:pPr>
            <w:r w:rsidRPr="00FA703D">
              <w:rPr>
                <w:rFonts w:cs="Arial"/>
                <w:b w:val="0"/>
                <w:bCs w:val="0"/>
                <w:lang w:val="en-US"/>
              </w:rPr>
              <w:t>Validación</w:t>
            </w:r>
          </w:p>
        </w:tc>
        <w:tc>
          <w:tcPr>
            <w:tcW w:w="0" w:type="auto"/>
            <w:hideMark/>
          </w:tcPr>
          <w:p w14:paraId="0618BC3E" w14:textId="77777777" w:rsidR="00FA777D" w:rsidRPr="00FA703D"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FA703D">
              <w:rPr>
                <w:rFonts w:cs="Arial"/>
                <w:lang w:val="en-US"/>
              </w:rPr>
              <w:t>37 imágenes</w:t>
            </w:r>
          </w:p>
        </w:tc>
      </w:tr>
      <w:tr w:rsidR="00FA777D" w:rsidRPr="00FA703D" w14:paraId="1C6F9210"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0634F0D5" w14:textId="77777777" w:rsidR="00FA777D" w:rsidRPr="00FA703D" w:rsidRDefault="00FA777D" w:rsidP="00E018FA">
            <w:pPr>
              <w:spacing w:after="160" w:line="278" w:lineRule="auto"/>
              <w:rPr>
                <w:rFonts w:cs="Arial"/>
                <w:b w:val="0"/>
                <w:bCs w:val="0"/>
                <w:lang w:val="en-US"/>
              </w:rPr>
            </w:pPr>
            <w:r w:rsidRPr="00FA703D">
              <w:rPr>
                <w:rFonts w:cs="Arial"/>
                <w:b w:val="0"/>
                <w:bCs w:val="0"/>
                <w:lang w:val="en-US"/>
              </w:rPr>
              <w:t>Clasificaciones correctas</w:t>
            </w:r>
          </w:p>
        </w:tc>
        <w:tc>
          <w:tcPr>
            <w:tcW w:w="0" w:type="auto"/>
            <w:hideMark/>
          </w:tcPr>
          <w:p w14:paraId="3807C078" w14:textId="77777777" w:rsidR="00FA777D" w:rsidRPr="00FA703D"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FA703D">
              <w:rPr>
                <w:rFonts w:cs="Arial"/>
                <w:lang w:val="en-US"/>
              </w:rPr>
              <w:t>36 de 37</w:t>
            </w:r>
          </w:p>
        </w:tc>
      </w:tr>
      <w:tr w:rsidR="00FA777D" w:rsidRPr="00FA703D" w14:paraId="5B2CC5A4"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33AD0" w14:textId="77777777" w:rsidR="00FA777D" w:rsidRPr="00FA703D" w:rsidRDefault="00FA777D" w:rsidP="00E018FA">
            <w:pPr>
              <w:spacing w:after="160" w:line="278" w:lineRule="auto"/>
              <w:rPr>
                <w:rFonts w:cs="Arial"/>
                <w:b w:val="0"/>
                <w:bCs w:val="0"/>
                <w:lang w:val="en-US"/>
              </w:rPr>
            </w:pPr>
            <w:r w:rsidRPr="00FA703D">
              <w:rPr>
                <w:rFonts w:cs="Arial"/>
                <w:b w:val="0"/>
                <w:bCs w:val="0"/>
                <w:lang w:val="en-US"/>
              </w:rPr>
              <w:t>Exactitud en validación</w:t>
            </w:r>
          </w:p>
        </w:tc>
        <w:tc>
          <w:tcPr>
            <w:tcW w:w="0" w:type="auto"/>
            <w:hideMark/>
          </w:tcPr>
          <w:p w14:paraId="513436F2" w14:textId="77777777" w:rsidR="00FA777D" w:rsidRPr="00FA703D"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FA703D">
              <w:rPr>
                <w:rFonts w:cs="Arial"/>
                <w:lang w:val="en-US"/>
              </w:rPr>
              <w:t>97,30 %</w:t>
            </w:r>
          </w:p>
        </w:tc>
      </w:tr>
      <w:tr w:rsidR="00FA777D" w:rsidRPr="00FA703D" w14:paraId="10280923"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5FA71BB6" w14:textId="77777777" w:rsidR="00FA777D" w:rsidRPr="00FA703D" w:rsidRDefault="00FA777D" w:rsidP="00E018FA">
            <w:pPr>
              <w:spacing w:after="160" w:line="278" w:lineRule="auto"/>
              <w:rPr>
                <w:rFonts w:cs="Arial"/>
                <w:b w:val="0"/>
                <w:bCs w:val="0"/>
                <w:lang w:val="en-US"/>
              </w:rPr>
            </w:pPr>
            <w:r w:rsidRPr="00FA703D">
              <w:rPr>
                <w:rFonts w:cs="Arial"/>
                <w:b w:val="0"/>
                <w:bCs w:val="0"/>
                <w:lang w:val="en-US"/>
              </w:rPr>
              <w:t>Aceptadas correctas</w:t>
            </w:r>
          </w:p>
        </w:tc>
        <w:tc>
          <w:tcPr>
            <w:tcW w:w="0" w:type="auto"/>
            <w:hideMark/>
          </w:tcPr>
          <w:p w14:paraId="28DF0DFA" w14:textId="77777777" w:rsidR="00FA777D" w:rsidRPr="00FA703D"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FA703D">
              <w:rPr>
                <w:rFonts w:cs="Arial"/>
                <w:lang w:val="en-US"/>
              </w:rPr>
              <w:t>36</w:t>
            </w:r>
          </w:p>
        </w:tc>
      </w:tr>
      <w:tr w:rsidR="00FA777D" w:rsidRPr="00FA703D" w14:paraId="39B642A2"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F34AF8" w14:textId="77777777" w:rsidR="00FA777D" w:rsidRPr="00FA703D" w:rsidRDefault="00FA777D" w:rsidP="00E018FA">
            <w:pPr>
              <w:spacing w:after="160" w:line="278" w:lineRule="auto"/>
              <w:rPr>
                <w:rFonts w:cs="Arial"/>
                <w:b w:val="0"/>
                <w:bCs w:val="0"/>
                <w:lang w:val="en-US"/>
              </w:rPr>
            </w:pPr>
            <w:r w:rsidRPr="00FA703D">
              <w:rPr>
                <w:rFonts w:cs="Arial"/>
                <w:b w:val="0"/>
                <w:bCs w:val="0"/>
                <w:lang w:val="en-US"/>
              </w:rPr>
              <w:t>Muestras rechazadas</w:t>
            </w:r>
          </w:p>
        </w:tc>
        <w:tc>
          <w:tcPr>
            <w:tcW w:w="0" w:type="auto"/>
            <w:hideMark/>
          </w:tcPr>
          <w:p w14:paraId="12900255" w14:textId="77777777" w:rsidR="00FA777D" w:rsidRPr="00FA703D"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FA703D">
              <w:rPr>
                <w:rFonts w:cs="Arial"/>
                <w:lang w:val="en-US"/>
              </w:rPr>
              <w:t>1</w:t>
            </w:r>
          </w:p>
        </w:tc>
      </w:tr>
      <w:tr w:rsidR="00FA777D" w:rsidRPr="00FA703D" w14:paraId="2169A913"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20270CD5" w14:textId="77777777" w:rsidR="00FA777D" w:rsidRPr="00FA703D" w:rsidRDefault="00FA777D" w:rsidP="00E018FA">
            <w:pPr>
              <w:spacing w:after="160" w:line="278" w:lineRule="auto"/>
              <w:rPr>
                <w:rFonts w:cs="Arial"/>
                <w:b w:val="0"/>
                <w:bCs w:val="0"/>
                <w:lang w:val="en-US"/>
              </w:rPr>
            </w:pPr>
            <w:r w:rsidRPr="00FA703D">
              <w:rPr>
                <w:rFonts w:cs="Arial"/>
                <w:b w:val="0"/>
                <w:bCs w:val="0"/>
                <w:lang w:val="en-US"/>
              </w:rPr>
              <w:t>Alcance</w:t>
            </w:r>
          </w:p>
        </w:tc>
        <w:tc>
          <w:tcPr>
            <w:tcW w:w="0" w:type="auto"/>
            <w:hideMark/>
          </w:tcPr>
          <w:p w14:paraId="152401E7" w14:textId="77777777" w:rsidR="00FA777D" w:rsidRPr="00FA703D"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FA703D">
              <w:rPr>
                <w:rFonts w:cs="Arial"/>
                <w:lang w:val="en-US"/>
              </w:rPr>
              <w:t>Provisional; sin prueba independiente</w:t>
            </w:r>
          </w:p>
        </w:tc>
      </w:tr>
    </w:tbl>
    <w:p w14:paraId="6D88138B" w14:textId="77777777" w:rsidR="00FA777D" w:rsidRPr="00FA777D" w:rsidRDefault="00FA777D" w:rsidP="00FA777D">
      <w:pPr>
        <w:pStyle w:val="Prrafodelista"/>
        <w:numPr>
          <w:ilvl w:val="0"/>
          <w:numId w:val="1"/>
        </w:numPr>
        <w:rPr>
          <w:rFonts w:cs="Arial"/>
        </w:rPr>
      </w:pPr>
    </w:p>
    <w:p w14:paraId="1862ACF1" w14:textId="77777777" w:rsidR="00FA777D" w:rsidRPr="00FA777D" w:rsidRDefault="00FA777D" w:rsidP="00FA777D">
      <w:pPr>
        <w:pStyle w:val="Prrafodelista"/>
        <w:numPr>
          <w:ilvl w:val="0"/>
          <w:numId w:val="1"/>
        </w:numPr>
        <w:rPr>
          <w:rFonts w:cs="Arial"/>
        </w:rPr>
      </w:pPr>
      <w:r w:rsidRPr="00FA777D">
        <w:rPr>
          <w:rFonts w:cs="Arial"/>
        </w:rPr>
        <w:t>Se registró una clasificación incorrecta entre las 37 imágenes de validación. Al aplicar los criterios de aceptación guardados, se aceptaron 36 identificaciones correctas y se rechazó una muestra. Este resultado no demuestra ausencia de falsas aceptaciones ante personas desconocidas.</w:t>
      </w:r>
    </w:p>
    <w:p w14:paraId="1C914D54" w14:textId="77777777" w:rsidR="00FA777D" w:rsidRPr="00FA777D" w:rsidRDefault="00FA777D" w:rsidP="00FA777D">
      <w:pPr>
        <w:pStyle w:val="Prrafodelista"/>
        <w:numPr>
          <w:ilvl w:val="0"/>
          <w:numId w:val="1"/>
        </w:numPr>
        <w:rPr>
          <w:rFonts w:cs="Arial"/>
        </w:rPr>
      </w:pPr>
      <w:r w:rsidRPr="00FA777D">
        <w:rPr>
          <w:rFonts w:cs="Arial"/>
        </w:rPr>
        <w:lastRenderedPageBreak/>
        <w:t>Las mismas imágenes de validación sirvieron para seleccionar pesos y criterios de aceptación. Por ello, el resultado puede ser optimista y no sustituye una evaluación independiente con otras sesiones y personas no registradas.</w:t>
      </w:r>
    </w:p>
    <w:p w14:paraId="0D5056B3" w14:textId="77777777" w:rsidR="00FA777D" w:rsidRPr="00FA777D" w:rsidRDefault="00FA777D" w:rsidP="00FA777D">
      <w:pPr>
        <w:pStyle w:val="Prrafodelista"/>
        <w:keepNext/>
        <w:numPr>
          <w:ilvl w:val="0"/>
          <w:numId w:val="1"/>
        </w:numPr>
        <w:rPr>
          <w:rFonts w:cs="Arial"/>
        </w:rPr>
      </w:pPr>
      <w:r w:rsidRPr="00FA777D">
        <w:rPr>
          <w:rFonts w:cs="Arial"/>
          <w:b/>
          <w:bCs/>
        </w:rPr>
        <w:t>b) Resultados del reconocimiento facial mediante YuNet y SFace</w:t>
      </w:r>
    </w:p>
    <w:p w14:paraId="5E1AD9EE" w14:textId="77777777" w:rsidR="00FA777D" w:rsidRPr="00FA777D" w:rsidRDefault="00FA777D" w:rsidP="00FA777D">
      <w:pPr>
        <w:pStyle w:val="Prrafodelista"/>
        <w:numPr>
          <w:ilvl w:val="0"/>
          <w:numId w:val="1"/>
        </w:numPr>
        <w:rPr>
          <w:rFonts w:cs="Arial"/>
        </w:rPr>
      </w:pPr>
      <w:r w:rsidRPr="00FA777D">
        <w:rPr>
          <w:rFonts w:cs="Arial"/>
        </w:rPr>
        <w:t>Un informe anterior documentó una galería de 192 representaciones de 16 etiquetas y un diagnóstico con 16 candidatos correctos de 16 imágenes. Estas cifras describen aquella ejecución y no se verificaron nuevamente como contenido actual de la galería.</w:t>
      </w:r>
    </w:p>
    <w:p w14:paraId="4727758C" w14:textId="77777777" w:rsidR="00FA777D" w:rsidRPr="00FA777D" w:rsidRDefault="00FA777D" w:rsidP="00FA777D">
      <w:pPr>
        <w:pStyle w:val="Prrafodelista"/>
        <w:numPr>
          <w:ilvl w:val="0"/>
          <w:numId w:val="1"/>
        </w:numPr>
        <w:rPr>
          <w:rFonts w:cs="Arial"/>
        </w:rPr>
      </w:pPr>
      <w:r w:rsidRPr="00FA777D">
        <w:rPr>
          <w:rFonts w:cs="Arial"/>
        </w:rPr>
        <w:t>Sin embargo, las imágenes utilizadas en esta prueba ya estaban representadas en la galería facial del sistema. Por esta razón, el resultado demuestra coincidencia en los casos evaluados, pero no permite afirmar que el reconocimiento facial tenga una exactitud general del 100 %.</w:t>
      </w:r>
    </w:p>
    <w:p w14:paraId="4FD55FE3" w14:textId="77777777" w:rsidR="00FA777D" w:rsidRPr="00FA777D" w:rsidRDefault="00FA777D" w:rsidP="00FA777D">
      <w:pPr>
        <w:pStyle w:val="Prrafodelista"/>
        <w:numPr>
          <w:ilvl w:val="0"/>
          <w:numId w:val="1"/>
        </w:numPr>
        <w:rPr>
          <w:rFonts w:cs="Arial"/>
        </w:rPr>
      </w:pPr>
      <w:r w:rsidRPr="00FA777D">
        <w:rPr>
          <w:rFonts w:cs="Arial"/>
        </w:rPr>
        <w:t>Para evaluar de manera más completa este componente, es necesario considerar imágenes independientes de las utilizadas para registrar las identidades, incluyendo personas conocidas y desconocidas. De esta forma, se podría analizar con mayor precisión la capacidad del sistema para reconocer a los empleados registrados y evitar identificaciones incorrectas.</w:t>
      </w:r>
    </w:p>
    <w:p w14:paraId="47CC741C" w14:textId="77777777" w:rsidR="00FA777D" w:rsidRPr="00FA777D" w:rsidRDefault="00FA777D" w:rsidP="00FA777D">
      <w:pPr>
        <w:pStyle w:val="Prrafodelista"/>
        <w:keepNext/>
        <w:numPr>
          <w:ilvl w:val="0"/>
          <w:numId w:val="1"/>
        </w:numPr>
        <w:rPr>
          <w:rFonts w:cs="Arial"/>
          <w:b/>
          <w:bCs/>
        </w:rPr>
      </w:pPr>
      <w:r w:rsidRPr="00FA777D">
        <w:rPr>
          <w:rFonts w:cs="Arial"/>
          <w:b/>
          <w:bCs/>
        </w:rPr>
        <w:t>c) Resultados de la predicción del inventario</w:t>
      </w:r>
    </w:p>
    <w:p w14:paraId="098F3E8D" w14:textId="77777777" w:rsidR="00FA777D" w:rsidRPr="00FA777D" w:rsidRDefault="00FA777D" w:rsidP="00FA777D">
      <w:pPr>
        <w:pStyle w:val="Prrafodelista"/>
        <w:numPr>
          <w:ilvl w:val="0"/>
          <w:numId w:val="1"/>
        </w:numPr>
        <w:rPr>
          <w:rFonts w:cs="Arial"/>
        </w:rPr>
      </w:pPr>
      <w:r w:rsidRPr="00FA777D">
        <w:rPr>
          <w:rFonts w:cs="Arial"/>
        </w:rPr>
        <w:t>Una comprobación anterior reportó historial suficiente para 17 de 24 productos. La cantidad cambia según la fecha y la ventana seleccionada; por tanto, este resultado no debe presentarse como un recuento actual ni como una medida de precisión predictiva.</w:t>
      </w:r>
    </w:p>
    <w:tbl>
      <w:tblPr>
        <w:tblStyle w:val="Tablaconcuadrcula4-nfasis6"/>
        <w:tblW w:w="0" w:type="auto"/>
        <w:tblLook w:val="04A0" w:firstRow="1" w:lastRow="0" w:firstColumn="1" w:lastColumn="0" w:noHBand="0" w:noVBand="1"/>
      </w:tblPr>
      <w:tblGrid>
        <w:gridCol w:w="3433"/>
        <w:gridCol w:w="1280"/>
      </w:tblGrid>
      <w:tr w:rsidR="00FA777D" w:rsidRPr="00FA703D" w14:paraId="19C94B00" w14:textId="77777777" w:rsidTr="00E018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75F5BAC" w14:textId="77777777" w:rsidR="00FA777D" w:rsidRPr="00FA703D" w:rsidRDefault="00FA777D" w:rsidP="00E018FA">
            <w:pPr>
              <w:spacing w:after="160" w:line="278" w:lineRule="auto"/>
              <w:rPr>
                <w:rFonts w:cs="Arial"/>
                <w:color w:val="auto"/>
                <w:lang w:val="en-US"/>
              </w:rPr>
            </w:pPr>
            <w:r w:rsidRPr="00FA703D">
              <w:rPr>
                <w:rFonts w:cs="Arial"/>
                <w:color w:val="auto"/>
                <w:lang w:val="en-US"/>
              </w:rPr>
              <w:t>Indicador</w:t>
            </w:r>
          </w:p>
        </w:tc>
        <w:tc>
          <w:tcPr>
            <w:tcW w:w="0" w:type="auto"/>
            <w:hideMark/>
          </w:tcPr>
          <w:p w14:paraId="004CB506" w14:textId="77777777" w:rsidR="00FA777D" w:rsidRPr="00FA703D" w:rsidRDefault="00FA777D" w:rsidP="00E018FA">
            <w:pPr>
              <w:spacing w:after="160" w:line="278" w:lineRule="auto"/>
              <w:cnfStyle w:val="100000000000" w:firstRow="1" w:lastRow="0" w:firstColumn="0" w:lastColumn="0" w:oddVBand="0" w:evenVBand="0" w:oddHBand="0" w:evenHBand="0" w:firstRowFirstColumn="0" w:firstRowLastColumn="0" w:lastRowFirstColumn="0" w:lastRowLastColumn="0"/>
              <w:rPr>
                <w:rFonts w:cs="Arial"/>
                <w:color w:val="auto"/>
                <w:lang w:val="en-US"/>
              </w:rPr>
            </w:pPr>
            <w:r w:rsidRPr="00FA703D">
              <w:rPr>
                <w:rFonts w:cs="Arial"/>
                <w:color w:val="auto"/>
                <w:lang w:val="en-US"/>
              </w:rPr>
              <w:t>Resultado</w:t>
            </w:r>
          </w:p>
        </w:tc>
      </w:tr>
      <w:tr w:rsidR="00FA777D" w:rsidRPr="00FA703D" w14:paraId="0F40F5BA"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EEBBB" w14:textId="77777777" w:rsidR="00FA777D" w:rsidRPr="00FA703D" w:rsidRDefault="00FA777D" w:rsidP="00E018FA">
            <w:pPr>
              <w:spacing w:after="160" w:line="278" w:lineRule="auto"/>
              <w:rPr>
                <w:rFonts w:cs="Arial"/>
                <w:b w:val="0"/>
                <w:bCs w:val="0"/>
                <w:lang w:val="en-US"/>
              </w:rPr>
            </w:pPr>
            <w:r w:rsidRPr="00FA703D">
              <w:rPr>
                <w:rFonts w:cs="Arial"/>
                <w:b w:val="0"/>
                <w:bCs w:val="0"/>
                <w:lang w:val="en-US"/>
              </w:rPr>
              <w:t>Productos analizados</w:t>
            </w:r>
          </w:p>
        </w:tc>
        <w:tc>
          <w:tcPr>
            <w:tcW w:w="0" w:type="auto"/>
            <w:hideMark/>
          </w:tcPr>
          <w:p w14:paraId="20B65E00" w14:textId="77777777" w:rsidR="00FA777D" w:rsidRPr="00FA703D"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FA703D">
              <w:rPr>
                <w:rFonts w:cs="Arial"/>
                <w:lang w:val="en-US"/>
              </w:rPr>
              <w:t>24</w:t>
            </w:r>
          </w:p>
        </w:tc>
      </w:tr>
      <w:tr w:rsidR="00FA777D" w:rsidRPr="00FA703D" w14:paraId="1F48E76E"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4A1F9E3C" w14:textId="77777777" w:rsidR="00FA777D" w:rsidRPr="00FA703D" w:rsidRDefault="00FA777D" w:rsidP="00E018FA">
            <w:pPr>
              <w:spacing w:after="160" w:line="278" w:lineRule="auto"/>
              <w:rPr>
                <w:rFonts w:cs="Arial"/>
                <w:b w:val="0"/>
                <w:bCs w:val="0"/>
                <w:lang w:val="en-US"/>
              </w:rPr>
            </w:pPr>
            <w:r w:rsidRPr="00FA703D">
              <w:rPr>
                <w:rFonts w:cs="Arial"/>
                <w:b w:val="0"/>
                <w:bCs w:val="0"/>
                <w:lang w:val="en-US"/>
              </w:rPr>
              <w:t>Productos con historial suficiente</w:t>
            </w:r>
          </w:p>
        </w:tc>
        <w:tc>
          <w:tcPr>
            <w:tcW w:w="0" w:type="auto"/>
            <w:hideMark/>
          </w:tcPr>
          <w:p w14:paraId="3A065072" w14:textId="77777777" w:rsidR="00FA777D" w:rsidRPr="00FA703D"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17</w:t>
            </w:r>
          </w:p>
        </w:tc>
      </w:tr>
      <w:tr w:rsidR="00FA777D" w:rsidRPr="00FA703D" w14:paraId="4FCC5F64"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31B69" w14:textId="77777777" w:rsidR="00FA777D" w:rsidRPr="00FA703D" w:rsidRDefault="00FA777D" w:rsidP="00E018FA">
            <w:pPr>
              <w:spacing w:after="160" w:line="278" w:lineRule="auto"/>
              <w:rPr>
                <w:rFonts w:cs="Arial"/>
                <w:b w:val="0"/>
                <w:bCs w:val="0"/>
                <w:lang w:val="en-US"/>
              </w:rPr>
            </w:pPr>
            <w:r w:rsidRPr="00FA703D">
              <w:rPr>
                <w:rFonts w:cs="Arial"/>
                <w:b w:val="0"/>
                <w:bCs w:val="0"/>
                <w:lang w:val="en-US"/>
              </w:rPr>
              <w:t>Productos sin historial suficiente</w:t>
            </w:r>
          </w:p>
        </w:tc>
        <w:tc>
          <w:tcPr>
            <w:tcW w:w="0" w:type="auto"/>
            <w:hideMark/>
          </w:tcPr>
          <w:p w14:paraId="059F6AAF" w14:textId="77777777" w:rsidR="00FA777D" w:rsidRPr="00FA703D"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7</w:t>
            </w:r>
          </w:p>
        </w:tc>
      </w:tr>
      <w:tr w:rsidR="00FA777D" w:rsidRPr="00FA703D" w14:paraId="0E57147B"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6E74526C" w14:textId="77777777" w:rsidR="00FA777D" w:rsidRPr="00FA703D" w:rsidRDefault="00FA777D" w:rsidP="00E018FA">
            <w:pPr>
              <w:spacing w:after="160" w:line="278" w:lineRule="auto"/>
              <w:rPr>
                <w:rFonts w:cs="Arial"/>
                <w:b w:val="0"/>
                <w:bCs w:val="0"/>
                <w:lang w:val="en-US"/>
              </w:rPr>
            </w:pPr>
            <w:r w:rsidRPr="00FA703D">
              <w:rPr>
                <w:rFonts w:cs="Arial"/>
                <w:b w:val="0"/>
                <w:bCs w:val="0"/>
                <w:lang w:val="en-US"/>
              </w:rPr>
              <w:t>Ventana actual de análisis</w:t>
            </w:r>
          </w:p>
        </w:tc>
        <w:tc>
          <w:tcPr>
            <w:tcW w:w="0" w:type="auto"/>
            <w:hideMark/>
          </w:tcPr>
          <w:p w14:paraId="7F8AE3EE" w14:textId="77777777" w:rsidR="00FA777D" w:rsidRPr="00FA703D"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FA703D">
              <w:rPr>
                <w:rFonts w:cs="Arial"/>
                <w:lang w:val="en-US"/>
              </w:rPr>
              <w:t>30 días</w:t>
            </w:r>
          </w:p>
        </w:tc>
      </w:tr>
    </w:tbl>
    <w:p w14:paraId="3DB95F44" w14:textId="77777777" w:rsidR="00FA777D" w:rsidRPr="00FA777D" w:rsidRDefault="00FA777D" w:rsidP="00FA777D">
      <w:pPr>
        <w:pStyle w:val="Prrafodelista"/>
        <w:numPr>
          <w:ilvl w:val="0"/>
          <w:numId w:val="1"/>
        </w:numPr>
        <w:rPr>
          <w:rFonts w:cs="Arial"/>
        </w:rPr>
      </w:pPr>
    </w:p>
    <w:p w14:paraId="0B889078" w14:textId="77777777" w:rsidR="00FA777D" w:rsidRPr="00FA777D" w:rsidRDefault="00FA777D" w:rsidP="00FA777D">
      <w:pPr>
        <w:pStyle w:val="Prrafodelista"/>
        <w:numPr>
          <w:ilvl w:val="0"/>
          <w:numId w:val="1"/>
        </w:numPr>
        <w:rPr>
          <w:rFonts w:cs="Arial"/>
        </w:rPr>
      </w:pPr>
      <w:r w:rsidRPr="00FA777D">
        <w:rPr>
          <w:rFonts w:cs="Arial"/>
        </w:rPr>
        <w:t>Estos resultados permiten identificar los productos para los cuales el sistema dispone de información adecuada para estimar el consumo y la cobertura de las existencias. La confiabilidad de las predicciones depende de la calidad de los datos históricos y de la evaluación de los resultados obtenidos.</w:t>
      </w:r>
    </w:p>
    <w:p w14:paraId="111AFA21" w14:textId="77777777" w:rsidR="00FA777D" w:rsidRPr="00FA777D" w:rsidRDefault="00FA777D" w:rsidP="00FA777D">
      <w:pPr>
        <w:pStyle w:val="Prrafodelista"/>
        <w:keepNext/>
        <w:numPr>
          <w:ilvl w:val="0"/>
          <w:numId w:val="1"/>
        </w:numPr>
        <w:rPr>
          <w:rFonts w:cs="Arial"/>
          <w:b/>
          <w:bCs/>
        </w:rPr>
      </w:pPr>
      <w:r w:rsidRPr="00FA777D">
        <w:rPr>
          <w:rFonts w:cs="Arial"/>
          <w:b/>
          <w:bCs/>
        </w:rPr>
        <w:t>d) Resultados de la detección de anomalías</w:t>
      </w:r>
    </w:p>
    <w:p w14:paraId="52FA6FBF" w14:textId="77777777" w:rsidR="00FA777D" w:rsidRPr="00FA777D" w:rsidRDefault="00FA777D" w:rsidP="00FA777D">
      <w:pPr>
        <w:pStyle w:val="Prrafodelista"/>
        <w:numPr>
          <w:ilvl w:val="0"/>
          <w:numId w:val="1"/>
        </w:numPr>
        <w:rPr>
          <w:rFonts w:cs="Arial"/>
        </w:rPr>
      </w:pPr>
      <w:r w:rsidRPr="00FA777D">
        <w:rPr>
          <w:rFonts w:cs="Arial"/>
        </w:rPr>
        <w:t>Una evaluación anterior del método estadístico reportó tres hallazgos. La siguiente tabla conserva el alcance de esa ejecución, no un recuento actual de todas las operaciones o anomalías de la base.</w:t>
      </w:r>
    </w:p>
    <w:tbl>
      <w:tblPr>
        <w:tblStyle w:val="Tablaconcuadrcula4-nfasis6"/>
        <w:tblW w:w="0" w:type="auto"/>
        <w:tblLook w:val="04A0" w:firstRow="1" w:lastRow="0" w:firstColumn="1" w:lastColumn="0" w:noHBand="0" w:noVBand="1"/>
      </w:tblPr>
      <w:tblGrid>
        <w:gridCol w:w="3726"/>
        <w:gridCol w:w="1280"/>
      </w:tblGrid>
      <w:tr w:rsidR="00FA777D" w:rsidRPr="00FA703D" w14:paraId="59C74430" w14:textId="77777777" w:rsidTr="00E018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C9DCF38" w14:textId="77777777" w:rsidR="00FA777D" w:rsidRPr="00FA703D" w:rsidRDefault="00FA777D" w:rsidP="00E018FA">
            <w:pPr>
              <w:spacing w:after="160" w:line="278" w:lineRule="auto"/>
              <w:rPr>
                <w:rFonts w:cs="Arial"/>
                <w:color w:val="auto"/>
                <w:lang w:val="en-US"/>
              </w:rPr>
            </w:pPr>
            <w:r w:rsidRPr="00FA703D">
              <w:rPr>
                <w:rFonts w:cs="Arial"/>
                <w:color w:val="auto"/>
                <w:lang w:val="en-US"/>
              </w:rPr>
              <w:lastRenderedPageBreak/>
              <w:t>Indicador</w:t>
            </w:r>
          </w:p>
        </w:tc>
        <w:tc>
          <w:tcPr>
            <w:tcW w:w="0" w:type="auto"/>
            <w:hideMark/>
          </w:tcPr>
          <w:p w14:paraId="7D239991" w14:textId="77777777" w:rsidR="00FA777D" w:rsidRPr="00FA703D" w:rsidRDefault="00FA777D" w:rsidP="00E018FA">
            <w:pPr>
              <w:spacing w:after="160" w:line="278" w:lineRule="auto"/>
              <w:cnfStyle w:val="100000000000" w:firstRow="1" w:lastRow="0" w:firstColumn="0" w:lastColumn="0" w:oddVBand="0" w:evenVBand="0" w:oddHBand="0" w:evenHBand="0" w:firstRowFirstColumn="0" w:firstRowLastColumn="0" w:lastRowFirstColumn="0" w:lastRowLastColumn="0"/>
              <w:rPr>
                <w:rFonts w:cs="Arial"/>
                <w:color w:val="auto"/>
                <w:lang w:val="en-US"/>
              </w:rPr>
            </w:pPr>
            <w:r w:rsidRPr="00FA703D">
              <w:rPr>
                <w:rFonts w:cs="Arial"/>
                <w:color w:val="auto"/>
                <w:lang w:val="en-US"/>
              </w:rPr>
              <w:t>Resultado</w:t>
            </w:r>
          </w:p>
        </w:tc>
      </w:tr>
      <w:tr w:rsidR="00FA777D" w:rsidRPr="00FA703D" w14:paraId="1BB21D42"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FD0A9" w14:textId="77777777" w:rsidR="00FA777D" w:rsidRPr="00FA703D" w:rsidRDefault="00FA777D" w:rsidP="00E018FA">
            <w:pPr>
              <w:spacing w:after="160" w:line="278" w:lineRule="auto"/>
              <w:rPr>
                <w:rFonts w:cs="Arial"/>
                <w:b w:val="0"/>
                <w:bCs w:val="0"/>
                <w:lang w:val="en-US"/>
              </w:rPr>
            </w:pPr>
            <w:r w:rsidRPr="00FA703D">
              <w:rPr>
                <w:rFonts w:cs="Arial"/>
                <w:b w:val="0"/>
                <w:bCs w:val="0"/>
                <w:lang w:val="en-US"/>
              </w:rPr>
              <w:t>Detalles de movimientos analizados</w:t>
            </w:r>
          </w:p>
        </w:tc>
        <w:tc>
          <w:tcPr>
            <w:tcW w:w="0" w:type="auto"/>
            <w:hideMark/>
          </w:tcPr>
          <w:p w14:paraId="4444BA76" w14:textId="77777777" w:rsidR="00FA777D" w:rsidRPr="00FA703D"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FA703D">
              <w:rPr>
                <w:rFonts w:cs="Arial"/>
                <w:lang w:val="en-US"/>
              </w:rPr>
              <w:t>230</w:t>
            </w:r>
          </w:p>
        </w:tc>
      </w:tr>
      <w:tr w:rsidR="00FA777D" w:rsidRPr="00FA703D" w14:paraId="74D6D007"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1B191F08" w14:textId="77777777" w:rsidR="00FA777D" w:rsidRPr="00FA703D" w:rsidRDefault="00FA777D" w:rsidP="00E018FA">
            <w:pPr>
              <w:spacing w:after="160" w:line="278" w:lineRule="auto"/>
              <w:rPr>
                <w:rFonts w:cs="Arial"/>
                <w:b w:val="0"/>
                <w:bCs w:val="0"/>
                <w:lang w:val="en-US"/>
              </w:rPr>
            </w:pPr>
            <w:r w:rsidRPr="00FA703D">
              <w:rPr>
                <w:rFonts w:cs="Arial"/>
                <w:b w:val="0"/>
                <w:bCs w:val="0"/>
                <w:lang w:val="en-US"/>
              </w:rPr>
              <w:t>Registros con historial suficiente</w:t>
            </w:r>
          </w:p>
        </w:tc>
        <w:tc>
          <w:tcPr>
            <w:tcW w:w="0" w:type="auto"/>
            <w:hideMark/>
          </w:tcPr>
          <w:p w14:paraId="2DC83645" w14:textId="77777777" w:rsidR="00FA777D" w:rsidRPr="00FA703D"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FA703D">
              <w:rPr>
                <w:rFonts w:cs="Arial"/>
                <w:lang w:val="en-US"/>
              </w:rPr>
              <w:t>37</w:t>
            </w:r>
          </w:p>
        </w:tc>
      </w:tr>
      <w:tr w:rsidR="00FA777D" w:rsidRPr="00FA703D" w14:paraId="0AB8191F"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78A03" w14:textId="77777777" w:rsidR="00FA777D" w:rsidRPr="00FA703D" w:rsidRDefault="00FA777D" w:rsidP="00E018FA">
            <w:pPr>
              <w:spacing w:after="160" w:line="278" w:lineRule="auto"/>
              <w:rPr>
                <w:rFonts w:cs="Arial"/>
                <w:b w:val="0"/>
                <w:bCs w:val="0"/>
                <w:lang w:val="en-US"/>
              </w:rPr>
            </w:pPr>
            <w:r w:rsidRPr="00FA703D">
              <w:rPr>
                <w:rFonts w:cs="Arial"/>
                <w:b w:val="0"/>
                <w:bCs w:val="0"/>
                <w:lang w:val="en-US"/>
              </w:rPr>
              <w:t>Anomalías detectadas</w:t>
            </w:r>
          </w:p>
        </w:tc>
        <w:tc>
          <w:tcPr>
            <w:tcW w:w="0" w:type="auto"/>
            <w:hideMark/>
          </w:tcPr>
          <w:p w14:paraId="06767D78" w14:textId="77777777" w:rsidR="00FA777D" w:rsidRPr="00FA703D"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FA703D">
              <w:rPr>
                <w:rFonts w:cs="Arial"/>
                <w:lang w:val="en-US"/>
              </w:rPr>
              <w:t>3</w:t>
            </w:r>
          </w:p>
        </w:tc>
      </w:tr>
      <w:tr w:rsidR="00FA777D" w:rsidRPr="00FA703D" w14:paraId="3B9626CB"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53A87A66" w14:textId="77777777" w:rsidR="00FA777D" w:rsidRPr="00FA703D" w:rsidRDefault="00FA777D" w:rsidP="00E018FA">
            <w:pPr>
              <w:spacing w:after="160" w:line="278" w:lineRule="auto"/>
              <w:rPr>
                <w:rFonts w:cs="Arial"/>
                <w:b w:val="0"/>
                <w:bCs w:val="0"/>
                <w:lang w:val="en-US"/>
              </w:rPr>
            </w:pPr>
            <w:r w:rsidRPr="00FA703D">
              <w:rPr>
                <w:rFonts w:cs="Arial"/>
                <w:b w:val="0"/>
                <w:bCs w:val="0"/>
                <w:lang w:val="en-US"/>
              </w:rPr>
              <w:t>Anomalías revisadas o justificadas</w:t>
            </w:r>
          </w:p>
        </w:tc>
        <w:tc>
          <w:tcPr>
            <w:tcW w:w="0" w:type="auto"/>
            <w:hideMark/>
          </w:tcPr>
          <w:p w14:paraId="016C877B" w14:textId="77777777" w:rsidR="00FA777D" w:rsidRPr="00FA703D"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FA703D">
              <w:rPr>
                <w:rFonts w:cs="Arial"/>
                <w:lang w:val="en-US"/>
              </w:rPr>
              <w:t>0</w:t>
            </w:r>
          </w:p>
        </w:tc>
      </w:tr>
    </w:tbl>
    <w:p w14:paraId="0A5AFA90" w14:textId="77777777" w:rsidR="00FA777D" w:rsidRPr="00FA777D" w:rsidRDefault="00FA777D" w:rsidP="00FA777D">
      <w:pPr>
        <w:pStyle w:val="Prrafodelista"/>
        <w:numPr>
          <w:ilvl w:val="0"/>
          <w:numId w:val="1"/>
        </w:numPr>
        <w:rPr>
          <w:rFonts w:cs="Arial"/>
        </w:rPr>
      </w:pPr>
    </w:p>
    <w:p w14:paraId="5F4B29D2" w14:textId="77777777" w:rsidR="00FA777D" w:rsidRPr="00FA777D" w:rsidRDefault="00FA777D" w:rsidP="00FA777D">
      <w:pPr>
        <w:pStyle w:val="Prrafodelista"/>
        <w:numPr>
          <w:ilvl w:val="0"/>
          <w:numId w:val="1"/>
        </w:numPr>
        <w:rPr>
          <w:rFonts w:cs="Arial"/>
        </w:rPr>
      </w:pPr>
      <w:r w:rsidRPr="00FA777D">
        <w:rPr>
          <w:rFonts w:cs="Arial"/>
        </w:rPr>
        <w:t>Los tres hallazgos se reportaron pendientes de revisión, por lo que no es posible afirmar que correspondan a errores de registro o anomalías reales. Para determinar su naturaleza, es necesario analizar cada movimiento y considerar las condiciones en las que se realizó.</w:t>
      </w:r>
    </w:p>
    <w:p w14:paraId="61905061" w14:textId="77777777" w:rsidR="00FA777D" w:rsidRPr="00FA777D" w:rsidRDefault="00FA777D" w:rsidP="00FA777D">
      <w:pPr>
        <w:pStyle w:val="Prrafodelista"/>
        <w:numPr>
          <w:ilvl w:val="0"/>
          <w:numId w:val="1"/>
        </w:numPr>
        <w:rPr>
          <w:rFonts w:cs="Arial"/>
        </w:rPr>
      </w:pPr>
      <w:r w:rsidRPr="00FA777D">
        <w:rPr>
          <w:rFonts w:cs="Arial"/>
        </w:rPr>
        <w:t>Asimismo, no se dispone de un conjunto de movimientos clasificados previamente por expertos que permita calcular métricas como la precisión, la exhaustividad o la puntuación F1 del detector. Por tanto, los resultados obtenidos representan alertas estadísticas que requieren revisión humana antes de tomar decisiones sobre el inventario.</w:t>
      </w:r>
    </w:p>
    <w:p w14:paraId="78687313" w14:textId="77777777" w:rsidR="00FA777D" w:rsidRPr="00FA777D" w:rsidRDefault="00FA777D" w:rsidP="00FA777D">
      <w:pPr>
        <w:pStyle w:val="Prrafodelista"/>
        <w:keepNext/>
        <w:numPr>
          <w:ilvl w:val="0"/>
          <w:numId w:val="1"/>
        </w:numPr>
        <w:rPr>
          <w:rFonts w:cs="Arial"/>
          <w:b/>
          <w:bCs/>
        </w:rPr>
      </w:pPr>
      <w:r w:rsidRPr="00FA777D">
        <w:rPr>
          <w:rFonts w:cs="Arial"/>
          <w:b/>
          <w:bCs/>
        </w:rPr>
        <w:t>e) Resultados del procesamiento del lenguaje natural de JARVIS</w:t>
      </w:r>
    </w:p>
    <w:p w14:paraId="5A1397F0" w14:textId="77777777" w:rsidR="00FA777D" w:rsidRPr="00FA777D" w:rsidRDefault="00FA777D" w:rsidP="00FA777D">
      <w:pPr>
        <w:pStyle w:val="Prrafodelista"/>
        <w:numPr>
          <w:ilvl w:val="0"/>
          <w:numId w:val="1"/>
        </w:numPr>
        <w:rPr>
          <w:rFonts w:cs="Arial"/>
        </w:rPr>
      </w:pPr>
      <w:r w:rsidRPr="00FA777D">
        <w:rPr>
          <w:rFonts w:cs="Arial"/>
        </w:rPr>
        <w:t>El componente de procesamiento del lenguaje natural de JARVIS fue evaluado mediante dos pruebas diferentes.</w:t>
      </w:r>
    </w:p>
    <w:tbl>
      <w:tblPr>
        <w:tblStyle w:val="Tablaconcuadrcula4-nfasis6"/>
        <w:tblW w:w="0" w:type="auto"/>
        <w:tblLook w:val="04A0" w:firstRow="1" w:lastRow="0" w:firstColumn="1" w:lastColumn="0" w:noHBand="0" w:noVBand="1"/>
      </w:tblPr>
      <w:tblGrid>
        <w:gridCol w:w="4363"/>
        <w:gridCol w:w="2014"/>
        <w:gridCol w:w="2882"/>
      </w:tblGrid>
      <w:tr w:rsidR="00FA777D" w:rsidRPr="00FA703D" w14:paraId="5CC1CEED" w14:textId="77777777" w:rsidTr="00E018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CB8ABBA" w14:textId="77777777" w:rsidR="00FA777D" w:rsidRPr="00FA703D" w:rsidRDefault="00FA777D" w:rsidP="00E018FA">
            <w:pPr>
              <w:spacing w:after="160" w:line="278" w:lineRule="auto"/>
              <w:rPr>
                <w:rFonts w:cs="Arial"/>
                <w:color w:val="auto"/>
                <w:lang w:val="en-US"/>
              </w:rPr>
            </w:pPr>
            <w:r w:rsidRPr="00FA703D">
              <w:rPr>
                <w:rFonts w:cs="Arial"/>
                <w:color w:val="auto"/>
                <w:lang w:val="en-US"/>
              </w:rPr>
              <w:t>Prueba</w:t>
            </w:r>
          </w:p>
        </w:tc>
        <w:tc>
          <w:tcPr>
            <w:tcW w:w="0" w:type="auto"/>
            <w:hideMark/>
          </w:tcPr>
          <w:p w14:paraId="13A0DABC" w14:textId="77777777" w:rsidR="00FA777D" w:rsidRPr="00FA703D" w:rsidRDefault="00FA777D" w:rsidP="00E018FA">
            <w:pPr>
              <w:spacing w:after="160" w:line="278" w:lineRule="auto"/>
              <w:cnfStyle w:val="100000000000" w:firstRow="1" w:lastRow="0" w:firstColumn="0" w:lastColumn="0" w:oddVBand="0" w:evenVBand="0" w:oddHBand="0" w:evenHBand="0" w:firstRowFirstColumn="0" w:firstRowLastColumn="0" w:lastRowFirstColumn="0" w:lastRowLastColumn="0"/>
              <w:rPr>
                <w:rFonts w:cs="Arial"/>
                <w:color w:val="auto"/>
                <w:lang w:val="en-US"/>
              </w:rPr>
            </w:pPr>
            <w:r w:rsidRPr="00FA703D">
              <w:rPr>
                <w:rFonts w:cs="Arial"/>
                <w:color w:val="auto"/>
                <w:lang w:val="en-US"/>
              </w:rPr>
              <w:t>Casos evaluados</w:t>
            </w:r>
          </w:p>
        </w:tc>
        <w:tc>
          <w:tcPr>
            <w:tcW w:w="0" w:type="auto"/>
            <w:hideMark/>
          </w:tcPr>
          <w:p w14:paraId="1CF421CF" w14:textId="77777777" w:rsidR="00FA777D" w:rsidRPr="00FA703D" w:rsidRDefault="00FA777D" w:rsidP="00E018FA">
            <w:pPr>
              <w:spacing w:after="160" w:line="278" w:lineRule="auto"/>
              <w:cnfStyle w:val="100000000000" w:firstRow="1" w:lastRow="0" w:firstColumn="0" w:lastColumn="0" w:oddVBand="0" w:evenVBand="0" w:oddHBand="0" w:evenHBand="0" w:firstRowFirstColumn="0" w:firstRowLastColumn="0" w:lastRowFirstColumn="0" w:lastRowLastColumn="0"/>
              <w:rPr>
                <w:rFonts w:cs="Arial"/>
                <w:color w:val="auto"/>
                <w:lang w:val="en-US"/>
              </w:rPr>
            </w:pPr>
            <w:r w:rsidRPr="00FA703D">
              <w:rPr>
                <w:rFonts w:cs="Arial"/>
                <w:color w:val="auto"/>
                <w:lang w:val="en-US"/>
              </w:rPr>
              <w:t>Resultado</w:t>
            </w:r>
          </w:p>
        </w:tc>
      </w:tr>
      <w:tr w:rsidR="00FA777D" w:rsidRPr="00FA703D" w14:paraId="486DBF4A"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C33F1" w14:textId="77777777" w:rsidR="00FA777D" w:rsidRPr="00FA703D" w:rsidRDefault="00FA777D" w:rsidP="00E018FA">
            <w:pPr>
              <w:spacing w:after="160" w:line="278" w:lineRule="auto"/>
              <w:rPr>
                <w:rFonts w:cs="Arial"/>
                <w:b w:val="0"/>
                <w:bCs w:val="0"/>
                <w:lang w:val="en-US"/>
              </w:rPr>
            </w:pPr>
            <w:r w:rsidRPr="00FA703D">
              <w:rPr>
                <w:rFonts w:cs="Arial"/>
                <w:b w:val="0"/>
                <w:bCs w:val="0"/>
                <w:lang w:val="en-US"/>
              </w:rPr>
              <w:t>Clasificador de intenciones aislado</w:t>
            </w:r>
          </w:p>
        </w:tc>
        <w:tc>
          <w:tcPr>
            <w:tcW w:w="0" w:type="auto"/>
            <w:hideMark/>
          </w:tcPr>
          <w:p w14:paraId="44D14FDC" w14:textId="77777777" w:rsidR="00FA777D" w:rsidRPr="00FA703D"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FA703D">
              <w:rPr>
                <w:rFonts w:cs="Arial"/>
                <w:lang w:val="en-US"/>
              </w:rPr>
              <w:t>18</w:t>
            </w:r>
          </w:p>
        </w:tc>
        <w:tc>
          <w:tcPr>
            <w:tcW w:w="0" w:type="auto"/>
            <w:hideMark/>
          </w:tcPr>
          <w:p w14:paraId="2CF18450" w14:textId="77777777" w:rsidR="00FA777D" w:rsidRPr="00FA703D"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FA703D">
              <w:rPr>
                <w:rFonts w:cs="Arial"/>
                <w:lang w:val="en-US"/>
              </w:rPr>
              <w:t>14 correctos (77,78 %)</w:t>
            </w:r>
          </w:p>
        </w:tc>
      </w:tr>
      <w:tr w:rsidR="00FA777D" w:rsidRPr="00FA703D" w14:paraId="63978017"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355045A3" w14:textId="77777777" w:rsidR="00FA777D" w:rsidRPr="00FA703D" w:rsidRDefault="00FA777D" w:rsidP="00E018FA">
            <w:pPr>
              <w:spacing w:after="160" w:line="278" w:lineRule="auto"/>
              <w:rPr>
                <w:rFonts w:cs="Arial"/>
                <w:b w:val="0"/>
                <w:bCs w:val="0"/>
              </w:rPr>
            </w:pPr>
            <w:r w:rsidRPr="00FA703D">
              <w:rPr>
                <w:rFonts w:cs="Arial"/>
                <w:b w:val="0"/>
                <w:bCs w:val="0"/>
              </w:rPr>
              <w:t>Cobertura funcional del agente combinado</w:t>
            </w:r>
          </w:p>
        </w:tc>
        <w:tc>
          <w:tcPr>
            <w:tcW w:w="0" w:type="auto"/>
            <w:hideMark/>
          </w:tcPr>
          <w:p w14:paraId="638C4A31" w14:textId="77777777" w:rsidR="00FA777D" w:rsidRPr="00FA703D"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FA703D">
              <w:rPr>
                <w:rFonts w:cs="Arial"/>
                <w:lang w:val="en-US"/>
              </w:rPr>
              <w:t>40</w:t>
            </w:r>
          </w:p>
        </w:tc>
        <w:tc>
          <w:tcPr>
            <w:tcW w:w="0" w:type="auto"/>
            <w:hideMark/>
          </w:tcPr>
          <w:p w14:paraId="18071AB0" w14:textId="77777777" w:rsidR="00FA777D" w:rsidRPr="00FA703D"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lang w:val="en-US"/>
              </w:rPr>
            </w:pPr>
            <w:r w:rsidRPr="00FA703D">
              <w:rPr>
                <w:rFonts w:cs="Arial"/>
                <w:lang w:val="en-US"/>
              </w:rPr>
              <w:t>40 casos cubiertos (100 %)</w:t>
            </w:r>
          </w:p>
        </w:tc>
      </w:tr>
    </w:tbl>
    <w:p w14:paraId="4619EE5D" w14:textId="77777777" w:rsidR="00FA777D" w:rsidRPr="00FA777D" w:rsidRDefault="00FA777D" w:rsidP="00FA777D">
      <w:pPr>
        <w:pStyle w:val="Prrafodelista"/>
        <w:numPr>
          <w:ilvl w:val="0"/>
          <w:numId w:val="1"/>
        </w:numPr>
        <w:rPr>
          <w:rFonts w:cs="Arial"/>
        </w:rPr>
      </w:pPr>
    </w:p>
    <w:p w14:paraId="6BDA30DC" w14:textId="77777777" w:rsidR="00FA777D" w:rsidRPr="00FA777D" w:rsidRDefault="00FA777D" w:rsidP="00FA777D">
      <w:pPr>
        <w:pStyle w:val="Prrafodelista"/>
        <w:numPr>
          <w:ilvl w:val="0"/>
          <w:numId w:val="1"/>
        </w:numPr>
        <w:rPr>
          <w:rFonts w:cs="Arial"/>
        </w:rPr>
      </w:pPr>
      <w:r w:rsidRPr="00FA777D">
        <w:rPr>
          <w:rFonts w:cs="Arial"/>
        </w:rPr>
        <w:t>En la prueba del clasificador aislado, cuatro consultas fueron rechazadas debido a que no alcanzaron el umbral mínimo de confianza. En la prueba funcional del agente combinado, las reglas de respaldo y los demás mecanismos de procesamiento permitieron cubrir los 40 casos evaluados.</w:t>
      </w:r>
    </w:p>
    <w:p w14:paraId="2C916847" w14:textId="77777777" w:rsidR="00FA777D" w:rsidRPr="00FA777D" w:rsidRDefault="00FA777D" w:rsidP="00FA777D">
      <w:pPr>
        <w:pStyle w:val="Prrafodelista"/>
        <w:numPr>
          <w:ilvl w:val="0"/>
          <w:numId w:val="1"/>
        </w:numPr>
        <w:rPr>
          <w:rFonts w:cs="Arial"/>
        </w:rPr>
      </w:pPr>
      <w:r w:rsidRPr="00FA777D">
        <w:rPr>
          <w:rFonts w:cs="Arial"/>
        </w:rPr>
        <w:t>Ambos resultados deben interpretarse por separado, ya que corresponden a pruebas con objetivos y procedimientos distintos. El 100 % de cobertura funcional no representa la exactitud general del clasificador de intenciones, sino que indica que se cubrieron todos los casos contemplados en esa prueba.</w:t>
      </w:r>
    </w:p>
    <w:p w14:paraId="615A251D" w14:textId="77777777" w:rsidR="00FA777D" w:rsidRPr="00FA777D" w:rsidRDefault="00FA777D" w:rsidP="00FA777D">
      <w:pPr>
        <w:pStyle w:val="Prrafodelista"/>
        <w:keepNext/>
        <w:numPr>
          <w:ilvl w:val="0"/>
          <w:numId w:val="1"/>
        </w:numPr>
        <w:rPr>
          <w:rFonts w:cs="Arial"/>
        </w:rPr>
      </w:pPr>
      <w:r w:rsidRPr="00FA777D">
        <w:rPr>
          <w:rFonts w:cs="Arial"/>
          <w:b/>
          <w:bCs/>
        </w:rPr>
        <w:t>f) Resultados de las pruebas de software</w:t>
      </w:r>
    </w:p>
    <w:p w14:paraId="5A4EA1A6" w14:textId="77777777" w:rsidR="00FA777D" w:rsidRPr="00FA777D" w:rsidRDefault="00FA777D" w:rsidP="00FA777D">
      <w:pPr>
        <w:pStyle w:val="Prrafodelista"/>
        <w:numPr>
          <w:ilvl w:val="0"/>
          <w:numId w:val="1"/>
        </w:numPr>
        <w:rPr>
          <w:rFonts w:cs="Arial"/>
        </w:rPr>
      </w:pPr>
      <w:r w:rsidRPr="00FA777D">
        <w:rPr>
          <w:rFonts w:cs="Arial"/>
        </w:rPr>
        <w:t>Una ejecución anterior de las pruebas de software registró 106 casos: 105 aprobados y uno omitido por falta de FastAPI. Este resultado corresponde a ese entorno y no acredita que se hayan repetido todas las comprobaciones durante la revisión del documento.</w:t>
      </w:r>
    </w:p>
    <w:p w14:paraId="159C4E86" w14:textId="77777777" w:rsidR="00FA777D" w:rsidRPr="00FA777D" w:rsidRDefault="00FA777D" w:rsidP="00FA777D">
      <w:pPr>
        <w:pStyle w:val="Prrafodelista"/>
        <w:numPr>
          <w:ilvl w:val="0"/>
          <w:numId w:val="1"/>
        </w:numPr>
        <w:rPr>
          <w:rFonts w:cs="Arial"/>
        </w:rPr>
      </w:pPr>
      <w:r w:rsidRPr="00FA777D">
        <w:rPr>
          <w:rFonts w:cs="Arial"/>
        </w:rPr>
        <w:lastRenderedPageBreak/>
        <w:t>Estos resultados proporcionan evidencia del funcionamiento del código y de la integración de sus componentes. Sin embargo, las pruebas de software no sustituyen la evaluación específica de los modelos de inteligencia artificial, ya que cada modelo requiere métricas y procedimientos de validación acordes con su función.</w:t>
      </w:r>
    </w:p>
    <w:p w14:paraId="287D2FC4" w14:textId="77777777" w:rsidR="00FA777D" w:rsidRPr="00FA777D" w:rsidRDefault="00FA777D" w:rsidP="00FA777D">
      <w:pPr>
        <w:pStyle w:val="Prrafodelista"/>
        <w:numPr>
          <w:ilvl w:val="0"/>
          <w:numId w:val="1"/>
        </w:numPr>
        <w:rPr>
          <w:rFonts w:cs="Arial"/>
        </w:rPr>
      </w:pPr>
      <w:r w:rsidRPr="00FA777D">
        <w:rPr>
          <w:rFonts w:cs="Arial"/>
        </w:rPr>
        <w:t>Por separado, el informe de conciliación disponible registra 500 detalles revisados y coincidencia de existencias para 24 productos. La cifra de 28 verificaciones se conserva únicamente como antecedente reportado por el equipo y no se presenta como una nueva evaluación ejecutada.</w:t>
      </w:r>
    </w:p>
    <w:p w14:paraId="659E37CF" w14:textId="77777777" w:rsidR="00FA777D" w:rsidRPr="00FA777D" w:rsidRDefault="00FA777D" w:rsidP="00FA777D">
      <w:pPr>
        <w:pStyle w:val="Prrafodelista"/>
        <w:keepNext/>
        <w:numPr>
          <w:ilvl w:val="0"/>
          <w:numId w:val="1"/>
        </w:numPr>
        <w:rPr>
          <w:rFonts w:cs="Arial"/>
          <w:b/>
          <w:bCs/>
        </w:rPr>
      </w:pPr>
      <w:r w:rsidRPr="00FA777D">
        <w:rPr>
          <w:rFonts w:cs="Arial"/>
          <w:b/>
          <w:bCs/>
        </w:rPr>
        <w:t>7. Comparación de modelos</w:t>
      </w:r>
    </w:p>
    <w:p w14:paraId="01CFF697" w14:textId="77777777" w:rsidR="00FA777D" w:rsidRPr="00FA777D" w:rsidRDefault="00FA777D" w:rsidP="00FA777D">
      <w:pPr>
        <w:pStyle w:val="Prrafodelista"/>
        <w:numPr>
          <w:ilvl w:val="0"/>
          <w:numId w:val="1"/>
        </w:numPr>
        <w:rPr>
          <w:rFonts w:cs="Arial"/>
        </w:rPr>
      </w:pPr>
      <w:r w:rsidRPr="00FA777D">
        <w:rPr>
          <w:rFonts w:cs="Arial"/>
        </w:rPr>
        <w:t>La comparación de modelos permite analizar las características de las técnicas implementadas en el sistema inteligente de inventario para un taller mecánico, considerando su funcionamiento, los resultados disponibles y las limitaciones identificadas. El objetivo es determinar las diferencias entre las alternativas utilizadas y justificar cuáles se mantienen como principales dentro del sistema.</w:t>
      </w:r>
    </w:p>
    <w:p w14:paraId="2233B209" w14:textId="77777777" w:rsidR="00FA777D" w:rsidRPr="00FA777D" w:rsidRDefault="00FA777D" w:rsidP="00FA777D">
      <w:pPr>
        <w:pStyle w:val="Prrafodelista"/>
        <w:keepNext/>
        <w:numPr>
          <w:ilvl w:val="0"/>
          <w:numId w:val="1"/>
        </w:numPr>
        <w:rPr>
          <w:rFonts w:cs="Arial"/>
          <w:b/>
          <w:bCs/>
        </w:rPr>
      </w:pPr>
      <w:r w:rsidRPr="00FA777D">
        <w:rPr>
          <w:rFonts w:cs="Arial"/>
          <w:b/>
          <w:bCs/>
        </w:rPr>
        <w:t>a) Comparación de las técnicas de reconocimiento facial</w:t>
      </w:r>
    </w:p>
    <w:p w14:paraId="3441B912" w14:textId="77777777" w:rsidR="00FA777D" w:rsidRPr="00FA777D" w:rsidRDefault="00FA777D" w:rsidP="00FA777D">
      <w:pPr>
        <w:pStyle w:val="Prrafodelista"/>
        <w:numPr>
          <w:ilvl w:val="0"/>
          <w:numId w:val="1"/>
        </w:numPr>
        <w:rPr>
          <w:rFonts w:cs="Arial"/>
        </w:rPr>
      </w:pPr>
      <w:r w:rsidRPr="00FA777D">
        <w:rPr>
          <w:rFonts w:cs="Arial"/>
        </w:rPr>
        <w:t>El proyecto dispone de dos alternativas para el reconocimiento facial: los modelos preentrenados YuNet y SFace, y una red neuronal convolucional (CNN) propia entrenada para clasificar las identidades registradas.</w:t>
      </w:r>
    </w:p>
    <w:tbl>
      <w:tblPr>
        <w:tblStyle w:val="Tablaconcuadrcula4-nfasis6"/>
        <w:tblW w:w="0" w:type="auto"/>
        <w:tblLook w:val="04A0" w:firstRow="1" w:lastRow="0" w:firstColumn="1" w:lastColumn="0" w:noHBand="0" w:noVBand="1"/>
      </w:tblPr>
      <w:tblGrid>
        <w:gridCol w:w="1378"/>
        <w:gridCol w:w="4047"/>
        <w:gridCol w:w="3969"/>
      </w:tblGrid>
      <w:tr w:rsidR="00FA777D" w:rsidRPr="00457193" w14:paraId="1BDF9C52" w14:textId="77777777" w:rsidTr="00E018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865C20D" w14:textId="77777777" w:rsidR="00FA777D" w:rsidRPr="0024405B" w:rsidRDefault="00FA777D" w:rsidP="00E018FA">
            <w:pPr>
              <w:spacing w:after="160" w:line="278" w:lineRule="auto"/>
              <w:rPr>
                <w:rFonts w:cs="Arial"/>
                <w:color w:val="auto"/>
                <w:lang w:val="en-US"/>
              </w:rPr>
            </w:pPr>
            <w:r w:rsidRPr="0024405B">
              <w:rPr>
                <w:rFonts w:cs="Arial"/>
                <w:color w:val="auto"/>
                <w:lang w:val="en-US"/>
              </w:rPr>
              <w:t>Criterio</w:t>
            </w:r>
          </w:p>
        </w:tc>
        <w:tc>
          <w:tcPr>
            <w:tcW w:w="0" w:type="auto"/>
            <w:hideMark/>
          </w:tcPr>
          <w:p w14:paraId="52D256BF" w14:textId="77777777" w:rsidR="00FA777D" w:rsidRPr="0024405B" w:rsidRDefault="00FA777D" w:rsidP="00E018FA">
            <w:pPr>
              <w:spacing w:after="160" w:line="278" w:lineRule="auto"/>
              <w:cnfStyle w:val="100000000000" w:firstRow="1" w:lastRow="0" w:firstColumn="0" w:lastColumn="0" w:oddVBand="0" w:evenVBand="0" w:oddHBand="0" w:evenHBand="0" w:firstRowFirstColumn="0" w:firstRowLastColumn="0" w:lastRowFirstColumn="0" w:lastRowLastColumn="0"/>
              <w:rPr>
                <w:rFonts w:cs="Arial"/>
                <w:color w:val="auto"/>
                <w:lang w:val="en-US"/>
              </w:rPr>
            </w:pPr>
            <w:r w:rsidRPr="0024405B">
              <w:rPr>
                <w:rFonts w:cs="Arial"/>
                <w:color w:val="auto"/>
                <w:lang w:val="en-US"/>
              </w:rPr>
              <w:t>YuNet y SFace</w:t>
            </w:r>
          </w:p>
        </w:tc>
        <w:tc>
          <w:tcPr>
            <w:tcW w:w="0" w:type="auto"/>
            <w:hideMark/>
          </w:tcPr>
          <w:p w14:paraId="6A56B80C" w14:textId="77777777" w:rsidR="00FA777D" w:rsidRPr="0024405B" w:rsidRDefault="00FA777D" w:rsidP="00E018FA">
            <w:pPr>
              <w:spacing w:after="160" w:line="278" w:lineRule="auto"/>
              <w:cnfStyle w:val="100000000000" w:firstRow="1" w:lastRow="0" w:firstColumn="0" w:lastColumn="0" w:oddVBand="0" w:evenVBand="0" w:oddHBand="0" w:evenHBand="0" w:firstRowFirstColumn="0" w:firstRowLastColumn="0" w:lastRowFirstColumn="0" w:lastRowLastColumn="0"/>
              <w:rPr>
                <w:rFonts w:cs="Arial"/>
                <w:color w:val="auto"/>
                <w:lang w:val="en-US"/>
              </w:rPr>
            </w:pPr>
            <w:r w:rsidRPr="0024405B">
              <w:rPr>
                <w:rFonts w:cs="Arial"/>
                <w:color w:val="auto"/>
                <w:lang w:val="en-US"/>
              </w:rPr>
              <w:t>CNN propia</w:t>
            </w:r>
          </w:p>
        </w:tc>
      </w:tr>
      <w:tr w:rsidR="00FA777D" w:rsidRPr="00457193" w14:paraId="5E05ED8A"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CC835" w14:textId="77777777" w:rsidR="00FA777D" w:rsidRPr="0024405B" w:rsidRDefault="00FA777D" w:rsidP="00E018FA">
            <w:pPr>
              <w:spacing w:after="160" w:line="278" w:lineRule="auto"/>
              <w:rPr>
                <w:rFonts w:cs="Arial"/>
                <w:b w:val="0"/>
                <w:bCs w:val="0"/>
                <w:lang w:val="en-US"/>
              </w:rPr>
            </w:pPr>
            <w:r w:rsidRPr="0024405B">
              <w:rPr>
                <w:rFonts w:cs="Arial"/>
                <w:b w:val="0"/>
                <w:bCs w:val="0"/>
                <w:lang w:val="en-US"/>
              </w:rPr>
              <w:t>Tipo de técnica</w:t>
            </w:r>
          </w:p>
        </w:tc>
        <w:tc>
          <w:tcPr>
            <w:tcW w:w="0" w:type="auto"/>
            <w:hideMark/>
          </w:tcPr>
          <w:p w14:paraId="0A1991F8" w14:textId="77777777" w:rsidR="00FA777D" w:rsidRPr="00BF2F76"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sidRPr="00BF2F76">
              <w:rPr>
                <w:rFonts w:cs="Arial"/>
              </w:rPr>
              <w:t>Modelos preentrenados para detección y reconocimiento facial.</w:t>
            </w:r>
          </w:p>
        </w:tc>
        <w:tc>
          <w:tcPr>
            <w:tcW w:w="0" w:type="auto"/>
            <w:hideMark/>
          </w:tcPr>
          <w:p w14:paraId="12017C30" w14:textId="77777777" w:rsidR="00FA777D" w:rsidRPr="00BF2F76"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sidRPr="00BF2F76">
              <w:rPr>
                <w:rFonts w:cs="Arial"/>
              </w:rPr>
              <w:t>Red neuronal convolucional entrenada localmente</w:t>
            </w:r>
            <w:r>
              <w:rPr>
                <w:rFonts w:cs="Arial"/>
              </w:rPr>
              <w:t>.</w:t>
            </w:r>
          </w:p>
        </w:tc>
      </w:tr>
      <w:tr w:rsidR="00FA777D" w:rsidRPr="00457193" w14:paraId="1F164836"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2476B880" w14:textId="77777777" w:rsidR="00FA777D" w:rsidRPr="0024405B" w:rsidRDefault="00FA777D" w:rsidP="00E018FA">
            <w:pPr>
              <w:spacing w:after="160" w:line="278" w:lineRule="auto"/>
              <w:rPr>
                <w:rFonts w:cs="Arial"/>
                <w:b w:val="0"/>
                <w:bCs w:val="0"/>
                <w:lang w:val="en-US"/>
              </w:rPr>
            </w:pPr>
            <w:r w:rsidRPr="0024405B">
              <w:rPr>
                <w:rFonts w:cs="Arial"/>
                <w:b w:val="0"/>
                <w:bCs w:val="0"/>
                <w:lang w:val="en-US"/>
              </w:rPr>
              <w:t>Función</w:t>
            </w:r>
          </w:p>
        </w:tc>
        <w:tc>
          <w:tcPr>
            <w:tcW w:w="0" w:type="auto"/>
            <w:hideMark/>
          </w:tcPr>
          <w:p w14:paraId="7990D984" w14:textId="77777777" w:rsidR="00FA777D" w:rsidRPr="00457193"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BF2F76">
              <w:rPr>
                <w:rFonts w:cs="Arial"/>
              </w:rPr>
              <w:t>Detectar rostros y comparar sus representaciones faciales con las almacenadas en la galería.</w:t>
            </w:r>
          </w:p>
        </w:tc>
        <w:tc>
          <w:tcPr>
            <w:tcW w:w="0" w:type="auto"/>
            <w:hideMark/>
          </w:tcPr>
          <w:p w14:paraId="44F5A70C" w14:textId="77777777" w:rsidR="00FA777D" w:rsidRPr="00457193"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BF2F76">
              <w:rPr>
                <w:rFonts w:cs="Arial"/>
              </w:rPr>
              <w:t>Clasificar rostros entre las identidades conocidas durante el entrenamiento.</w:t>
            </w:r>
          </w:p>
        </w:tc>
      </w:tr>
      <w:tr w:rsidR="00FA777D" w:rsidRPr="00457193" w14:paraId="68B32A0E"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CF2B8" w14:textId="77777777" w:rsidR="00FA777D" w:rsidRPr="0024405B" w:rsidRDefault="00FA777D" w:rsidP="00E018FA">
            <w:pPr>
              <w:spacing w:after="160" w:line="278" w:lineRule="auto"/>
              <w:rPr>
                <w:rFonts w:cs="Arial"/>
                <w:b w:val="0"/>
                <w:bCs w:val="0"/>
                <w:lang w:val="en-US"/>
              </w:rPr>
            </w:pPr>
            <w:r w:rsidRPr="0024405B">
              <w:rPr>
                <w:rFonts w:cs="Arial"/>
                <w:b w:val="0"/>
                <w:bCs w:val="0"/>
                <w:lang w:val="en-US"/>
              </w:rPr>
              <w:t>Datos utilizados</w:t>
            </w:r>
          </w:p>
        </w:tc>
        <w:tc>
          <w:tcPr>
            <w:tcW w:w="0" w:type="auto"/>
            <w:hideMark/>
          </w:tcPr>
          <w:p w14:paraId="1B58520A" w14:textId="77777777" w:rsidR="00FA777D" w:rsidRPr="00457193"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457193">
              <w:rPr>
                <w:rFonts w:cs="Arial"/>
                <w:lang w:val="en-US"/>
              </w:rPr>
              <w:t>Galería de representaciones faciales</w:t>
            </w:r>
          </w:p>
        </w:tc>
        <w:tc>
          <w:tcPr>
            <w:tcW w:w="0" w:type="auto"/>
            <w:hideMark/>
          </w:tcPr>
          <w:p w14:paraId="26501144" w14:textId="77777777" w:rsidR="00FA777D" w:rsidRPr="00457193"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sidRPr="00457193">
              <w:rPr>
                <w:rFonts w:cs="Arial"/>
              </w:rPr>
              <w:t>Imágenes etiquetadas de las identidades</w:t>
            </w:r>
          </w:p>
        </w:tc>
      </w:tr>
      <w:tr w:rsidR="00FA777D" w:rsidRPr="00457193" w14:paraId="4BC625C2"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3C613872" w14:textId="77777777" w:rsidR="00FA777D" w:rsidRPr="0024405B" w:rsidRDefault="00FA777D" w:rsidP="00E018FA">
            <w:pPr>
              <w:spacing w:after="160" w:line="278" w:lineRule="auto"/>
              <w:rPr>
                <w:rFonts w:cs="Arial"/>
                <w:b w:val="0"/>
                <w:bCs w:val="0"/>
                <w:lang w:val="en-US"/>
              </w:rPr>
            </w:pPr>
            <w:r w:rsidRPr="0024405B">
              <w:rPr>
                <w:rFonts w:cs="Arial"/>
                <w:b w:val="0"/>
                <w:bCs w:val="0"/>
                <w:lang w:val="en-US"/>
              </w:rPr>
              <w:t>Resultado disponible</w:t>
            </w:r>
          </w:p>
        </w:tc>
        <w:tc>
          <w:tcPr>
            <w:tcW w:w="0" w:type="auto"/>
            <w:hideMark/>
          </w:tcPr>
          <w:p w14:paraId="78BF53B0" w14:textId="77777777" w:rsidR="00FA777D" w:rsidRPr="00457193"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E6407">
              <w:rPr>
                <w:rFonts w:cs="Arial"/>
              </w:rPr>
              <w:t>En una prueba de diagnóstico se obtuvieron 16 candidatos correctos de 16 imágenes analizadas. Las imágenes ya estaban representadas en la galería.</w:t>
            </w:r>
          </w:p>
        </w:tc>
        <w:tc>
          <w:tcPr>
            <w:tcW w:w="0" w:type="auto"/>
            <w:hideMark/>
          </w:tcPr>
          <w:p w14:paraId="5EFA84D1" w14:textId="77777777" w:rsidR="00FA777D" w:rsidRPr="00457193"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E6407">
              <w:rPr>
                <w:rFonts w:cs="Arial"/>
              </w:rPr>
              <w:t>Se obtuvieron 36 clasificaciones correctas de 37 imágenes de validación provisional, equivalentes al 97,30 % de exactitud.</w:t>
            </w:r>
          </w:p>
        </w:tc>
      </w:tr>
      <w:tr w:rsidR="00FA777D" w:rsidRPr="00457193" w14:paraId="009F673D"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36988" w14:textId="77777777" w:rsidR="00FA777D" w:rsidRPr="0024405B" w:rsidRDefault="00FA777D" w:rsidP="00E018FA">
            <w:pPr>
              <w:spacing w:after="160" w:line="278" w:lineRule="auto"/>
              <w:rPr>
                <w:rFonts w:cs="Arial"/>
                <w:b w:val="0"/>
                <w:bCs w:val="0"/>
                <w:lang w:val="en-US"/>
              </w:rPr>
            </w:pPr>
            <w:r w:rsidRPr="0024405B">
              <w:rPr>
                <w:rFonts w:cs="Arial"/>
                <w:b w:val="0"/>
                <w:bCs w:val="0"/>
                <w:lang w:val="en-US"/>
              </w:rPr>
              <w:t>Limitación principal</w:t>
            </w:r>
          </w:p>
        </w:tc>
        <w:tc>
          <w:tcPr>
            <w:tcW w:w="0" w:type="auto"/>
            <w:hideMark/>
          </w:tcPr>
          <w:p w14:paraId="17144905" w14:textId="77777777" w:rsidR="00FA777D" w:rsidRPr="00457193"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sidRPr="002E6407">
              <w:rPr>
                <w:rFonts w:cs="Arial"/>
              </w:rPr>
              <w:t>La prueba de diagnóstico no permite establecer la exactitud general del sistema, debido a que las imágenes ya estaban representadas en la galería.</w:t>
            </w:r>
          </w:p>
        </w:tc>
        <w:tc>
          <w:tcPr>
            <w:tcW w:w="0" w:type="auto"/>
            <w:hideMark/>
          </w:tcPr>
          <w:p w14:paraId="00420AA7" w14:textId="77777777" w:rsidR="00FA777D" w:rsidRPr="00457193"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sidRPr="002E6407">
              <w:rPr>
                <w:rFonts w:cs="Arial"/>
              </w:rPr>
              <w:t>La evaluación no demuestra por sí sola la capacidad para rechazar personas desconocidas y requiere validación adicional en condiciones independientes.</w:t>
            </w:r>
          </w:p>
        </w:tc>
      </w:tr>
    </w:tbl>
    <w:p w14:paraId="7E4835F9" w14:textId="77777777" w:rsidR="00FA777D" w:rsidRPr="00FA777D" w:rsidRDefault="00FA777D" w:rsidP="00FA777D">
      <w:pPr>
        <w:pStyle w:val="Prrafodelista"/>
        <w:numPr>
          <w:ilvl w:val="0"/>
          <w:numId w:val="1"/>
        </w:numPr>
        <w:rPr>
          <w:rFonts w:cs="Arial"/>
        </w:rPr>
      </w:pPr>
    </w:p>
    <w:p w14:paraId="334B7D1E" w14:textId="77777777" w:rsidR="00FA777D" w:rsidRPr="00FA777D" w:rsidRDefault="00FA777D" w:rsidP="00FA777D">
      <w:pPr>
        <w:pStyle w:val="Prrafodelista"/>
        <w:numPr>
          <w:ilvl w:val="0"/>
          <w:numId w:val="1"/>
        </w:numPr>
        <w:rPr>
          <w:rFonts w:cs="Arial"/>
        </w:rPr>
      </w:pPr>
      <w:r w:rsidRPr="00FA777D">
        <w:rPr>
          <w:rFonts w:cs="Arial"/>
        </w:rPr>
        <w:lastRenderedPageBreak/>
        <w:t>Las evaluaciones faciales utilizaron procedimientos diferentes, por lo que no permiten establecer la superioridad de una alternativa. La CNN registró un 97,30 % en validación provisional; el diagnóstico de YuNet/SFace reutilizó imágenes representadas en la galería. Ambas requieren una comparación independiente bajo las mismas condiciones.</w:t>
      </w:r>
    </w:p>
    <w:p w14:paraId="720BB718" w14:textId="77777777" w:rsidR="00FA777D" w:rsidRPr="00FA777D" w:rsidRDefault="00FA777D" w:rsidP="00FA777D">
      <w:pPr>
        <w:pStyle w:val="Prrafodelista"/>
        <w:numPr>
          <w:ilvl w:val="0"/>
          <w:numId w:val="1"/>
        </w:numPr>
        <w:rPr>
          <w:rFonts w:cs="Arial"/>
        </w:rPr>
      </w:pPr>
      <w:r w:rsidRPr="00FA777D">
        <w:rPr>
          <w:rFonts w:cs="Arial"/>
        </w:rPr>
        <w:t>Por lo tanto, YuNet y SFace se mantienen como la técnica principal configurada en el sistema, mientras que la CNN constituye una alternativa complementaria para la clasificación de identidades conocidas. Para determinar cuál ofrece un mejor desempeño, sería necesario evaluar ambas técnicas bajo las mismas condiciones, utilizando imágenes independientes y contemplando tanto personas registradas como desconocidas.</w:t>
      </w:r>
    </w:p>
    <w:p w14:paraId="467C13B2" w14:textId="77777777" w:rsidR="00FA777D" w:rsidRPr="00FA777D" w:rsidRDefault="00FA777D" w:rsidP="00FA777D">
      <w:pPr>
        <w:pStyle w:val="Prrafodelista"/>
        <w:keepNext/>
        <w:numPr>
          <w:ilvl w:val="0"/>
          <w:numId w:val="1"/>
        </w:numPr>
        <w:rPr>
          <w:rFonts w:cs="Arial"/>
          <w:b/>
          <w:bCs/>
        </w:rPr>
      </w:pPr>
      <w:r w:rsidRPr="00FA777D">
        <w:rPr>
          <w:rFonts w:cs="Arial"/>
          <w:b/>
          <w:bCs/>
        </w:rPr>
        <w:t>b) Comparación de las técnicas de predicción del inventario</w:t>
      </w:r>
    </w:p>
    <w:p w14:paraId="210C76CC" w14:textId="77777777" w:rsidR="00FA777D" w:rsidRPr="00FA777D" w:rsidRDefault="00FA777D" w:rsidP="00FA777D">
      <w:pPr>
        <w:pStyle w:val="Prrafodelista"/>
        <w:numPr>
          <w:ilvl w:val="0"/>
          <w:numId w:val="1"/>
        </w:numPr>
        <w:rPr>
          <w:rFonts w:cs="Arial"/>
        </w:rPr>
      </w:pPr>
      <w:r w:rsidRPr="00FA777D">
        <w:rPr>
          <w:rFonts w:cs="Arial"/>
        </w:rPr>
        <w:t>El sistema implementa dos métodos complementarios para la predicción del inventario: el consumo diario promedio y la regresión lineal. Ambos permiten analizar el comportamiento de las salidas de productos y obtener estimaciones útiles para apoyar la gestión de existencias</w:t>
      </w:r>
    </w:p>
    <w:tbl>
      <w:tblPr>
        <w:tblStyle w:val="Tablaconcuadrcula4-nfasis6"/>
        <w:tblW w:w="0" w:type="auto"/>
        <w:tblLook w:val="04A0" w:firstRow="1" w:lastRow="0" w:firstColumn="1" w:lastColumn="0" w:noHBand="0" w:noVBand="1"/>
      </w:tblPr>
      <w:tblGrid>
        <w:gridCol w:w="1974"/>
        <w:gridCol w:w="3384"/>
        <w:gridCol w:w="4036"/>
      </w:tblGrid>
      <w:tr w:rsidR="00FA777D" w:rsidRPr="00457193" w14:paraId="5A13CDA4" w14:textId="77777777" w:rsidTr="00E018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76362F7F" w14:textId="77777777" w:rsidR="00FA777D" w:rsidRPr="0024405B" w:rsidRDefault="00FA777D" w:rsidP="00E018FA">
            <w:pPr>
              <w:spacing w:after="160" w:line="278" w:lineRule="auto"/>
              <w:rPr>
                <w:rFonts w:cs="Arial"/>
                <w:color w:val="auto"/>
                <w:lang w:val="en-US"/>
              </w:rPr>
            </w:pPr>
            <w:r w:rsidRPr="0024405B">
              <w:rPr>
                <w:rFonts w:cs="Arial"/>
                <w:color w:val="auto"/>
                <w:lang w:val="en-US"/>
              </w:rPr>
              <w:t>Criterio</w:t>
            </w:r>
          </w:p>
        </w:tc>
        <w:tc>
          <w:tcPr>
            <w:tcW w:w="0" w:type="auto"/>
            <w:hideMark/>
          </w:tcPr>
          <w:p w14:paraId="17C90E9B" w14:textId="77777777" w:rsidR="00FA777D" w:rsidRPr="0024405B" w:rsidRDefault="00FA777D" w:rsidP="00E018FA">
            <w:pPr>
              <w:spacing w:after="160" w:line="278" w:lineRule="auto"/>
              <w:cnfStyle w:val="100000000000" w:firstRow="1" w:lastRow="0" w:firstColumn="0" w:lastColumn="0" w:oddVBand="0" w:evenVBand="0" w:oddHBand="0" w:evenHBand="0" w:firstRowFirstColumn="0" w:firstRowLastColumn="0" w:lastRowFirstColumn="0" w:lastRowLastColumn="0"/>
              <w:rPr>
                <w:rFonts w:cs="Arial"/>
                <w:color w:val="auto"/>
                <w:lang w:val="en-US"/>
              </w:rPr>
            </w:pPr>
            <w:r w:rsidRPr="0024405B">
              <w:rPr>
                <w:rFonts w:cs="Arial"/>
                <w:color w:val="auto"/>
                <w:lang w:val="en-US"/>
              </w:rPr>
              <w:t>Consumo diario promedio</w:t>
            </w:r>
          </w:p>
        </w:tc>
        <w:tc>
          <w:tcPr>
            <w:tcW w:w="0" w:type="auto"/>
            <w:hideMark/>
          </w:tcPr>
          <w:p w14:paraId="17420057" w14:textId="77777777" w:rsidR="00FA777D" w:rsidRPr="0024405B" w:rsidRDefault="00FA777D" w:rsidP="00E018FA">
            <w:pPr>
              <w:spacing w:after="160" w:line="278" w:lineRule="auto"/>
              <w:cnfStyle w:val="100000000000" w:firstRow="1" w:lastRow="0" w:firstColumn="0" w:lastColumn="0" w:oddVBand="0" w:evenVBand="0" w:oddHBand="0" w:evenHBand="0" w:firstRowFirstColumn="0" w:firstRowLastColumn="0" w:lastRowFirstColumn="0" w:lastRowLastColumn="0"/>
              <w:rPr>
                <w:rFonts w:cs="Arial"/>
                <w:color w:val="auto"/>
                <w:lang w:val="en-US"/>
              </w:rPr>
            </w:pPr>
            <w:r w:rsidRPr="0024405B">
              <w:rPr>
                <w:rFonts w:cs="Arial"/>
                <w:color w:val="auto"/>
                <w:lang w:val="en-US"/>
              </w:rPr>
              <w:t>Regresión lineal</w:t>
            </w:r>
          </w:p>
        </w:tc>
      </w:tr>
      <w:tr w:rsidR="00FA777D" w:rsidRPr="00457193" w14:paraId="797F0C63"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4E3B8" w14:textId="77777777" w:rsidR="00FA777D" w:rsidRPr="0024405B" w:rsidRDefault="00FA777D" w:rsidP="00E018FA">
            <w:pPr>
              <w:spacing w:after="160" w:line="278" w:lineRule="auto"/>
              <w:rPr>
                <w:rFonts w:cs="Arial"/>
                <w:b w:val="0"/>
                <w:bCs w:val="0"/>
                <w:lang w:val="en-US"/>
              </w:rPr>
            </w:pPr>
            <w:r w:rsidRPr="0024405B">
              <w:rPr>
                <w:rFonts w:cs="Arial"/>
                <w:b w:val="0"/>
                <w:bCs w:val="0"/>
                <w:lang w:val="en-US"/>
              </w:rPr>
              <w:t>Funcionamiento</w:t>
            </w:r>
          </w:p>
        </w:tc>
        <w:tc>
          <w:tcPr>
            <w:tcW w:w="0" w:type="auto"/>
            <w:hideMark/>
          </w:tcPr>
          <w:p w14:paraId="5060ED33" w14:textId="77777777" w:rsidR="00FA777D" w:rsidRPr="00457193"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sidRPr="00457193">
              <w:rPr>
                <w:rFonts w:cs="Arial"/>
              </w:rPr>
              <w:t xml:space="preserve">Calcula el consumo </w:t>
            </w:r>
            <w:r>
              <w:rPr>
                <w:rFonts w:cs="Arial"/>
              </w:rPr>
              <w:t>pro</w:t>
            </w:r>
            <w:r w:rsidRPr="00457193">
              <w:rPr>
                <w:rFonts w:cs="Arial"/>
              </w:rPr>
              <w:t>medio a partir de las salidas registradas</w:t>
            </w:r>
          </w:p>
        </w:tc>
        <w:tc>
          <w:tcPr>
            <w:tcW w:w="0" w:type="auto"/>
            <w:hideMark/>
          </w:tcPr>
          <w:p w14:paraId="317891D3" w14:textId="77777777" w:rsidR="00FA777D" w:rsidRPr="00457193"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sidRPr="002E6407">
              <w:rPr>
                <w:rFonts w:cs="Arial"/>
              </w:rPr>
              <w:t>Ajusta una recta a los datos históricos de consumo para estimar valores futuros.</w:t>
            </w:r>
          </w:p>
        </w:tc>
      </w:tr>
      <w:tr w:rsidR="00FA777D" w:rsidRPr="00457193" w14:paraId="79C431D7"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1A0B2FC6" w14:textId="77777777" w:rsidR="00FA777D" w:rsidRPr="0024405B" w:rsidRDefault="00FA777D" w:rsidP="00E018FA">
            <w:pPr>
              <w:spacing w:after="160" w:line="278" w:lineRule="auto"/>
              <w:rPr>
                <w:rFonts w:cs="Arial"/>
                <w:b w:val="0"/>
                <w:bCs w:val="0"/>
                <w:lang w:val="en-US"/>
              </w:rPr>
            </w:pPr>
            <w:r w:rsidRPr="0024405B">
              <w:rPr>
                <w:rFonts w:cs="Arial"/>
                <w:b w:val="0"/>
                <w:bCs w:val="0"/>
                <w:lang w:val="en-US"/>
              </w:rPr>
              <w:t>Aplicación</w:t>
            </w:r>
          </w:p>
        </w:tc>
        <w:tc>
          <w:tcPr>
            <w:tcW w:w="0" w:type="auto"/>
            <w:hideMark/>
          </w:tcPr>
          <w:p w14:paraId="3A347182" w14:textId="77777777" w:rsidR="00FA777D" w:rsidRPr="00457193"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E6407">
              <w:rPr>
                <w:rFonts w:cs="Arial"/>
              </w:rPr>
              <w:t>Calcula la cobertura disponible y la fecha estimada de agotamiento.</w:t>
            </w:r>
          </w:p>
        </w:tc>
        <w:tc>
          <w:tcPr>
            <w:tcW w:w="0" w:type="auto"/>
            <w:hideMark/>
          </w:tcPr>
          <w:p w14:paraId="08F35302" w14:textId="77777777" w:rsidR="00FA777D" w:rsidRPr="00457193"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457193">
              <w:rPr>
                <w:rFonts w:cs="Arial"/>
              </w:rPr>
              <w:t>Estimar el consumo del día siguiente</w:t>
            </w:r>
          </w:p>
        </w:tc>
      </w:tr>
      <w:tr w:rsidR="00FA777D" w:rsidRPr="00457193" w14:paraId="02F8926C"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8F532" w14:textId="77777777" w:rsidR="00FA777D" w:rsidRPr="0024405B" w:rsidRDefault="00FA777D" w:rsidP="00E018FA">
            <w:pPr>
              <w:spacing w:after="160" w:line="278" w:lineRule="auto"/>
              <w:rPr>
                <w:rFonts w:cs="Arial"/>
                <w:b w:val="0"/>
                <w:bCs w:val="0"/>
                <w:lang w:val="en-US"/>
              </w:rPr>
            </w:pPr>
            <w:r w:rsidRPr="0024405B">
              <w:rPr>
                <w:rFonts w:cs="Arial"/>
                <w:b w:val="0"/>
                <w:bCs w:val="0"/>
                <w:lang w:val="en-US"/>
              </w:rPr>
              <w:t>Ventaja</w:t>
            </w:r>
          </w:p>
        </w:tc>
        <w:tc>
          <w:tcPr>
            <w:tcW w:w="0" w:type="auto"/>
            <w:hideMark/>
          </w:tcPr>
          <w:p w14:paraId="30A3752D" w14:textId="77777777" w:rsidR="00FA777D" w:rsidRPr="002E640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sidRPr="002E6407">
              <w:rPr>
                <w:rFonts w:cs="Arial"/>
              </w:rPr>
              <w:t>Proporciona cálculos directos y fáciles de interpretar.</w:t>
            </w:r>
          </w:p>
        </w:tc>
        <w:tc>
          <w:tcPr>
            <w:tcW w:w="0" w:type="auto"/>
            <w:hideMark/>
          </w:tcPr>
          <w:p w14:paraId="09D31C7D" w14:textId="77777777" w:rsidR="00FA777D" w:rsidRPr="00457193"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sidRPr="002E6407">
              <w:rPr>
                <w:rFonts w:cs="Arial"/>
              </w:rPr>
              <w:t>Permite identificar y representar tendencias lineales en el consumo.</w:t>
            </w:r>
          </w:p>
        </w:tc>
      </w:tr>
      <w:tr w:rsidR="00FA777D" w:rsidRPr="00457193" w14:paraId="3FEF7E9F"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1515F6C1" w14:textId="77777777" w:rsidR="00FA777D" w:rsidRPr="0024405B" w:rsidRDefault="00FA777D" w:rsidP="00E018FA">
            <w:pPr>
              <w:spacing w:after="160" w:line="278" w:lineRule="auto"/>
              <w:rPr>
                <w:rFonts w:cs="Arial"/>
                <w:b w:val="0"/>
                <w:bCs w:val="0"/>
                <w:lang w:val="en-US"/>
              </w:rPr>
            </w:pPr>
            <w:r w:rsidRPr="0024405B">
              <w:rPr>
                <w:rFonts w:cs="Arial"/>
                <w:b w:val="0"/>
                <w:bCs w:val="0"/>
                <w:lang w:val="en-US"/>
              </w:rPr>
              <w:t>Limitación</w:t>
            </w:r>
          </w:p>
        </w:tc>
        <w:tc>
          <w:tcPr>
            <w:tcW w:w="0" w:type="auto"/>
            <w:hideMark/>
          </w:tcPr>
          <w:p w14:paraId="06A80277" w14:textId="77777777" w:rsidR="00FA777D" w:rsidRPr="00457193"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E6407">
              <w:rPr>
                <w:rFonts w:cs="Arial"/>
              </w:rPr>
              <w:t>Las estimaciones dependen de que el consumo histórico sea representativo del comportamiento futuro.</w:t>
            </w:r>
          </w:p>
        </w:tc>
        <w:tc>
          <w:tcPr>
            <w:tcW w:w="0" w:type="auto"/>
            <w:hideMark/>
          </w:tcPr>
          <w:p w14:paraId="76734A1F" w14:textId="77777777" w:rsidR="00FA777D" w:rsidRPr="00457193"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E6407">
              <w:rPr>
                <w:rFonts w:cs="Arial"/>
              </w:rPr>
              <w:t>Su desempeño depende de la cantidad y calidad de los datos, así como de la presencia de una tendencia aproximadamente lineal.</w:t>
            </w:r>
          </w:p>
        </w:tc>
      </w:tr>
      <w:tr w:rsidR="00FA777D" w:rsidRPr="00457193" w14:paraId="79EBD295"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9813C" w14:textId="77777777" w:rsidR="00FA777D" w:rsidRPr="008635AD" w:rsidRDefault="00FA777D" w:rsidP="00E018FA">
            <w:pPr>
              <w:spacing w:after="160" w:line="278" w:lineRule="auto"/>
              <w:rPr>
                <w:rFonts w:cs="Arial"/>
                <w:b w:val="0"/>
                <w:bCs w:val="0"/>
              </w:rPr>
            </w:pPr>
            <w:r w:rsidRPr="008635AD">
              <w:rPr>
                <w:rFonts w:cs="Arial"/>
                <w:b w:val="0"/>
                <w:bCs w:val="0"/>
              </w:rPr>
              <w:t>Estado de implementación</w:t>
            </w:r>
          </w:p>
        </w:tc>
        <w:tc>
          <w:tcPr>
            <w:tcW w:w="0" w:type="auto"/>
            <w:hideMark/>
          </w:tcPr>
          <w:p w14:paraId="703FD514" w14:textId="77777777" w:rsidR="00FA777D" w:rsidRPr="002E640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sidRPr="002E6407">
              <w:rPr>
                <w:rFonts w:cs="Arial"/>
              </w:rPr>
              <w:t xml:space="preserve">Implementado y utilizado como </w:t>
            </w:r>
            <w:r>
              <w:rPr>
                <w:rFonts w:cs="Arial"/>
              </w:rPr>
              <w:t xml:space="preserve">método principal </w:t>
            </w:r>
          </w:p>
        </w:tc>
        <w:tc>
          <w:tcPr>
            <w:tcW w:w="0" w:type="auto"/>
            <w:hideMark/>
          </w:tcPr>
          <w:p w14:paraId="5BDE4AE3" w14:textId="77777777" w:rsidR="00FA777D" w:rsidRPr="002E6407"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sidRPr="002E6407">
              <w:rPr>
                <w:rFonts w:cs="Arial"/>
              </w:rPr>
              <w:t>Implementado como método d</w:t>
            </w:r>
            <w:r>
              <w:rPr>
                <w:rFonts w:cs="Arial"/>
              </w:rPr>
              <w:t>e</w:t>
            </w:r>
            <w:r w:rsidRPr="002E6407">
              <w:rPr>
                <w:rFonts w:cs="Arial"/>
              </w:rPr>
              <w:t xml:space="preserve"> </w:t>
            </w:r>
            <w:r>
              <w:rPr>
                <w:rFonts w:cs="Arial"/>
              </w:rPr>
              <w:t xml:space="preserve">estimación complementario </w:t>
            </w:r>
          </w:p>
        </w:tc>
      </w:tr>
    </w:tbl>
    <w:p w14:paraId="66FAA273" w14:textId="77777777" w:rsidR="00FA777D" w:rsidRPr="00FA777D" w:rsidRDefault="00FA777D" w:rsidP="00FA777D">
      <w:pPr>
        <w:pStyle w:val="Prrafodelista"/>
        <w:numPr>
          <w:ilvl w:val="0"/>
          <w:numId w:val="1"/>
        </w:numPr>
        <w:rPr>
          <w:rFonts w:cs="Arial"/>
        </w:rPr>
      </w:pPr>
    </w:p>
    <w:p w14:paraId="38370D97" w14:textId="77777777" w:rsidR="00FA777D" w:rsidRPr="00FA777D" w:rsidRDefault="00FA777D" w:rsidP="00FA777D">
      <w:pPr>
        <w:pStyle w:val="Prrafodelista"/>
        <w:numPr>
          <w:ilvl w:val="0"/>
          <w:numId w:val="1"/>
        </w:numPr>
        <w:rPr>
          <w:rFonts w:cs="Arial"/>
        </w:rPr>
      </w:pPr>
      <w:r w:rsidRPr="00FA777D">
        <w:rPr>
          <w:rFonts w:cs="Arial"/>
        </w:rPr>
        <w:t>El consumo diario promedio se utiliza como método principal para calcular la cobertura y la fecha estimada de agotamiento de los productos. Por su parte, la regresión lineal complementa el análisis mediante la estimación del consumo del día siguiente.</w:t>
      </w:r>
    </w:p>
    <w:p w14:paraId="33111E57" w14:textId="77777777" w:rsidR="00FA777D" w:rsidRPr="00FA777D" w:rsidRDefault="00FA777D" w:rsidP="00FA777D">
      <w:pPr>
        <w:pStyle w:val="Prrafodelista"/>
        <w:numPr>
          <w:ilvl w:val="0"/>
          <w:numId w:val="1"/>
        </w:numPr>
        <w:rPr>
          <w:rFonts w:cs="Arial"/>
        </w:rPr>
      </w:pPr>
      <w:r w:rsidRPr="00FA777D">
        <w:rPr>
          <w:rFonts w:cs="Arial"/>
        </w:rPr>
        <w:t>Según la comprobación anterior, ambos métodos se encuentran implementados en el sistema y permiten generar estimaciones a partir de la información histórica disponible. De los 24 productos analizados, 17 cuentan con historial suficiente para realizar predicciones, mientras que los 7 restantes requieren acumular más información.</w:t>
      </w:r>
    </w:p>
    <w:p w14:paraId="32C5CA32" w14:textId="77777777" w:rsidR="00FA777D" w:rsidRPr="00FA777D" w:rsidRDefault="00FA777D" w:rsidP="00FA777D">
      <w:pPr>
        <w:pStyle w:val="Prrafodelista"/>
        <w:numPr>
          <w:ilvl w:val="0"/>
          <w:numId w:val="1"/>
        </w:numPr>
        <w:rPr>
          <w:rFonts w:cs="Arial"/>
        </w:rPr>
      </w:pPr>
      <w:r w:rsidRPr="00FA777D">
        <w:rPr>
          <w:rFonts w:cs="Arial"/>
        </w:rPr>
        <w:lastRenderedPageBreak/>
        <w:t>Aunque los métodos funcionan dentro del sistema, su precisión predictiva todavía requiere una evaluación retrospectiva que compare las estimaciones con los consumos reales. Por tanto, la elección del consumo diario promedio como método principal responde a su sencillez e interpretabilidad, mientras que la regresión lineal aporta una alternativa complementaria para analizar tendencias.</w:t>
      </w:r>
    </w:p>
    <w:p w14:paraId="68EAAACA" w14:textId="77777777" w:rsidR="00FA777D" w:rsidRPr="00FA777D" w:rsidRDefault="00FA777D" w:rsidP="00FA777D">
      <w:pPr>
        <w:pStyle w:val="Prrafodelista"/>
        <w:keepNext/>
        <w:numPr>
          <w:ilvl w:val="0"/>
          <w:numId w:val="1"/>
        </w:numPr>
        <w:rPr>
          <w:rFonts w:cs="Arial"/>
          <w:b/>
          <w:bCs/>
        </w:rPr>
      </w:pPr>
      <w:r w:rsidRPr="00FA777D">
        <w:rPr>
          <w:rFonts w:cs="Arial"/>
          <w:b/>
          <w:bCs/>
        </w:rPr>
        <w:t>c) Comparación de las técnicas de detección de anomalías</w:t>
      </w:r>
    </w:p>
    <w:p w14:paraId="0DA7044B" w14:textId="77777777" w:rsidR="00FA777D" w:rsidRPr="00FA777D" w:rsidRDefault="00FA777D" w:rsidP="00FA777D">
      <w:pPr>
        <w:pStyle w:val="Prrafodelista"/>
        <w:numPr>
          <w:ilvl w:val="0"/>
          <w:numId w:val="1"/>
        </w:numPr>
        <w:rPr>
          <w:rFonts w:cs="Arial"/>
        </w:rPr>
      </w:pPr>
      <w:r w:rsidRPr="00FA777D">
        <w:rPr>
          <w:rFonts w:cs="Arial"/>
        </w:rPr>
        <w:t>El sistema dispone de dos técnicas para la detección de anomalías en el inventario: un método estadístico y el algoritmo Isolation Forest. Ambas alternativas se comparan desde el punto de vista técnico y funcional, considerando su enfoque, las variables utilizadas, la interpretación de sus resultados y su estado de implementación. Esta comparación permite identificar sus diferencias y justificar la selección del método principal, aunque todavía no se dispone de una evaluación experimental cuantitativa que permita determinar cuál presenta un mejor rendimiento.</w:t>
      </w:r>
    </w:p>
    <w:tbl>
      <w:tblPr>
        <w:tblStyle w:val="Tablaconcuadrcula4-nfasis6"/>
        <w:tblW w:w="0" w:type="auto"/>
        <w:tblLook w:val="04A0" w:firstRow="1" w:lastRow="0" w:firstColumn="1" w:lastColumn="0" w:noHBand="0" w:noVBand="1"/>
      </w:tblPr>
      <w:tblGrid>
        <w:gridCol w:w="2001"/>
        <w:gridCol w:w="3815"/>
        <w:gridCol w:w="3578"/>
      </w:tblGrid>
      <w:tr w:rsidR="00FA777D" w:rsidRPr="00457193" w14:paraId="23D9D5ED" w14:textId="77777777" w:rsidTr="00E018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B5C5CDA" w14:textId="77777777" w:rsidR="00FA777D" w:rsidRPr="00457193" w:rsidRDefault="00FA777D" w:rsidP="00E018FA">
            <w:pPr>
              <w:spacing w:after="160" w:line="278" w:lineRule="auto"/>
              <w:rPr>
                <w:rFonts w:cs="Arial"/>
                <w:color w:val="auto"/>
                <w:lang w:val="en-US"/>
              </w:rPr>
            </w:pPr>
            <w:r w:rsidRPr="00457193">
              <w:rPr>
                <w:rFonts w:cs="Arial"/>
                <w:color w:val="auto"/>
                <w:lang w:val="en-US"/>
              </w:rPr>
              <w:t>Criterio</w:t>
            </w:r>
          </w:p>
        </w:tc>
        <w:tc>
          <w:tcPr>
            <w:tcW w:w="0" w:type="auto"/>
            <w:hideMark/>
          </w:tcPr>
          <w:p w14:paraId="01630C76" w14:textId="77777777" w:rsidR="00FA777D" w:rsidRPr="00457193" w:rsidRDefault="00FA777D" w:rsidP="00E018FA">
            <w:pPr>
              <w:spacing w:after="160" w:line="278" w:lineRule="auto"/>
              <w:cnfStyle w:val="100000000000" w:firstRow="1" w:lastRow="0" w:firstColumn="0" w:lastColumn="0" w:oddVBand="0" w:evenVBand="0" w:oddHBand="0" w:evenHBand="0" w:firstRowFirstColumn="0" w:firstRowLastColumn="0" w:lastRowFirstColumn="0" w:lastRowLastColumn="0"/>
              <w:rPr>
                <w:rFonts w:cs="Arial"/>
                <w:color w:val="auto"/>
                <w:lang w:val="en-US"/>
              </w:rPr>
            </w:pPr>
            <w:r w:rsidRPr="00457193">
              <w:rPr>
                <w:rFonts w:cs="Arial"/>
                <w:color w:val="auto"/>
                <w:lang w:val="en-US"/>
              </w:rPr>
              <w:t>Método estadístico</w:t>
            </w:r>
          </w:p>
        </w:tc>
        <w:tc>
          <w:tcPr>
            <w:tcW w:w="0" w:type="auto"/>
            <w:hideMark/>
          </w:tcPr>
          <w:p w14:paraId="4FE1C89C" w14:textId="77777777" w:rsidR="00FA777D" w:rsidRPr="00457193" w:rsidRDefault="00FA777D" w:rsidP="00E018FA">
            <w:pPr>
              <w:spacing w:after="160" w:line="278" w:lineRule="auto"/>
              <w:cnfStyle w:val="100000000000" w:firstRow="1" w:lastRow="0" w:firstColumn="0" w:lastColumn="0" w:oddVBand="0" w:evenVBand="0" w:oddHBand="0" w:evenHBand="0" w:firstRowFirstColumn="0" w:firstRowLastColumn="0" w:lastRowFirstColumn="0" w:lastRowLastColumn="0"/>
              <w:rPr>
                <w:rFonts w:cs="Arial"/>
                <w:color w:val="auto"/>
                <w:lang w:val="en-US"/>
              </w:rPr>
            </w:pPr>
            <w:r w:rsidRPr="00457193">
              <w:rPr>
                <w:rFonts w:cs="Arial"/>
                <w:color w:val="auto"/>
                <w:lang w:val="en-US"/>
              </w:rPr>
              <w:t>Isolation Forest</w:t>
            </w:r>
          </w:p>
        </w:tc>
      </w:tr>
      <w:tr w:rsidR="00FA777D" w:rsidRPr="00457193" w14:paraId="084D496D"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0AE73" w14:textId="77777777" w:rsidR="00FA777D" w:rsidRPr="00457193" w:rsidRDefault="00FA777D" w:rsidP="00E018FA">
            <w:pPr>
              <w:spacing w:after="160" w:line="278" w:lineRule="auto"/>
              <w:rPr>
                <w:rFonts w:cs="Arial"/>
                <w:b w:val="0"/>
                <w:bCs w:val="0"/>
                <w:lang w:val="en-US"/>
              </w:rPr>
            </w:pPr>
            <w:r w:rsidRPr="00457193">
              <w:rPr>
                <w:rFonts w:cs="Arial"/>
                <w:b w:val="0"/>
                <w:bCs w:val="0"/>
                <w:lang w:val="en-US"/>
              </w:rPr>
              <w:t>Enfoque</w:t>
            </w:r>
          </w:p>
        </w:tc>
        <w:tc>
          <w:tcPr>
            <w:tcW w:w="0" w:type="auto"/>
            <w:hideMark/>
          </w:tcPr>
          <w:p w14:paraId="0A616B51" w14:textId="77777777" w:rsidR="00FA777D" w:rsidRPr="00457193"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sidRPr="00131AE9">
              <w:rPr>
                <w:rFonts w:cs="Arial"/>
              </w:rPr>
              <w:t>Compara los movimientos con el historial del producto y el tipo de movimiento.</w:t>
            </w:r>
          </w:p>
        </w:tc>
        <w:tc>
          <w:tcPr>
            <w:tcW w:w="0" w:type="auto"/>
            <w:hideMark/>
          </w:tcPr>
          <w:p w14:paraId="565EA784" w14:textId="77777777" w:rsidR="00FA777D" w:rsidRPr="00457193"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sidRPr="00131AE9">
              <w:rPr>
                <w:rFonts w:cs="Arial"/>
              </w:rPr>
              <w:t>Utiliza aprendizaje automático para identificar observaciones atípicas.</w:t>
            </w:r>
          </w:p>
        </w:tc>
      </w:tr>
      <w:tr w:rsidR="00FA777D" w:rsidRPr="00457193" w14:paraId="5DEFD1D2"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18067F3E" w14:textId="77777777" w:rsidR="00FA777D" w:rsidRPr="00457193" w:rsidRDefault="00FA777D" w:rsidP="00E018FA">
            <w:pPr>
              <w:spacing w:after="160" w:line="278" w:lineRule="auto"/>
              <w:rPr>
                <w:rFonts w:cs="Arial"/>
                <w:b w:val="0"/>
                <w:bCs w:val="0"/>
                <w:lang w:val="en-US"/>
              </w:rPr>
            </w:pPr>
            <w:r w:rsidRPr="00457193">
              <w:rPr>
                <w:rFonts w:cs="Arial"/>
                <w:b w:val="0"/>
                <w:bCs w:val="0"/>
                <w:lang w:val="en-US"/>
              </w:rPr>
              <w:t>Variables principales</w:t>
            </w:r>
          </w:p>
        </w:tc>
        <w:tc>
          <w:tcPr>
            <w:tcW w:w="0" w:type="auto"/>
            <w:hideMark/>
          </w:tcPr>
          <w:p w14:paraId="4C4C1A2E" w14:textId="77777777" w:rsidR="00FA777D" w:rsidRPr="00457193"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457193">
              <w:rPr>
                <w:rFonts w:cs="Arial"/>
              </w:rPr>
              <w:t>Cantidad, producto y tipo de movimiento</w:t>
            </w:r>
          </w:p>
        </w:tc>
        <w:tc>
          <w:tcPr>
            <w:tcW w:w="0" w:type="auto"/>
            <w:hideMark/>
          </w:tcPr>
          <w:p w14:paraId="1E953A71" w14:textId="77777777" w:rsidR="00FA777D" w:rsidRPr="00457193"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457193">
              <w:rPr>
                <w:rFonts w:cs="Arial"/>
              </w:rPr>
              <w:t>Cantidad, hora, día de la semana y stock anterior</w:t>
            </w:r>
          </w:p>
        </w:tc>
      </w:tr>
      <w:tr w:rsidR="00FA777D" w:rsidRPr="00457193" w14:paraId="5EB1F330"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15E26" w14:textId="77777777" w:rsidR="00FA777D" w:rsidRPr="00457193" w:rsidRDefault="00FA777D" w:rsidP="00E018FA">
            <w:pPr>
              <w:spacing w:after="160" w:line="278" w:lineRule="auto"/>
              <w:rPr>
                <w:rFonts w:cs="Arial"/>
                <w:b w:val="0"/>
                <w:bCs w:val="0"/>
                <w:lang w:val="en-US"/>
              </w:rPr>
            </w:pPr>
            <w:r w:rsidRPr="00457193">
              <w:rPr>
                <w:rFonts w:cs="Arial"/>
                <w:b w:val="0"/>
                <w:bCs w:val="0"/>
                <w:lang w:val="en-US"/>
              </w:rPr>
              <w:t>Interpretación</w:t>
            </w:r>
          </w:p>
        </w:tc>
        <w:tc>
          <w:tcPr>
            <w:tcW w:w="0" w:type="auto"/>
            <w:hideMark/>
          </w:tcPr>
          <w:p w14:paraId="5095B11E" w14:textId="77777777" w:rsidR="00FA777D" w:rsidRPr="00457193"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sidRPr="00457193">
              <w:rPr>
                <w:rFonts w:cs="Arial"/>
              </w:rPr>
              <w:t>Directa, mediante promedio, desviación estándar y puntuación</w:t>
            </w:r>
          </w:p>
        </w:tc>
        <w:tc>
          <w:tcPr>
            <w:tcW w:w="0" w:type="auto"/>
            <w:hideMark/>
          </w:tcPr>
          <w:p w14:paraId="19B8B985" w14:textId="77777777" w:rsidR="00FA777D" w:rsidRPr="00457193"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sidRPr="00457193">
              <w:rPr>
                <w:rFonts w:cs="Arial"/>
              </w:rPr>
              <w:t>Basada en el comportamiento identificado por el modelo</w:t>
            </w:r>
          </w:p>
        </w:tc>
      </w:tr>
      <w:tr w:rsidR="00FA777D" w:rsidRPr="00457193" w14:paraId="13EF305B"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6BCB6A67" w14:textId="77777777" w:rsidR="00FA777D" w:rsidRPr="00457193" w:rsidRDefault="00FA777D" w:rsidP="00E018FA">
            <w:pPr>
              <w:spacing w:after="160" w:line="278" w:lineRule="auto"/>
              <w:rPr>
                <w:rFonts w:cs="Arial"/>
                <w:b w:val="0"/>
                <w:bCs w:val="0"/>
                <w:lang w:val="en-US"/>
              </w:rPr>
            </w:pPr>
            <w:r w:rsidRPr="00457193">
              <w:rPr>
                <w:rFonts w:cs="Arial"/>
                <w:b w:val="0"/>
                <w:bCs w:val="0"/>
                <w:lang w:val="en-US"/>
              </w:rPr>
              <w:t>Estado</w:t>
            </w:r>
          </w:p>
        </w:tc>
        <w:tc>
          <w:tcPr>
            <w:tcW w:w="0" w:type="auto"/>
            <w:hideMark/>
          </w:tcPr>
          <w:p w14:paraId="75BDD5D2" w14:textId="77777777" w:rsidR="00FA777D" w:rsidRPr="00131AE9"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131AE9">
              <w:rPr>
                <w:rFonts w:cs="Arial"/>
              </w:rPr>
              <w:t>Implementado y utilizado como método principal.</w:t>
            </w:r>
          </w:p>
        </w:tc>
        <w:tc>
          <w:tcPr>
            <w:tcW w:w="0" w:type="auto"/>
            <w:hideMark/>
          </w:tcPr>
          <w:p w14:paraId="0EC0C26B" w14:textId="77777777" w:rsidR="00FA777D" w:rsidRPr="00131AE9"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131AE9">
              <w:rPr>
                <w:rFonts w:cs="Arial"/>
              </w:rPr>
              <w:t>Implementado y evaluado como alternativa.</w:t>
            </w:r>
          </w:p>
        </w:tc>
      </w:tr>
      <w:tr w:rsidR="00FA777D" w:rsidRPr="00457193" w14:paraId="62DA2ED6"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ED059" w14:textId="77777777" w:rsidR="00FA777D" w:rsidRPr="00457193" w:rsidRDefault="00FA777D" w:rsidP="00E018FA">
            <w:pPr>
              <w:spacing w:after="160" w:line="278" w:lineRule="auto"/>
              <w:rPr>
                <w:rFonts w:cs="Arial"/>
                <w:b w:val="0"/>
                <w:bCs w:val="0"/>
                <w:lang w:val="en-US"/>
              </w:rPr>
            </w:pPr>
            <w:r w:rsidRPr="00457193">
              <w:rPr>
                <w:rFonts w:cs="Arial"/>
                <w:b w:val="0"/>
                <w:bCs w:val="0"/>
                <w:lang w:val="en-US"/>
              </w:rPr>
              <w:t>Comparación experimental</w:t>
            </w:r>
          </w:p>
        </w:tc>
        <w:tc>
          <w:tcPr>
            <w:tcW w:w="0" w:type="auto"/>
            <w:vAlign w:val="center"/>
            <w:hideMark/>
          </w:tcPr>
          <w:p w14:paraId="6B2BD67F" w14:textId="77777777" w:rsidR="00FA777D" w:rsidRPr="00131AE9"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sidRPr="00131AE9">
              <w:rPr>
                <w:rFonts w:cs="Arial"/>
              </w:rPr>
              <w:t>Analizado mediante los criterios de funcionamiento e interpretación.</w:t>
            </w:r>
          </w:p>
        </w:tc>
        <w:tc>
          <w:tcPr>
            <w:tcW w:w="0" w:type="auto"/>
            <w:vAlign w:val="center"/>
            <w:hideMark/>
          </w:tcPr>
          <w:p w14:paraId="0BD0C31F" w14:textId="77777777" w:rsidR="00FA777D" w:rsidRPr="00131AE9"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sidRPr="00131AE9">
              <w:rPr>
                <w:rFonts w:cs="Arial"/>
              </w:rPr>
              <w:t>Analizado mediante los criterios de funcionamiento e interpretación.</w:t>
            </w:r>
          </w:p>
        </w:tc>
      </w:tr>
    </w:tbl>
    <w:p w14:paraId="6743B8E2" w14:textId="77777777" w:rsidR="00FA777D" w:rsidRPr="00FA777D" w:rsidRDefault="00FA777D" w:rsidP="00FA777D">
      <w:pPr>
        <w:pStyle w:val="Prrafodelista"/>
        <w:numPr>
          <w:ilvl w:val="0"/>
          <w:numId w:val="1"/>
        </w:numPr>
        <w:rPr>
          <w:rFonts w:cs="Arial"/>
        </w:rPr>
      </w:pPr>
    </w:p>
    <w:p w14:paraId="2C189A95" w14:textId="77777777" w:rsidR="00FA777D" w:rsidRPr="00FA777D" w:rsidRDefault="00FA777D" w:rsidP="00FA777D">
      <w:pPr>
        <w:pStyle w:val="Prrafodelista"/>
        <w:numPr>
          <w:ilvl w:val="0"/>
          <w:numId w:val="1"/>
        </w:numPr>
        <w:rPr>
          <w:rFonts w:cs="Arial"/>
        </w:rPr>
      </w:pPr>
      <w:r w:rsidRPr="00FA777D">
        <w:rPr>
          <w:rFonts w:cs="Arial"/>
        </w:rPr>
        <w:t xml:space="preserve">El método estadístico se mantiene como principal porque permite explicar las alertas mediante el historial y los umbrales utilizados. No obstante, no se dispone de un conjunto de movimientos etiquetados por expertos para comparar ambos métodos en términos de precisión, exhaustividad o puntuación F1. Por ello, no puede afirmarse que el método estadístico detecte más anomalías reales que Isolation Forest. </w:t>
      </w:r>
    </w:p>
    <w:p w14:paraId="46EF0FDC" w14:textId="77777777" w:rsidR="00FA777D" w:rsidRPr="00FA777D" w:rsidRDefault="00FA777D" w:rsidP="00FA777D">
      <w:pPr>
        <w:pStyle w:val="Prrafodelista"/>
        <w:keepNext/>
        <w:numPr>
          <w:ilvl w:val="0"/>
          <w:numId w:val="1"/>
        </w:numPr>
        <w:rPr>
          <w:rFonts w:cs="Arial"/>
          <w:b/>
          <w:bCs/>
        </w:rPr>
      </w:pPr>
      <w:r w:rsidRPr="00FA777D">
        <w:rPr>
          <w:rFonts w:cs="Arial"/>
          <w:b/>
          <w:bCs/>
        </w:rPr>
        <w:t>d) Comparación de las técnicas de procesamiento del lenguaje natural</w:t>
      </w:r>
    </w:p>
    <w:p w14:paraId="5C403A92" w14:textId="77777777" w:rsidR="00FA777D" w:rsidRPr="00FA777D" w:rsidRDefault="00FA777D" w:rsidP="00FA777D">
      <w:pPr>
        <w:pStyle w:val="Prrafodelista"/>
        <w:numPr>
          <w:ilvl w:val="0"/>
          <w:numId w:val="1"/>
        </w:numPr>
        <w:rPr>
          <w:rFonts w:cs="Arial"/>
        </w:rPr>
      </w:pPr>
      <w:r w:rsidRPr="00FA777D">
        <w:rPr>
          <w:rFonts w:cs="Arial"/>
        </w:rPr>
        <w:t>En JARVIS se implementa un clasificador de intenciones basado en TF-IDF y regresión logística, complementado con reglas, información del contexto y herramientas que permiten procesar las consultas y ejecutar las acciones disponibles.</w:t>
      </w:r>
    </w:p>
    <w:tbl>
      <w:tblPr>
        <w:tblStyle w:val="Tablaconcuadrcula4-nfasis6"/>
        <w:tblW w:w="0" w:type="auto"/>
        <w:tblLook w:val="04A0" w:firstRow="1" w:lastRow="0" w:firstColumn="1" w:lastColumn="0" w:noHBand="0" w:noVBand="1"/>
      </w:tblPr>
      <w:tblGrid>
        <w:gridCol w:w="1799"/>
        <w:gridCol w:w="3665"/>
        <w:gridCol w:w="3930"/>
      </w:tblGrid>
      <w:tr w:rsidR="00FA777D" w:rsidRPr="00457193" w14:paraId="08E47CB8" w14:textId="77777777" w:rsidTr="00E018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713D01A" w14:textId="77777777" w:rsidR="00FA777D" w:rsidRPr="00457193" w:rsidRDefault="00FA777D" w:rsidP="00E018FA">
            <w:pPr>
              <w:spacing w:after="160" w:line="278" w:lineRule="auto"/>
              <w:rPr>
                <w:rFonts w:cs="Arial"/>
                <w:color w:val="auto"/>
                <w:lang w:val="en-US"/>
              </w:rPr>
            </w:pPr>
            <w:r w:rsidRPr="00457193">
              <w:rPr>
                <w:rFonts w:cs="Arial"/>
                <w:color w:val="auto"/>
                <w:lang w:val="en-US"/>
              </w:rPr>
              <w:lastRenderedPageBreak/>
              <w:t>Criterio</w:t>
            </w:r>
          </w:p>
        </w:tc>
        <w:tc>
          <w:tcPr>
            <w:tcW w:w="0" w:type="auto"/>
            <w:hideMark/>
          </w:tcPr>
          <w:p w14:paraId="3E233FD9" w14:textId="77777777" w:rsidR="00FA777D" w:rsidRPr="00457193" w:rsidRDefault="00FA777D" w:rsidP="00E018FA">
            <w:pPr>
              <w:spacing w:after="160" w:line="278" w:lineRule="auto"/>
              <w:cnfStyle w:val="100000000000" w:firstRow="1" w:lastRow="0" w:firstColumn="0" w:lastColumn="0" w:oddVBand="0" w:evenVBand="0" w:oddHBand="0" w:evenHBand="0" w:firstRowFirstColumn="0" w:firstRowLastColumn="0" w:lastRowFirstColumn="0" w:lastRowLastColumn="0"/>
              <w:rPr>
                <w:rFonts w:cs="Arial"/>
                <w:color w:val="auto"/>
                <w:lang w:val="en-US"/>
              </w:rPr>
            </w:pPr>
            <w:r w:rsidRPr="00457193">
              <w:rPr>
                <w:rFonts w:cs="Arial"/>
                <w:color w:val="auto"/>
                <w:lang w:val="en-US"/>
              </w:rPr>
              <w:t>Clasificador de intenciones</w:t>
            </w:r>
          </w:p>
        </w:tc>
        <w:tc>
          <w:tcPr>
            <w:tcW w:w="0" w:type="auto"/>
            <w:hideMark/>
          </w:tcPr>
          <w:p w14:paraId="69554FD5" w14:textId="77777777" w:rsidR="00FA777D" w:rsidRPr="00457193" w:rsidRDefault="00FA777D" w:rsidP="00E018FA">
            <w:pPr>
              <w:spacing w:after="160" w:line="278" w:lineRule="auto"/>
              <w:cnfStyle w:val="100000000000" w:firstRow="1" w:lastRow="0" w:firstColumn="0" w:lastColumn="0" w:oddVBand="0" w:evenVBand="0" w:oddHBand="0" w:evenHBand="0" w:firstRowFirstColumn="0" w:firstRowLastColumn="0" w:lastRowFirstColumn="0" w:lastRowLastColumn="0"/>
              <w:rPr>
                <w:rFonts w:cs="Arial"/>
                <w:color w:val="auto"/>
                <w:lang w:val="en-US"/>
              </w:rPr>
            </w:pPr>
            <w:r w:rsidRPr="00457193">
              <w:rPr>
                <w:rFonts w:cs="Arial"/>
                <w:color w:val="auto"/>
                <w:lang w:val="en-US"/>
              </w:rPr>
              <w:t>Agente combinado</w:t>
            </w:r>
          </w:p>
        </w:tc>
      </w:tr>
      <w:tr w:rsidR="00FA777D" w:rsidRPr="00457193" w14:paraId="3FEB768F"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14642" w14:textId="77777777" w:rsidR="00FA777D" w:rsidRPr="00457193" w:rsidRDefault="00FA777D" w:rsidP="00E018FA">
            <w:pPr>
              <w:spacing w:after="160" w:line="278" w:lineRule="auto"/>
              <w:rPr>
                <w:rFonts w:cs="Arial"/>
                <w:b w:val="0"/>
                <w:bCs w:val="0"/>
                <w:lang w:val="en-US"/>
              </w:rPr>
            </w:pPr>
            <w:r w:rsidRPr="00457193">
              <w:rPr>
                <w:rFonts w:cs="Arial"/>
                <w:b w:val="0"/>
                <w:bCs w:val="0"/>
                <w:lang w:val="en-US"/>
              </w:rPr>
              <w:t>Componentes</w:t>
            </w:r>
          </w:p>
        </w:tc>
        <w:tc>
          <w:tcPr>
            <w:tcW w:w="0" w:type="auto"/>
            <w:hideMark/>
          </w:tcPr>
          <w:p w14:paraId="20411A49" w14:textId="77777777" w:rsidR="00FA777D" w:rsidRPr="00457193"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sidRPr="00457193">
              <w:rPr>
                <w:rFonts w:cs="Arial"/>
              </w:rPr>
              <w:t>TF-IDF y regresión logística</w:t>
            </w:r>
          </w:p>
        </w:tc>
        <w:tc>
          <w:tcPr>
            <w:tcW w:w="0" w:type="auto"/>
            <w:hideMark/>
          </w:tcPr>
          <w:p w14:paraId="7C9A20DB" w14:textId="77777777" w:rsidR="00FA777D" w:rsidRPr="00457193"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sidRPr="00457193">
              <w:rPr>
                <w:rFonts w:cs="Arial"/>
              </w:rPr>
              <w:t>Clasificador, reglas, contexto y herramientas</w:t>
            </w:r>
          </w:p>
        </w:tc>
      </w:tr>
      <w:tr w:rsidR="00FA777D" w:rsidRPr="00457193" w14:paraId="17B3CBB8"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47300F4F" w14:textId="77777777" w:rsidR="00FA777D" w:rsidRPr="00457193" w:rsidRDefault="00FA777D" w:rsidP="00E018FA">
            <w:pPr>
              <w:spacing w:after="160" w:line="278" w:lineRule="auto"/>
              <w:rPr>
                <w:rFonts w:cs="Arial"/>
                <w:b w:val="0"/>
                <w:bCs w:val="0"/>
                <w:lang w:val="en-US"/>
              </w:rPr>
            </w:pPr>
            <w:r w:rsidRPr="00457193">
              <w:rPr>
                <w:rFonts w:cs="Arial"/>
                <w:b w:val="0"/>
                <w:bCs w:val="0"/>
                <w:lang w:val="en-US"/>
              </w:rPr>
              <w:t>Función</w:t>
            </w:r>
          </w:p>
        </w:tc>
        <w:tc>
          <w:tcPr>
            <w:tcW w:w="0" w:type="auto"/>
            <w:hideMark/>
          </w:tcPr>
          <w:p w14:paraId="19C82EDB" w14:textId="77777777" w:rsidR="00FA777D" w:rsidRPr="00457193"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457193">
              <w:rPr>
                <w:rFonts w:cs="Arial"/>
              </w:rPr>
              <w:t>Identificar la intención de la consulta</w:t>
            </w:r>
          </w:p>
        </w:tc>
        <w:tc>
          <w:tcPr>
            <w:tcW w:w="0" w:type="auto"/>
            <w:hideMark/>
          </w:tcPr>
          <w:p w14:paraId="2FBA4347" w14:textId="77777777" w:rsidR="00FA777D" w:rsidRPr="00457193"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457193">
              <w:rPr>
                <w:rFonts w:cs="Arial"/>
              </w:rPr>
              <w:t>Procesar la consulta y gestionar la ejecución de acciones</w:t>
            </w:r>
          </w:p>
        </w:tc>
      </w:tr>
      <w:tr w:rsidR="00FA777D" w:rsidRPr="00457193" w14:paraId="552DF80B" w14:textId="77777777" w:rsidTr="00E01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B0BE9" w14:textId="77777777" w:rsidR="00FA777D" w:rsidRPr="00457193" w:rsidRDefault="00FA777D" w:rsidP="00E018FA">
            <w:pPr>
              <w:spacing w:after="160" w:line="278" w:lineRule="auto"/>
              <w:rPr>
                <w:rFonts w:cs="Arial"/>
                <w:b w:val="0"/>
                <w:bCs w:val="0"/>
                <w:lang w:val="en-US"/>
              </w:rPr>
            </w:pPr>
            <w:r w:rsidRPr="00457193">
              <w:rPr>
                <w:rFonts w:cs="Arial"/>
                <w:b w:val="0"/>
                <w:bCs w:val="0"/>
                <w:lang w:val="en-US"/>
              </w:rPr>
              <w:t>Resultado de prueba</w:t>
            </w:r>
          </w:p>
        </w:tc>
        <w:tc>
          <w:tcPr>
            <w:tcW w:w="0" w:type="auto"/>
            <w:hideMark/>
          </w:tcPr>
          <w:p w14:paraId="4224E115" w14:textId="77777777" w:rsidR="00FA777D" w:rsidRPr="00457193"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457193">
              <w:rPr>
                <w:rFonts w:cs="Arial"/>
                <w:lang w:val="en-US"/>
              </w:rPr>
              <w:t>14 de 18 consultas correctas (77,78 %)</w:t>
            </w:r>
          </w:p>
        </w:tc>
        <w:tc>
          <w:tcPr>
            <w:tcW w:w="0" w:type="auto"/>
            <w:hideMark/>
          </w:tcPr>
          <w:p w14:paraId="1BDBAAA3" w14:textId="77777777" w:rsidR="00FA777D" w:rsidRPr="00457193" w:rsidRDefault="00FA777D" w:rsidP="00E018FA">
            <w:pPr>
              <w:spacing w:after="160" w:line="278" w:lineRule="auto"/>
              <w:cnfStyle w:val="000000100000" w:firstRow="0" w:lastRow="0" w:firstColumn="0" w:lastColumn="0" w:oddVBand="0" w:evenVBand="0" w:oddHBand="1" w:evenHBand="0" w:firstRowFirstColumn="0" w:firstRowLastColumn="0" w:lastRowFirstColumn="0" w:lastRowLastColumn="0"/>
              <w:rPr>
                <w:rFonts w:cs="Arial"/>
                <w:lang w:val="en-US"/>
              </w:rPr>
            </w:pPr>
            <w:r w:rsidRPr="00457193">
              <w:rPr>
                <w:rFonts w:cs="Arial"/>
                <w:lang w:val="en-US"/>
              </w:rPr>
              <w:t>40 de 40 casos cubiertos</w:t>
            </w:r>
          </w:p>
        </w:tc>
      </w:tr>
      <w:tr w:rsidR="00FA777D" w:rsidRPr="00457193" w14:paraId="48AF5C71" w14:textId="77777777" w:rsidTr="00E018FA">
        <w:tc>
          <w:tcPr>
            <w:cnfStyle w:val="001000000000" w:firstRow="0" w:lastRow="0" w:firstColumn="1" w:lastColumn="0" w:oddVBand="0" w:evenVBand="0" w:oddHBand="0" w:evenHBand="0" w:firstRowFirstColumn="0" w:firstRowLastColumn="0" w:lastRowFirstColumn="0" w:lastRowLastColumn="0"/>
            <w:tcW w:w="0" w:type="auto"/>
            <w:hideMark/>
          </w:tcPr>
          <w:p w14:paraId="5F91AD1D" w14:textId="77777777" w:rsidR="00FA777D" w:rsidRPr="00457193" w:rsidRDefault="00FA777D" w:rsidP="00E018FA">
            <w:pPr>
              <w:spacing w:after="160" w:line="278" w:lineRule="auto"/>
              <w:rPr>
                <w:rFonts w:cs="Arial"/>
                <w:b w:val="0"/>
                <w:bCs w:val="0"/>
                <w:lang w:val="en-US"/>
              </w:rPr>
            </w:pPr>
            <w:r w:rsidRPr="00457193">
              <w:rPr>
                <w:rFonts w:cs="Arial"/>
                <w:b w:val="0"/>
                <w:bCs w:val="0"/>
                <w:lang w:val="en-US"/>
              </w:rPr>
              <w:t>Limitación</w:t>
            </w:r>
          </w:p>
        </w:tc>
        <w:tc>
          <w:tcPr>
            <w:tcW w:w="0" w:type="auto"/>
            <w:hideMark/>
          </w:tcPr>
          <w:p w14:paraId="72AB19AF" w14:textId="77777777" w:rsidR="00FA777D" w:rsidRPr="00457193"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131AE9">
              <w:rPr>
                <w:rFonts w:cs="Arial"/>
              </w:rPr>
              <w:t>Cuatro consultas fueron rechazadas por no alcanzar el umbral mínimo de confianza</w:t>
            </w:r>
          </w:p>
        </w:tc>
        <w:tc>
          <w:tcPr>
            <w:tcW w:w="0" w:type="auto"/>
            <w:hideMark/>
          </w:tcPr>
          <w:p w14:paraId="29053AD9" w14:textId="77777777" w:rsidR="00FA777D" w:rsidRPr="00457193" w:rsidRDefault="00FA777D" w:rsidP="00E018FA">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131AE9">
              <w:rPr>
                <w:rFonts w:cs="Arial"/>
              </w:rPr>
              <w:t>La cobertura corresponde al conjunto de casos específicos incluidos en la prueba funcional.</w:t>
            </w:r>
          </w:p>
        </w:tc>
      </w:tr>
    </w:tbl>
    <w:p w14:paraId="0A7A2B14" w14:textId="77777777" w:rsidR="00FA777D" w:rsidRPr="00FA777D" w:rsidRDefault="00FA777D" w:rsidP="00FA777D">
      <w:pPr>
        <w:pStyle w:val="Prrafodelista"/>
        <w:numPr>
          <w:ilvl w:val="0"/>
          <w:numId w:val="1"/>
        </w:numPr>
        <w:rPr>
          <w:rFonts w:cs="Arial"/>
        </w:rPr>
      </w:pPr>
    </w:p>
    <w:p w14:paraId="0BD35172" w14:textId="77777777" w:rsidR="00FA777D" w:rsidRPr="00FA777D" w:rsidRDefault="00FA777D" w:rsidP="00FA777D">
      <w:pPr>
        <w:pStyle w:val="Prrafodelista"/>
        <w:numPr>
          <w:ilvl w:val="0"/>
          <w:numId w:val="1"/>
        </w:numPr>
        <w:rPr>
          <w:rFonts w:cs="Arial"/>
        </w:rPr>
      </w:pPr>
      <w:r w:rsidRPr="00FA777D">
        <w:rPr>
          <w:rFonts w:cs="Arial"/>
        </w:rPr>
        <w:t>El agente combinado amplía la capacidad funcional del clasificador mediante reglas, mecanismos de respaldo y herramientas adicionales. En las pruebas realizadas, el clasificador identificó correctamente 14 de las 18 consultas evaluadas, mientras que el agente combinado cubrió los 40 casos contemplados en su prueba funcional.</w:t>
      </w:r>
    </w:p>
    <w:p w14:paraId="44E83836" w14:textId="77777777" w:rsidR="00FA777D" w:rsidRPr="00FA777D" w:rsidRDefault="00FA777D" w:rsidP="00FA777D">
      <w:pPr>
        <w:pStyle w:val="Prrafodelista"/>
        <w:numPr>
          <w:ilvl w:val="0"/>
          <w:numId w:val="1"/>
        </w:numPr>
        <w:rPr>
          <w:rFonts w:cs="Arial"/>
        </w:rPr>
      </w:pPr>
      <w:r w:rsidRPr="00FA777D">
        <w:rPr>
          <w:rFonts w:cs="Arial"/>
        </w:rPr>
        <w:t>Estos resultados permiten describir el funcionamiento de ambos componentes, pero deben interpretarse por separado, ya que corresponden a pruebas diferentes. La cobertura funcional del agente combinado no representa la exactitud general del clasificador de intenciones.</w:t>
      </w:r>
    </w:p>
    <w:p w14:paraId="1BC1597E" w14:textId="77777777" w:rsidR="00FA777D" w:rsidRPr="00FA777D" w:rsidRDefault="00FA777D" w:rsidP="00FA777D">
      <w:pPr>
        <w:pStyle w:val="Prrafodelista"/>
        <w:keepNext/>
        <w:numPr>
          <w:ilvl w:val="0"/>
          <w:numId w:val="1"/>
        </w:numPr>
        <w:rPr>
          <w:rFonts w:cs="Arial"/>
          <w:b/>
          <w:bCs/>
        </w:rPr>
      </w:pPr>
      <w:r w:rsidRPr="00FA777D">
        <w:rPr>
          <w:rFonts w:cs="Arial"/>
          <w:b/>
          <w:bCs/>
        </w:rPr>
        <w:t>Conclusión de la comparación</w:t>
      </w:r>
    </w:p>
    <w:p w14:paraId="63930380" w14:textId="77777777" w:rsidR="00FA777D" w:rsidRPr="00FA777D" w:rsidRDefault="00FA777D" w:rsidP="00FA777D">
      <w:pPr>
        <w:pStyle w:val="Prrafodelista"/>
        <w:numPr>
          <w:ilvl w:val="0"/>
          <w:numId w:val="1"/>
        </w:numPr>
        <w:rPr>
          <w:rFonts w:cs="Arial"/>
        </w:rPr>
      </w:pPr>
      <w:r w:rsidRPr="00FA777D">
        <w:rPr>
          <w:rFonts w:cs="Arial"/>
        </w:rPr>
        <w:t>La comparación muestra que el sistema integra técnicas con características y objetivos diferentes. YuNet y SFace constituyen la alternativa principal configurada para el reconocimiento facial; el consumo diario promedio se utiliza como método principal para calcular la cobertura y la fecha estimada de agotamiento del inventario; el método estadístico se emplea como mecanismo principal para detectar anomalías; y TF-IDF con regresión logística forma parte del procesamiento de consultas de JARVIS.</w:t>
      </w:r>
    </w:p>
    <w:p w14:paraId="19FA1F57" w14:textId="77777777" w:rsidR="00FA777D" w:rsidRPr="00FA777D" w:rsidRDefault="00FA777D" w:rsidP="00FA777D">
      <w:pPr>
        <w:pStyle w:val="Prrafodelista"/>
        <w:numPr>
          <w:ilvl w:val="0"/>
          <w:numId w:val="1"/>
        </w:numPr>
        <w:rPr>
          <w:rFonts w:cs="Arial"/>
        </w:rPr>
      </w:pPr>
      <w:r w:rsidRPr="00FA777D">
        <w:rPr>
          <w:rFonts w:cs="Arial"/>
        </w:rPr>
        <w:t>Las alternativas complementarias también cumplen funciones específicas: la CNN permite clasificar identidades conocidas, la regresión lineal estima el consumo del día siguiente, Isolation Forest identifica observaciones atípicas y el agente combinado de JARVIS integra el clasificador con reglas y herramientas.</w:t>
      </w:r>
    </w:p>
    <w:p w14:paraId="2B911E47" w14:textId="77777777" w:rsidR="00FA777D" w:rsidRPr="00FA777D" w:rsidRDefault="00FA777D" w:rsidP="00FA777D">
      <w:pPr>
        <w:pStyle w:val="Prrafodelista"/>
        <w:numPr>
          <w:ilvl w:val="0"/>
          <w:numId w:val="1"/>
        </w:numPr>
        <w:rPr>
          <w:rFonts w:cs="Arial"/>
        </w:rPr>
      </w:pPr>
      <w:r w:rsidRPr="00FA777D">
        <w:rPr>
          <w:rFonts w:cs="Arial"/>
        </w:rPr>
        <w:t xml:space="preserve">En conclusión, las técnicas seleccionadas se encuentran integradas de acuerdo con las necesidades funcionales del sistema. Sin embargo, los resultados disponibles no permiten establecer una superioridad general entre todas las alternativas, debido a que utilizan diferentes procedimientos de evaluación. La comparación permite justificar la función de cada </w:t>
      </w:r>
      <w:r w:rsidRPr="00FA777D">
        <w:rPr>
          <w:rFonts w:cs="Arial"/>
        </w:rPr>
        <w:lastRenderedPageBreak/>
        <w:t>técnica e identificar las evaluaciones adicionales necesarias para medir objetivamente su rendimiento.</w:t>
      </w:r>
    </w:p>
    <w:p w14:paraId="7943632E" w14:textId="77777777" w:rsidR="00FA777D" w:rsidRPr="00FA777D" w:rsidRDefault="00FA777D" w:rsidP="00FA777D">
      <w:pPr>
        <w:pStyle w:val="Prrafodelista"/>
        <w:keepNext/>
        <w:numPr>
          <w:ilvl w:val="0"/>
          <w:numId w:val="1"/>
        </w:numPr>
        <w:spacing w:before="100" w:beforeAutospacing="1" w:after="100" w:afterAutospacing="1" w:line="240" w:lineRule="auto"/>
        <w:outlineLvl w:val="0"/>
        <w:rPr>
          <w:rFonts w:eastAsia="Times New Roman" w:cs="Arial"/>
          <w:b/>
          <w:bCs/>
          <w:kern w:val="36"/>
          <w14:ligatures w14:val="none"/>
        </w:rPr>
      </w:pPr>
      <w:r w:rsidRPr="00FA777D">
        <w:rPr>
          <w:rFonts w:eastAsia="Times New Roman" w:cs="Arial"/>
          <w:b/>
          <w:bCs/>
          <w:kern w:val="36"/>
          <w14:ligatures w14:val="none"/>
        </w:rPr>
        <w:t>8. Modelo preliminar seleccionado</w:t>
      </w:r>
    </w:p>
    <w:p w14:paraId="2940D04D" w14:textId="77777777" w:rsidR="00FA777D" w:rsidRPr="00FA777D" w:rsidRDefault="00FA777D" w:rsidP="00FA777D">
      <w:pPr>
        <w:pStyle w:val="Prrafodelista"/>
        <w:numPr>
          <w:ilvl w:val="0"/>
          <w:numId w:val="1"/>
        </w:numPr>
        <w:spacing w:before="100" w:beforeAutospacing="1" w:after="100" w:afterAutospacing="1" w:line="240" w:lineRule="auto"/>
        <w:rPr>
          <w:rFonts w:eastAsia="Times New Roman" w:cs="Arial"/>
          <w:kern w:val="0"/>
          <w14:ligatures w14:val="none"/>
        </w:rPr>
      </w:pPr>
      <w:r w:rsidRPr="00FA777D">
        <w:rPr>
          <w:rFonts w:eastAsia="Times New Roman" w:cs="Arial"/>
          <w:kern w:val="0"/>
          <w14:ligatures w14:val="none"/>
        </w:rPr>
        <w:t>A partir de la revisión de los componentes implementados y de los resultados obtenidos, se seleccionan las técnicas que cumplen las funciones principales del sistema inteligente de inventario para un taller mecánico. La selección considera su integración en el sistema, su funcionamiento y la interpretación de los resultados que generan.</w:t>
      </w:r>
    </w:p>
    <w:p w14:paraId="3683E5BA" w14:textId="77777777" w:rsidR="00FA777D" w:rsidRPr="00FA777D" w:rsidRDefault="00FA777D" w:rsidP="00FA777D">
      <w:pPr>
        <w:pStyle w:val="Prrafodelista"/>
        <w:keepNext/>
        <w:numPr>
          <w:ilvl w:val="0"/>
          <w:numId w:val="1"/>
        </w:numPr>
        <w:spacing w:before="100" w:beforeAutospacing="1" w:after="100" w:afterAutospacing="1" w:line="240" w:lineRule="auto"/>
        <w:outlineLvl w:val="2"/>
        <w:rPr>
          <w:rFonts w:eastAsia="Times New Roman" w:cs="Arial"/>
          <w:b/>
          <w:bCs/>
          <w:kern w:val="0"/>
          <w14:ligatures w14:val="none"/>
        </w:rPr>
      </w:pPr>
      <w:r w:rsidRPr="00FA777D">
        <w:rPr>
          <w:rFonts w:eastAsia="Times New Roman" w:cs="Arial"/>
          <w:b/>
          <w:bCs/>
          <w:kern w:val="0"/>
          <w14:ligatures w14:val="none"/>
        </w:rPr>
        <w:t>a) Reconocimiento facial: YuNet y SFace</w:t>
      </w:r>
    </w:p>
    <w:p w14:paraId="7D10DC8B" w14:textId="77777777" w:rsidR="00FA777D" w:rsidRPr="00FA777D" w:rsidRDefault="00FA777D" w:rsidP="00FA777D">
      <w:pPr>
        <w:pStyle w:val="Prrafodelista"/>
        <w:numPr>
          <w:ilvl w:val="0"/>
          <w:numId w:val="1"/>
        </w:numPr>
        <w:spacing w:before="100" w:beforeAutospacing="1" w:after="100" w:afterAutospacing="1" w:line="240" w:lineRule="auto"/>
        <w:rPr>
          <w:rFonts w:eastAsia="Times New Roman" w:cs="Arial"/>
          <w:kern w:val="0"/>
          <w14:ligatures w14:val="none"/>
        </w:rPr>
      </w:pPr>
      <w:r w:rsidRPr="00FA777D">
        <w:rPr>
          <w:rFonts w:eastAsia="Times New Roman" w:cs="Arial"/>
          <w:kern w:val="0"/>
          <w14:ligatures w14:val="none"/>
        </w:rPr>
        <w:t>Se seleccionan YuNet como detector de rostros y SFace como extractor de características faciales. Ambos modelos trabajan conjuntamente para comparar los rostros detectados con la galería de identidades registradas. La CNN propia se mantiene como alternativa para clasificar imágenes entre las identidades conocidas.</w:t>
      </w:r>
    </w:p>
    <w:p w14:paraId="0AE9C7BF" w14:textId="77777777" w:rsidR="00FA777D" w:rsidRPr="00FA777D" w:rsidRDefault="00FA777D" w:rsidP="00FA777D">
      <w:pPr>
        <w:pStyle w:val="Prrafodelista"/>
        <w:numPr>
          <w:ilvl w:val="0"/>
          <w:numId w:val="1"/>
        </w:numPr>
        <w:spacing w:before="100" w:beforeAutospacing="1" w:after="100" w:afterAutospacing="1" w:line="240" w:lineRule="auto"/>
        <w:rPr>
          <w:rFonts w:eastAsia="Times New Roman" w:cs="Arial"/>
          <w:kern w:val="0"/>
          <w14:ligatures w14:val="none"/>
        </w:rPr>
      </w:pPr>
      <w:r w:rsidRPr="00FA777D">
        <w:rPr>
          <w:rFonts w:eastAsia="Times New Roman" w:cs="Arial"/>
          <w:kern w:val="0"/>
          <w14:ligatures w14:val="none"/>
        </w:rPr>
        <w:t>La selección de YuNet y SFace responde a su integración y funcionamiento local dentro del sistema. Aunque ambos modelos están implementados, es necesario completar la calibración y realizar pruebas con imágenes independientes de personas conocidas y desconocidas para evaluar su capacidad de identificación.</w:t>
      </w:r>
    </w:p>
    <w:p w14:paraId="45A0989E" w14:textId="77777777" w:rsidR="00FA777D" w:rsidRPr="00FA777D" w:rsidRDefault="00FA777D" w:rsidP="00FA777D">
      <w:pPr>
        <w:pStyle w:val="Prrafodelista"/>
        <w:keepNext/>
        <w:numPr>
          <w:ilvl w:val="0"/>
          <w:numId w:val="1"/>
        </w:numPr>
        <w:spacing w:before="100" w:beforeAutospacing="1" w:after="100" w:afterAutospacing="1" w:line="240" w:lineRule="auto"/>
        <w:outlineLvl w:val="2"/>
        <w:rPr>
          <w:rFonts w:eastAsia="Times New Roman" w:cs="Arial"/>
          <w:b/>
          <w:bCs/>
          <w:kern w:val="0"/>
          <w14:ligatures w14:val="none"/>
        </w:rPr>
      </w:pPr>
      <w:r w:rsidRPr="00FA777D">
        <w:rPr>
          <w:rFonts w:eastAsia="Times New Roman" w:cs="Arial"/>
          <w:b/>
          <w:bCs/>
          <w:kern w:val="0"/>
          <w14:ligatures w14:val="none"/>
        </w:rPr>
        <w:t>b) Predicción del inventario: consumo diario promedio</w:t>
      </w:r>
    </w:p>
    <w:p w14:paraId="3D0BC203" w14:textId="77777777" w:rsidR="00FA777D" w:rsidRPr="00FA777D" w:rsidRDefault="00FA777D" w:rsidP="00FA777D">
      <w:pPr>
        <w:pStyle w:val="Prrafodelista"/>
        <w:numPr>
          <w:ilvl w:val="0"/>
          <w:numId w:val="1"/>
        </w:numPr>
        <w:spacing w:before="100" w:beforeAutospacing="1" w:after="100" w:afterAutospacing="1" w:line="240" w:lineRule="auto"/>
        <w:rPr>
          <w:rFonts w:eastAsia="Times New Roman" w:cs="Arial"/>
          <w:kern w:val="0"/>
          <w14:ligatures w14:val="none"/>
        </w:rPr>
      </w:pPr>
      <w:r w:rsidRPr="00FA777D">
        <w:rPr>
          <w:rFonts w:eastAsia="Times New Roman" w:cs="Arial"/>
          <w:kern w:val="0"/>
          <w14:ligatures w14:val="none"/>
        </w:rPr>
        <w:t>Se selecciona el consumo diario promedio como método principal para estimar la cobertura de las existencias y la posible fecha de agotamiento de los productos. La regresión lineal se mantiene como técnica complementaria para estimar el consumo del día siguiente.</w:t>
      </w:r>
    </w:p>
    <w:p w14:paraId="071EB40D" w14:textId="77777777" w:rsidR="00FA777D" w:rsidRPr="00FA777D" w:rsidRDefault="00FA777D" w:rsidP="00FA777D">
      <w:pPr>
        <w:pStyle w:val="Prrafodelista"/>
        <w:numPr>
          <w:ilvl w:val="0"/>
          <w:numId w:val="1"/>
        </w:numPr>
        <w:spacing w:before="100" w:beforeAutospacing="1" w:after="100" w:afterAutospacing="1" w:line="240" w:lineRule="auto"/>
        <w:rPr>
          <w:rFonts w:eastAsia="Times New Roman" w:cs="Arial"/>
          <w:kern w:val="0"/>
          <w14:ligatures w14:val="none"/>
        </w:rPr>
      </w:pPr>
      <w:r w:rsidRPr="00FA777D">
        <w:rPr>
          <w:rFonts w:eastAsia="Times New Roman" w:cs="Arial"/>
          <w:kern w:val="0"/>
          <w14:ligatures w14:val="none"/>
        </w:rPr>
        <w:t>Según la comprobación anterior, ambos métodos están implementados y permiten generar estimaciones a partir de los movimientos registrados. De los 24 productos analizados, 17 cuentan con historial suficiente para realizar predicciones, mientras que los 7 restantes requieren acumular más información. La evaluación retrospectiva permitirá determinar la precisión de las estimaciones frente a los consumos reales.</w:t>
      </w:r>
    </w:p>
    <w:p w14:paraId="3FEE0AB9" w14:textId="77777777" w:rsidR="00FA777D" w:rsidRPr="00FA777D" w:rsidRDefault="00FA777D" w:rsidP="00FA777D">
      <w:pPr>
        <w:pStyle w:val="Prrafodelista"/>
        <w:keepNext/>
        <w:numPr>
          <w:ilvl w:val="0"/>
          <w:numId w:val="1"/>
        </w:numPr>
        <w:spacing w:before="100" w:beforeAutospacing="1" w:after="100" w:afterAutospacing="1" w:line="240" w:lineRule="auto"/>
        <w:outlineLvl w:val="2"/>
        <w:rPr>
          <w:rFonts w:eastAsia="Times New Roman" w:cs="Arial"/>
          <w:b/>
          <w:bCs/>
          <w:kern w:val="0"/>
          <w14:ligatures w14:val="none"/>
        </w:rPr>
      </w:pPr>
      <w:r w:rsidRPr="00FA777D">
        <w:rPr>
          <w:rFonts w:eastAsia="Times New Roman" w:cs="Arial"/>
          <w:b/>
          <w:bCs/>
          <w:kern w:val="0"/>
          <w14:ligatures w14:val="none"/>
        </w:rPr>
        <w:t>c) Detección de anomalías: método estadístico</w:t>
      </w:r>
    </w:p>
    <w:p w14:paraId="2A1E374C" w14:textId="77777777" w:rsidR="00FA777D" w:rsidRPr="00FA777D" w:rsidRDefault="00FA777D" w:rsidP="00FA777D">
      <w:pPr>
        <w:pStyle w:val="Prrafodelista"/>
        <w:numPr>
          <w:ilvl w:val="0"/>
          <w:numId w:val="1"/>
        </w:numPr>
        <w:spacing w:before="100" w:beforeAutospacing="1" w:after="100" w:afterAutospacing="1" w:line="240" w:lineRule="auto"/>
        <w:rPr>
          <w:rFonts w:eastAsia="Times New Roman" w:cs="Arial"/>
          <w:kern w:val="0"/>
          <w14:ligatures w14:val="none"/>
        </w:rPr>
      </w:pPr>
      <w:r w:rsidRPr="00FA777D">
        <w:rPr>
          <w:rFonts w:eastAsia="Times New Roman" w:cs="Arial"/>
          <w:kern w:val="0"/>
          <w14:ligatures w14:val="none"/>
        </w:rPr>
        <w:t>Se selecciona el análisis estadístico por producto y tipo de movimiento como método principal para identificar cantidades inusuales. Este procedimiento utiliza el historial disponible, el promedio, la desviación estándar y un umbral de sensibilidad para generar hallazgos que puedan ser revisados.</w:t>
      </w:r>
    </w:p>
    <w:p w14:paraId="643C1B26" w14:textId="77777777" w:rsidR="00FA777D" w:rsidRPr="00FA777D" w:rsidRDefault="00FA777D" w:rsidP="00FA777D">
      <w:pPr>
        <w:pStyle w:val="Prrafodelista"/>
        <w:numPr>
          <w:ilvl w:val="0"/>
          <w:numId w:val="1"/>
        </w:numPr>
        <w:spacing w:before="100" w:beforeAutospacing="1" w:after="100" w:afterAutospacing="1" w:line="240" w:lineRule="auto"/>
        <w:rPr>
          <w:rFonts w:eastAsia="Times New Roman" w:cs="Arial"/>
          <w:kern w:val="0"/>
          <w14:ligatures w14:val="none"/>
        </w:rPr>
      </w:pPr>
      <w:r w:rsidRPr="00FA777D">
        <w:rPr>
          <w:rFonts w:eastAsia="Times New Roman" w:cs="Arial"/>
          <w:kern w:val="0"/>
          <w14:ligatures w14:val="none"/>
        </w:rPr>
        <w:t>La selección se fundamenta en la facilidad para interpretar los resultados y en su integración con el sistema. Durante el análisis se identificaron tres hallazgos pendientes de revisión humana. Por ello, es necesario verificar cada caso antes de determinar si representa una anomalía real o un movimiento legítimo del inventario. Isolation Forest se mantiene como alternativa complementaria.</w:t>
      </w:r>
    </w:p>
    <w:p w14:paraId="70EA7803" w14:textId="77777777" w:rsidR="00FA777D" w:rsidRPr="00FA777D" w:rsidRDefault="00FA777D" w:rsidP="00FA777D">
      <w:pPr>
        <w:pStyle w:val="Prrafodelista"/>
        <w:keepNext/>
        <w:numPr>
          <w:ilvl w:val="0"/>
          <w:numId w:val="1"/>
        </w:numPr>
        <w:spacing w:before="100" w:beforeAutospacing="1" w:after="100" w:afterAutospacing="1" w:line="240" w:lineRule="auto"/>
        <w:outlineLvl w:val="2"/>
        <w:rPr>
          <w:rFonts w:eastAsia="Times New Roman" w:cs="Arial"/>
          <w:b/>
          <w:bCs/>
          <w:kern w:val="0"/>
          <w14:ligatures w14:val="none"/>
        </w:rPr>
      </w:pPr>
      <w:r w:rsidRPr="00FA777D">
        <w:rPr>
          <w:rFonts w:eastAsia="Times New Roman" w:cs="Arial"/>
          <w:b/>
          <w:bCs/>
          <w:kern w:val="0"/>
          <w14:ligatures w14:val="none"/>
        </w:rPr>
        <w:t>d) Procesamiento del lenguaje natural: TF-IDF y regresión logística</w:t>
      </w:r>
    </w:p>
    <w:p w14:paraId="6E0B0AEA" w14:textId="77777777" w:rsidR="00FA777D" w:rsidRPr="00FA777D" w:rsidRDefault="00FA777D" w:rsidP="00FA777D">
      <w:pPr>
        <w:pStyle w:val="Prrafodelista"/>
        <w:numPr>
          <w:ilvl w:val="0"/>
          <w:numId w:val="1"/>
        </w:numPr>
        <w:spacing w:before="100" w:beforeAutospacing="1" w:after="100" w:afterAutospacing="1" w:line="240" w:lineRule="auto"/>
        <w:rPr>
          <w:rFonts w:eastAsia="Times New Roman" w:cs="Arial"/>
          <w:kern w:val="0"/>
          <w14:ligatures w14:val="none"/>
        </w:rPr>
      </w:pPr>
      <w:r w:rsidRPr="00FA777D">
        <w:rPr>
          <w:rFonts w:eastAsia="Times New Roman" w:cs="Arial"/>
          <w:kern w:val="0"/>
          <w14:ligatures w14:val="none"/>
        </w:rPr>
        <w:t>Se selecciona el clasificador de intenciones basado en TF-IDF y regresión logística, complementado con búsqueda aproximada, extracción de entidades y reglas de respaldo. Esta combinación permite interpretar las consultas de los usuarios y facilitar el acceso a la información del inventario mediante el asistente virtual JARVIS.</w:t>
      </w:r>
    </w:p>
    <w:p w14:paraId="38AEAEB7" w14:textId="77777777" w:rsidR="00FA777D" w:rsidRPr="00FA777D" w:rsidRDefault="00FA777D" w:rsidP="00FA777D">
      <w:pPr>
        <w:pStyle w:val="Prrafodelista"/>
        <w:numPr>
          <w:ilvl w:val="0"/>
          <w:numId w:val="1"/>
        </w:numPr>
        <w:spacing w:before="100" w:beforeAutospacing="1" w:after="100" w:afterAutospacing="1" w:line="240" w:lineRule="auto"/>
        <w:rPr>
          <w:rFonts w:eastAsia="Times New Roman" w:cs="Arial"/>
          <w:kern w:val="0"/>
          <w14:ligatures w14:val="none"/>
        </w:rPr>
      </w:pPr>
      <w:r w:rsidRPr="00FA777D">
        <w:rPr>
          <w:rFonts w:eastAsia="Times New Roman" w:cs="Arial"/>
          <w:kern w:val="0"/>
          <w14:ligatures w14:val="none"/>
        </w:rPr>
        <w:t>El componente está integrado con las funciones del sistema y opera localmente. En la evaluación del clasificador se obtuvieron 14 respuestas correctas de 18 consultas, equivalentes al 77,78 %. Además, el agente combinado cubrió los 40 casos contemplados en su prueba funcional. Estos resultados corresponden a evaluaciones diferentes y deben interpretarse por separado.</w:t>
      </w:r>
    </w:p>
    <w:p w14:paraId="20717820" w14:textId="77777777" w:rsidR="00FA777D" w:rsidRPr="00FA777D" w:rsidRDefault="00FA777D" w:rsidP="00FA777D">
      <w:pPr>
        <w:pStyle w:val="Prrafodelista"/>
        <w:keepNext/>
        <w:numPr>
          <w:ilvl w:val="0"/>
          <w:numId w:val="1"/>
        </w:numPr>
        <w:spacing w:before="100" w:beforeAutospacing="1" w:after="100" w:afterAutospacing="1" w:line="240" w:lineRule="auto"/>
        <w:outlineLvl w:val="2"/>
        <w:rPr>
          <w:rFonts w:eastAsia="Times New Roman" w:cs="Arial"/>
          <w:b/>
          <w:bCs/>
          <w:kern w:val="0"/>
          <w:lang w:val="en-US"/>
          <w14:ligatures w14:val="none"/>
        </w:rPr>
      </w:pPr>
      <w:r w:rsidRPr="00FA777D">
        <w:rPr>
          <w:rFonts w:eastAsia="Times New Roman" w:cs="Arial"/>
          <w:b/>
          <w:bCs/>
          <w:kern w:val="0"/>
          <w:lang w:val="en-US"/>
          <w14:ligatures w14:val="none"/>
        </w:rPr>
        <w:lastRenderedPageBreak/>
        <w:t>Síntesis del modelo preliminar seleccionado</w:t>
      </w:r>
    </w:p>
    <w:tbl>
      <w:tblPr>
        <w:tblStyle w:val="Tablaconcuadrcula4-nfasis6"/>
        <w:tblW w:w="99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8"/>
        <w:gridCol w:w="3302"/>
        <w:gridCol w:w="3171"/>
      </w:tblGrid>
      <w:tr w:rsidR="00FA777D" w:rsidRPr="00777744" w14:paraId="3610AEFB" w14:textId="77777777" w:rsidTr="00E018FA">
        <w:trPr>
          <w:cnfStyle w:val="100000000000" w:firstRow="1" w:lastRow="0" w:firstColumn="0" w:lastColumn="0" w:oddVBand="0" w:evenVBand="0" w:oddHBand="0" w:evenHBand="0" w:firstRowFirstColumn="0" w:firstRowLastColumn="0" w:lastRowFirstColumn="0" w:lastRowLastColumn="0"/>
          <w:trHeight w:val="872"/>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3C1A2EB4" w14:textId="77777777" w:rsidR="00FA777D" w:rsidRPr="00777744" w:rsidRDefault="00FA777D" w:rsidP="00E018FA">
            <w:pPr>
              <w:spacing w:before="100" w:beforeAutospacing="1" w:after="100" w:afterAutospacing="1"/>
              <w:rPr>
                <w:rFonts w:eastAsia="Times New Roman" w:cs="Arial"/>
                <w:color w:val="000000" w:themeColor="text1"/>
                <w:kern w:val="0"/>
                <w:lang w:val="en-US"/>
                <w14:ligatures w14:val="none"/>
              </w:rPr>
            </w:pPr>
            <w:r w:rsidRPr="00777744">
              <w:rPr>
                <w:rFonts w:eastAsia="Times New Roman" w:cs="Arial"/>
                <w:color w:val="000000" w:themeColor="text1"/>
                <w:kern w:val="0"/>
                <w:lang w:val="en-US"/>
                <w14:ligatures w14:val="none"/>
              </w:rPr>
              <w:t>Componente</w:t>
            </w:r>
          </w:p>
        </w:tc>
        <w:tc>
          <w:tcPr>
            <w:tcW w:w="0" w:type="auto"/>
            <w:tcBorders>
              <w:top w:val="none" w:sz="0" w:space="0" w:color="auto"/>
              <w:left w:val="none" w:sz="0" w:space="0" w:color="auto"/>
              <w:bottom w:val="none" w:sz="0" w:space="0" w:color="auto"/>
              <w:right w:val="none" w:sz="0" w:space="0" w:color="auto"/>
            </w:tcBorders>
            <w:hideMark/>
          </w:tcPr>
          <w:p w14:paraId="537E8961" w14:textId="77777777" w:rsidR="00FA777D" w:rsidRPr="00777744" w:rsidRDefault="00FA777D" w:rsidP="00E018FA">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Arial"/>
                <w:color w:val="000000" w:themeColor="text1"/>
                <w:kern w:val="0"/>
                <w:lang w:val="en-US"/>
                <w14:ligatures w14:val="none"/>
              </w:rPr>
            </w:pPr>
            <w:r w:rsidRPr="00777744">
              <w:rPr>
                <w:rFonts w:eastAsia="Times New Roman" w:cs="Arial"/>
                <w:color w:val="000000" w:themeColor="text1"/>
                <w:kern w:val="0"/>
                <w:lang w:val="en-US"/>
                <w14:ligatures w14:val="none"/>
              </w:rPr>
              <w:t>Técnica principal seleccionada</w:t>
            </w:r>
          </w:p>
        </w:tc>
        <w:tc>
          <w:tcPr>
            <w:tcW w:w="0" w:type="auto"/>
            <w:tcBorders>
              <w:top w:val="none" w:sz="0" w:space="0" w:color="auto"/>
              <w:left w:val="none" w:sz="0" w:space="0" w:color="auto"/>
              <w:bottom w:val="none" w:sz="0" w:space="0" w:color="auto"/>
              <w:right w:val="none" w:sz="0" w:space="0" w:color="auto"/>
            </w:tcBorders>
            <w:hideMark/>
          </w:tcPr>
          <w:p w14:paraId="38692DD9" w14:textId="77777777" w:rsidR="00FA777D" w:rsidRPr="00777744" w:rsidRDefault="00FA777D" w:rsidP="00E018FA">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Arial"/>
                <w:color w:val="000000" w:themeColor="text1"/>
                <w:kern w:val="0"/>
                <w:lang w:val="en-US"/>
                <w14:ligatures w14:val="none"/>
              </w:rPr>
            </w:pPr>
            <w:r w:rsidRPr="00777744">
              <w:rPr>
                <w:rFonts w:eastAsia="Times New Roman" w:cs="Arial"/>
                <w:color w:val="000000" w:themeColor="text1"/>
                <w:kern w:val="0"/>
                <w:lang w:val="en-US"/>
                <w14:ligatures w14:val="none"/>
              </w:rPr>
              <w:t>Alternativa o complemento</w:t>
            </w:r>
          </w:p>
        </w:tc>
      </w:tr>
      <w:tr w:rsidR="00FA777D" w:rsidRPr="00777744" w14:paraId="687EDF50" w14:textId="77777777" w:rsidTr="00E018FA">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0" w:type="auto"/>
            <w:hideMark/>
          </w:tcPr>
          <w:p w14:paraId="3915A229" w14:textId="77777777" w:rsidR="00FA777D" w:rsidRPr="00777744" w:rsidRDefault="00FA777D" w:rsidP="00E018FA">
            <w:pPr>
              <w:spacing w:before="100" w:beforeAutospacing="1" w:after="100" w:afterAutospacing="1"/>
              <w:rPr>
                <w:rFonts w:eastAsia="Times New Roman" w:cs="Arial"/>
                <w:b w:val="0"/>
                <w:bCs w:val="0"/>
                <w:kern w:val="0"/>
                <w:lang w:val="en-US"/>
                <w14:ligatures w14:val="none"/>
              </w:rPr>
            </w:pPr>
            <w:r w:rsidRPr="00777744">
              <w:rPr>
                <w:rFonts w:eastAsia="Times New Roman" w:cs="Arial"/>
                <w:b w:val="0"/>
                <w:bCs w:val="0"/>
                <w:kern w:val="0"/>
                <w:lang w:val="en-US"/>
                <w14:ligatures w14:val="none"/>
              </w:rPr>
              <w:t>Reconocimiento facial</w:t>
            </w:r>
          </w:p>
        </w:tc>
        <w:tc>
          <w:tcPr>
            <w:tcW w:w="0" w:type="auto"/>
            <w:hideMark/>
          </w:tcPr>
          <w:p w14:paraId="0DFAC39B" w14:textId="77777777" w:rsidR="00FA777D" w:rsidRPr="00777744" w:rsidRDefault="00FA777D" w:rsidP="00E018F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kern w:val="0"/>
                <w:lang w:val="en-US"/>
                <w14:ligatures w14:val="none"/>
              </w:rPr>
            </w:pPr>
            <w:r w:rsidRPr="00777744">
              <w:rPr>
                <w:rFonts w:eastAsia="Times New Roman" w:cs="Arial"/>
                <w:kern w:val="0"/>
                <w:lang w:val="en-US"/>
                <w14:ligatures w14:val="none"/>
              </w:rPr>
              <w:t>YuNet + SFace</w:t>
            </w:r>
          </w:p>
        </w:tc>
        <w:tc>
          <w:tcPr>
            <w:tcW w:w="0" w:type="auto"/>
            <w:hideMark/>
          </w:tcPr>
          <w:p w14:paraId="682EDA70" w14:textId="77777777" w:rsidR="00FA777D" w:rsidRPr="00777744" w:rsidRDefault="00FA777D" w:rsidP="00E018F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kern w:val="0"/>
                <w:lang w:val="en-US"/>
                <w14:ligatures w14:val="none"/>
              </w:rPr>
            </w:pPr>
            <w:r w:rsidRPr="00777744">
              <w:rPr>
                <w:rFonts w:eastAsia="Times New Roman" w:cs="Arial"/>
                <w:kern w:val="0"/>
                <w:lang w:val="en-US"/>
                <w14:ligatures w14:val="none"/>
              </w:rPr>
              <w:t>CNN propia</w:t>
            </w:r>
          </w:p>
        </w:tc>
      </w:tr>
      <w:tr w:rsidR="00FA777D" w:rsidRPr="00777744" w14:paraId="2E3B470D" w14:textId="77777777" w:rsidTr="00E018FA">
        <w:trPr>
          <w:trHeight w:val="661"/>
        </w:trPr>
        <w:tc>
          <w:tcPr>
            <w:cnfStyle w:val="001000000000" w:firstRow="0" w:lastRow="0" w:firstColumn="1" w:lastColumn="0" w:oddVBand="0" w:evenVBand="0" w:oddHBand="0" w:evenHBand="0" w:firstRowFirstColumn="0" w:firstRowLastColumn="0" w:lastRowFirstColumn="0" w:lastRowLastColumn="0"/>
            <w:tcW w:w="0" w:type="auto"/>
            <w:hideMark/>
          </w:tcPr>
          <w:p w14:paraId="6649FE17" w14:textId="77777777" w:rsidR="00FA777D" w:rsidRPr="00777744" w:rsidRDefault="00FA777D" w:rsidP="00E018FA">
            <w:pPr>
              <w:spacing w:before="100" w:beforeAutospacing="1" w:after="100" w:afterAutospacing="1"/>
              <w:rPr>
                <w:rFonts w:eastAsia="Times New Roman" w:cs="Arial"/>
                <w:b w:val="0"/>
                <w:bCs w:val="0"/>
                <w:kern w:val="0"/>
                <w:lang w:val="en-US"/>
                <w14:ligatures w14:val="none"/>
              </w:rPr>
            </w:pPr>
            <w:r w:rsidRPr="00777744">
              <w:rPr>
                <w:rFonts w:eastAsia="Times New Roman" w:cs="Arial"/>
                <w:b w:val="0"/>
                <w:bCs w:val="0"/>
                <w:kern w:val="0"/>
                <w:lang w:val="en-US"/>
                <w14:ligatures w14:val="none"/>
              </w:rPr>
              <w:t>Predicción del inventario</w:t>
            </w:r>
          </w:p>
        </w:tc>
        <w:tc>
          <w:tcPr>
            <w:tcW w:w="0" w:type="auto"/>
            <w:hideMark/>
          </w:tcPr>
          <w:p w14:paraId="3FA5A620" w14:textId="77777777" w:rsidR="00FA777D" w:rsidRPr="00777744" w:rsidRDefault="00FA777D" w:rsidP="00E018F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Arial"/>
                <w:kern w:val="0"/>
                <w:lang w:val="en-US"/>
                <w14:ligatures w14:val="none"/>
              </w:rPr>
            </w:pPr>
            <w:r w:rsidRPr="00777744">
              <w:rPr>
                <w:rFonts w:eastAsia="Times New Roman" w:cs="Arial"/>
                <w:kern w:val="0"/>
                <w:lang w:val="en-US"/>
                <w14:ligatures w14:val="none"/>
              </w:rPr>
              <w:t>Consumo diario promedio</w:t>
            </w:r>
          </w:p>
        </w:tc>
        <w:tc>
          <w:tcPr>
            <w:tcW w:w="0" w:type="auto"/>
            <w:hideMark/>
          </w:tcPr>
          <w:p w14:paraId="50E2F76F" w14:textId="77777777" w:rsidR="00FA777D" w:rsidRPr="00777744" w:rsidRDefault="00FA777D" w:rsidP="00E018F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Arial"/>
                <w:kern w:val="0"/>
                <w:lang w:val="en-US"/>
                <w14:ligatures w14:val="none"/>
              </w:rPr>
            </w:pPr>
            <w:r w:rsidRPr="00777744">
              <w:rPr>
                <w:rFonts w:eastAsia="Times New Roman" w:cs="Arial"/>
                <w:kern w:val="0"/>
                <w:lang w:val="en-US"/>
                <w14:ligatures w14:val="none"/>
              </w:rPr>
              <w:t>Regresión lineal auxiliar</w:t>
            </w:r>
          </w:p>
        </w:tc>
      </w:tr>
      <w:tr w:rsidR="00FA777D" w:rsidRPr="00777744" w14:paraId="19509837" w14:textId="77777777" w:rsidTr="00E018FA">
        <w:trPr>
          <w:cnfStyle w:val="000000100000" w:firstRow="0" w:lastRow="0" w:firstColumn="0" w:lastColumn="0" w:oddVBand="0" w:evenVBand="0" w:oddHBand="1"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0" w:type="auto"/>
            <w:hideMark/>
          </w:tcPr>
          <w:p w14:paraId="33217C84" w14:textId="77777777" w:rsidR="00FA777D" w:rsidRPr="00777744" w:rsidRDefault="00FA777D" w:rsidP="00E018FA">
            <w:pPr>
              <w:spacing w:before="100" w:beforeAutospacing="1" w:after="100" w:afterAutospacing="1"/>
              <w:rPr>
                <w:rFonts w:eastAsia="Times New Roman" w:cs="Arial"/>
                <w:b w:val="0"/>
                <w:bCs w:val="0"/>
                <w:kern w:val="0"/>
                <w:lang w:val="en-US"/>
                <w14:ligatures w14:val="none"/>
              </w:rPr>
            </w:pPr>
            <w:r w:rsidRPr="00777744">
              <w:rPr>
                <w:rFonts w:eastAsia="Times New Roman" w:cs="Arial"/>
                <w:b w:val="0"/>
                <w:bCs w:val="0"/>
                <w:kern w:val="0"/>
                <w:lang w:val="en-US"/>
                <w14:ligatures w14:val="none"/>
              </w:rPr>
              <w:t>Detección de anomalías</w:t>
            </w:r>
          </w:p>
        </w:tc>
        <w:tc>
          <w:tcPr>
            <w:tcW w:w="0" w:type="auto"/>
            <w:hideMark/>
          </w:tcPr>
          <w:p w14:paraId="26B28FAC" w14:textId="77777777" w:rsidR="00FA777D" w:rsidRPr="00777744" w:rsidRDefault="00FA777D" w:rsidP="00E018F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kern w:val="0"/>
                <w:lang w:val="en-US"/>
                <w14:ligatures w14:val="none"/>
              </w:rPr>
            </w:pPr>
            <w:r w:rsidRPr="00777744">
              <w:rPr>
                <w:rFonts w:eastAsia="Times New Roman" w:cs="Arial"/>
                <w:kern w:val="0"/>
                <w:lang w:val="en-US"/>
                <w14:ligatures w14:val="none"/>
              </w:rPr>
              <w:t>Análisis estadístico</w:t>
            </w:r>
          </w:p>
        </w:tc>
        <w:tc>
          <w:tcPr>
            <w:tcW w:w="0" w:type="auto"/>
            <w:hideMark/>
          </w:tcPr>
          <w:p w14:paraId="2B3E8A69" w14:textId="77777777" w:rsidR="00FA777D" w:rsidRPr="00777744" w:rsidRDefault="00FA777D" w:rsidP="00E018F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kern w:val="0"/>
                <w:lang w:val="en-US"/>
                <w14:ligatures w14:val="none"/>
              </w:rPr>
            </w:pPr>
            <w:r w:rsidRPr="00777744">
              <w:rPr>
                <w:rFonts w:eastAsia="Times New Roman" w:cs="Arial"/>
                <w:kern w:val="0"/>
                <w:lang w:val="en-US"/>
                <w14:ligatures w14:val="none"/>
              </w:rPr>
              <w:t>Isolation Forest</w:t>
            </w:r>
          </w:p>
        </w:tc>
      </w:tr>
      <w:tr w:rsidR="00FA777D" w:rsidRPr="00777744" w14:paraId="685C32FA" w14:textId="77777777" w:rsidTr="00E018FA">
        <w:trPr>
          <w:trHeight w:val="819"/>
        </w:trPr>
        <w:tc>
          <w:tcPr>
            <w:cnfStyle w:val="001000000000" w:firstRow="0" w:lastRow="0" w:firstColumn="1" w:lastColumn="0" w:oddVBand="0" w:evenVBand="0" w:oddHBand="0" w:evenHBand="0" w:firstRowFirstColumn="0" w:firstRowLastColumn="0" w:lastRowFirstColumn="0" w:lastRowLastColumn="0"/>
            <w:tcW w:w="0" w:type="auto"/>
            <w:hideMark/>
          </w:tcPr>
          <w:p w14:paraId="43EC470E" w14:textId="77777777" w:rsidR="00FA777D" w:rsidRPr="00777744" w:rsidRDefault="00FA777D" w:rsidP="00E018FA">
            <w:pPr>
              <w:spacing w:before="100" w:beforeAutospacing="1" w:after="100" w:afterAutospacing="1"/>
              <w:rPr>
                <w:rFonts w:eastAsia="Times New Roman" w:cs="Arial"/>
                <w:b w:val="0"/>
                <w:bCs w:val="0"/>
                <w:kern w:val="0"/>
                <w:lang w:val="en-US"/>
                <w14:ligatures w14:val="none"/>
              </w:rPr>
            </w:pPr>
            <w:r w:rsidRPr="00777744">
              <w:rPr>
                <w:rFonts w:eastAsia="Times New Roman" w:cs="Arial"/>
                <w:b w:val="0"/>
                <w:bCs w:val="0"/>
                <w:kern w:val="0"/>
                <w:lang w:val="en-US"/>
                <w14:ligatures w14:val="none"/>
              </w:rPr>
              <w:t>Procesamiento del lenguaje natural</w:t>
            </w:r>
          </w:p>
        </w:tc>
        <w:tc>
          <w:tcPr>
            <w:tcW w:w="0" w:type="auto"/>
            <w:hideMark/>
          </w:tcPr>
          <w:p w14:paraId="5A6EAC17" w14:textId="77777777" w:rsidR="00FA777D" w:rsidRPr="00777744" w:rsidRDefault="00FA777D" w:rsidP="00E018F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Arial"/>
                <w:kern w:val="0"/>
                <w:lang w:val="en-US"/>
                <w14:ligatures w14:val="none"/>
              </w:rPr>
            </w:pPr>
            <w:r w:rsidRPr="00777744">
              <w:rPr>
                <w:rFonts w:eastAsia="Times New Roman" w:cs="Arial"/>
                <w:kern w:val="0"/>
                <w:lang w:val="en-US"/>
                <w14:ligatures w14:val="none"/>
              </w:rPr>
              <w:t>TF-IDF + regresión logística</w:t>
            </w:r>
          </w:p>
        </w:tc>
        <w:tc>
          <w:tcPr>
            <w:tcW w:w="0" w:type="auto"/>
            <w:hideMark/>
          </w:tcPr>
          <w:p w14:paraId="62CCDD8C" w14:textId="77777777" w:rsidR="00FA777D" w:rsidRPr="00777744" w:rsidRDefault="00FA777D" w:rsidP="00E018F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Arial"/>
                <w:kern w:val="0"/>
                <w14:ligatures w14:val="none"/>
              </w:rPr>
            </w:pPr>
            <w:r w:rsidRPr="00777744">
              <w:rPr>
                <w:rFonts w:eastAsia="Times New Roman" w:cs="Arial"/>
                <w:kern w:val="0"/>
                <w14:ligatures w14:val="none"/>
              </w:rPr>
              <w:t>RapidFuzz y reglas de respaldo</w:t>
            </w:r>
          </w:p>
        </w:tc>
      </w:tr>
    </w:tbl>
    <w:p w14:paraId="341C88F9" w14:textId="77777777" w:rsidR="00FA777D" w:rsidRPr="00FA777D" w:rsidRDefault="00FA777D" w:rsidP="00FA777D">
      <w:pPr>
        <w:pStyle w:val="Prrafodelista"/>
        <w:numPr>
          <w:ilvl w:val="0"/>
          <w:numId w:val="1"/>
        </w:numPr>
        <w:spacing w:before="100" w:beforeAutospacing="1" w:after="100" w:afterAutospacing="1" w:line="240" w:lineRule="auto"/>
        <w:rPr>
          <w:rFonts w:eastAsia="Times New Roman" w:cs="Arial"/>
          <w:kern w:val="0"/>
          <w14:ligatures w14:val="none"/>
        </w:rPr>
      </w:pPr>
      <w:r w:rsidRPr="00FA777D">
        <w:rPr>
          <w:rFonts w:eastAsia="Times New Roman" w:cs="Arial"/>
          <w:kern w:val="0"/>
          <w14:ligatures w14:val="none"/>
        </w:rPr>
        <w:t>En conclusión, el modelo seleccionado corresponde a una arquitectura integrada de técnicas de inteligencia artificial y métodos estadísticos, en la que cada componente atiende una necesidad específica del taller mecánico. La selección refleja la configuración implementada y los resultados disponibles. Para completar la evaluación del sistema, es necesario validar el rendimiento de los modelos mediante pruebas independientes, especialmente en el reconocimiento facial, la predicción del inventario y la detección de anomalías.</w:t>
      </w:r>
    </w:p>
    <w:p w14:paraId="45BF7E5D" w14:textId="77777777" w:rsidR="00FA777D" w:rsidRPr="00FA777D" w:rsidRDefault="00FA777D" w:rsidP="00FA777D">
      <w:pPr>
        <w:pStyle w:val="Prrafodelista"/>
        <w:keepNext/>
        <w:numPr>
          <w:ilvl w:val="0"/>
          <w:numId w:val="1"/>
        </w:numPr>
        <w:spacing w:before="100" w:beforeAutospacing="1" w:after="100" w:afterAutospacing="1" w:line="240" w:lineRule="auto"/>
        <w:outlineLvl w:val="0"/>
        <w:rPr>
          <w:rFonts w:eastAsia="Times New Roman" w:cs="Arial"/>
          <w:b/>
          <w:bCs/>
          <w:kern w:val="36"/>
          <w14:ligatures w14:val="none"/>
        </w:rPr>
      </w:pPr>
      <w:r w:rsidRPr="00FA777D">
        <w:rPr>
          <w:rFonts w:eastAsia="Times New Roman" w:cs="Arial"/>
          <w:b/>
          <w:bCs/>
          <w:kern w:val="36"/>
          <w14:ligatures w14:val="none"/>
        </w:rPr>
        <w:t>9. Descripción del modelo</w:t>
      </w:r>
    </w:p>
    <w:p w14:paraId="5E5FA1AE" w14:textId="77777777" w:rsidR="00FA777D" w:rsidRPr="00FA777D" w:rsidRDefault="00FA777D" w:rsidP="00FA777D">
      <w:pPr>
        <w:pStyle w:val="Prrafodelista"/>
        <w:numPr>
          <w:ilvl w:val="0"/>
          <w:numId w:val="1"/>
        </w:numPr>
        <w:spacing w:before="100" w:beforeAutospacing="1" w:after="100" w:afterAutospacing="1" w:line="240" w:lineRule="auto"/>
        <w:rPr>
          <w:rFonts w:eastAsia="Times New Roman" w:cs="Arial"/>
          <w:kern w:val="0"/>
          <w14:ligatures w14:val="none"/>
        </w:rPr>
      </w:pPr>
      <w:r w:rsidRPr="00FA777D">
        <w:rPr>
          <w:rFonts w:eastAsia="Times New Roman" w:cs="Arial"/>
          <w:kern w:val="0"/>
          <w14:ligatures w14:val="none"/>
        </w:rPr>
        <w:t>El sistema inteligente de inventario para un taller mecánico integra cuatro componentes principales: reconocimiento facial, predicción del inventario, detección de anomalías y procesamiento del lenguaje natural mediante el asistente virtual JARVIS.</w:t>
      </w:r>
    </w:p>
    <w:p w14:paraId="15CA7FA2" w14:textId="77777777" w:rsidR="00FA777D" w:rsidRPr="00FA777D" w:rsidRDefault="00FA777D" w:rsidP="00FA777D">
      <w:pPr>
        <w:pStyle w:val="Prrafodelista"/>
        <w:numPr>
          <w:ilvl w:val="0"/>
          <w:numId w:val="1"/>
        </w:numPr>
        <w:spacing w:before="100" w:beforeAutospacing="1" w:after="100" w:afterAutospacing="1" w:line="240" w:lineRule="auto"/>
        <w:rPr>
          <w:rFonts w:eastAsia="Times New Roman" w:cs="Arial"/>
          <w:kern w:val="0"/>
          <w14:ligatures w14:val="none"/>
        </w:rPr>
      </w:pPr>
      <w:r w:rsidRPr="00FA777D">
        <w:rPr>
          <w:rFonts w:eastAsia="Times New Roman" w:cs="Arial"/>
          <w:kern w:val="0"/>
          <w14:ligatures w14:val="none"/>
        </w:rPr>
        <w:t>El componente de reconocimiento facial utiliza YuNet y SFace para detectar rostros y comparar sus características con las identidades almacenadas en la galería. Adicionalmente, el sistema dispone de una red neuronal convolucional (CNN) para clasificar imágenes entre las identidades conocidas.</w:t>
      </w:r>
    </w:p>
    <w:p w14:paraId="148F2127" w14:textId="77777777" w:rsidR="00FA777D" w:rsidRPr="00FA777D" w:rsidRDefault="00FA777D" w:rsidP="00FA777D">
      <w:pPr>
        <w:pStyle w:val="Prrafodelista"/>
        <w:numPr>
          <w:ilvl w:val="0"/>
          <w:numId w:val="1"/>
        </w:numPr>
        <w:spacing w:before="100" w:beforeAutospacing="1" w:after="100" w:afterAutospacing="1" w:line="240" w:lineRule="auto"/>
        <w:rPr>
          <w:rFonts w:eastAsia="Times New Roman" w:cs="Arial"/>
          <w:kern w:val="0"/>
          <w14:ligatures w14:val="none"/>
        </w:rPr>
      </w:pPr>
      <w:r w:rsidRPr="00FA777D">
        <w:rPr>
          <w:rFonts w:eastAsia="Times New Roman" w:cs="Arial"/>
          <w:kern w:val="0"/>
          <w14:ligatures w14:val="none"/>
        </w:rPr>
        <w:t>La predicción del inventario combina el consumo diario promedio y la regresión lineal. El primer método permite estimar la cobertura de las existencias y la posible fecha de agotamiento de los productos, mientras que el segundo proporciona una estimación complementaria del consumo del día siguiente. Estas estimaciones se generan a partir de los movimientos registrados y de la información histórica disponible.</w:t>
      </w:r>
    </w:p>
    <w:p w14:paraId="51F78A97" w14:textId="77777777" w:rsidR="00FA777D" w:rsidRPr="00FA777D" w:rsidRDefault="00FA777D" w:rsidP="00FA777D">
      <w:pPr>
        <w:pStyle w:val="Prrafodelista"/>
        <w:numPr>
          <w:ilvl w:val="0"/>
          <w:numId w:val="1"/>
        </w:numPr>
        <w:spacing w:before="100" w:beforeAutospacing="1" w:after="100" w:afterAutospacing="1" w:line="240" w:lineRule="auto"/>
        <w:rPr>
          <w:rFonts w:eastAsia="Times New Roman" w:cs="Arial"/>
          <w:kern w:val="0"/>
          <w14:ligatures w14:val="none"/>
        </w:rPr>
      </w:pPr>
      <w:r w:rsidRPr="00FA777D">
        <w:rPr>
          <w:rFonts w:eastAsia="Times New Roman" w:cs="Arial"/>
          <w:kern w:val="0"/>
          <w14:ligatures w14:val="none"/>
        </w:rPr>
        <w:t>Por su parte, el componente de detección de anomalías utiliza un método estadístico para identificar cantidades inusuales en los movimientos del inventario. También se dispone de Isolation Forest como alternativa basada en aprendizaje automático. Los resultados obtenidos se presentan como hallazgos que requieren revisión antes de confirmar la existencia de una anomalía.</w:t>
      </w:r>
    </w:p>
    <w:p w14:paraId="208CB041" w14:textId="77777777" w:rsidR="00FA777D" w:rsidRPr="00FA777D" w:rsidRDefault="00FA777D" w:rsidP="00FA777D">
      <w:pPr>
        <w:pStyle w:val="Prrafodelista"/>
        <w:numPr>
          <w:ilvl w:val="0"/>
          <w:numId w:val="1"/>
        </w:numPr>
        <w:spacing w:before="100" w:beforeAutospacing="1" w:after="100" w:afterAutospacing="1" w:line="240" w:lineRule="auto"/>
        <w:rPr>
          <w:rFonts w:eastAsia="Times New Roman" w:cs="Arial"/>
          <w:kern w:val="0"/>
          <w14:ligatures w14:val="none"/>
        </w:rPr>
      </w:pPr>
      <w:r w:rsidRPr="00FA777D">
        <w:rPr>
          <w:rFonts w:eastAsia="Times New Roman" w:cs="Arial"/>
          <w:kern w:val="0"/>
          <w14:ligatures w14:val="none"/>
        </w:rPr>
        <w:t>El asistente virtual JARVIS incorpora TF-IDF y regresión logística para clasificar las intenciones de las consultas. Este componente se complementa con búsqueda aproximada, extracción de entidades, reglas de respaldo y herramientas que facilitan el acceso a las funciones disponibles en el sistema.</w:t>
      </w:r>
    </w:p>
    <w:p w14:paraId="50526895" w14:textId="77777777" w:rsidR="00FA777D" w:rsidRPr="00FA777D" w:rsidRDefault="00FA777D" w:rsidP="00FA777D">
      <w:pPr>
        <w:pStyle w:val="Prrafodelista"/>
        <w:numPr>
          <w:ilvl w:val="0"/>
          <w:numId w:val="1"/>
        </w:numPr>
        <w:spacing w:before="100" w:beforeAutospacing="1" w:after="100" w:afterAutospacing="1" w:line="240" w:lineRule="auto"/>
        <w:rPr>
          <w:rFonts w:eastAsia="Times New Roman" w:cs="Arial"/>
          <w:kern w:val="0"/>
          <w14:ligatures w14:val="none"/>
        </w:rPr>
      </w:pPr>
      <w:r w:rsidRPr="00FA777D">
        <w:rPr>
          <w:rFonts w:eastAsia="Times New Roman" w:cs="Arial"/>
          <w:kern w:val="0"/>
          <w14:ligatures w14:val="none"/>
        </w:rPr>
        <w:t>Los componentes se integran con una base de datos SQL Server, que almacena y proporciona información sobre productos, existencias, movimientos y empleados. Esta integración permite que las técnicas implementadas utilicen los datos del inventario para generar estimaciones, identificar movimientos inusuales y atender consultas de los usuarios.</w:t>
      </w:r>
    </w:p>
    <w:p w14:paraId="0482F419" w14:textId="77777777" w:rsidR="00FA777D" w:rsidRPr="00FA777D" w:rsidRDefault="00FA777D" w:rsidP="00FA777D">
      <w:pPr>
        <w:pStyle w:val="Prrafodelista"/>
        <w:numPr>
          <w:ilvl w:val="0"/>
          <w:numId w:val="1"/>
        </w:numPr>
        <w:spacing w:before="100" w:beforeAutospacing="1" w:after="100" w:afterAutospacing="1" w:line="240" w:lineRule="auto"/>
        <w:rPr>
          <w:rFonts w:eastAsia="Times New Roman" w:cs="Arial"/>
          <w:kern w:val="0"/>
          <w14:ligatures w14:val="none"/>
        </w:rPr>
      </w:pPr>
      <w:r w:rsidRPr="00FA777D">
        <w:rPr>
          <w:rFonts w:eastAsia="Times New Roman" w:cs="Arial"/>
          <w:kern w:val="0"/>
          <w14:ligatures w14:val="none"/>
        </w:rPr>
        <w:lastRenderedPageBreak/>
        <w:t>En conjunto, el modelo combina técnicas de aprendizaje automático y métodos estadísticos para apoyar la gestión del inventario del taller mecánico. Su funcionamiento se encuentra implementado; sin embargo, la evaluación de su rendimiento debe complementarse con pruebas independientes que permitan determinar la precisión y confiabilidad de cada componente.</w:t>
      </w:r>
    </w:p>
    <w:p w14:paraId="35432972" w14:textId="77777777" w:rsidR="00517517" w:rsidRPr="00517517" w:rsidRDefault="00517517" w:rsidP="00517517">
      <w:pPr>
        <w:pStyle w:val="APASEPTIMA"/>
      </w:pPr>
    </w:p>
    <w:p w14:paraId="0F9379AB" w14:textId="77777777" w:rsidR="009F7E7B" w:rsidRDefault="009F7E7B" w:rsidP="00A56C58">
      <w:pPr>
        <w:pStyle w:val="APASEPTIMA"/>
      </w:pPr>
    </w:p>
    <w:p w14:paraId="3C4F07E6" w14:textId="77777777" w:rsidR="000E7344" w:rsidRDefault="000E7344" w:rsidP="00A56C58">
      <w:pPr>
        <w:pStyle w:val="APASEPTIMA"/>
      </w:pPr>
    </w:p>
    <w:p w14:paraId="6B30EFE1" w14:textId="77777777" w:rsidR="000E7344" w:rsidRDefault="000E7344" w:rsidP="00A56C58">
      <w:pPr>
        <w:pStyle w:val="APASEPTIMA"/>
      </w:pPr>
    </w:p>
    <w:p w14:paraId="165BD9F8" w14:textId="77777777" w:rsidR="00540A52" w:rsidRPr="00540A52" w:rsidRDefault="00540A52" w:rsidP="00540A52">
      <w:pPr>
        <w:pStyle w:val="Ttulo1"/>
        <w:pageBreakBefore/>
        <w:rPr>
          <w:rFonts w:eastAsia="Times New Roman"/>
        </w:rPr>
      </w:pPr>
      <w:bookmarkStart w:id="39" w:name="_Toc243604144"/>
      <w:r w:rsidRPr="00540A52">
        <w:rPr>
          <w:rFonts w:eastAsia="Times New Roman"/>
        </w:rPr>
        <w:lastRenderedPageBreak/>
        <w:t>Referencias bibliográficas</w:t>
      </w:r>
      <w:bookmarkEnd w:id="39"/>
    </w:p>
    <w:p w14:paraId="5CC5BF02" w14:textId="77777777" w:rsidR="00540A52" w:rsidRPr="00540A52" w:rsidRDefault="00540A52" w:rsidP="00540A52">
      <w:pPr>
        <w:spacing w:before="100" w:beforeAutospacing="1" w:after="100" w:afterAutospacing="1"/>
        <w:rPr>
          <w:rFonts w:eastAsia="Times New Roman" w:cs="Arial"/>
          <w:kern w:val="0"/>
          <w:sz w:val="24"/>
          <w:lang w:val="en-US"/>
          <w14:ligatures w14:val="none"/>
        </w:rPr>
      </w:pPr>
      <w:r w:rsidRPr="00540A52">
        <w:rPr>
          <w:rFonts w:eastAsia="Times New Roman" w:cs="Arial"/>
          <w:kern w:val="0"/>
          <w:sz w:val="24"/>
          <w14:ligatures w14:val="none"/>
        </w:rPr>
        <w:t xml:space="preserve">Deng, C., &amp; Liu, Y. (2021). </w:t>
      </w:r>
      <w:r w:rsidRPr="00540A52">
        <w:rPr>
          <w:rFonts w:eastAsia="Times New Roman" w:cs="Arial"/>
          <w:kern w:val="0"/>
          <w:sz w:val="24"/>
          <w:lang w:val="en-US"/>
          <w14:ligatures w14:val="none"/>
        </w:rPr>
        <w:t xml:space="preserve">A deep learning-based inventory management and demand prediction optimization method for anomaly detection. </w:t>
      </w:r>
      <w:r w:rsidRPr="00540A52">
        <w:rPr>
          <w:rFonts w:eastAsia="Times New Roman" w:cs="Arial"/>
          <w:i/>
          <w:iCs/>
          <w:kern w:val="0"/>
          <w:sz w:val="24"/>
          <w:lang w:val="en-US"/>
          <w14:ligatures w14:val="none"/>
        </w:rPr>
        <w:t>Wireless Communications and Mobile Computing, 2021</w:t>
      </w:r>
      <w:r w:rsidRPr="00540A52">
        <w:rPr>
          <w:rFonts w:eastAsia="Times New Roman" w:cs="Arial"/>
          <w:kern w:val="0"/>
          <w:sz w:val="24"/>
          <w:lang w:val="en-US"/>
          <w14:ligatures w14:val="none"/>
        </w:rPr>
        <w:t xml:space="preserve">, Article 9969357. </w:t>
      </w:r>
      <w:hyperlink r:id="rId9" w:history="1">
        <w:r w:rsidRPr="00540A52">
          <w:rPr>
            <w:rStyle w:val="Hipervnculo"/>
            <w:rFonts w:eastAsia="Times New Roman" w:cs="Arial"/>
            <w:kern w:val="0"/>
            <w:sz w:val="24"/>
            <w:lang w:val="en-US"/>
            <w14:ligatures w14:val="none"/>
          </w:rPr>
          <w:t>https://doi.org/10.1155/2021/9969357</w:t>
        </w:r>
      </w:hyperlink>
    </w:p>
    <w:p w14:paraId="293D873F" w14:textId="77777777" w:rsidR="00540A52" w:rsidRPr="00540A52" w:rsidRDefault="00540A52" w:rsidP="00540A52">
      <w:pPr>
        <w:spacing w:before="100" w:beforeAutospacing="1" w:after="100" w:afterAutospacing="1"/>
        <w:rPr>
          <w:rFonts w:eastAsia="Times New Roman" w:cs="Arial"/>
          <w:kern w:val="0"/>
          <w:sz w:val="24"/>
          <w14:ligatures w14:val="none"/>
        </w:rPr>
      </w:pPr>
      <w:r w:rsidRPr="00540A52">
        <w:rPr>
          <w:rFonts w:eastAsia="Times New Roman" w:cs="Arial"/>
          <w:kern w:val="0"/>
          <w:sz w:val="24"/>
          <w:lang w:val="en-US"/>
          <w14:ligatures w14:val="none"/>
        </w:rPr>
        <w:t xml:space="preserve">Jarquín Maradiaga, J. V., &amp; Morales Téllez, A. D. (2023). </w:t>
      </w:r>
      <w:r w:rsidRPr="00540A52">
        <w:rPr>
          <w:rFonts w:eastAsia="Times New Roman" w:cs="Arial"/>
          <w:i/>
          <w:iCs/>
          <w:kern w:val="0"/>
          <w:sz w:val="24"/>
          <w14:ligatures w14:val="none"/>
        </w:rPr>
        <w:t>Propuesta de mejora en la gestión de control de inventario del Almacén General de Insumos de la empresa MECHNIKOV S.A. ubicada en la ciudad de Managua</w:t>
      </w:r>
      <w:r w:rsidRPr="00540A52">
        <w:rPr>
          <w:rFonts w:eastAsia="Times New Roman" w:cs="Arial"/>
          <w:kern w:val="0"/>
          <w:sz w:val="24"/>
          <w14:ligatures w14:val="none"/>
        </w:rPr>
        <w:t xml:space="preserve"> [Monografía, Universidad Nacional de Ingeniería]. Repositorio Institucional de la Universidad Nacional de Ingeniería. </w:t>
      </w:r>
      <w:hyperlink r:id="rId10" w:history="1">
        <w:r w:rsidRPr="00540A52">
          <w:rPr>
            <w:rStyle w:val="Hipervnculo"/>
            <w:rFonts w:eastAsia="Times New Roman" w:cs="Arial"/>
            <w:kern w:val="0"/>
            <w:sz w:val="24"/>
            <w14:ligatures w14:val="none"/>
          </w:rPr>
          <w:t>https://ribuni.uni.edu.ni/6937/</w:t>
        </w:r>
      </w:hyperlink>
    </w:p>
    <w:p w14:paraId="387A355C" w14:textId="77777777" w:rsidR="00540A52" w:rsidRPr="00540A52" w:rsidRDefault="00540A52" w:rsidP="00540A52">
      <w:pPr>
        <w:spacing w:before="100" w:beforeAutospacing="1" w:after="100" w:afterAutospacing="1"/>
        <w:rPr>
          <w:rFonts w:eastAsia="Times New Roman" w:cs="Arial"/>
          <w:kern w:val="0"/>
          <w:sz w:val="24"/>
          <w:lang w:val="en-US"/>
          <w14:ligatures w14:val="none"/>
        </w:rPr>
      </w:pPr>
      <w:r w:rsidRPr="00540A52">
        <w:rPr>
          <w:rFonts w:eastAsia="Times New Roman" w:cs="Arial"/>
          <w:kern w:val="0"/>
          <w:sz w:val="24"/>
          <w14:ligatures w14:val="none"/>
        </w:rPr>
        <w:t xml:space="preserve">Simone, F., Nakhal Akel, A. J., &amp; Patriarca, R. (2022). </w:t>
      </w:r>
      <w:r w:rsidRPr="00540A52">
        <w:rPr>
          <w:rFonts w:eastAsia="Times New Roman" w:cs="Arial"/>
          <w:kern w:val="0"/>
          <w:sz w:val="24"/>
          <w:lang w:val="en-US"/>
          <w14:ligatures w14:val="none"/>
        </w:rPr>
        <w:t xml:space="preserve">Supporting warehouse management through machine learning. </w:t>
      </w:r>
      <w:r w:rsidRPr="00540A52">
        <w:rPr>
          <w:rFonts w:eastAsia="Times New Roman" w:cs="Arial"/>
          <w:i/>
          <w:iCs/>
          <w:kern w:val="0"/>
          <w:sz w:val="24"/>
          <w:lang w:val="en-US"/>
          <w14:ligatures w14:val="none"/>
        </w:rPr>
        <w:t>Proceedings of the 27th Summer School Francesco Turco</w:t>
      </w:r>
      <w:r w:rsidRPr="00540A52">
        <w:rPr>
          <w:rFonts w:eastAsia="Times New Roman" w:cs="Arial"/>
          <w:kern w:val="0"/>
          <w:sz w:val="24"/>
          <w:lang w:val="en-US"/>
          <w14:ligatures w14:val="none"/>
        </w:rPr>
        <w:t xml:space="preserve">. </w:t>
      </w:r>
      <w:hyperlink r:id="rId11" w:history="1">
        <w:r w:rsidRPr="00540A52">
          <w:rPr>
            <w:rStyle w:val="Hipervnculo"/>
            <w:rFonts w:eastAsia="Times New Roman" w:cs="Arial"/>
            <w:kern w:val="0"/>
            <w:sz w:val="24"/>
            <w:lang w:val="en-US"/>
            <w14:ligatures w14:val="none"/>
          </w:rPr>
          <w:t>https://hdl.handle.net/11573/1667936</w:t>
        </w:r>
      </w:hyperlink>
    </w:p>
    <w:p w14:paraId="435DCA1C" w14:textId="77777777" w:rsidR="00540A52" w:rsidRPr="00540A52" w:rsidRDefault="00540A52" w:rsidP="00540A52">
      <w:pPr>
        <w:spacing w:before="100" w:beforeAutospacing="1" w:after="100" w:afterAutospacing="1"/>
        <w:rPr>
          <w:rFonts w:eastAsia="Times New Roman" w:cs="Arial"/>
          <w:kern w:val="0"/>
          <w:sz w:val="24"/>
          <w14:ligatures w14:val="none"/>
        </w:rPr>
      </w:pPr>
      <w:r w:rsidRPr="00540A52">
        <w:rPr>
          <w:rFonts w:eastAsia="Times New Roman" w:cs="Arial"/>
          <w:kern w:val="0"/>
          <w:sz w:val="24"/>
          <w14:ligatures w14:val="none"/>
        </w:rPr>
        <w:t xml:space="preserve">Torres Guerrero, M. L. (2023). </w:t>
      </w:r>
      <w:r w:rsidRPr="00540A52">
        <w:rPr>
          <w:rFonts w:eastAsia="Times New Roman" w:cs="Arial"/>
          <w:i/>
          <w:iCs/>
          <w:kern w:val="0"/>
          <w:sz w:val="24"/>
          <w14:ligatures w14:val="none"/>
        </w:rPr>
        <w:t>Metodología para el cálculo de un nivel adecuado de inventario en el taller Móvil Nicaragua</w:t>
      </w:r>
      <w:r w:rsidRPr="00540A52">
        <w:rPr>
          <w:rFonts w:eastAsia="Times New Roman" w:cs="Arial"/>
          <w:kern w:val="0"/>
          <w:sz w:val="24"/>
          <w14:ligatures w14:val="none"/>
        </w:rPr>
        <w:t xml:space="preserve"> [Tesis de maestría, Universidad Nacional de Ingeniería]. Repositorio Institucional de la Universidad Nacional de Ingeniería. </w:t>
      </w:r>
      <w:hyperlink r:id="rId12" w:history="1">
        <w:r w:rsidRPr="00540A52">
          <w:rPr>
            <w:rStyle w:val="Hipervnculo"/>
            <w:rFonts w:eastAsia="Times New Roman" w:cs="Arial"/>
            <w:kern w:val="0"/>
            <w:sz w:val="24"/>
            <w14:ligatures w14:val="none"/>
          </w:rPr>
          <w:t>https://ribuni.uni.edu.ni/5696/</w:t>
        </w:r>
      </w:hyperlink>
    </w:p>
    <w:p w14:paraId="001F7D27" w14:textId="77777777" w:rsidR="0073616A" w:rsidRPr="00887FD1" w:rsidRDefault="0073616A" w:rsidP="0073616A">
      <w:pPr>
        <w:rPr>
          <w:rFonts w:cs="Arial"/>
          <w:sz w:val="24"/>
        </w:rPr>
      </w:pPr>
      <w:r w:rsidRPr="0073616A">
        <w:rPr>
          <w:rFonts w:cs="Arial"/>
          <w:sz w:val="24"/>
          <w:lang w:val="en-US"/>
        </w:rPr>
        <w:t xml:space="preserve">Chapman, P., Clinton, J., Kerber, R., Khabaza, T., Reinartz, T., Shearer, C., &amp; Wirth, R. (2000). </w:t>
      </w:r>
      <w:r w:rsidRPr="00887FD1">
        <w:rPr>
          <w:rFonts w:cs="Arial"/>
          <w:sz w:val="24"/>
        </w:rPr>
        <w:t>CRISP-DM 1.0: Step-by-step data mining guide. SPSS.</w:t>
      </w:r>
    </w:p>
    <w:p w14:paraId="5310E0A3" w14:textId="77777777" w:rsidR="00057282" w:rsidRDefault="00057282" w:rsidP="00057282">
      <w:pPr>
        <w:spacing w:before="100" w:beforeAutospacing="1" w:after="100" w:afterAutospacing="1" w:line="240" w:lineRule="auto"/>
        <w:jc w:val="left"/>
        <w:rPr>
          <w:rFonts w:ascii="Times New Roman" w:eastAsia="Times New Roman" w:hAnsi="Times New Roman" w:cs="Times New Roman"/>
          <w:kern w:val="0"/>
          <w:sz w:val="24"/>
          <w14:ligatures w14:val="none"/>
        </w:rPr>
      </w:pPr>
    </w:p>
    <w:p w14:paraId="4986B225" w14:textId="77777777" w:rsidR="00057282" w:rsidRDefault="00057282" w:rsidP="00057282">
      <w:pPr>
        <w:spacing w:before="100" w:beforeAutospacing="1" w:after="100" w:afterAutospacing="1" w:line="240" w:lineRule="auto"/>
        <w:jc w:val="left"/>
        <w:rPr>
          <w:rFonts w:ascii="Times New Roman" w:eastAsia="Times New Roman" w:hAnsi="Times New Roman" w:cs="Times New Roman"/>
          <w:kern w:val="0"/>
          <w:sz w:val="24"/>
          <w14:ligatures w14:val="none"/>
        </w:rPr>
      </w:pPr>
    </w:p>
    <w:p w14:paraId="4F6D1101" w14:textId="77777777" w:rsidR="007A4095" w:rsidRPr="007A4095" w:rsidRDefault="007A4095" w:rsidP="007A4095"/>
    <w:sectPr w:rsidR="007A4095" w:rsidRPr="007A4095" w:rsidSect="00EE7193">
      <w:headerReference w:type="default" r:id="rId13"/>
      <w:pgSz w:w="12240" w:h="15840"/>
      <w:pgMar w:top="1418" w:right="1418" w:bottom="1134"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C9934" w14:textId="77777777" w:rsidR="00F72277" w:rsidRPr="00684059" w:rsidRDefault="00F72277" w:rsidP="009036C7">
      <w:pPr>
        <w:spacing w:line="240" w:lineRule="auto"/>
      </w:pPr>
      <w:r w:rsidRPr="00684059">
        <w:separator/>
      </w:r>
    </w:p>
  </w:endnote>
  <w:endnote w:type="continuationSeparator" w:id="0">
    <w:p w14:paraId="3BA5E9E4" w14:textId="77777777" w:rsidR="00F72277" w:rsidRPr="00684059" w:rsidRDefault="00F72277" w:rsidP="009036C7">
      <w:pPr>
        <w:spacing w:line="240" w:lineRule="auto"/>
      </w:pPr>
      <w:r w:rsidRPr="0068405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A786C" w14:textId="77777777" w:rsidR="00F72277" w:rsidRPr="00684059" w:rsidRDefault="00F72277" w:rsidP="009036C7">
      <w:pPr>
        <w:spacing w:line="240" w:lineRule="auto"/>
      </w:pPr>
      <w:r w:rsidRPr="00684059">
        <w:separator/>
      </w:r>
    </w:p>
  </w:footnote>
  <w:footnote w:type="continuationSeparator" w:id="0">
    <w:p w14:paraId="676484FD" w14:textId="77777777" w:rsidR="00F72277" w:rsidRPr="00684059" w:rsidRDefault="00F72277" w:rsidP="009036C7">
      <w:pPr>
        <w:spacing w:line="240" w:lineRule="auto"/>
      </w:pPr>
      <w:r w:rsidRPr="0068405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FF628" w14:textId="41DDD0C9" w:rsidR="009036C7" w:rsidRPr="00684059" w:rsidRDefault="00867D6B" w:rsidP="00867D6B">
    <w:pPr>
      <w:pStyle w:val="Encabezado"/>
      <w:tabs>
        <w:tab w:val="clear" w:pos="4419"/>
        <w:tab w:val="clear" w:pos="8838"/>
        <w:tab w:val="left" w:pos="9195"/>
      </w:tabs>
      <w:rPr>
        <w:rFonts w:cs="Arial"/>
        <w:b/>
        <w:bCs/>
      </w:rPr>
    </w:pPr>
    <w:r>
      <w:rPr>
        <w:rFonts w:ascii="Times New Roman"/>
        <w:noProof/>
        <w:sz w:val="20"/>
      </w:rPr>
      <w:drawing>
        <wp:anchor distT="0" distB="0" distL="114300" distR="114300" simplePos="0" relativeHeight="251658240" behindDoc="0" locked="0" layoutInCell="1" allowOverlap="1" wp14:anchorId="759F7AD8" wp14:editId="0D088E6D">
          <wp:simplePos x="0" y="0"/>
          <wp:positionH relativeFrom="column">
            <wp:posOffset>-2963</wp:posOffset>
          </wp:positionH>
          <wp:positionV relativeFrom="paragraph">
            <wp:posOffset>-847</wp:posOffset>
          </wp:positionV>
          <wp:extent cx="2006600" cy="711200"/>
          <wp:effectExtent l="0" t="0" r="0" b="0"/>
          <wp:wrapThrough wrapText="bothSides">
            <wp:wrapPolygon edited="0">
              <wp:start x="0" y="0"/>
              <wp:lineTo x="0" y="20250"/>
              <wp:lineTo x="11894" y="20829"/>
              <wp:lineTo x="13534" y="20829"/>
              <wp:lineTo x="17225" y="20829"/>
              <wp:lineTo x="20301" y="19671"/>
              <wp:lineTo x="20096" y="18514"/>
              <wp:lineTo x="21327" y="12729"/>
              <wp:lineTo x="21327" y="0"/>
              <wp:lineTo x="0" y="0"/>
            </wp:wrapPolygon>
          </wp:wrapThrough>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06600" cy="711200"/>
                  </a:xfrm>
                  <a:prstGeom prst="rect">
                    <a:avLst/>
                  </a:prstGeom>
                </pic:spPr>
              </pic:pic>
            </a:graphicData>
          </a:graphic>
          <wp14:sizeRelH relativeFrom="page">
            <wp14:pctWidth>0</wp14:pctWidth>
          </wp14:sizeRelH>
          <wp14:sizeRelV relativeFrom="page">
            <wp14:pctHeight>0</wp14:pctHeight>
          </wp14:sizeRelV>
        </wp:anchor>
      </w:drawing>
    </w:r>
    <w:r w:rsidR="009036C7" w:rsidRPr="00684059">
      <w:rPr>
        <w:rFonts w:cs="Arial"/>
        <w:b/>
        <w:bC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24"/>
        <w:szCs w:val="28"/>
      </w:rPr>
      <w:id w:val="-583528076"/>
      <w:docPartObj>
        <w:docPartGallery w:val="Page Numbers (Top of Page)"/>
        <w:docPartUnique/>
      </w:docPartObj>
    </w:sdtPr>
    <w:sdtEndPr>
      <w:rPr>
        <w:sz w:val="22"/>
        <w:szCs w:val="24"/>
      </w:rPr>
    </w:sdtEndPr>
    <w:sdtContent>
      <w:p w14:paraId="628DEB79" w14:textId="77777777" w:rsidR="00EE7193" w:rsidRPr="00320C55" w:rsidRDefault="00EE7193">
        <w:pPr>
          <w:pStyle w:val="Encabezado"/>
          <w:jc w:val="right"/>
          <w:rPr>
            <w:b/>
            <w:bCs/>
          </w:rPr>
        </w:pPr>
        <w:r w:rsidRPr="00320C55">
          <w:rPr>
            <w:b/>
            <w:bCs/>
          </w:rPr>
          <w:fldChar w:fldCharType="begin"/>
        </w:r>
        <w:r w:rsidRPr="00320C55">
          <w:rPr>
            <w:b/>
            <w:bCs/>
          </w:rPr>
          <w:instrText>PAGE   \* MERGEFORMAT</w:instrText>
        </w:r>
        <w:r w:rsidRPr="00320C55">
          <w:rPr>
            <w:b/>
            <w:bCs/>
          </w:rPr>
          <w:fldChar w:fldCharType="separate"/>
        </w:r>
        <w:r w:rsidRPr="00320C55">
          <w:rPr>
            <w:b/>
            <w:bCs/>
          </w:rPr>
          <w:t>2</w:t>
        </w:r>
        <w:r w:rsidRPr="00320C55">
          <w:rPr>
            <w:b/>
            <w:bCs/>
          </w:rPr>
          <w:fldChar w:fldCharType="end"/>
        </w:r>
      </w:p>
    </w:sdtContent>
  </w:sdt>
  <w:p w14:paraId="798F613D" w14:textId="77777777" w:rsidR="009036C7" w:rsidRPr="00684059" w:rsidRDefault="009036C7">
    <w:pPr>
      <w:pStyle w:val="Encabezado"/>
      <w:rPr>
        <w:b/>
        <w:bCs/>
        <w:sz w:val="24"/>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561B"/>
    <w:multiLevelType w:val="hybridMultilevel"/>
    <w:tmpl w:val="E5322A3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60286"/>
    <w:multiLevelType w:val="hybridMultilevel"/>
    <w:tmpl w:val="2F1812F8"/>
    <w:lvl w:ilvl="0" w:tplc="EDD6DE1A">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F8305A"/>
    <w:multiLevelType w:val="hybridMultilevel"/>
    <w:tmpl w:val="33EE81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C496F91"/>
    <w:multiLevelType w:val="multilevel"/>
    <w:tmpl w:val="BCE4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75F63"/>
    <w:multiLevelType w:val="hybridMultilevel"/>
    <w:tmpl w:val="2DAEC8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8F80708"/>
    <w:multiLevelType w:val="multilevel"/>
    <w:tmpl w:val="F9C4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27940"/>
    <w:multiLevelType w:val="multilevel"/>
    <w:tmpl w:val="D0DE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B3EB8"/>
    <w:multiLevelType w:val="multilevel"/>
    <w:tmpl w:val="B1A0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80E10"/>
    <w:multiLevelType w:val="multilevel"/>
    <w:tmpl w:val="3CBC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B2CDC"/>
    <w:multiLevelType w:val="multilevel"/>
    <w:tmpl w:val="4014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279BD"/>
    <w:multiLevelType w:val="hybridMultilevel"/>
    <w:tmpl w:val="EED29EF2"/>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65843EC"/>
    <w:multiLevelType w:val="multilevel"/>
    <w:tmpl w:val="D992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324F4"/>
    <w:multiLevelType w:val="multilevel"/>
    <w:tmpl w:val="DB1A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E64B6"/>
    <w:multiLevelType w:val="multilevel"/>
    <w:tmpl w:val="4CB061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30B95DBE"/>
    <w:multiLevelType w:val="multilevel"/>
    <w:tmpl w:val="C3D42BD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34C76E60"/>
    <w:multiLevelType w:val="hybridMultilevel"/>
    <w:tmpl w:val="2E34D8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5BB0C6A"/>
    <w:multiLevelType w:val="multilevel"/>
    <w:tmpl w:val="E590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A51C66"/>
    <w:multiLevelType w:val="hybridMultilevel"/>
    <w:tmpl w:val="484880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1560B9"/>
    <w:multiLevelType w:val="hybridMultilevel"/>
    <w:tmpl w:val="A5BC8C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F874C2E"/>
    <w:multiLevelType w:val="multilevel"/>
    <w:tmpl w:val="8BF0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B61CE6"/>
    <w:multiLevelType w:val="hybridMultilevel"/>
    <w:tmpl w:val="4B2A174E"/>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1B73A78"/>
    <w:multiLevelType w:val="multilevel"/>
    <w:tmpl w:val="9DDC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90FA4"/>
    <w:multiLevelType w:val="hybridMultilevel"/>
    <w:tmpl w:val="645EE41C"/>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3" w15:restartNumberingAfterBreak="0">
    <w:nsid w:val="43E14AC4"/>
    <w:multiLevelType w:val="multilevel"/>
    <w:tmpl w:val="F130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515233"/>
    <w:multiLevelType w:val="hybridMultilevel"/>
    <w:tmpl w:val="67FE090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8C74655"/>
    <w:multiLevelType w:val="multilevel"/>
    <w:tmpl w:val="D940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D079CC"/>
    <w:multiLevelType w:val="hybridMultilevel"/>
    <w:tmpl w:val="8FC892B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AC76BFA"/>
    <w:multiLevelType w:val="hybridMultilevel"/>
    <w:tmpl w:val="4614CE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D795075"/>
    <w:multiLevelType w:val="multilevel"/>
    <w:tmpl w:val="DFFA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3B7864"/>
    <w:multiLevelType w:val="hybridMultilevel"/>
    <w:tmpl w:val="D592C1A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F500528"/>
    <w:multiLevelType w:val="hybridMultilevel"/>
    <w:tmpl w:val="046860C2"/>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1156188"/>
    <w:multiLevelType w:val="hybridMultilevel"/>
    <w:tmpl w:val="F1EEF406"/>
    <w:lvl w:ilvl="0" w:tplc="4E82403E">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1DE049D"/>
    <w:multiLevelType w:val="hybridMultilevel"/>
    <w:tmpl w:val="5A58559C"/>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3" w15:restartNumberingAfterBreak="0">
    <w:nsid w:val="51E34913"/>
    <w:multiLevelType w:val="multilevel"/>
    <w:tmpl w:val="32DC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9C472D"/>
    <w:multiLevelType w:val="hybridMultilevel"/>
    <w:tmpl w:val="1912159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5C574541"/>
    <w:multiLevelType w:val="multilevel"/>
    <w:tmpl w:val="4CB061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6" w15:restartNumberingAfterBreak="0">
    <w:nsid w:val="5FBB4F82"/>
    <w:multiLevelType w:val="hybridMultilevel"/>
    <w:tmpl w:val="C6183C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02E1DAA"/>
    <w:multiLevelType w:val="multilevel"/>
    <w:tmpl w:val="7C10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C528F7"/>
    <w:multiLevelType w:val="multilevel"/>
    <w:tmpl w:val="4CB061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9" w15:restartNumberingAfterBreak="0">
    <w:nsid w:val="620107AA"/>
    <w:multiLevelType w:val="hybridMultilevel"/>
    <w:tmpl w:val="44FE0FEA"/>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A922049"/>
    <w:multiLevelType w:val="hybridMultilevel"/>
    <w:tmpl w:val="6E006E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6FD50BF9"/>
    <w:multiLevelType w:val="multilevel"/>
    <w:tmpl w:val="FC36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2B6B45"/>
    <w:multiLevelType w:val="hybridMultilevel"/>
    <w:tmpl w:val="F3EEA5F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7BAC3BBB"/>
    <w:multiLevelType w:val="hybridMultilevel"/>
    <w:tmpl w:val="48A8BC5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CC73AB2"/>
    <w:multiLevelType w:val="hybridMultilevel"/>
    <w:tmpl w:val="225C86D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98159661">
    <w:abstractNumId w:val="13"/>
  </w:num>
  <w:num w:numId="2" w16cid:durableId="1732532844">
    <w:abstractNumId w:val="3"/>
  </w:num>
  <w:num w:numId="3" w16cid:durableId="2040204250">
    <w:abstractNumId w:val="7"/>
  </w:num>
  <w:num w:numId="4" w16cid:durableId="1625304764">
    <w:abstractNumId w:val="37"/>
  </w:num>
  <w:num w:numId="5" w16cid:durableId="963462966">
    <w:abstractNumId w:val="8"/>
  </w:num>
  <w:num w:numId="6" w16cid:durableId="1530798724">
    <w:abstractNumId w:val="5"/>
  </w:num>
  <w:num w:numId="7" w16cid:durableId="1797016820">
    <w:abstractNumId w:val="25"/>
  </w:num>
  <w:num w:numId="8" w16cid:durableId="198934237">
    <w:abstractNumId w:val="41"/>
  </w:num>
  <w:num w:numId="9" w16cid:durableId="426315644">
    <w:abstractNumId w:val="12"/>
  </w:num>
  <w:num w:numId="10" w16cid:durableId="943800905">
    <w:abstractNumId w:val="28"/>
  </w:num>
  <w:num w:numId="11" w16cid:durableId="2033190478">
    <w:abstractNumId w:val="16"/>
  </w:num>
  <w:num w:numId="12" w16cid:durableId="1182666102">
    <w:abstractNumId w:val="6"/>
  </w:num>
  <w:num w:numId="13" w16cid:durableId="1883252722">
    <w:abstractNumId w:val="11"/>
  </w:num>
  <w:num w:numId="14" w16cid:durableId="2140223610">
    <w:abstractNumId w:val="19"/>
  </w:num>
  <w:num w:numId="15" w16cid:durableId="241184453">
    <w:abstractNumId w:val="10"/>
  </w:num>
  <w:num w:numId="16" w16cid:durableId="1584755447">
    <w:abstractNumId w:val="14"/>
  </w:num>
  <w:num w:numId="17" w16cid:durableId="1220483721">
    <w:abstractNumId w:val="17"/>
  </w:num>
  <w:num w:numId="18" w16cid:durableId="805052787">
    <w:abstractNumId w:val="36"/>
  </w:num>
  <w:num w:numId="19" w16cid:durableId="1483812379">
    <w:abstractNumId w:val="2"/>
  </w:num>
  <w:num w:numId="20" w16cid:durableId="280305149">
    <w:abstractNumId w:val="33"/>
  </w:num>
  <w:num w:numId="21" w16cid:durableId="1363936701">
    <w:abstractNumId w:val="21"/>
  </w:num>
  <w:num w:numId="22" w16cid:durableId="74010327">
    <w:abstractNumId w:val="27"/>
  </w:num>
  <w:num w:numId="23" w16cid:durableId="1128277521">
    <w:abstractNumId w:val="4"/>
  </w:num>
  <w:num w:numId="24" w16cid:durableId="1638486160">
    <w:abstractNumId w:val="23"/>
  </w:num>
  <w:num w:numId="25" w16cid:durableId="328749681">
    <w:abstractNumId w:val="34"/>
  </w:num>
  <w:num w:numId="26" w16cid:durableId="138768035">
    <w:abstractNumId w:val="15"/>
  </w:num>
  <w:num w:numId="27" w16cid:durableId="1775439770">
    <w:abstractNumId w:val="31"/>
  </w:num>
  <w:num w:numId="28" w16cid:durableId="716321258">
    <w:abstractNumId w:val="39"/>
  </w:num>
  <w:num w:numId="29" w16cid:durableId="762997871">
    <w:abstractNumId w:val="30"/>
  </w:num>
  <w:num w:numId="30" w16cid:durableId="451287973">
    <w:abstractNumId w:val="18"/>
  </w:num>
  <w:num w:numId="31" w16cid:durableId="1487475998">
    <w:abstractNumId w:val="22"/>
  </w:num>
  <w:num w:numId="32" w16cid:durableId="965814105">
    <w:abstractNumId w:val="24"/>
  </w:num>
  <w:num w:numId="33" w16cid:durableId="1318380">
    <w:abstractNumId w:val="0"/>
  </w:num>
  <w:num w:numId="34" w16cid:durableId="1335299865">
    <w:abstractNumId w:val="38"/>
  </w:num>
  <w:num w:numId="35" w16cid:durableId="1329287122">
    <w:abstractNumId w:val="43"/>
  </w:num>
  <w:num w:numId="36" w16cid:durableId="2018460618">
    <w:abstractNumId w:val="29"/>
  </w:num>
  <w:num w:numId="37" w16cid:durableId="1141190643">
    <w:abstractNumId w:val="9"/>
  </w:num>
  <w:num w:numId="38" w16cid:durableId="1468356132">
    <w:abstractNumId w:val="35"/>
  </w:num>
  <w:num w:numId="39" w16cid:durableId="917248427">
    <w:abstractNumId w:val="40"/>
  </w:num>
  <w:num w:numId="40" w16cid:durableId="1003625052">
    <w:abstractNumId w:val="1"/>
  </w:num>
  <w:num w:numId="41" w16cid:durableId="1364475842">
    <w:abstractNumId w:val="20"/>
  </w:num>
  <w:num w:numId="42" w16cid:durableId="1920210461">
    <w:abstractNumId w:val="44"/>
  </w:num>
  <w:num w:numId="43" w16cid:durableId="2142066795">
    <w:abstractNumId w:val="32"/>
  </w:num>
  <w:num w:numId="44" w16cid:durableId="1943488112">
    <w:abstractNumId w:val="42"/>
  </w:num>
  <w:num w:numId="45" w16cid:durableId="550193962">
    <w:abstractNumId w:val="2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6C7"/>
    <w:rsid w:val="00036751"/>
    <w:rsid w:val="00047EA6"/>
    <w:rsid w:val="00057282"/>
    <w:rsid w:val="00075122"/>
    <w:rsid w:val="000843B4"/>
    <w:rsid w:val="000D3969"/>
    <w:rsid w:val="000E7344"/>
    <w:rsid w:val="00115065"/>
    <w:rsid w:val="00121FD0"/>
    <w:rsid w:val="00147195"/>
    <w:rsid w:val="0015553B"/>
    <w:rsid w:val="001D2A61"/>
    <w:rsid w:val="001D2EC3"/>
    <w:rsid w:val="001E4F72"/>
    <w:rsid w:val="001F5BB2"/>
    <w:rsid w:val="001F6EEF"/>
    <w:rsid w:val="00200016"/>
    <w:rsid w:val="002047EF"/>
    <w:rsid w:val="002126BB"/>
    <w:rsid w:val="00220B66"/>
    <w:rsid w:val="002246E7"/>
    <w:rsid w:val="002315F4"/>
    <w:rsid w:val="00243A3B"/>
    <w:rsid w:val="00247F22"/>
    <w:rsid w:val="002733C6"/>
    <w:rsid w:val="002839FD"/>
    <w:rsid w:val="00295382"/>
    <w:rsid w:val="002A7530"/>
    <w:rsid w:val="002B4629"/>
    <w:rsid w:val="002D09B5"/>
    <w:rsid w:val="002D4E86"/>
    <w:rsid w:val="002D5826"/>
    <w:rsid w:val="002E06EA"/>
    <w:rsid w:val="0031233A"/>
    <w:rsid w:val="00320C55"/>
    <w:rsid w:val="00334265"/>
    <w:rsid w:val="00345AFE"/>
    <w:rsid w:val="00352C9D"/>
    <w:rsid w:val="00375282"/>
    <w:rsid w:val="00377F07"/>
    <w:rsid w:val="003D2F8E"/>
    <w:rsid w:val="003D47A7"/>
    <w:rsid w:val="003F0F90"/>
    <w:rsid w:val="00404BDD"/>
    <w:rsid w:val="00412C44"/>
    <w:rsid w:val="004310E4"/>
    <w:rsid w:val="00440B8F"/>
    <w:rsid w:val="00483D75"/>
    <w:rsid w:val="00490618"/>
    <w:rsid w:val="00490A8B"/>
    <w:rsid w:val="004D2B66"/>
    <w:rsid w:val="004F06DC"/>
    <w:rsid w:val="004F5AA6"/>
    <w:rsid w:val="004F70E5"/>
    <w:rsid w:val="00517517"/>
    <w:rsid w:val="00540A52"/>
    <w:rsid w:val="00555667"/>
    <w:rsid w:val="00561AEF"/>
    <w:rsid w:val="005777D7"/>
    <w:rsid w:val="005B0F5C"/>
    <w:rsid w:val="005D0A7B"/>
    <w:rsid w:val="005F7872"/>
    <w:rsid w:val="006037AB"/>
    <w:rsid w:val="00606324"/>
    <w:rsid w:val="00610379"/>
    <w:rsid w:val="00621137"/>
    <w:rsid w:val="00657CB4"/>
    <w:rsid w:val="00681B9B"/>
    <w:rsid w:val="00684059"/>
    <w:rsid w:val="006912D2"/>
    <w:rsid w:val="00691336"/>
    <w:rsid w:val="006A3433"/>
    <w:rsid w:val="006D59EB"/>
    <w:rsid w:val="006E76FF"/>
    <w:rsid w:val="006E780B"/>
    <w:rsid w:val="0071487F"/>
    <w:rsid w:val="00727FE4"/>
    <w:rsid w:val="0073616A"/>
    <w:rsid w:val="00747ACB"/>
    <w:rsid w:val="00753DBA"/>
    <w:rsid w:val="007541DD"/>
    <w:rsid w:val="00783DA4"/>
    <w:rsid w:val="007872CC"/>
    <w:rsid w:val="00791342"/>
    <w:rsid w:val="007A4095"/>
    <w:rsid w:val="007C7EA6"/>
    <w:rsid w:val="007D79CB"/>
    <w:rsid w:val="00800875"/>
    <w:rsid w:val="008116B5"/>
    <w:rsid w:val="0082308D"/>
    <w:rsid w:val="00840D59"/>
    <w:rsid w:val="00852651"/>
    <w:rsid w:val="00853AC7"/>
    <w:rsid w:val="00857DA3"/>
    <w:rsid w:val="00867D6B"/>
    <w:rsid w:val="00892CA5"/>
    <w:rsid w:val="0089615C"/>
    <w:rsid w:val="008C41C6"/>
    <w:rsid w:val="008F3563"/>
    <w:rsid w:val="009036C7"/>
    <w:rsid w:val="00923F40"/>
    <w:rsid w:val="00946FDB"/>
    <w:rsid w:val="00950D35"/>
    <w:rsid w:val="00951F82"/>
    <w:rsid w:val="00954A51"/>
    <w:rsid w:val="009631F3"/>
    <w:rsid w:val="00992BAF"/>
    <w:rsid w:val="00994BCE"/>
    <w:rsid w:val="009A3BF4"/>
    <w:rsid w:val="009A45C1"/>
    <w:rsid w:val="009A663B"/>
    <w:rsid w:val="009B427C"/>
    <w:rsid w:val="009B5953"/>
    <w:rsid w:val="009D581B"/>
    <w:rsid w:val="009E7A62"/>
    <w:rsid w:val="009F467C"/>
    <w:rsid w:val="009F6A44"/>
    <w:rsid w:val="009F7E7B"/>
    <w:rsid w:val="00A133F9"/>
    <w:rsid w:val="00A438D2"/>
    <w:rsid w:val="00A44FCF"/>
    <w:rsid w:val="00A56C58"/>
    <w:rsid w:val="00A60619"/>
    <w:rsid w:val="00A81A55"/>
    <w:rsid w:val="00A90189"/>
    <w:rsid w:val="00AA3EF9"/>
    <w:rsid w:val="00AA5047"/>
    <w:rsid w:val="00AB08B2"/>
    <w:rsid w:val="00AB1DC9"/>
    <w:rsid w:val="00AB23E7"/>
    <w:rsid w:val="00AB53FA"/>
    <w:rsid w:val="00AB6817"/>
    <w:rsid w:val="00AE4172"/>
    <w:rsid w:val="00B33458"/>
    <w:rsid w:val="00B737CD"/>
    <w:rsid w:val="00B80650"/>
    <w:rsid w:val="00B90D99"/>
    <w:rsid w:val="00B93B90"/>
    <w:rsid w:val="00BD214C"/>
    <w:rsid w:val="00C24248"/>
    <w:rsid w:val="00C44C66"/>
    <w:rsid w:val="00C87E3C"/>
    <w:rsid w:val="00CA7076"/>
    <w:rsid w:val="00CD24B7"/>
    <w:rsid w:val="00CF5202"/>
    <w:rsid w:val="00D0711E"/>
    <w:rsid w:val="00D73DD6"/>
    <w:rsid w:val="00DC351E"/>
    <w:rsid w:val="00DE79AB"/>
    <w:rsid w:val="00DF5C88"/>
    <w:rsid w:val="00E4401A"/>
    <w:rsid w:val="00E614B0"/>
    <w:rsid w:val="00E73570"/>
    <w:rsid w:val="00E80CE0"/>
    <w:rsid w:val="00E9304B"/>
    <w:rsid w:val="00EA1744"/>
    <w:rsid w:val="00EB71D1"/>
    <w:rsid w:val="00EE7193"/>
    <w:rsid w:val="00EF576B"/>
    <w:rsid w:val="00F06AEA"/>
    <w:rsid w:val="00F07B57"/>
    <w:rsid w:val="00F26740"/>
    <w:rsid w:val="00F65D1E"/>
    <w:rsid w:val="00F72277"/>
    <w:rsid w:val="00F864CC"/>
    <w:rsid w:val="00F939B7"/>
    <w:rsid w:val="00FA777D"/>
    <w:rsid w:val="00FC190D"/>
    <w:rsid w:val="00FC620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213EF"/>
  <w15:chartTrackingRefBased/>
  <w15:docId w15:val="{F90CDCFB-84F5-41D5-9C21-CC1E45C93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EA6"/>
    <w:pPr>
      <w:spacing w:after="0" w:line="360" w:lineRule="auto"/>
      <w:jc w:val="both"/>
    </w:pPr>
    <w:rPr>
      <w:rFonts w:ascii="Arial" w:hAnsi="Arial"/>
      <w:sz w:val="22"/>
      <w:lang w:val="es-NI"/>
    </w:rPr>
  </w:style>
  <w:style w:type="paragraph" w:styleId="Ttulo1">
    <w:name w:val="heading 1"/>
    <w:basedOn w:val="Normal"/>
    <w:next w:val="Normal"/>
    <w:link w:val="Ttulo1Car"/>
    <w:uiPriority w:val="9"/>
    <w:qFormat/>
    <w:rsid w:val="009E7A62"/>
    <w:pPr>
      <w:keepNext/>
      <w:keepLines/>
      <w:spacing w:before="120" w:after="80"/>
      <w:outlineLvl w:val="0"/>
    </w:pPr>
    <w:rPr>
      <w:rFonts w:eastAsiaTheme="majorEastAsia" w:cstheme="majorBidi"/>
      <w:b/>
      <w:sz w:val="32"/>
      <w:szCs w:val="40"/>
    </w:rPr>
  </w:style>
  <w:style w:type="paragraph" w:styleId="Ttulo2">
    <w:name w:val="heading 2"/>
    <w:basedOn w:val="Normal"/>
    <w:next w:val="Normal"/>
    <w:link w:val="Ttulo2Car"/>
    <w:uiPriority w:val="9"/>
    <w:unhideWhenUsed/>
    <w:qFormat/>
    <w:rsid w:val="009E7A62"/>
    <w:pPr>
      <w:keepNext/>
      <w:keepLines/>
      <w:spacing w:before="120" w:after="80"/>
      <w:outlineLvl w:val="1"/>
    </w:pPr>
    <w:rPr>
      <w:rFonts w:eastAsiaTheme="majorEastAsia" w:cstheme="majorBidi"/>
      <w:b/>
      <w:sz w:val="28"/>
      <w:szCs w:val="32"/>
    </w:rPr>
  </w:style>
  <w:style w:type="paragraph" w:styleId="Ttulo3">
    <w:name w:val="heading 3"/>
    <w:basedOn w:val="Normal"/>
    <w:next w:val="Normal"/>
    <w:link w:val="Ttulo3Car"/>
    <w:uiPriority w:val="9"/>
    <w:unhideWhenUsed/>
    <w:qFormat/>
    <w:rsid w:val="00A56C58"/>
    <w:pPr>
      <w:keepNext/>
      <w:keepLines/>
      <w:spacing w:before="80" w:after="80"/>
      <w:outlineLvl w:val="2"/>
    </w:pPr>
    <w:rPr>
      <w:rFonts w:eastAsiaTheme="majorEastAsia" w:cstheme="majorBidi"/>
      <w:b/>
      <w:sz w:val="24"/>
      <w:szCs w:val="28"/>
    </w:rPr>
  </w:style>
  <w:style w:type="paragraph" w:styleId="Ttulo4">
    <w:name w:val="heading 4"/>
    <w:basedOn w:val="Normal"/>
    <w:next w:val="Normal"/>
    <w:link w:val="Ttulo4Car"/>
    <w:uiPriority w:val="9"/>
    <w:semiHidden/>
    <w:unhideWhenUsed/>
    <w:qFormat/>
    <w:rsid w:val="009036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36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36C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36C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36C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36C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7A62"/>
    <w:rPr>
      <w:rFonts w:ascii="Arial" w:eastAsiaTheme="majorEastAsia" w:hAnsi="Arial" w:cstheme="majorBidi"/>
      <w:b/>
      <w:sz w:val="32"/>
      <w:szCs w:val="40"/>
      <w:lang w:val="es-NI"/>
    </w:rPr>
  </w:style>
  <w:style w:type="character" w:customStyle="1" w:styleId="Ttulo2Car">
    <w:name w:val="Título 2 Car"/>
    <w:basedOn w:val="Fuentedeprrafopredeter"/>
    <w:link w:val="Ttulo2"/>
    <w:uiPriority w:val="9"/>
    <w:rsid w:val="009E7A62"/>
    <w:rPr>
      <w:rFonts w:ascii="Arial" w:eastAsiaTheme="majorEastAsia" w:hAnsi="Arial" w:cstheme="majorBidi"/>
      <w:b/>
      <w:sz w:val="28"/>
      <w:szCs w:val="32"/>
      <w:lang w:val="es-NI"/>
    </w:rPr>
  </w:style>
  <w:style w:type="character" w:customStyle="1" w:styleId="Ttulo3Car">
    <w:name w:val="Título 3 Car"/>
    <w:basedOn w:val="Fuentedeprrafopredeter"/>
    <w:link w:val="Ttulo3"/>
    <w:uiPriority w:val="9"/>
    <w:rsid w:val="00A56C58"/>
    <w:rPr>
      <w:rFonts w:ascii="Arial" w:eastAsiaTheme="majorEastAsia" w:hAnsi="Arial" w:cstheme="majorBidi"/>
      <w:b/>
      <w:szCs w:val="28"/>
      <w:lang w:val="es-NI"/>
    </w:rPr>
  </w:style>
  <w:style w:type="character" w:customStyle="1" w:styleId="Ttulo4Car">
    <w:name w:val="Título 4 Car"/>
    <w:basedOn w:val="Fuentedeprrafopredeter"/>
    <w:link w:val="Ttulo4"/>
    <w:uiPriority w:val="9"/>
    <w:semiHidden/>
    <w:rsid w:val="009036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36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36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36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36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36C7"/>
    <w:rPr>
      <w:rFonts w:eastAsiaTheme="majorEastAsia" w:cstheme="majorBidi"/>
      <w:color w:val="272727" w:themeColor="text1" w:themeTint="D8"/>
    </w:rPr>
  </w:style>
  <w:style w:type="paragraph" w:styleId="Ttulo">
    <w:name w:val="Title"/>
    <w:basedOn w:val="Normal"/>
    <w:next w:val="Normal"/>
    <w:link w:val="TtuloCar"/>
    <w:uiPriority w:val="10"/>
    <w:qFormat/>
    <w:rsid w:val="009036C7"/>
    <w:pPr>
      <w:spacing w:after="80"/>
      <w:contextualSpacing/>
      <w:jc w:val="left"/>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9036C7"/>
    <w:rPr>
      <w:rFonts w:ascii="Arial" w:eastAsiaTheme="majorEastAsia" w:hAnsi="Arial" w:cstheme="majorBidi"/>
      <w:b/>
      <w:spacing w:val="-10"/>
      <w:kern w:val="28"/>
      <w:szCs w:val="56"/>
    </w:rPr>
  </w:style>
  <w:style w:type="paragraph" w:styleId="Subttulo">
    <w:name w:val="Subtitle"/>
    <w:basedOn w:val="Normal"/>
    <w:next w:val="Normal"/>
    <w:link w:val="SubttuloCar"/>
    <w:uiPriority w:val="11"/>
    <w:qFormat/>
    <w:rsid w:val="009036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36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36C7"/>
    <w:pPr>
      <w:spacing w:before="160"/>
      <w:jc w:val="center"/>
    </w:pPr>
    <w:rPr>
      <w:i/>
      <w:iCs/>
      <w:color w:val="404040" w:themeColor="text1" w:themeTint="BF"/>
    </w:rPr>
  </w:style>
  <w:style w:type="character" w:customStyle="1" w:styleId="CitaCar">
    <w:name w:val="Cita Car"/>
    <w:basedOn w:val="Fuentedeprrafopredeter"/>
    <w:link w:val="Cita"/>
    <w:uiPriority w:val="29"/>
    <w:rsid w:val="009036C7"/>
    <w:rPr>
      <w:i/>
      <w:iCs/>
      <w:color w:val="404040" w:themeColor="text1" w:themeTint="BF"/>
    </w:rPr>
  </w:style>
  <w:style w:type="paragraph" w:styleId="Prrafodelista">
    <w:name w:val="List Paragraph"/>
    <w:basedOn w:val="Normal"/>
    <w:uiPriority w:val="34"/>
    <w:qFormat/>
    <w:rsid w:val="009036C7"/>
    <w:pPr>
      <w:ind w:left="720"/>
      <w:contextualSpacing/>
    </w:pPr>
  </w:style>
  <w:style w:type="character" w:styleId="nfasisintenso">
    <w:name w:val="Intense Emphasis"/>
    <w:basedOn w:val="Fuentedeprrafopredeter"/>
    <w:uiPriority w:val="21"/>
    <w:qFormat/>
    <w:rsid w:val="009036C7"/>
    <w:rPr>
      <w:i/>
      <w:iCs/>
      <w:color w:val="0F4761" w:themeColor="accent1" w:themeShade="BF"/>
    </w:rPr>
  </w:style>
  <w:style w:type="paragraph" w:styleId="Citadestacada">
    <w:name w:val="Intense Quote"/>
    <w:basedOn w:val="Normal"/>
    <w:next w:val="Normal"/>
    <w:link w:val="CitadestacadaCar"/>
    <w:uiPriority w:val="30"/>
    <w:qFormat/>
    <w:rsid w:val="00903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36C7"/>
    <w:rPr>
      <w:i/>
      <w:iCs/>
      <w:color w:val="0F4761" w:themeColor="accent1" w:themeShade="BF"/>
    </w:rPr>
  </w:style>
  <w:style w:type="character" w:styleId="Referenciaintensa">
    <w:name w:val="Intense Reference"/>
    <w:basedOn w:val="Fuentedeprrafopredeter"/>
    <w:uiPriority w:val="32"/>
    <w:qFormat/>
    <w:rsid w:val="009036C7"/>
    <w:rPr>
      <w:b/>
      <w:bCs/>
      <w:smallCaps/>
      <w:color w:val="0F4761" w:themeColor="accent1" w:themeShade="BF"/>
      <w:spacing w:val="5"/>
    </w:rPr>
  </w:style>
  <w:style w:type="paragraph" w:styleId="Encabezado">
    <w:name w:val="header"/>
    <w:basedOn w:val="Normal"/>
    <w:link w:val="EncabezadoCar"/>
    <w:uiPriority w:val="99"/>
    <w:unhideWhenUsed/>
    <w:rsid w:val="009036C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9036C7"/>
    <w:rPr>
      <w:rFonts w:ascii="Arial" w:hAnsi="Arial"/>
    </w:rPr>
  </w:style>
  <w:style w:type="paragraph" w:styleId="Piedepgina">
    <w:name w:val="footer"/>
    <w:basedOn w:val="Normal"/>
    <w:link w:val="PiedepginaCar"/>
    <w:uiPriority w:val="99"/>
    <w:unhideWhenUsed/>
    <w:rsid w:val="009036C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9036C7"/>
    <w:rPr>
      <w:rFonts w:ascii="Arial" w:hAnsi="Arial"/>
    </w:rPr>
  </w:style>
  <w:style w:type="paragraph" w:customStyle="1" w:styleId="APASEPTIMA">
    <w:name w:val="APA SEPTIMA"/>
    <w:basedOn w:val="Normal"/>
    <w:link w:val="APASEPTIMACar"/>
    <w:qFormat/>
    <w:rsid w:val="00B737CD"/>
    <w:rPr>
      <w:bCs/>
    </w:rPr>
  </w:style>
  <w:style w:type="character" w:customStyle="1" w:styleId="APASEPTIMACar">
    <w:name w:val="APA SEPTIMA Car"/>
    <w:basedOn w:val="Fuentedeprrafopredeter"/>
    <w:link w:val="APASEPTIMA"/>
    <w:rsid w:val="00B737CD"/>
    <w:rPr>
      <w:rFonts w:ascii="Arial" w:hAnsi="Arial"/>
      <w:bCs/>
      <w:sz w:val="22"/>
      <w:lang w:val="es-NI"/>
    </w:rPr>
  </w:style>
  <w:style w:type="paragraph" w:customStyle="1" w:styleId="isselectedend">
    <w:name w:val="isselectedend"/>
    <w:basedOn w:val="Normal"/>
    <w:rsid w:val="009036C7"/>
    <w:pPr>
      <w:spacing w:before="100" w:beforeAutospacing="1" w:after="100" w:afterAutospacing="1" w:line="240" w:lineRule="auto"/>
      <w:jc w:val="left"/>
    </w:pPr>
    <w:rPr>
      <w:rFonts w:ascii="Times New Roman" w:eastAsia="Times New Roman" w:hAnsi="Times New Roman" w:cs="Times New Roman"/>
      <w:kern w:val="0"/>
      <w:lang w:eastAsia="es-MX"/>
      <w14:ligatures w14:val="none"/>
    </w:rPr>
  </w:style>
  <w:style w:type="paragraph" w:styleId="NormalWeb">
    <w:name w:val="Normal (Web)"/>
    <w:basedOn w:val="Normal"/>
    <w:uiPriority w:val="99"/>
    <w:semiHidden/>
    <w:unhideWhenUsed/>
    <w:rsid w:val="009036C7"/>
    <w:pPr>
      <w:spacing w:before="100" w:beforeAutospacing="1" w:after="100" w:afterAutospacing="1" w:line="240" w:lineRule="auto"/>
      <w:jc w:val="left"/>
    </w:pPr>
    <w:rPr>
      <w:rFonts w:ascii="Times New Roman" w:eastAsia="Times New Roman" w:hAnsi="Times New Roman" w:cs="Times New Roman"/>
      <w:kern w:val="0"/>
      <w:lang w:eastAsia="es-MX"/>
      <w14:ligatures w14:val="none"/>
    </w:rPr>
  </w:style>
  <w:style w:type="table" w:styleId="Tablaconcuadrcula">
    <w:name w:val="Table Grid"/>
    <w:basedOn w:val="Tablanormal"/>
    <w:uiPriority w:val="39"/>
    <w:rsid w:val="00791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EE7193"/>
    <w:pPr>
      <w:spacing w:before="240" w:after="0" w:line="259" w:lineRule="auto"/>
      <w:jc w:val="left"/>
      <w:outlineLvl w:val="9"/>
    </w:pPr>
    <w:rPr>
      <w:rFonts w:asciiTheme="majorHAnsi" w:hAnsiTheme="majorHAnsi"/>
      <w:b w:val="0"/>
      <w:color w:val="0F4761" w:themeColor="accent1" w:themeShade="BF"/>
      <w:kern w:val="0"/>
      <w:szCs w:val="32"/>
      <w:lang w:eastAsia="es-MX"/>
      <w14:ligatures w14:val="none"/>
    </w:rPr>
  </w:style>
  <w:style w:type="paragraph" w:styleId="TDC1">
    <w:name w:val="toc 1"/>
    <w:basedOn w:val="Normal"/>
    <w:next w:val="Normal"/>
    <w:autoRedefine/>
    <w:uiPriority w:val="39"/>
    <w:unhideWhenUsed/>
    <w:rsid w:val="009E7A62"/>
    <w:pPr>
      <w:tabs>
        <w:tab w:val="left" w:pos="440"/>
        <w:tab w:val="right" w:leader="dot" w:pos="9394"/>
      </w:tabs>
      <w:spacing w:after="100"/>
    </w:pPr>
  </w:style>
  <w:style w:type="paragraph" w:styleId="TDC2">
    <w:name w:val="toc 2"/>
    <w:basedOn w:val="Normal"/>
    <w:next w:val="Normal"/>
    <w:autoRedefine/>
    <w:uiPriority w:val="39"/>
    <w:unhideWhenUsed/>
    <w:rsid w:val="00EE7193"/>
    <w:pPr>
      <w:spacing w:after="100"/>
      <w:ind w:left="220"/>
    </w:pPr>
  </w:style>
  <w:style w:type="character" w:styleId="Hipervnculo">
    <w:name w:val="Hyperlink"/>
    <w:basedOn w:val="Fuentedeprrafopredeter"/>
    <w:uiPriority w:val="99"/>
    <w:unhideWhenUsed/>
    <w:rsid w:val="00EE7193"/>
    <w:rPr>
      <w:color w:val="467886" w:themeColor="hyperlink"/>
      <w:u w:val="single"/>
    </w:rPr>
  </w:style>
  <w:style w:type="character" w:styleId="Fuerte">
    <w:name w:val="Strong"/>
    <w:basedOn w:val="Fuentedeprrafopredeter"/>
    <w:uiPriority w:val="22"/>
    <w:qFormat/>
    <w:rsid w:val="00EE7193"/>
    <w:rPr>
      <w:b/>
      <w:bCs/>
    </w:rPr>
  </w:style>
  <w:style w:type="paragraph" w:customStyle="1" w:styleId="pdq2pgselectionanchorcontainer">
    <w:name w:val="pdq2pg_selectionanchorcontainer"/>
    <w:basedOn w:val="Normal"/>
    <w:rsid w:val="009631F3"/>
    <w:pPr>
      <w:spacing w:before="100" w:beforeAutospacing="1" w:after="100" w:afterAutospacing="1" w:line="240" w:lineRule="auto"/>
      <w:jc w:val="left"/>
    </w:pPr>
    <w:rPr>
      <w:rFonts w:ascii="Times New Roman" w:eastAsia="Times New Roman" w:hAnsi="Times New Roman" w:cs="Times New Roman"/>
      <w:kern w:val="0"/>
      <w:sz w:val="24"/>
      <w:lang w:val="es-MX" w:eastAsia="es-MX"/>
      <w14:ligatures w14:val="none"/>
    </w:rPr>
  </w:style>
  <w:style w:type="character" w:styleId="Refdecomentario">
    <w:name w:val="annotation reference"/>
    <w:basedOn w:val="Fuentedeprrafopredeter"/>
    <w:uiPriority w:val="99"/>
    <w:semiHidden/>
    <w:unhideWhenUsed/>
    <w:rsid w:val="00FC190D"/>
    <w:rPr>
      <w:sz w:val="16"/>
      <w:szCs w:val="16"/>
    </w:rPr>
  </w:style>
  <w:style w:type="paragraph" w:styleId="Textocomentario">
    <w:name w:val="annotation text"/>
    <w:basedOn w:val="Normal"/>
    <w:link w:val="TextocomentarioCar"/>
    <w:uiPriority w:val="99"/>
    <w:semiHidden/>
    <w:unhideWhenUsed/>
    <w:rsid w:val="00FC190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C190D"/>
    <w:rPr>
      <w:rFonts w:ascii="Arial" w:hAnsi="Arial"/>
      <w:sz w:val="20"/>
      <w:szCs w:val="20"/>
      <w:lang w:val="es-NI"/>
    </w:rPr>
  </w:style>
  <w:style w:type="paragraph" w:styleId="Asuntodelcomentario">
    <w:name w:val="annotation subject"/>
    <w:basedOn w:val="Textocomentario"/>
    <w:next w:val="Textocomentario"/>
    <w:link w:val="AsuntodelcomentarioCar"/>
    <w:uiPriority w:val="99"/>
    <w:semiHidden/>
    <w:unhideWhenUsed/>
    <w:rsid w:val="00FC190D"/>
    <w:rPr>
      <w:b/>
      <w:bCs/>
    </w:rPr>
  </w:style>
  <w:style w:type="character" w:customStyle="1" w:styleId="AsuntodelcomentarioCar">
    <w:name w:val="Asunto del comentario Car"/>
    <w:basedOn w:val="TextocomentarioCar"/>
    <w:link w:val="Asuntodelcomentario"/>
    <w:uiPriority w:val="99"/>
    <w:semiHidden/>
    <w:rsid w:val="00FC190D"/>
    <w:rPr>
      <w:rFonts w:ascii="Arial" w:hAnsi="Arial"/>
      <w:b/>
      <w:bCs/>
      <w:sz w:val="20"/>
      <w:szCs w:val="20"/>
      <w:lang w:val="es-NI"/>
    </w:rPr>
  </w:style>
  <w:style w:type="character" w:styleId="Mencinsinresolver">
    <w:name w:val="Unresolved Mention"/>
    <w:basedOn w:val="Fuentedeprrafopredeter"/>
    <w:uiPriority w:val="99"/>
    <w:semiHidden/>
    <w:unhideWhenUsed/>
    <w:rsid w:val="00540A52"/>
    <w:rPr>
      <w:color w:val="605E5C"/>
      <w:shd w:val="clear" w:color="auto" w:fill="E1DFDD"/>
    </w:rPr>
  </w:style>
  <w:style w:type="character" w:styleId="Hipervnculovisitado">
    <w:name w:val="FollowedHyperlink"/>
    <w:basedOn w:val="Fuentedeprrafopredeter"/>
    <w:uiPriority w:val="99"/>
    <w:semiHidden/>
    <w:unhideWhenUsed/>
    <w:rsid w:val="00540A52"/>
    <w:rPr>
      <w:color w:val="96607D" w:themeColor="followedHyperlink"/>
      <w:u w:val="single"/>
    </w:rPr>
  </w:style>
  <w:style w:type="paragraph" w:styleId="TDC3">
    <w:name w:val="toc 3"/>
    <w:basedOn w:val="Normal"/>
    <w:next w:val="Normal"/>
    <w:autoRedefine/>
    <w:uiPriority w:val="39"/>
    <w:unhideWhenUsed/>
    <w:rsid w:val="00A56C58"/>
    <w:pPr>
      <w:spacing w:after="100"/>
      <w:ind w:left="440"/>
    </w:pPr>
  </w:style>
  <w:style w:type="character" w:styleId="CdigoHTML">
    <w:name w:val="HTML Code"/>
    <w:basedOn w:val="Fuentedeprrafopredeter"/>
    <w:uiPriority w:val="99"/>
    <w:semiHidden/>
    <w:unhideWhenUsed/>
    <w:rsid w:val="00853AC7"/>
    <w:rPr>
      <w:rFonts w:ascii="Courier New" w:eastAsia="Times New Roman" w:hAnsi="Courier New" w:cs="Courier New"/>
      <w:sz w:val="20"/>
      <w:szCs w:val="20"/>
    </w:rPr>
  </w:style>
  <w:style w:type="character" w:styleId="nfasis">
    <w:name w:val="Emphasis"/>
    <w:basedOn w:val="Fuentedeprrafopredeter"/>
    <w:uiPriority w:val="20"/>
    <w:qFormat/>
    <w:rsid w:val="00753DBA"/>
    <w:rPr>
      <w:i/>
      <w:iCs/>
    </w:rPr>
  </w:style>
  <w:style w:type="table" w:customStyle="1" w:styleId="TableNormal">
    <w:name w:val="Table Normal"/>
    <w:uiPriority w:val="2"/>
    <w:semiHidden/>
    <w:unhideWhenUsed/>
    <w:qFormat/>
    <w:rsid w:val="00867D6B"/>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867D6B"/>
    <w:pPr>
      <w:widowControl w:val="0"/>
      <w:autoSpaceDE w:val="0"/>
      <w:autoSpaceDN w:val="0"/>
      <w:spacing w:line="240" w:lineRule="auto"/>
      <w:jc w:val="left"/>
    </w:pPr>
    <w:rPr>
      <w:rFonts w:eastAsia="Arial" w:cs="Arial"/>
      <w:kern w:val="0"/>
      <w:sz w:val="24"/>
      <w:lang w:val="es-ES"/>
      <w14:ligatures w14:val="none"/>
    </w:rPr>
  </w:style>
  <w:style w:type="character" w:customStyle="1" w:styleId="TextoindependienteCar">
    <w:name w:val="Texto independiente Car"/>
    <w:basedOn w:val="Fuentedeprrafopredeter"/>
    <w:link w:val="Textoindependiente"/>
    <w:uiPriority w:val="1"/>
    <w:rsid w:val="00867D6B"/>
    <w:rPr>
      <w:rFonts w:ascii="Arial" w:eastAsia="Arial" w:hAnsi="Arial" w:cs="Arial"/>
      <w:kern w:val="0"/>
      <w:lang w:val="es-ES"/>
      <w14:ligatures w14:val="none"/>
    </w:rPr>
  </w:style>
  <w:style w:type="paragraph" w:customStyle="1" w:styleId="TableParagraph">
    <w:name w:val="Table Paragraph"/>
    <w:basedOn w:val="Normal"/>
    <w:uiPriority w:val="1"/>
    <w:qFormat/>
    <w:rsid w:val="00867D6B"/>
    <w:pPr>
      <w:widowControl w:val="0"/>
      <w:autoSpaceDE w:val="0"/>
      <w:autoSpaceDN w:val="0"/>
      <w:spacing w:line="240" w:lineRule="auto"/>
      <w:jc w:val="left"/>
    </w:pPr>
    <w:rPr>
      <w:rFonts w:eastAsia="Arial" w:cs="Arial"/>
      <w:kern w:val="0"/>
      <w:szCs w:val="22"/>
      <w:lang w:val="es-ES"/>
      <w14:ligatures w14:val="none"/>
    </w:rPr>
  </w:style>
  <w:style w:type="table" w:styleId="Tablaconcuadrcula4-nfasis6">
    <w:name w:val="Grid Table 4 Accent 6"/>
    <w:basedOn w:val="Tablanormal"/>
    <w:uiPriority w:val="49"/>
    <w:rsid w:val="00FA777D"/>
    <w:pPr>
      <w:spacing w:after="0" w:line="240" w:lineRule="auto"/>
    </w:pPr>
    <w:rPr>
      <w:lang w:val="en-US"/>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ibuni.uni.edu.ni/569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dl.handle.net/11573/166793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ribuni.uni.edu.ni/6937/" TargetMode="External"/><Relationship Id="rId4" Type="http://schemas.openxmlformats.org/officeDocument/2006/relationships/settings" Target="settings.xml"/><Relationship Id="rId9" Type="http://schemas.openxmlformats.org/officeDocument/2006/relationships/hyperlink" Target="https://doi.org/10.1155/2021/9969357"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9A12E1-4E4A-4CC9-9E93-550B881C8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51</Pages>
  <Words>15025</Words>
  <Characters>82639</Characters>
  <Application>Microsoft Office Word</Application>
  <DocSecurity>0</DocSecurity>
  <Lines>688</Lines>
  <Paragraphs>194</Paragraphs>
  <ScaleCrop>false</ScaleCrop>
  <HeadingPairs>
    <vt:vector size="2" baseType="variant">
      <vt:variant>
        <vt:lpstr>Título</vt:lpstr>
      </vt:variant>
      <vt:variant>
        <vt:i4>1</vt:i4>
      </vt:variant>
    </vt:vector>
  </HeadingPairs>
  <TitlesOfParts>
    <vt:vector size="1" baseType="lpstr">
      <vt:lpstr>IA</vt:lpstr>
    </vt:vector>
  </TitlesOfParts>
  <Company/>
  <LinksUpToDate>false</LinksUpToDate>
  <CharactersWithSpaces>97470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dc:title>
  <dc:subject/>
  <dc:creator>ROGER MARTIN PEREZ CASTILLO</dc:creator>
  <cp:keywords/>
  <dc:description/>
  <cp:lastModifiedBy>Roger GTWARR</cp:lastModifiedBy>
  <cp:revision>12</cp:revision>
  <cp:lastPrinted>2026-10-21T20:38:00Z</cp:lastPrinted>
  <dcterms:created xsi:type="dcterms:W3CDTF">2026-10-16T06:06:00Z</dcterms:created>
  <dcterms:modified xsi:type="dcterms:W3CDTF">2026-10-23T06:32:00Z</dcterms:modified>
</cp:coreProperties>
</file>