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標楷體" w:hAnsi="Times New Roman"/>
          <w:color w:val="4472C4" w:themeColor="accent1"/>
          <w:kern w:val="2"/>
          <w:sz w:val="24"/>
        </w:rPr>
        <w:id w:val="-2049676661"/>
        <w:docPartObj>
          <w:docPartGallery w:val="Cover Pages"/>
          <w:docPartUnique/>
        </w:docPartObj>
      </w:sdtPr>
      <w:sdtEndPr>
        <w:rPr>
          <w:color w:val="auto"/>
        </w:rPr>
      </w:sdtEndPr>
      <w:sdtContent>
        <w:p w14:paraId="2066F3E6" w14:textId="77777777" w:rsidR="00EF7CAB" w:rsidRPr="001F00BF" w:rsidRDefault="00EF7CAB" w:rsidP="00EF7CAB">
          <w:pPr>
            <w:pStyle w:val="af1"/>
            <w:spacing w:before="1540" w:after="240"/>
            <w:jc w:val="center"/>
            <w:rPr>
              <w:rFonts w:ascii="Times New Roman" w:eastAsia="標楷體" w:hAnsi="Times New Roman"/>
              <w:sz w:val="40"/>
              <w:szCs w:val="40"/>
            </w:rPr>
          </w:pPr>
          <w:r w:rsidRPr="001F00BF">
            <w:rPr>
              <w:rFonts w:ascii="Times New Roman" w:eastAsia="標楷體" w:hAnsi="Times New Roman" w:hint="eastAsia"/>
              <w:sz w:val="40"/>
              <w:szCs w:val="40"/>
            </w:rPr>
            <w:t>國立雲林科技大學</w:t>
          </w:r>
          <w:r w:rsidRPr="001F00BF">
            <w:rPr>
              <w:rFonts w:ascii="Times New Roman" w:eastAsia="標楷體" w:hAnsi="Times New Roman"/>
              <w:sz w:val="40"/>
              <w:szCs w:val="40"/>
            </w:rPr>
            <w:br/>
          </w:r>
          <w:r w:rsidRPr="001F00BF">
            <w:rPr>
              <w:rFonts w:ascii="Times New Roman" w:eastAsia="標楷體" w:hAnsi="Times New Roman" w:hint="eastAsia"/>
              <w:sz w:val="40"/>
              <w:szCs w:val="40"/>
            </w:rPr>
            <w:t>資訊管理研究所</w:t>
          </w:r>
          <w:r w:rsidRPr="001F00BF">
            <w:rPr>
              <w:rFonts w:ascii="Times New Roman" w:eastAsia="標楷體" w:hAnsi="Times New Roman"/>
              <w:sz w:val="40"/>
              <w:szCs w:val="40"/>
            </w:rPr>
            <w:br/>
          </w:r>
        </w:p>
        <w:p w14:paraId="28A7909A" w14:textId="64C86B79" w:rsidR="00EF7CAB" w:rsidRPr="001F00BF" w:rsidRDefault="00EF7CAB" w:rsidP="00EF7CAB">
          <w:pPr>
            <w:pStyle w:val="af1"/>
            <w:spacing w:before="1540" w:after="240"/>
            <w:jc w:val="center"/>
            <w:rPr>
              <w:rFonts w:ascii="Times New Roman" w:eastAsia="標楷體" w:hAnsi="Times New Roman"/>
              <w:sz w:val="40"/>
              <w:szCs w:val="40"/>
            </w:rPr>
          </w:pPr>
          <w:r w:rsidRPr="001F00BF">
            <w:rPr>
              <w:rFonts w:ascii="Times New Roman" w:eastAsia="標楷體" w:hAnsi="Times New Roman" w:hint="eastAsia"/>
              <w:sz w:val="40"/>
              <w:szCs w:val="40"/>
            </w:rPr>
            <w:t>資料探勘專案作業</w:t>
          </w:r>
          <w:r w:rsidR="0036408E">
            <w:rPr>
              <w:rFonts w:ascii="Times New Roman" w:eastAsia="標楷體" w:hAnsi="Times New Roman"/>
              <w:sz w:val="40"/>
              <w:szCs w:val="40"/>
            </w:rPr>
            <w:t>4</w:t>
          </w:r>
        </w:p>
        <w:p w14:paraId="3F6339D0" w14:textId="77777777" w:rsidR="00EF7CAB" w:rsidRPr="001F00BF" w:rsidRDefault="00EF7CAB" w:rsidP="00EF7CAB">
          <w:pPr>
            <w:pStyle w:val="af1"/>
            <w:spacing w:before="1540" w:after="240"/>
            <w:jc w:val="center"/>
            <w:rPr>
              <w:rFonts w:ascii="Times New Roman" w:eastAsia="標楷體" w:hAnsi="Times New Roman"/>
              <w:sz w:val="40"/>
              <w:szCs w:val="40"/>
            </w:rPr>
          </w:pPr>
        </w:p>
        <w:p w14:paraId="5CADC08B" w14:textId="77777777" w:rsidR="00EF7CAB" w:rsidRPr="001F00BF" w:rsidRDefault="00EF7CAB" w:rsidP="00EF7CAB">
          <w:pPr>
            <w:pStyle w:val="af1"/>
            <w:spacing w:before="1540" w:after="240"/>
            <w:jc w:val="center"/>
            <w:rPr>
              <w:rFonts w:ascii="Times New Roman" w:eastAsia="標楷體" w:hAnsi="Times New Roman"/>
              <w:sz w:val="40"/>
              <w:szCs w:val="40"/>
            </w:rPr>
          </w:pPr>
          <w:r w:rsidRPr="001F00BF">
            <w:rPr>
              <w:rFonts w:ascii="Times New Roman" w:eastAsia="標楷體" w:hAnsi="Times New Roman" w:hint="eastAsia"/>
              <w:sz w:val="40"/>
              <w:szCs w:val="40"/>
            </w:rPr>
            <w:t>指導教授：許中川教授</w:t>
          </w:r>
          <w:r w:rsidRPr="001F00BF">
            <w:rPr>
              <w:rFonts w:ascii="Times New Roman" w:eastAsia="標楷體" w:hAnsi="Times New Roman"/>
              <w:sz w:val="40"/>
              <w:szCs w:val="40"/>
            </w:rPr>
            <w:br/>
          </w:r>
          <w:r w:rsidRPr="001F00BF">
            <w:rPr>
              <w:rFonts w:ascii="Times New Roman" w:eastAsia="標楷體" w:hAnsi="Times New Roman" w:hint="eastAsia"/>
              <w:sz w:val="40"/>
              <w:szCs w:val="40"/>
            </w:rPr>
            <w:t>學生：</w:t>
          </w:r>
          <w:r w:rsidRPr="001F00BF">
            <w:rPr>
              <w:rFonts w:ascii="Times New Roman" w:eastAsia="標楷體" w:hAnsi="Times New Roman" w:cs="Times New Roman"/>
              <w:sz w:val="40"/>
              <w:szCs w:val="40"/>
            </w:rPr>
            <w:t>M11123039</w:t>
          </w:r>
          <w:r w:rsidRPr="001F00BF">
            <w:rPr>
              <w:rFonts w:ascii="Times New Roman" w:eastAsia="標楷體" w:hAnsi="Times New Roman"/>
              <w:sz w:val="40"/>
              <w:szCs w:val="40"/>
            </w:rPr>
            <w:t xml:space="preserve"> </w:t>
          </w:r>
          <w:r w:rsidRPr="001F00BF">
            <w:rPr>
              <w:rFonts w:ascii="Times New Roman" w:eastAsia="標楷體" w:hAnsi="Times New Roman"/>
              <w:sz w:val="40"/>
              <w:szCs w:val="40"/>
            </w:rPr>
            <w:t>廖顯億</w:t>
          </w:r>
          <w:r w:rsidRPr="001F00BF">
            <w:rPr>
              <w:rFonts w:ascii="Times New Roman" w:eastAsia="標楷體" w:hAnsi="Times New Roman"/>
              <w:sz w:val="40"/>
              <w:szCs w:val="40"/>
            </w:rPr>
            <w:br/>
          </w:r>
          <w:r w:rsidRPr="001F00BF">
            <w:rPr>
              <w:rFonts w:ascii="Times New Roman" w:eastAsia="標楷體" w:hAnsi="Times New Roman" w:hint="eastAsia"/>
              <w:sz w:val="40"/>
              <w:szCs w:val="40"/>
            </w:rPr>
            <w:t xml:space="preserve">      </w:t>
          </w:r>
          <w:r w:rsidRPr="001F00BF">
            <w:rPr>
              <w:rFonts w:ascii="Times New Roman" w:eastAsia="標楷體" w:hAnsi="Times New Roman" w:cs="Times New Roman"/>
              <w:sz w:val="40"/>
              <w:szCs w:val="40"/>
            </w:rPr>
            <w:t>M11123046</w:t>
          </w:r>
          <w:r w:rsidRPr="001F00BF">
            <w:rPr>
              <w:rFonts w:ascii="Times New Roman" w:eastAsia="標楷體" w:hAnsi="Times New Roman"/>
              <w:sz w:val="40"/>
              <w:szCs w:val="40"/>
            </w:rPr>
            <w:t xml:space="preserve"> </w:t>
          </w:r>
          <w:r w:rsidRPr="001F00BF">
            <w:rPr>
              <w:rFonts w:ascii="Times New Roman" w:eastAsia="標楷體" w:hAnsi="Times New Roman"/>
              <w:sz w:val="40"/>
              <w:szCs w:val="40"/>
            </w:rPr>
            <w:t>周子懷</w:t>
          </w:r>
          <w:r w:rsidRPr="001F00BF">
            <w:rPr>
              <w:rFonts w:ascii="Times New Roman" w:eastAsia="標楷體" w:hAnsi="Times New Roman"/>
              <w:sz w:val="40"/>
              <w:szCs w:val="40"/>
            </w:rPr>
            <w:br/>
          </w:r>
          <w:r w:rsidRPr="001F00BF">
            <w:rPr>
              <w:rFonts w:ascii="Times New Roman" w:eastAsia="標楷體" w:hAnsi="Times New Roman" w:hint="eastAsia"/>
              <w:sz w:val="40"/>
              <w:szCs w:val="40"/>
            </w:rPr>
            <w:t xml:space="preserve">     </w:t>
          </w:r>
          <w:r w:rsidRPr="001F00BF">
            <w:rPr>
              <w:rFonts w:ascii="Times New Roman" w:eastAsia="標楷體" w:hAnsi="Times New Roman" w:cs="Times New Roman"/>
              <w:sz w:val="40"/>
              <w:szCs w:val="40"/>
            </w:rPr>
            <w:t xml:space="preserve"> M11123052</w:t>
          </w:r>
          <w:r w:rsidRPr="001F00BF">
            <w:rPr>
              <w:rFonts w:ascii="Times New Roman" w:eastAsia="標楷體" w:hAnsi="Times New Roman"/>
              <w:sz w:val="40"/>
              <w:szCs w:val="40"/>
            </w:rPr>
            <w:t xml:space="preserve"> </w:t>
          </w:r>
          <w:r w:rsidRPr="001F00BF">
            <w:rPr>
              <w:rFonts w:ascii="Times New Roman" w:eastAsia="標楷體" w:hAnsi="Times New Roman"/>
              <w:sz w:val="40"/>
              <w:szCs w:val="40"/>
            </w:rPr>
            <w:t>賴俊佑</w:t>
          </w:r>
          <w:r w:rsidRPr="001F00BF">
            <w:rPr>
              <w:rFonts w:ascii="Times New Roman" w:eastAsia="標楷體" w:hAnsi="Times New Roman"/>
              <w:sz w:val="40"/>
              <w:szCs w:val="40"/>
            </w:rPr>
            <w:br/>
          </w:r>
          <w:r w:rsidRPr="001F00BF">
            <w:rPr>
              <w:rFonts w:ascii="Times New Roman" w:eastAsia="標楷體" w:hAnsi="Times New Roman" w:hint="eastAsia"/>
              <w:sz w:val="40"/>
              <w:szCs w:val="40"/>
            </w:rPr>
            <w:t xml:space="preserve">      </w:t>
          </w:r>
          <w:r w:rsidRPr="001F00BF">
            <w:rPr>
              <w:rFonts w:ascii="Times New Roman" w:eastAsia="標楷體" w:hAnsi="Times New Roman" w:cs="Times New Roman"/>
              <w:sz w:val="40"/>
              <w:szCs w:val="40"/>
            </w:rPr>
            <w:t>M11123062</w:t>
          </w:r>
          <w:r w:rsidRPr="001F00BF">
            <w:rPr>
              <w:rFonts w:ascii="Times New Roman" w:eastAsia="標楷體" w:hAnsi="Times New Roman"/>
              <w:sz w:val="40"/>
              <w:szCs w:val="40"/>
            </w:rPr>
            <w:t xml:space="preserve"> </w:t>
          </w:r>
          <w:r w:rsidRPr="001F00BF">
            <w:rPr>
              <w:rFonts w:ascii="Times New Roman" w:eastAsia="標楷體" w:hAnsi="Times New Roman"/>
              <w:sz w:val="40"/>
              <w:szCs w:val="40"/>
            </w:rPr>
            <w:t>陳靖穎</w:t>
          </w:r>
        </w:p>
        <w:p w14:paraId="10C0887D" w14:textId="77777777" w:rsidR="00EF7CAB" w:rsidRPr="001F00BF" w:rsidRDefault="00EF7CAB" w:rsidP="00EF7CAB">
          <w:pPr>
            <w:widowControl/>
            <w:rPr>
              <w:rFonts w:ascii="Times New Roman" w:eastAsia="標楷體" w:hAnsi="Times New Roman"/>
            </w:rPr>
          </w:pPr>
          <w:r w:rsidRPr="001F00BF">
            <w:rPr>
              <w:rFonts w:ascii="Times New Roman" w:eastAsia="標楷體" w:hAnsi="Times New Roman"/>
            </w:rPr>
            <w:br w:type="page"/>
          </w:r>
        </w:p>
      </w:sdtContent>
    </w:sdt>
    <w:p w14:paraId="4540DDC8" w14:textId="66BB91D5" w:rsidR="00EF7CAB" w:rsidRPr="001F00BF" w:rsidRDefault="00EF7CAB" w:rsidP="00EF7CAB">
      <w:pPr>
        <w:rPr>
          <w:rFonts w:ascii="Times New Roman" w:eastAsia="標楷體" w:hAnsi="Times New Roman"/>
        </w:rPr>
      </w:pPr>
      <w:r w:rsidRPr="001F00BF">
        <w:rPr>
          <w:rFonts w:ascii="Times New Roman" w:eastAsia="標楷體" w:hAnsi="Times New Roman"/>
        </w:rPr>
        <w:lastRenderedPageBreak/>
        <w:t xml:space="preserve">Data Mining Homework: </w:t>
      </w:r>
      <w:r w:rsidR="0036408E" w:rsidRPr="0036408E">
        <w:rPr>
          <w:rFonts w:ascii="Times New Roman" w:eastAsia="標楷體" w:hAnsi="Times New Roman" w:hint="eastAsia"/>
        </w:rPr>
        <w:t>交易資料關聯規則分析</w:t>
      </w:r>
    </w:p>
    <w:p w14:paraId="6489083D" w14:textId="77777777" w:rsidR="00EF7CAB" w:rsidRPr="001F00BF" w:rsidRDefault="00EF7CAB" w:rsidP="00EF7CAB">
      <w:pPr>
        <w:rPr>
          <w:rFonts w:ascii="Times New Roman" w:eastAsia="標楷體" w:hAnsi="Times New Roman"/>
        </w:rPr>
      </w:pPr>
    </w:p>
    <w:p w14:paraId="780DEA0B" w14:textId="77777777" w:rsidR="00EF7CAB" w:rsidRPr="001F00BF" w:rsidRDefault="00EF7CAB" w:rsidP="00EF7CAB">
      <w:pPr>
        <w:jc w:val="center"/>
        <w:rPr>
          <w:rFonts w:ascii="Times New Roman" w:eastAsia="標楷體" w:hAnsi="Times New Roman"/>
        </w:rPr>
      </w:pPr>
      <w:r w:rsidRPr="001F00BF">
        <w:rPr>
          <w:rFonts w:ascii="Times New Roman" w:eastAsia="標楷體" w:hAnsi="Times New Roman" w:hint="eastAsia"/>
        </w:rPr>
        <w:t>摘要</w:t>
      </w:r>
    </w:p>
    <w:p w14:paraId="48D898B0" w14:textId="68695365" w:rsidR="00EF7CAB" w:rsidRPr="001F00BF" w:rsidRDefault="0036408E" w:rsidP="00EF7CAB">
      <w:pPr>
        <w:pBdr>
          <w:top w:val="single" w:sz="6" w:space="1" w:color="auto"/>
          <w:bottom w:val="single" w:sz="6" w:space="1" w:color="auto"/>
        </w:pBdr>
        <w:ind w:firstLineChars="200" w:firstLine="480"/>
        <w:jc w:val="both"/>
        <w:rPr>
          <w:rFonts w:ascii="Times New Roman" w:eastAsia="標楷體" w:hAnsi="Times New Roman"/>
        </w:rPr>
      </w:pPr>
      <w:r w:rsidRPr="0036408E">
        <w:rPr>
          <w:rFonts w:ascii="Times New Roman" w:eastAsia="標楷體" w:hAnsi="Times New Roman" w:hint="eastAsia"/>
        </w:rPr>
        <w:t>Covid-19</w:t>
      </w:r>
      <w:r w:rsidRPr="0036408E">
        <w:rPr>
          <w:rFonts w:ascii="Times New Roman" w:eastAsia="標楷體" w:hAnsi="Times New Roman" w:hint="eastAsia"/>
        </w:rPr>
        <w:t>疫情的關係使得宅經濟變成普遍的消費習慣，在這百家爭鳴的電商平台市場，如何掌握消費者的商機成為非常重要的課題。本研究藉由</w:t>
      </w:r>
      <w:proofErr w:type="spellStart"/>
      <w:r w:rsidRPr="0036408E">
        <w:rPr>
          <w:rFonts w:ascii="Times New Roman" w:eastAsia="標楷體" w:hAnsi="Times New Roman" w:hint="eastAsia"/>
        </w:rPr>
        <w:t>Apriori</w:t>
      </w:r>
      <w:proofErr w:type="spellEnd"/>
      <w:r w:rsidRPr="0036408E">
        <w:rPr>
          <w:rFonts w:ascii="Times New Roman" w:eastAsia="標楷體" w:hAnsi="Times New Roman" w:hint="eastAsia"/>
        </w:rPr>
        <w:t>演算法及</w:t>
      </w:r>
      <w:r w:rsidRPr="0036408E">
        <w:rPr>
          <w:rFonts w:ascii="Times New Roman" w:eastAsia="標楷體" w:hAnsi="Times New Roman" w:hint="eastAsia"/>
        </w:rPr>
        <w:t>FP-Growth</w:t>
      </w:r>
      <w:r w:rsidRPr="0036408E">
        <w:rPr>
          <w:rFonts w:ascii="Times New Roman" w:eastAsia="標楷體" w:hAnsi="Times New Roman" w:hint="eastAsia"/>
        </w:rPr>
        <w:t>演算法分析出適合推薦產品的方向。相比之下發現</w:t>
      </w:r>
      <w:r w:rsidRPr="0036408E">
        <w:rPr>
          <w:rFonts w:ascii="Times New Roman" w:eastAsia="標楷體" w:hAnsi="Times New Roman" w:hint="eastAsia"/>
        </w:rPr>
        <w:t>FP-Growth</w:t>
      </w:r>
      <w:r w:rsidRPr="0036408E">
        <w:rPr>
          <w:rFonts w:ascii="Times New Roman" w:eastAsia="標楷體" w:hAnsi="Times New Roman" w:hint="eastAsia"/>
        </w:rPr>
        <w:t>演算法具有較快的分析時間。</w:t>
      </w:r>
    </w:p>
    <w:p w14:paraId="386678F8" w14:textId="77777777" w:rsidR="00EF7CAB" w:rsidRPr="00001C92" w:rsidRDefault="00EF7CAB" w:rsidP="00EF7CAB">
      <w:pPr>
        <w:pBdr>
          <w:top w:val="single" w:sz="6" w:space="1" w:color="auto"/>
          <w:bottom w:val="single" w:sz="6" w:space="1" w:color="auto"/>
        </w:pBdr>
        <w:ind w:firstLineChars="200" w:firstLine="480"/>
        <w:jc w:val="both"/>
        <w:rPr>
          <w:rFonts w:ascii="Times New Roman" w:eastAsia="標楷體" w:hAnsi="Times New Roman"/>
        </w:rPr>
      </w:pPr>
    </w:p>
    <w:p w14:paraId="4E3BA48D" w14:textId="45AED0C5" w:rsidR="00EF7CAB" w:rsidRPr="001F00BF" w:rsidRDefault="00EF7CAB" w:rsidP="00EF7CAB">
      <w:pPr>
        <w:pBdr>
          <w:top w:val="single" w:sz="6" w:space="1" w:color="auto"/>
          <w:bottom w:val="single" w:sz="6" w:space="1" w:color="auto"/>
        </w:pBdr>
        <w:ind w:firstLineChars="200" w:firstLine="480"/>
        <w:jc w:val="both"/>
        <w:rPr>
          <w:rFonts w:ascii="Times New Roman" w:eastAsia="標楷體" w:hAnsi="Times New Roman" w:cs="Times New Roman"/>
        </w:rPr>
      </w:pPr>
      <w:r w:rsidRPr="001F00BF">
        <w:rPr>
          <w:rFonts w:ascii="Times New Roman" w:eastAsia="標楷體" w:hAnsi="Times New Roman" w:hint="eastAsia"/>
          <w:b/>
          <w:bCs/>
        </w:rPr>
        <w:t>關鍵字</w:t>
      </w:r>
      <w:r w:rsidRPr="001F00BF">
        <w:rPr>
          <w:rFonts w:ascii="Times New Roman" w:eastAsia="標楷體" w:hAnsi="Times New Roman" w:hint="eastAsia"/>
        </w:rPr>
        <w:t>：</w:t>
      </w:r>
      <w:r w:rsidR="00904B87" w:rsidRPr="00904B87">
        <w:rPr>
          <w:rFonts w:ascii="Times New Roman" w:eastAsia="標楷體" w:hAnsi="Times New Roman" w:hint="eastAsia"/>
        </w:rPr>
        <w:t>宅經濟</w:t>
      </w:r>
      <w:r w:rsidRPr="001F00BF">
        <w:rPr>
          <w:rFonts w:ascii="Times New Roman" w:eastAsia="標楷體" w:hAnsi="Times New Roman" w:hint="eastAsia"/>
        </w:rPr>
        <w:t>、</w:t>
      </w:r>
      <w:r w:rsidR="00904B87" w:rsidRPr="00904B87">
        <w:rPr>
          <w:rFonts w:ascii="Times New Roman" w:eastAsia="標楷體" w:hAnsi="Times New Roman" w:hint="eastAsia"/>
        </w:rPr>
        <w:t>關聯規則</w:t>
      </w:r>
      <w:r w:rsidR="00904B87">
        <w:rPr>
          <w:rFonts w:ascii="Times New Roman" w:eastAsia="標楷體" w:hAnsi="Times New Roman" w:hint="eastAsia"/>
        </w:rPr>
        <w:t>分析</w:t>
      </w:r>
      <w:r w:rsidRPr="001F00BF">
        <w:rPr>
          <w:rFonts w:ascii="Times New Roman" w:eastAsia="標楷體" w:hAnsi="Times New Roman" w:hint="eastAsia"/>
        </w:rPr>
        <w:t>、</w:t>
      </w:r>
      <w:proofErr w:type="spellStart"/>
      <w:r w:rsidR="00760F3A" w:rsidRPr="00760F3A">
        <w:rPr>
          <w:rFonts w:ascii="Times New Roman" w:eastAsia="標楷體" w:hAnsi="Times New Roman"/>
        </w:rPr>
        <w:t>Apriori</w:t>
      </w:r>
      <w:proofErr w:type="spellEnd"/>
      <w:r w:rsidR="003A18BC" w:rsidRPr="003A18BC">
        <w:rPr>
          <w:rFonts w:ascii="Times New Roman" w:eastAsia="標楷體" w:hAnsi="Times New Roman" w:hint="eastAsia"/>
        </w:rPr>
        <w:t>演算法</w:t>
      </w:r>
      <w:r w:rsidRPr="001F00BF">
        <w:rPr>
          <w:rFonts w:ascii="Times New Roman" w:eastAsia="標楷體" w:hAnsi="Times New Roman" w:cs="Times New Roman"/>
        </w:rPr>
        <w:t>、</w:t>
      </w:r>
      <w:r w:rsidR="00760F3A" w:rsidRPr="00760F3A">
        <w:rPr>
          <w:rFonts w:ascii="Times New Roman" w:eastAsia="標楷體" w:hAnsi="Times New Roman"/>
        </w:rPr>
        <w:t>FP-Growth</w:t>
      </w:r>
      <w:r w:rsidR="003A18BC" w:rsidRPr="003A18BC">
        <w:rPr>
          <w:rFonts w:ascii="Times New Roman" w:eastAsia="標楷體" w:hAnsi="Times New Roman" w:hint="eastAsia"/>
        </w:rPr>
        <w:t>演算法</w:t>
      </w:r>
    </w:p>
    <w:p w14:paraId="6124829F" w14:textId="3CBAE628" w:rsidR="00EF7CAB" w:rsidRDefault="00EF7CAB">
      <w:pPr>
        <w:widowControl/>
        <w:rPr>
          <w:rFonts w:ascii="Times New Roman" w:eastAsia="標楷體" w:hAnsi="Times New Roman"/>
          <w:b/>
          <w:bCs/>
        </w:rPr>
      </w:pPr>
      <w:r>
        <w:rPr>
          <w:rFonts w:ascii="Times New Roman" w:eastAsia="標楷體" w:hAnsi="Times New Roman"/>
          <w:b/>
          <w:bCs/>
        </w:rPr>
        <w:br w:type="page"/>
      </w:r>
    </w:p>
    <w:p w14:paraId="50B3FFF4" w14:textId="77777777" w:rsidR="00EF7CAB" w:rsidRPr="001F00BF" w:rsidRDefault="00EF7CAB" w:rsidP="00EF7CAB">
      <w:pPr>
        <w:pStyle w:val="a3"/>
        <w:numPr>
          <w:ilvl w:val="0"/>
          <w:numId w:val="1"/>
        </w:numPr>
        <w:ind w:leftChars="0"/>
        <w:rPr>
          <w:rFonts w:ascii="Times New Roman" w:eastAsia="標楷體" w:hAnsi="Times New Roman"/>
          <w:b/>
          <w:bCs/>
        </w:rPr>
      </w:pPr>
      <w:r w:rsidRPr="001F00BF">
        <w:rPr>
          <w:rFonts w:ascii="Times New Roman" w:eastAsia="標楷體" w:hAnsi="Times New Roman" w:hint="eastAsia"/>
          <w:b/>
          <w:bCs/>
        </w:rPr>
        <w:lastRenderedPageBreak/>
        <w:t>緒論</w:t>
      </w:r>
    </w:p>
    <w:p w14:paraId="246F0697" w14:textId="6C2D109A" w:rsidR="00EF7CAB" w:rsidRPr="001F00BF" w:rsidRDefault="009A5A64" w:rsidP="00EF7CAB">
      <w:pPr>
        <w:ind w:firstLineChars="200" w:firstLine="480"/>
        <w:jc w:val="both"/>
        <w:rPr>
          <w:rFonts w:ascii="Times New Roman" w:eastAsia="標楷體" w:hAnsi="Times New Roman"/>
        </w:rPr>
      </w:pPr>
      <w:r w:rsidRPr="009A5A64">
        <w:rPr>
          <w:rFonts w:ascii="Times New Roman" w:eastAsia="標楷體" w:hAnsi="Times New Roman" w:hint="eastAsia"/>
        </w:rPr>
        <w:t>Covid-19</w:t>
      </w:r>
      <w:r w:rsidRPr="009A5A64">
        <w:rPr>
          <w:rFonts w:ascii="Times New Roman" w:eastAsia="標楷體" w:hAnsi="Times New Roman" w:hint="eastAsia"/>
        </w:rPr>
        <w:t>疫情期間受政府防疫政策的影響，大多數的人們只能待在家裡，不管是手機遊戲、串流平台、網路購物平台甚至是外賣等等，宅經濟幾乎成為大多數人的消費行為（李沃牆，</w:t>
      </w:r>
      <w:r w:rsidRPr="009A5A64">
        <w:rPr>
          <w:rFonts w:ascii="Times New Roman" w:eastAsia="標楷體" w:hAnsi="Times New Roman" w:hint="eastAsia"/>
        </w:rPr>
        <w:t>2020</w:t>
      </w:r>
      <w:r w:rsidRPr="009A5A64">
        <w:rPr>
          <w:rFonts w:ascii="Times New Roman" w:eastAsia="標楷體" w:hAnsi="Times New Roman" w:hint="eastAsia"/>
        </w:rPr>
        <w:t>）。如何在這宅經濟的時代裡，透過精準的推薦相關產品使營收增加（黃琬琪，</w:t>
      </w:r>
      <w:r w:rsidRPr="009A5A64">
        <w:rPr>
          <w:rFonts w:ascii="Times New Roman" w:eastAsia="標楷體" w:hAnsi="Times New Roman" w:hint="eastAsia"/>
        </w:rPr>
        <w:t>2014</w:t>
      </w:r>
      <w:r w:rsidRPr="009A5A64">
        <w:rPr>
          <w:rFonts w:ascii="Times New Roman" w:eastAsia="標楷體" w:hAnsi="Times New Roman" w:hint="eastAsia"/>
        </w:rPr>
        <w:t>），已成為大多數網購平台發展的方向。</w:t>
      </w:r>
    </w:p>
    <w:p w14:paraId="525C8541" w14:textId="77777777" w:rsidR="00EF7CAB" w:rsidRPr="001F00BF" w:rsidRDefault="00EF7CAB" w:rsidP="00EF7CAB">
      <w:pPr>
        <w:pStyle w:val="a3"/>
        <w:numPr>
          <w:ilvl w:val="1"/>
          <w:numId w:val="1"/>
        </w:numPr>
        <w:ind w:leftChars="0"/>
        <w:rPr>
          <w:rFonts w:ascii="Times New Roman" w:eastAsia="標楷體" w:hAnsi="Times New Roman"/>
          <w:b/>
          <w:bCs/>
        </w:rPr>
      </w:pPr>
      <w:r w:rsidRPr="001F00BF">
        <w:rPr>
          <w:rFonts w:ascii="Times New Roman" w:eastAsia="標楷體" w:hAnsi="Times New Roman" w:hint="eastAsia"/>
          <w:b/>
          <w:bCs/>
        </w:rPr>
        <w:t>動機</w:t>
      </w:r>
    </w:p>
    <w:p w14:paraId="4270E382" w14:textId="59CD3B57" w:rsidR="00EF7CAB" w:rsidRPr="001F00BF" w:rsidRDefault="009A5A64" w:rsidP="00EF7CAB">
      <w:pPr>
        <w:ind w:firstLineChars="200" w:firstLine="480"/>
        <w:jc w:val="both"/>
        <w:rPr>
          <w:rFonts w:ascii="Times New Roman" w:eastAsia="標楷體" w:hAnsi="Times New Roman"/>
        </w:rPr>
      </w:pPr>
      <w:r w:rsidRPr="009A5A64">
        <w:rPr>
          <w:rFonts w:ascii="Times New Roman" w:eastAsia="標楷體" w:hAnsi="Times New Roman" w:hint="eastAsia"/>
        </w:rPr>
        <w:t>在這電子商務平台飽和的時代，市場競爭亦非常激烈，尤其網路跨越地域，廣大的消費市場，如何快速地掌握商機，如何創造使消費者更願意花錢的動機已成為每個電商平台研究的課題。</w:t>
      </w:r>
    </w:p>
    <w:p w14:paraId="7FD4C458" w14:textId="77777777" w:rsidR="00EF7CAB" w:rsidRPr="001F00BF" w:rsidRDefault="00EF7CAB" w:rsidP="00EF7CAB">
      <w:pPr>
        <w:pStyle w:val="a3"/>
        <w:numPr>
          <w:ilvl w:val="1"/>
          <w:numId w:val="1"/>
        </w:numPr>
        <w:ind w:leftChars="0"/>
        <w:rPr>
          <w:rFonts w:ascii="Times New Roman" w:eastAsia="標楷體" w:hAnsi="Times New Roman"/>
          <w:b/>
          <w:bCs/>
        </w:rPr>
      </w:pPr>
      <w:r w:rsidRPr="001F00BF">
        <w:rPr>
          <w:rFonts w:ascii="Times New Roman" w:eastAsia="標楷體" w:hAnsi="Times New Roman" w:hint="eastAsia"/>
          <w:b/>
          <w:bCs/>
        </w:rPr>
        <w:t>目的</w:t>
      </w:r>
    </w:p>
    <w:p w14:paraId="207D672C" w14:textId="33433342" w:rsidR="00EF7CAB" w:rsidRPr="001F00BF" w:rsidRDefault="009A5A64" w:rsidP="00EF7CAB">
      <w:pPr>
        <w:ind w:firstLineChars="200" w:firstLine="480"/>
        <w:jc w:val="both"/>
        <w:rPr>
          <w:rFonts w:ascii="Times New Roman" w:eastAsia="標楷體" w:hAnsi="Times New Roman"/>
        </w:rPr>
      </w:pPr>
      <w:r w:rsidRPr="009A5A64">
        <w:rPr>
          <w:rFonts w:ascii="Times New Roman" w:eastAsia="標楷體" w:hAnsi="Times New Roman" w:hint="eastAsia"/>
        </w:rPr>
        <w:t>為了有更好的營收，找到潛在的商品組合來增加消費動機是很重要的，例如經典的案例，在禮拜五擺放尿布與啤酒的商品，創造了意外的收入。本研究期望利用消費紀錄來推薦相關可能購買的產品。</w:t>
      </w:r>
    </w:p>
    <w:p w14:paraId="05EBB890" w14:textId="77777777" w:rsidR="00EF7CAB" w:rsidRPr="001F00BF" w:rsidRDefault="00EF7CAB" w:rsidP="00EF7CAB">
      <w:pPr>
        <w:pStyle w:val="a3"/>
        <w:numPr>
          <w:ilvl w:val="0"/>
          <w:numId w:val="1"/>
        </w:numPr>
        <w:ind w:leftChars="0"/>
        <w:rPr>
          <w:rFonts w:ascii="Times New Roman" w:eastAsia="標楷體" w:hAnsi="Times New Roman"/>
          <w:b/>
          <w:bCs/>
        </w:rPr>
      </w:pPr>
      <w:r w:rsidRPr="001F00BF">
        <w:rPr>
          <w:rFonts w:ascii="Times New Roman" w:eastAsia="標楷體" w:hAnsi="Times New Roman" w:hint="eastAsia"/>
          <w:b/>
          <w:bCs/>
        </w:rPr>
        <w:t>方法</w:t>
      </w:r>
    </w:p>
    <w:p w14:paraId="3F141AEB" w14:textId="189D20EC" w:rsidR="00EF7CAB" w:rsidRPr="001F00BF" w:rsidRDefault="009A5A64" w:rsidP="00EF7CAB">
      <w:pPr>
        <w:ind w:firstLineChars="200" w:firstLine="480"/>
        <w:jc w:val="both"/>
        <w:rPr>
          <w:rFonts w:ascii="Times New Roman" w:eastAsia="標楷體" w:hAnsi="Times New Roman"/>
        </w:rPr>
      </w:pPr>
      <w:r w:rsidRPr="009A5A64">
        <w:rPr>
          <w:rFonts w:ascii="Times New Roman" w:eastAsia="標楷體" w:hAnsi="Times New Roman" w:hint="eastAsia"/>
        </w:rPr>
        <w:t>本研究預計使用</w:t>
      </w:r>
      <w:proofErr w:type="spellStart"/>
      <w:r w:rsidRPr="009A5A64">
        <w:rPr>
          <w:rFonts w:ascii="Times New Roman" w:eastAsia="標楷體" w:hAnsi="Times New Roman" w:hint="eastAsia"/>
        </w:rPr>
        <w:t>Apriori</w:t>
      </w:r>
      <w:proofErr w:type="spellEnd"/>
      <w:r w:rsidRPr="009A5A64">
        <w:rPr>
          <w:rFonts w:ascii="Times New Roman" w:eastAsia="標楷體" w:hAnsi="Times New Roman" w:hint="eastAsia"/>
        </w:rPr>
        <w:t>演算法及</w:t>
      </w:r>
      <w:r w:rsidRPr="009A5A64">
        <w:rPr>
          <w:rFonts w:ascii="Times New Roman" w:eastAsia="標楷體" w:hAnsi="Times New Roman" w:hint="eastAsia"/>
        </w:rPr>
        <w:t>FP-Growth</w:t>
      </w:r>
      <w:r w:rsidRPr="009A5A64">
        <w:rPr>
          <w:rFonts w:ascii="Times New Roman" w:eastAsia="標楷體" w:hAnsi="Times New Roman" w:hint="eastAsia"/>
        </w:rPr>
        <w:t>演算法來分析不同參數的情況下推薦產品數量多寡的關係。匯入資料後先進行資料預處理，將數量為零或負值的交易代表退貨或註銷的數值去除，去除後再將資料分組並模型資料，接著進行</w:t>
      </w:r>
      <w:proofErr w:type="spellStart"/>
      <w:r w:rsidRPr="009A5A64">
        <w:rPr>
          <w:rFonts w:ascii="Times New Roman" w:eastAsia="標楷體" w:hAnsi="Times New Roman" w:hint="eastAsia"/>
        </w:rPr>
        <w:t>Apriori</w:t>
      </w:r>
      <w:proofErr w:type="spellEnd"/>
      <w:r w:rsidRPr="009A5A64">
        <w:rPr>
          <w:rFonts w:ascii="Times New Roman" w:eastAsia="標楷體" w:hAnsi="Times New Roman" w:hint="eastAsia"/>
        </w:rPr>
        <w:t>演算法及</w:t>
      </w:r>
      <w:r w:rsidRPr="009A5A64">
        <w:rPr>
          <w:rFonts w:ascii="Times New Roman" w:eastAsia="標楷體" w:hAnsi="Times New Roman" w:hint="eastAsia"/>
        </w:rPr>
        <w:t>FP-Growth</w:t>
      </w:r>
      <w:r w:rsidRPr="009A5A64">
        <w:rPr>
          <w:rFonts w:ascii="Times New Roman" w:eastAsia="標楷體" w:hAnsi="Times New Roman" w:hint="eastAsia"/>
        </w:rPr>
        <w:t>演算法兩個演算法分析，並將分析出來的規則進行存檔以便下次使用。</w:t>
      </w:r>
    </w:p>
    <w:p w14:paraId="01598277" w14:textId="77777777" w:rsidR="00EF7CAB" w:rsidRPr="001F00BF" w:rsidRDefault="00EF7CAB" w:rsidP="00EF7CAB">
      <w:pPr>
        <w:pStyle w:val="a3"/>
        <w:numPr>
          <w:ilvl w:val="0"/>
          <w:numId w:val="1"/>
        </w:numPr>
        <w:ind w:leftChars="0"/>
        <w:rPr>
          <w:rFonts w:ascii="Times New Roman" w:eastAsia="標楷體" w:hAnsi="Times New Roman"/>
        </w:rPr>
      </w:pPr>
      <w:r w:rsidRPr="001F00BF">
        <w:rPr>
          <w:rFonts w:ascii="Times New Roman" w:eastAsia="標楷體" w:hAnsi="Times New Roman" w:hint="eastAsia"/>
        </w:rPr>
        <w:t>實驗</w:t>
      </w:r>
    </w:p>
    <w:p w14:paraId="61EEC195" w14:textId="77777777" w:rsidR="00EF7CAB" w:rsidRPr="001F00BF" w:rsidRDefault="00EF7CAB" w:rsidP="00EF7CAB">
      <w:pPr>
        <w:pStyle w:val="a3"/>
        <w:numPr>
          <w:ilvl w:val="0"/>
          <w:numId w:val="12"/>
        </w:numPr>
        <w:ind w:leftChars="0"/>
        <w:rPr>
          <w:rFonts w:ascii="Times New Roman" w:eastAsia="標楷體" w:hAnsi="Times New Roman"/>
        </w:rPr>
      </w:pPr>
      <w:r w:rsidRPr="001F00BF">
        <w:rPr>
          <w:rFonts w:ascii="Times New Roman" w:eastAsia="標楷體" w:hAnsi="Times New Roman" w:hint="eastAsia"/>
        </w:rPr>
        <w:t>資料集</w:t>
      </w:r>
    </w:p>
    <w:p w14:paraId="1F854D5E" w14:textId="22DC11F4" w:rsidR="00EF7CAB" w:rsidRPr="001F00BF" w:rsidRDefault="00EF7CAB" w:rsidP="00EF7CAB">
      <w:pPr>
        <w:pStyle w:val="a3"/>
        <w:numPr>
          <w:ilvl w:val="0"/>
          <w:numId w:val="4"/>
        </w:numPr>
        <w:ind w:leftChars="0"/>
        <w:rPr>
          <w:rFonts w:ascii="Times New Roman" w:eastAsia="標楷體" w:hAnsi="Times New Roman"/>
        </w:rPr>
      </w:pPr>
      <w:r w:rsidRPr="001F00BF">
        <w:rPr>
          <w:rFonts w:ascii="Times New Roman" w:eastAsia="標楷體" w:hAnsi="Times New Roman" w:hint="eastAsia"/>
        </w:rPr>
        <w:t>資料集名稱：</w:t>
      </w:r>
      <w:r w:rsidR="003F4C99" w:rsidRPr="003F4C99">
        <w:rPr>
          <w:rFonts w:ascii="Times New Roman" w:eastAsia="標楷體" w:hAnsi="Times New Roman" w:hint="eastAsia"/>
        </w:rPr>
        <w:t>交易資料集</w:t>
      </w:r>
    </w:p>
    <w:p w14:paraId="57F5E517" w14:textId="5AABB5A9" w:rsidR="00EF7CAB" w:rsidRPr="001F00BF" w:rsidRDefault="00EF7CAB" w:rsidP="00EF7CAB">
      <w:pPr>
        <w:pStyle w:val="a3"/>
        <w:numPr>
          <w:ilvl w:val="0"/>
          <w:numId w:val="4"/>
        </w:numPr>
        <w:ind w:leftChars="0"/>
        <w:rPr>
          <w:rFonts w:ascii="Times New Roman" w:eastAsia="標楷體" w:hAnsi="Times New Roman"/>
        </w:rPr>
      </w:pPr>
      <w:r w:rsidRPr="001F00BF">
        <w:rPr>
          <w:rFonts w:ascii="Times New Roman" w:eastAsia="標楷體" w:hAnsi="Times New Roman" w:hint="eastAsia"/>
        </w:rPr>
        <w:t>資料筆數：</w:t>
      </w:r>
      <w:r w:rsidR="00517463">
        <w:rPr>
          <w:rFonts w:ascii="Times New Roman" w:eastAsia="標楷體" w:hAnsi="Times New Roman"/>
        </w:rPr>
        <w:t>157396</w:t>
      </w:r>
    </w:p>
    <w:p w14:paraId="0F628A4F" w14:textId="454956A1" w:rsidR="00EF7CAB" w:rsidRPr="001F00BF" w:rsidRDefault="00EF7CAB" w:rsidP="00EF7CAB">
      <w:pPr>
        <w:pStyle w:val="a3"/>
        <w:numPr>
          <w:ilvl w:val="0"/>
          <w:numId w:val="4"/>
        </w:numPr>
        <w:ind w:leftChars="0"/>
        <w:rPr>
          <w:rFonts w:ascii="Times New Roman" w:eastAsia="標楷體" w:hAnsi="Times New Roman"/>
        </w:rPr>
      </w:pPr>
      <w:r w:rsidRPr="001F00BF">
        <w:rPr>
          <w:rFonts w:ascii="Times New Roman" w:eastAsia="標楷體" w:hAnsi="Times New Roman" w:hint="eastAsia"/>
        </w:rPr>
        <w:t>屬性數量：</w:t>
      </w:r>
      <w:r w:rsidR="00AF3B01">
        <w:rPr>
          <w:rFonts w:ascii="Times New Roman" w:eastAsia="標楷體" w:hAnsi="Times New Roman"/>
        </w:rPr>
        <w:t>7</w:t>
      </w:r>
    </w:p>
    <w:p w14:paraId="5260C234" w14:textId="496748B1" w:rsidR="00EF7CAB" w:rsidRPr="001F00BF" w:rsidRDefault="00EF7CAB" w:rsidP="00EF7CAB">
      <w:pPr>
        <w:pStyle w:val="ae"/>
        <w:keepNext/>
        <w:jc w:val="center"/>
        <w:rPr>
          <w:rFonts w:ascii="Times New Roman" w:eastAsia="標楷體" w:hAnsi="Times New Roman"/>
        </w:rPr>
      </w:pPr>
      <w:r w:rsidRPr="001F00BF">
        <w:rPr>
          <w:rFonts w:ascii="Times New Roman" w:eastAsia="標楷體" w:hAnsi="Times New Roman" w:hint="eastAsia"/>
        </w:rPr>
        <w:t>表</w:t>
      </w:r>
      <w:r w:rsidRPr="001F00BF">
        <w:rPr>
          <w:rFonts w:ascii="Times New Roman" w:eastAsia="標楷體" w:hAnsi="Times New Roman"/>
        </w:rPr>
        <w:fldChar w:fldCharType="begin"/>
      </w:r>
      <w:r w:rsidRPr="001F00BF">
        <w:rPr>
          <w:rFonts w:ascii="Times New Roman" w:eastAsia="標楷體" w:hAnsi="Times New Roman"/>
        </w:rPr>
        <w:instrText xml:space="preserve"> </w:instrText>
      </w:r>
      <w:r w:rsidRPr="001F00BF">
        <w:rPr>
          <w:rFonts w:ascii="Times New Roman" w:eastAsia="標楷體" w:hAnsi="Times New Roman" w:hint="eastAsia"/>
        </w:rPr>
        <w:instrText xml:space="preserve">SEQ </w:instrText>
      </w:r>
      <w:r w:rsidRPr="001F00BF">
        <w:rPr>
          <w:rFonts w:ascii="Times New Roman" w:eastAsia="標楷體" w:hAnsi="Times New Roman" w:hint="eastAsia"/>
        </w:rPr>
        <w:instrText>表</w:instrText>
      </w:r>
      <w:r w:rsidRPr="001F00BF">
        <w:rPr>
          <w:rFonts w:ascii="Times New Roman" w:eastAsia="標楷體" w:hAnsi="Times New Roman" w:hint="eastAsia"/>
        </w:rPr>
        <w:instrText xml:space="preserve"> \* ARABIC</w:instrText>
      </w:r>
      <w:r w:rsidRPr="001F00BF">
        <w:rPr>
          <w:rFonts w:ascii="Times New Roman" w:eastAsia="標楷體" w:hAnsi="Times New Roman"/>
        </w:rPr>
        <w:instrText xml:space="preserve"> </w:instrText>
      </w:r>
      <w:r w:rsidRPr="001F00BF">
        <w:rPr>
          <w:rFonts w:ascii="Times New Roman" w:eastAsia="標楷體" w:hAnsi="Times New Roman"/>
        </w:rPr>
        <w:fldChar w:fldCharType="separate"/>
      </w:r>
      <w:r w:rsidR="002102A2">
        <w:rPr>
          <w:rFonts w:ascii="Times New Roman" w:eastAsia="標楷體" w:hAnsi="Times New Roman"/>
          <w:noProof/>
        </w:rPr>
        <w:t>1</w:t>
      </w:r>
      <w:r w:rsidRPr="001F00BF">
        <w:rPr>
          <w:rFonts w:ascii="Times New Roman" w:eastAsia="標楷體" w:hAnsi="Times New Roman"/>
        </w:rPr>
        <w:fldChar w:fldCharType="end"/>
      </w:r>
      <w:r w:rsidRPr="001F00BF">
        <w:rPr>
          <w:rFonts w:ascii="Times New Roman" w:eastAsia="標楷體" w:hAnsi="Times New Roman"/>
        </w:rPr>
        <w:t xml:space="preserve"> </w:t>
      </w:r>
      <w:r w:rsidR="00861370" w:rsidRPr="00861370">
        <w:rPr>
          <w:rFonts w:ascii="Times New Roman" w:eastAsia="標楷體" w:hAnsi="Times New Roman" w:hint="eastAsia"/>
        </w:rPr>
        <w:t>交易資料集</w:t>
      </w:r>
      <w:r w:rsidRPr="001F00BF">
        <w:rPr>
          <w:rFonts w:ascii="Times New Roman" w:eastAsia="標楷體" w:hAnsi="Times New Roman" w:hint="eastAsia"/>
        </w:rPr>
        <w:t>屬性簡介</w:t>
      </w:r>
    </w:p>
    <w:tbl>
      <w:tblPr>
        <w:tblStyle w:val="a8"/>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740"/>
        <w:gridCol w:w="2741"/>
        <w:gridCol w:w="2741"/>
      </w:tblGrid>
      <w:tr w:rsidR="00EF7CAB" w:rsidRPr="001F00BF" w14:paraId="375E50EC" w14:textId="77777777" w:rsidTr="00267A8C">
        <w:tc>
          <w:tcPr>
            <w:tcW w:w="2740" w:type="dxa"/>
            <w:tcBorders>
              <w:top w:val="single" w:sz="4" w:space="0" w:color="auto"/>
            </w:tcBorders>
          </w:tcPr>
          <w:p w14:paraId="650725FF" w14:textId="77777777" w:rsidR="00EF7CAB" w:rsidRPr="001F00BF" w:rsidRDefault="00EF7CAB" w:rsidP="00267A8C">
            <w:pPr>
              <w:jc w:val="center"/>
              <w:rPr>
                <w:rFonts w:ascii="Times New Roman" w:eastAsia="標楷體" w:hAnsi="Times New Roman"/>
              </w:rPr>
            </w:pPr>
            <w:r w:rsidRPr="001F00BF">
              <w:rPr>
                <w:rFonts w:ascii="Times New Roman" w:eastAsia="標楷體" w:hAnsi="Times New Roman" w:hint="eastAsia"/>
              </w:rPr>
              <w:t>屬性名稱</w:t>
            </w:r>
          </w:p>
        </w:tc>
        <w:tc>
          <w:tcPr>
            <w:tcW w:w="2741" w:type="dxa"/>
            <w:tcBorders>
              <w:top w:val="single" w:sz="4" w:space="0" w:color="auto"/>
            </w:tcBorders>
          </w:tcPr>
          <w:p w14:paraId="5E49910F" w14:textId="77777777" w:rsidR="00EF7CAB" w:rsidRPr="001F00BF" w:rsidRDefault="00EF7CAB" w:rsidP="00267A8C">
            <w:pPr>
              <w:jc w:val="center"/>
              <w:rPr>
                <w:rFonts w:ascii="Times New Roman" w:eastAsia="標楷體" w:hAnsi="Times New Roman"/>
              </w:rPr>
            </w:pPr>
            <w:r w:rsidRPr="001F00BF">
              <w:rPr>
                <w:rFonts w:ascii="Times New Roman" w:eastAsia="標楷體" w:hAnsi="Times New Roman" w:hint="eastAsia"/>
              </w:rPr>
              <w:t>型態</w:t>
            </w:r>
          </w:p>
        </w:tc>
        <w:tc>
          <w:tcPr>
            <w:tcW w:w="2741" w:type="dxa"/>
            <w:tcBorders>
              <w:top w:val="single" w:sz="4" w:space="0" w:color="auto"/>
            </w:tcBorders>
          </w:tcPr>
          <w:p w14:paraId="474EDC18" w14:textId="77777777" w:rsidR="00EF7CAB" w:rsidRPr="001F00BF" w:rsidRDefault="00EF7CAB" w:rsidP="00267A8C">
            <w:pPr>
              <w:jc w:val="center"/>
              <w:rPr>
                <w:rFonts w:ascii="Times New Roman" w:eastAsia="標楷體" w:hAnsi="Times New Roman"/>
              </w:rPr>
            </w:pPr>
            <w:r w:rsidRPr="001F00BF">
              <w:rPr>
                <w:rFonts w:ascii="Times New Roman" w:eastAsia="標楷體" w:hAnsi="Times New Roman" w:hint="eastAsia"/>
              </w:rPr>
              <w:t>尺度</w:t>
            </w:r>
          </w:p>
        </w:tc>
      </w:tr>
      <w:tr w:rsidR="00BD23F7" w:rsidRPr="001F00BF" w14:paraId="1771ED70" w14:textId="77777777" w:rsidTr="00267A8C">
        <w:tc>
          <w:tcPr>
            <w:tcW w:w="2740" w:type="dxa"/>
          </w:tcPr>
          <w:p w14:paraId="38533D29" w14:textId="23EAEAEB" w:rsidR="00BD23F7" w:rsidRPr="001F00BF" w:rsidRDefault="00BD23F7" w:rsidP="00BD23F7">
            <w:pPr>
              <w:jc w:val="center"/>
              <w:rPr>
                <w:rFonts w:ascii="Times New Roman" w:eastAsia="標楷體" w:hAnsi="Times New Roman"/>
              </w:rPr>
            </w:pPr>
            <w:r w:rsidRPr="001021A3">
              <w:rPr>
                <w:rFonts w:ascii="Times New Roman" w:eastAsia="標楷體" w:hAnsi="Times New Roman"/>
              </w:rPr>
              <w:t>ITEM_ID</w:t>
            </w:r>
          </w:p>
        </w:tc>
        <w:tc>
          <w:tcPr>
            <w:tcW w:w="2741" w:type="dxa"/>
          </w:tcPr>
          <w:p w14:paraId="6C5E160C" w14:textId="77777777" w:rsidR="00BD23F7" w:rsidRPr="001F00BF" w:rsidRDefault="00BD23F7" w:rsidP="00BD23F7">
            <w:pPr>
              <w:jc w:val="center"/>
              <w:rPr>
                <w:rFonts w:ascii="Times New Roman" w:eastAsia="標楷體" w:hAnsi="Times New Roman"/>
              </w:rPr>
            </w:pPr>
            <w:r w:rsidRPr="001F00BF">
              <w:rPr>
                <w:rFonts w:ascii="Times New Roman" w:eastAsia="標楷體" w:hAnsi="Times New Roman" w:hint="eastAsia"/>
              </w:rPr>
              <w:t>In</w:t>
            </w:r>
            <w:r w:rsidRPr="001F00BF">
              <w:rPr>
                <w:rFonts w:ascii="Times New Roman" w:eastAsia="標楷體" w:hAnsi="Times New Roman"/>
              </w:rPr>
              <w:t>t</w:t>
            </w:r>
          </w:p>
        </w:tc>
        <w:tc>
          <w:tcPr>
            <w:tcW w:w="2741" w:type="dxa"/>
          </w:tcPr>
          <w:p w14:paraId="7080C77D" w14:textId="31F01B92" w:rsidR="00BD23F7" w:rsidRPr="001F00BF" w:rsidRDefault="00BD23F7" w:rsidP="00BD23F7">
            <w:pPr>
              <w:jc w:val="center"/>
              <w:rPr>
                <w:rFonts w:ascii="Times New Roman" w:eastAsia="標楷體" w:hAnsi="Times New Roman"/>
              </w:rPr>
            </w:pPr>
            <w:r w:rsidRPr="001F00BF">
              <w:rPr>
                <w:rFonts w:ascii="Times New Roman" w:eastAsia="標楷體" w:hAnsi="Times New Roman" w:hint="eastAsia"/>
              </w:rPr>
              <w:t>名目</w:t>
            </w:r>
          </w:p>
        </w:tc>
      </w:tr>
      <w:tr w:rsidR="00BD23F7" w:rsidRPr="001F00BF" w14:paraId="4F668418" w14:textId="77777777" w:rsidTr="00267A8C">
        <w:tc>
          <w:tcPr>
            <w:tcW w:w="2740" w:type="dxa"/>
          </w:tcPr>
          <w:p w14:paraId="08AEB23D" w14:textId="10A363D6" w:rsidR="00BD23F7" w:rsidRPr="001F00BF" w:rsidRDefault="00BD23F7" w:rsidP="00BD23F7">
            <w:pPr>
              <w:jc w:val="center"/>
              <w:rPr>
                <w:rFonts w:ascii="Times New Roman" w:eastAsia="標楷體" w:hAnsi="Times New Roman"/>
              </w:rPr>
            </w:pPr>
            <w:r w:rsidRPr="00140570">
              <w:rPr>
                <w:rFonts w:ascii="Times New Roman" w:eastAsia="標楷體" w:hAnsi="Times New Roman"/>
              </w:rPr>
              <w:t>ITEM_NO</w:t>
            </w:r>
          </w:p>
        </w:tc>
        <w:tc>
          <w:tcPr>
            <w:tcW w:w="2741" w:type="dxa"/>
          </w:tcPr>
          <w:p w14:paraId="30F88BC1" w14:textId="2CBF6BDD" w:rsidR="00BD23F7" w:rsidRPr="001F00BF" w:rsidRDefault="00BD23F7" w:rsidP="00BD23F7">
            <w:pPr>
              <w:jc w:val="center"/>
              <w:rPr>
                <w:rFonts w:ascii="Times New Roman" w:eastAsia="標楷體" w:hAnsi="Times New Roman"/>
              </w:rPr>
            </w:pPr>
            <w:r w:rsidRPr="001F00BF">
              <w:rPr>
                <w:rFonts w:ascii="Times New Roman" w:eastAsia="標楷體" w:hAnsi="Times New Roman" w:hint="eastAsia"/>
              </w:rPr>
              <w:t>St</w:t>
            </w:r>
            <w:r w:rsidRPr="001F00BF">
              <w:rPr>
                <w:rFonts w:ascii="Times New Roman" w:eastAsia="標楷體" w:hAnsi="Times New Roman"/>
              </w:rPr>
              <w:t>ring</w:t>
            </w:r>
          </w:p>
        </w:tc>
        <w:tc>
          <w:tcPr>
            <w:tcW w:w="2741" w:type="dxa"/>
          </w:tcPr>
          <w:p w14:paraId="4A162A6D" w14:textId="4B6E1621" w:rsidR="00BD23F7" w:rsidRPr="001F00BF" w:rsidRDefault="00BD23F7" w:rsidP="00BD23F7">
            <w:pPr>
              <w:jc w:val="center"/>
              <w:rPr>
                <w:rFonts w:ascii="Times New Roman" w:eastAsia="標楷體" w:hAnsi="Times New Roman"/>
              </w:rPr>
            </w:pPr>
            <w:r w:rsidRPr="001F00BF">
              <w:rPr>
                <w:rFonts w:ascii="Times New Roman" w:eastAsia="標楷體" w:hAnsi="Times New Roman" w:hint="eastAsia"/>
              </w:rPr>
              <w:t>名目</w:t>
            </w:r>
          </w:p>
        </w:tc>
      </w:tr>
      <w:tr w:rsidR="00BD23F7" w:rsidRPr="001F00BF" w14:paraId="030C7605" w14:textId="77777777" w:rsidTr="00267A8C">
        <w:tc>
          <w:tcPr>
            <w:tcW w:w="2740" w:type="dxa"/>
          </w:tcPr>
          <w:p w14:paraId="2AE66729" w14:textId="4026297D" w:rsidR="00BD23F7" w:rsidRPr="001F00BF" w:rsidRDefault="00BD23F7" w:rsidP="00BD23F7">
            <w:pPr>
              <w:jc w:val="center"/>
              <w:rPr>
                <w:rFonts w:ascii="Times New Roman" w:eastAsia="標楷體" w:hAnsi="Times New Roman"/>
              </w:rPr>
            </w:pPr>
            <w:r w:rsidRPr="00140570">
              <w:rPr>
                <w:rFonts w:ascii="Times New Roman" w:eastAsia="標楷體" w:hAnsi="Times New Roman"/>
              </w:rPr>
              <w:t>PRODUCT_TYPE</w:t>
            </w:r>
          </w:p>
        </w:tc>
        <w:tc>
          <w:tcPr>
            <w:tcW w:w="2741" w:type="dxa"/>
          </w:tcPr>
          <w:p w14:paraId="64104C96" w14:textId="3D04D15A" w:rsidR="00BD23F7" w:rsidRPr="001F00BF" w:rsidRDefault="00BD23F7" w:rsidP="00BD23F7">
            <w:pPr>
              <w:jc w:val="center"/>
              <w:rPr>
                <w:rFonts w:ascii="Times New Roman" w:eastAsia="標楷體" w:hAnsi="Times New Roman"/>
              </w:rPr>
            </w:pPr>
            <w:r w:rsidRPr="001F00BF">
              <w:rPr>
                <w:rFonts w:ascii="Times New Roman" w:eastAsia="標楷體" w:hAnsi="Times New Roman" w:hint="eastAsia"/>
              </w:rPr>
              <w:t>St</w:t>
            </w:r>
            <w:r w:rsidRPr="001F00BF">
              <w:rPr>
                <w:rFonts w:ascii="Times New Roman" w:eastAsia="標楷體" w:hAnsi="Times New Roman"/>
              </w:rPr>
              <w:t>ring</w:t>
            </w:r>
          </w:p>
        </w:tc>
        <w:tc>
          <w:tcPr>
            <w:tcW w:w="2741" w:type="dxa"/>
          </w:tcPr>
          <w:p w14:paraId="6056F546" w14:textId="3E7C61CF" w:rsidR="00BD23F7" w:rsidRPr="001F00BF" w:rsidRDefault="00BD23F7" w:rsidP="00BD23F7">
            <w:pPr>
              <w:jc w:val="center"/>
              <w:rPr>
                <w:rFonts w:ascii="Times New Roman" w:eastAsia="標楷體" w:hAnsi="Times New Roman"/>
              </w:rPr>
            </w:pPr>
            <w:r w:rsidRPr="001F00BF">
              <w:rPr>
                <w:rFonts w:ascii="Times New Roman" w:eastAsia="標楷體" w:hAnsi="Times New Roman" w:hint="eastAsia"/>
              </w:rPr>
              <w:t>名目</w:t>
            </w:r>
          </w:p>
        </w:tc>
      </w:tr>
      <w:tr w:rsidR="00BD23F7" w:rsidRPr="001F00BF" w14:paraId="02EC97D2" w14:textId="77777777" w:rsidTr="00267A8C">
        <w:tc>
          <w:tcPr>
            <w:tcW w:w="2740" w:type="dxa"/>
          </w:tcPr>
          <w:p w14:paraId="10184D66" w14:textId="392A3CC4" w:rsidR="00BD23F7" w:rsidRPr="001F00BF" w:rsidRDefault="00BD23F7" w:rsidP="00BD23F7">
            <w:pPr>
              <w:jc w:val="center"/>
              <w:rPr>
                <w:rFonts w:ascii="Times New Roman" w:eastAsia="標楷體" w:hAnsi="Times New Roman"/>
              </w:rPr>
            </w:pPr>
            <w:r w:rsidRPr="00140570">
              <w:rPr>
                <w:rFonts w:ascii="Times New Roman" w:eastAsia="標楷體" w:hAnsi="Times New Roman"/>
              </w:rPr>
              <w:t>CUST_ID</w:t>
            </w:r>
          </w:p>
        </w:tc>
        <w:tc>
          <w:tcPr>
            <w:tcW w:w="2741" w:type="dxa"/>
          </w:tcPr>
          <w:p w14:paraId="0F5E02A6" w14:textId="77777777" w:rsidR="00BD23F7" w:rsidRPr="001F00BF" w:rsidRDefault="00BD23F7" w:rsidP="00BD23F7">
            <w:pPr>
              <w:jc w:val="center"/>
              <w:rPr>
                <w:rFonts w:ascii="Times New Roman" w:eastAsia="標楷體" w:hAnsi="Times New Roman"/>
              </w:rPr>
            </w:pPr>
            <w:r w:rsidRPr="001F00BF">
              <w:rPr>
                <w:rFonts w:ascii="Times New Roman" w:eastAsia="標楷體" w:hAnsi="Times New Roman" w:hint="eastAsia"/>
              </w:rPr>
              <w:t>In</w:t>
            </w:r>
            <w:r w:rsidRPr="001F00BF">
              <w:rPr>
                <w:rFonts w:ascii="Times New Roman" w:eastAsia="標楷體" w:hAnsi="Times New Roman"/>
              </w:rPr>
              <w:t>t</w:t>
            </w:r>
          </w:p>
        </w:tc>
        <w:tc>
          <w:tcPr>
            <w:tcW w:w="2741" w:type="dxa"/>
          </w:tcPr>
          <w:p w14:paraId="24985473" w14:textId="08735D11" w:rsidR="00BD23F7" w:rsidRPr="001F00BF" w:rsidRDefault="00BD23F7" w:rsidP="00BD23F7">
            <w:pPr>
              <w:jc w:val="center"/>
              <w:rPr>
                <w:rFonts w:ascii="Times New Roman" w:eastAsia="標楷體" w:hAnsi="Times New Roman"/>
              </w:rPr>
            </w:pPr>
            <w:r w:rsidRPr="001F00BF">
              <w:rPr>
                <w:rFonts w:ascii="Times New Roman" w:eastAsia="標楷體" w:hAnsi="Times New Roman" w:hint="eastAsia"/>
              </w:rPr>
              <w:t>名目</w:t>
            </w:r>
          </w:p>
        </w:tc>
      </w:tr>
      <w:tr w:rsidR="00EF7CAB" w:rsidRPr="001F00BF" w14:paraId="6C6A9221" w14:textId="77777777" w:rsidTr="00267A8C">
        <w:tc>
          <w:tcPr>
            <w:tcW w:w="2740" w:type="dxa"/>
          </w:tcPr>
          <w:p w14:paraId="4989172D" w14:textId="120E1CA7" w:rsidR="00EF7CAB" w:rsidRPr="001F00BF" w:rsidRDefault="00140570" w:rsidP="00267A8C">
            <w:pPr>
              <w:jc w:val="center"/>
              <w:rPr>
                <w:rFonts w:ascii="Times New Roman" w:eastAsia="標楷體" w:hAnsi="Times New Roman"/>
              </w:rPr>
            </w:pPr>
            <w:r w:rsidRPr="00140570">
              <w:rPr>
                <w:rFonts w:ascii="Times New Roman" w:eastAsia="標楷體" w:hAnsi="Times New Roman"/>
              </w:rPr>
              <w:t>TRX_DATE</w:t>
            </w:r>
          </w:p>
        </w:tc>
        <w:tc>
          <w:tcPr>
            <w:tcW w:w="2741" w:type="dxa"/>
          </w:tcPr>
          <w:p w14:paraId="2B4AE28E" w14:textId="46C7A27A" w:rsidR="00EF7CAB" w:rsidRPr="001F00BF" w:rsidRDefault="00844B44" w:rsidP="00267A8C">
            <w:pPr>
              <w:jc w:val="center"/>
              <w:rPr>
                <w:rFonts w:ascii="Times New Roman" w:eastAsia="標楷體" w:hAnsi="Times New Roman"/>
              </w:rPr>
            </w:pPr>
            <w:r>
              <w:rPr>
                <w:rFonts w:ascii="Times New Roman" w:eastAsia="標楷體" w:hAnsi="Times New Roman"/>
              </w:rPr>
              <w:t>Date</w:t>
            </w:r>
          </w:p>
        </w:tc>
        <w:tc>
          <w:tcPr>
            <w:tcW w:w="2741" w:type="dxa"/>
          </w:tcPr>
          <w:p w14:paraId="72E23DD2" w14:textId="77777777" w:rsidR="00EF7CAB" w:rsidRPr="001F00BF" w:rsidRDefault="00EF7CAB" w:rsidP="00267A8C">
            <w:pPr>
              <w:jc w:val="center"/>
              <w:rPr>
                <w:rFonts w:ascii="Times New Roman" w:eastAsia="標楷體" w:hAnsi="Times New Roman"/>
              </w:rPr>
            </w:pPr>
            <w:r w:rsidRPr="001F00BF">
              <w:rPr>
                <w:rFonts w:ascii="Times New Roman" w:eastAsia="標楷體" w:hAnsi="Times New Roman" w:hint="eastAsia"/>
              </w:rPr>
              <w:t>名目</w:t>
            </w:r>
          </w:p>
        </w:tc>
      </w:tr>
      <w:tr w:rsidR="00BD23F7" w:rsidRPr="001F00BF" w14:paraId="54EE6350" w14:textId="77777777" w:rsidTr="00267A8C">
        <w:tc>
          <w:tcPr>
            <w:tcW w:w="2740" w:type="dxa"/>
          </w:tcPr>
          <w:p w14:paraId="5F4E093C" w14:textId="285D2747" w:rsidR="00BD23F7" w:rsidRPr="00140570" w:rsidRDefault="00BD23F7" w:rsidP="00BD23F7">
            <w:pPr>
              <w:jc w:val="center"/>
              <w:rPr>
                <w:rFonts w:ascii="Times New Roman" w:eastAsia="標楷體" w:hAnsi="Times New Roman"/>
              </w:rPr>
            </w:pPr>
            <w:r w:rsidRPr="00140570">
              <w:rPr>
                <w:rFonts w:ascii="Times New Roman" w:eastAsia="標楷體" w:hAnsi="Times New Roman"/>
              </w:rPr>
              <w:t>INVOICE_NO</w:t>
            </w:r>
          </w:p>
        </w:tc>
        <w:tc>
          <w:tcPr>
            <w:tcW w:w="2741" w:type="dxa"/>
          </w:tcPr>
          <w:p w14:paraId="4FC5269A" w14:textId="25B73AD2" w:rsidR="00BD23F7" w:rsidRPr="001F00BF" w:rsidRDefault="00BD23F7" w:rsidP="00BD23F7">
            <w:pPr>
              <w:jc w:val="center"/>
              <w:rPr>
                <w:rFonts w:ascii="Times New Roman" w:eastAsia="標楷體" w:hAnsi="Times New Roman"/>
              </w:rPr>
            </w:pPr>
            <w:r w:rsidRPr="001F00BF">
              <w:rPr>
                <w:rFonts w:ascii="Times New Roman" w:eastAsia="標楷體" w:hAnsi="Times New Roman" w:hint="eastAsia"/>
              </w:rPr>
              <w:t>St</w:t>
            </w:r>
            <w:r w:rsidRPr="001F00BF">
              <w:rPr>
                <w:rFonts w:ascii="Times New Roman" w:eastAsia="標楷體" w:hAnsi="Times New Roman"/>
              </w:rPr>
              <w:t>ring</w:t>
            </w:r>
          </w:p>
        </w:tc>
        <w:tc>
          <w:tcPr>
            <w:tcW w:w="2741" w:type="dxa"/>
          </w:tcPr>
          <w:p w14:paraId="5966B9AF" w14:textId="7BA94681" w:rsidR="00BD23F7" w:rsidRPr="001F00BF" w:rsidRDefault="00BD23F7" w:rsidP="00BD23F7">
            <w:pPr>
              <w:jc w:val="center"/>
              <w:rPr>
                <w:rFonts w:ascii="Times New Roman" w:eastAsia="標楷體" w:hAnsi="Times New Roman"/>
              </w:rPr>
            </w:pPr>
            <w:r w:rsidRPr="001F00BF">
              <w:rPr>
                <w:rFonts w:ascii="Times New Roman" w:eastAsia="標楷體" w:hAnsi="Times New Roman" w:hint="eastAsia"/>
              </w:rPr>
              <w:t>名目</w:t>
            </w:r>
          </w:p>
        </w:tc>
      </w:tr>
      <w:tr w:rsidR="00BD23F7" w:rsidRPr="001F00BF" w14:paraId="53CE18B5" w14:textId="77777777" w:rsidTr="00267A8C">
        <w:tc>
          <w:tcPr>
            <w:tcW w:w="2740" w:type="dxa"/>
          </w:tcPr>
          <w:p w14:paraId="5864CDC0" w14:textId="2FD9F355" w:rsidR="00BD23F7" w:rsidRPr="00140570" w:rsidRDefault="00BD23F7" w:rsidP="00BD23F7">
            <w:pPr>
              <w:jc w:val="center"/>
              <w:rPr>
                <w:rFonts w:ascii="Times New Roman" w:eastAsia="標楷體" w:hAnsi="Times New Roman"/>
              </w:rPr>
            </w:pPr>
            <w:r w:rsidRPr="00140570">
              <w:rPr>
                <w:rFonts w:ascii="Times New Roman" w:eastAsia="標楷體" w:hAnsi="Times New Roman"/>
              </w:rPr>
              <w:t>QUANTITY</w:t>
            </w:r>
          </w:p>
        </w:tc>
        <w:tc>
          <w:tcPr>
            <w:tcW w:w="2741" w:type="dxa"/>
          </w:tcPr>
          <w:p w14:paraId="2E3628DA" w14:textId="616FF466" w:rsidR="00BD23F7" w:rsidRPr="001F00BF" w:rsidRDefault="00BD23F7" w:rsidP="00BD23F7">
            <w:pPr>
              <w:jc w:val="center"/>
              <w:rPr>
                <w:rFonts w:ascii="Times New Roman" w:eastAsia="標楷體" w:hAnsi="Times New Roman"/>
              </w:rPr>
            </w:pPr>
            <w:r w:rsidRPr="001F00BF">
              <w:rPr>
                <w:rFonts w:ascii="Times New Roman" w:eastAsia="標楷體" w:hAnsi="Times New Roman" w:hint="eastAsia"/>
              </w:rPr>
              <w:t>In</w:t>
            </w:r>
            <w:r w:rsidRPr="001F00BF">
              <w:rPr>
                <w:rFonts w:ascii="Times New Roman" w:eastAsia="標楷體" w:hAnsi="Times New Roman"/>
              </w:rPr>
              <w:t>t</w:t>
            </w:r>
          </w:p>
        </w:tc>
        <w:tc>
          <w:tcPr>
            <w:tcW w:w="2741" w:type="dxa"/>
          </w:tcPr>
          <w:p w14:paraId="6EC9EE76" w14:textId="70ACF35A" w:rsidR="00BD23F7" w:rsidRPr="001F00BF" w:rsidRDefault="00BD23F7" w:rsidP="00BD23F7">
            <w:pPr>
              <w:jc w:val="center"/>
              <w:rPr>
                <w:rFonts w:ascii="Times New Roman" w:eastAsia="標楷體" w:hAnsi="Times New Roman"/>
              </w:rPr>
            </w:pPr>
            <w:r w:rsidRPr="001F00BF">
              <w:rPr>
                <w:rFonts w:ascii="Times New Roman" w:eastAsia="標楷體" w:hAnsi="Times New Roman" w:hint="eastAsia"/>
              </w:rPr>
              <w:t>名目</w:t>
            </w:r>
          </w:p>
        </w:tc>
      </w:tr>
    </w:tbl>
    <w:p w14:paraId="4F74EB1B" w14:textId="77777777" w:rsidR="00EF7CAB" w:rsidRPr="001F00BF" w:rsidRDefault="00EF7CAB" w:rsidP="00EF7CAB">
      <w:pPr>
        <w:pStyle w:val="a3"/>
        <w:ind w:leftChars="0"/>
        <w:rPr>
          <w:rFonts w:ascii="Times New Roman" w:eastAsia="標楷體" w:hAnsi="Times New Roman"/>
        </w:rPr>
      </w:pPr>
    </w:p>
    <w:p w14:paraId="536C5308" w14:textId="77777777" w:rsidR="00EF7CAB" w:rsidRPr="001F00BF" w:rsidRDefault="00EF7CAB" w:rsidP="00EF7CAB">
      <w:pPr>
        <w:pStyle w:val="a3"/>
        <w:numPr>
          <w:ilvl w:val="0"/>
          <w:numId w:val="12"/>
        </w:numPr>
        <w:ind w:leftChars="0"/>
        <w:rPr>
          <w:rFonts w:ascii="Times New Roman" w:eastAsia="標楷體" w:hAnsi="Times New Roman"/>
        </w:rPr>
      </w:pPr>
      <w:r w:rsidRPr="001F00BF">
        <w:rPr>
          <w:rFonts w:ascii="Times New Roman" w:eastAsia="標楷體" w:hAnsi="Times New Roman" w:hint="eastAsia"/>
        </w:rPr>
        <w:t>前置處理</w:t>
      </w:r>
    </w:p>
    <w:p w14:paraId="7DBA4D24" w14:textId="3EA595F5" w:rsidR="0036408E" w:rsidRDefault="00923724" w:rsidP="00923724">
      <w:pPr>
        <w:ind w:firstLineChars="200" w:firstLine="480"/>
        <w:jc w:val="both"/>
        <w:rPr>
          <w:rFonts w:ascii="Times New Roman" w:eastAsia="標楷體" w:hAnsi="Times New Roman"/>
        </w:rPr>
      </w:pPr>
      <w:r w:rsidRPr="00923724">
        <w:rPr>
          <w:rFonts w:ascii="Times New Roman" w:eastAsia="標楷體" w:hAnsi="Times New Roman" w:hint="eastAsia"/>
        </w:rPr>
        <w:t>數量為零或負值的交易代表退貨或註銷</w:t>
      </w:r>
      <w:r w:rsidR="00E94C27">
        <w:rPr>
          <w:rFonts w:ascii="Times New Roman" w:eastAsia="標楷體" w:hAnsi="Times New Roman" w:hint="eastAsia"/>
        </w:rPr>
        <w:t>，</w:t>
      </w:r>
      <w:r w:rsidR="006A43DB">
        <w:rPr>
          <w:rFonts w:ascii="Times New Roman" w:eastAsia="標楷體" w:hAnsi="Times New Roman" w:hint="eastAsia"/>
        </w:rPr>
        <w:t>非本研究所需的資料</w:t>
      </w:r>
      <w:r w:rsidRPr="00923724">
        <w:rPr>
          <w:rFonts w:ascii="Times New Roman" w:eastAsia="標楷體" w:hAnsi="Times New Roman" w:hint="eastAsia"/>
        </w:rPr>
        <w:t>，</w:t>
      </w:r>
      <w:r w:rsidR="00E11758">
        <w:rPr>
          <w:rFonts w:ascii="Times New Roman" w:eastAsia="標楷體" w:hAnsi="Times New Roman" w:hint="eastAsia"/>
        </w:rPr>
        <w:t>因此</w:t>
      </w:r>
      <w:r w:rsidR="00E94C27">
        <w:rPr>
          <w:rFonts w:ascii="Times New Roman" w:eastAsia="標楷體" w:hAnsi="Times New Roman" w:hint="eastAsia"/>
        </w:rPr>
        <w:t>在</w:t>
      </w:r>
      <w:r w:rsidR="00E11758">
        <w:rPr>
          <w:rFonts w:ascii="Times New Roman" w:eastAsia="標楷體" w:hAnsi="Times New Roman" w:hint="eastAsia"/>
        </w:rPr>
        <w:t>前處理</w:t>
      </w:r>
      <w:r w:rsidR="00E94C27">
        <w:rPr>
          <w:rFonts w:ascii="Times New Roman" w:eastAsia="標楷體" w:hAnsi="Times New Roman" w:hint="eastAsia"/>
        </w:rPr>
        <w:t>階段</w:t>
      </w:r>
      <w:r w:rsidR="00E11758">
        <w:rPr>
          <w:rFonts w:ascii="Times New Roman" w:eastAsia="標楷體" w:hAnsi="Times New Roman" w:hint="eastAsia"/>
        </w:rPr>
        <w:t>將其</w:t>
      </w:r>
      <w:r w:rsidRPr="00923724">
        <w:rPr>
          <w:rFonts w:ascii="Times New Roman" w:eastAsia="標楷體" w:hAnsi="Times New Roman" w:hint="eastAsia"/>
        </w:rPr>
        <w:t>剔除</w:t>
      </w:r>
      <w:r w:rsidR="00EF7CAB" w:rsidRPr="001F00BF">
        <w:rPr>
          <w:rFonts w:ascii="Times New Roman" w:eastAsia="標楷體" w:hAnsi="Times New Roman" w:hint="eastAsia"/>
        </w:rPr>
        <w:t>。</w:t>
      </w:r>
    </w:p>
    <w:p w14:paraId="479873F7" w14:textId="73ADE4D3" w:rsidR="00EF7CAB" w:rsidRPr="001F00BF" w:rsidRDefault="0036408E" w:rsidP="0036408E">
      <w:pPr>
        <w:widowControl/>
        <w:rPr>
          <w:rFonts w:ascii="Times New Roman" w:eastAsia="標楷體" w:hAnsi="Times New Roman"/>
        </w:rPr>
      </w:pPr>
      <w:r>
        <w:rPr>
          <w:rFonts w:ascii="Times New Roman" w:eastAsia="標楷體" w:hAnsi="Times New Roman"/>
        </w:rPr>
        <w:br w:type="page"/>
      </w:r>
    </w:p>
    <w:p w14:paraId="6F2E6C37" w14:textId="77777777" w:rsidR="00EF7CAB" w:rsidRPr="001F00BF" w:rsidRDefault="00EF7CAB" w:rsidP="00EF7CAB">
      <w:pPr>
        <w:pStyle w:val="a3"/>
        <w:numPr>
          <w:ilvl w:val="0"/>
          <w:numId w:val="12"/>
        </w:numPr>
        <w:ind w:leftChars="0"/>
        <w:rPr>
          <w:rFonts w:ascii="Times New Roman" w:eastAsia="標楷體" w:hAnsi="Times New Roman"/>
        </w:rPr>
      </w:pPr>
      <w:r w:rsidRPr="001F00BF">
        <w:rPr>
          <w:rFonts w:ascii="Times New Roman" w:eastAsia="標楷體" w:hAnsi="Times New Roman" w:hint="eastAsia"/>
        </w:rPr>
        <w:lastRenderedPageBreak/>
        <w:t>實驗設計</w:t>
      </w:r>
    </w:p>
    <w:p w14:paraId="008E591A" w14:textId="69881AC1" w:rsidR="00EF7CAB" w:rsidRPr="001F00BF" w:rsidRDefault="00EF7CAB" w:rsidP="0036408E">
      <w:pPr>
        <w:ind w:firstLineChars="200" w:firstLine="480"/>
        <w:jc w:val="both"/>
        <w:rPr>
          <w:rFonts w:ascii="Times New Roman" w:eastAsia="標楷體" w:hAnsi="Times New Roman"/>
        </w:rPr>
      </w:pPr>
      <w:r w:rsidRPr="001F00BF">
        <w:rPr>
          <w:rFonts w:ascii="Times New Roman" w:eastAsia="標楷體" w:hAnsi="Times New Roman" w:hint="eastAsia"/>
        </w:rPr>
        <w:t>一開始先進行預處理，</w:t>
      </w:r>
      <w:r w:rsidR="00C307AB">
        <w:rPr>
          <w:rFonts w:ascii="Times New Roman" w:eastAsia="標楷體" w:hAnsi="Times New Roman" w:hint="eastAsia"/>
        </w:rPr>
        <w:t>選擇</w:t>
      </w:r>
      <w:r w:rsidR="00282004">
        <w:rPr>
          <w:rFonts w:ascii="Times New Roman" w:eastAsia="標楷體" w:hAnsi="Times New Roman" w:hint="eastAsia"/>
        </w:rPr>
        <w:t>需要的屬性</w:t>
      </w:r>
      <w:r w:rsidR="00282004" w:rsidRPr="00282004">
        <w:rPr>
          <w:rFonts w:ascii="Times New Roman" w:eastAsia="標楷體" w:hAnsi="Times New Roman"/>
        </w:rPr>
        <w:t>ITEM_ID</w:t>
      </w:r>
      <w:r w:rsidR="00282004">
        <w:rPr>
          <w:rFonts w:ascii="Times New Roman" w:eastAsia="標楷體" w:hAnsi="Times New Roman" w:hint="eastAsia"/>
        </w:rPr>
        <w:t>及</w:t>
      </w:r>
      <w:r w:rsidR="00282004" w:rsidRPr="00282004">
        <w:rPr>
          <w:rFonts w:ascii="Times New Roman" w:eastAsia="標楷體" w:hAnsi="Times New Roman"/>
        </w:rPr>
        <w:t>INVOICE_NO</w:t>
      </w:r>
      <w:r w:rsidRPr="001F00BF">
        <w:rPr>
          <w:rFonts w:ascii="Times New Roman" w:eastAsia="標楷體" w:hAnsi="Times New Roman" w:hint="eastAsia"/>
        </w:rPr>
        <w:t>，並</w:t>
      </w:r>
      <w:r>
        <w:rPr>
          <w:rFonts w:ascii="Times New Roman" w:eastAsia="標楷體" w:hAnsi="Times New Roman" w:hint="eastAsia"/>
        </w:rPr>
        <w:t>利用</w:t>
      </w:r>
      <w:r w:rsidR="00C307AB" w:rsidRPr="00C307AB">
        <w:rPr>
          <w:rFonts w:ascii="Times New Roman" w:eastAsia="標楷體" w:hAnsi="Times New Roman"/>
        </w:rPr>
        <w:t>INVOICE_NO</w:t>
      </w:r>
      <w:r w:rsidR="00C307AB">
        <w:rPr>
          <w:rFonts w:ascii="Times New Roman" w:eastAsia="標楷體" w:hAnsi="Times New Roman" w:hint="eastAsia"/>
        </w:rPr>
        <w:t>做資料分組。</w:t>
      </w:r>
      <w:r w:rsidR="00887588">
        <w:rPr>
          <w:rFonts w:ascii="Times New Roman" w:eastAsia="標楷體" w:hAnsi="Times New Roman" w:hint="eastAsia"/>
        </w:rPr>
        <w:t>使用</w:t>
      </w:r>
      <w:proofErr w:type="spellStart"/>
      <w:r w:rsidR="00887588" w:rsidRPr="00887588">
        <w:rPr>
          <w:rFonts w:ascii="Times New Roman" w:eastAsia="標楷體" w:hAnsi="Times New Roman"/>
        </w:rPr>
        <w:t>Apriori</w:t>
      </w:r>
      <w:proofErr w:type="spellEnd"/>
      <w:r w:rsidR="00887588">
        <w:rPr>
          <w:rFonts w:ascii="Times New Roman" w:eastAsia="標楷體" w:hAnsi="Times New Roman" w:hint="eastAsia"/>
        </w:rPr>
        <w:t>與</w:t>
      </w:r>
      <w:r w:rsidR="00887588" w:rsidRPr="00887588">
        <w:rPr>
          <w:rFonts w:ascii="Times New Roman" w:eastAsia="標楷體" w:hAnsi="Times New Roman"/>
        </w:rPr>
        <w:t>FP-Growth</w:t>
      </w:r>
      <w:r w:rsidR="00887588">
        <w:rPr>
          <w:rFonts w:ascii="Times New Roman" w:eastAsia="標楷體" w:hAnsi="Times New Roman" w:hint="eastAsia"/>
        </w:rPr>
        <w:t>演算法</w:t>
      </w:r>
      <w:r w:rsidR="00DB7680">
        <w:rPr>
          <w:rFonts w:ascii="Times New Roman" w:eastAsia="標楷體" w:hAnsi="Times New Roman" w:hint="eastAsia"/>
        </w:rPr>
        <w:t>分析</w:t>
      </w:r>
      <w:r w:rsidR="00BD68E7" w:rsidRPr="00BD68E7">
        <w:rPr>
          <w:rFonts w:ascii="Times New Roman" w:eastAsia="標楷體" w:hAnsi="Times New Roman" w:hint="eastAsia"/>
        </w:rPr>
        <w:t>關聯規則</w:t>
      </w:r>
      <w:r w:rsidR="00887588">
        <w:rPr>
          <w:rFonts w:ascii="Times New Roman" w:eastAsia="標楷體" w:hAnsi="Times New Roman" w:hint="eastAsia"/>
        </w:rPr>
        <w:t>，</w:t>
      </w:r>
      <w:r w:rsidR="001F4761">
        <w:rPr>
          <w:rFonts w:ascii="Times New Roman" w:eastAsia="標楷體" w:hAnsi="Times New Roman" w:hint="eastAsia"/>
        </w:rPr>
        <w:t>並</w:t>
      </w:r>
      <w:r w:rsidR="00BD68E7" w:rsidRPr="00BD68E7">
        <w:rPr>
          <w:rFonts w:ascii="Times New Roman" w:eastAsia="標楷體" w:hAnsi="Times New Roman" w:hint="eastAsia"/>
        </w:rPr>
        <w:t>比較</w:t>
      </w:r>
      <w:r w:rsidR="00BD68E7">
        <w:rPr>
          <w:rFonts w:ascii="Times New Roman" w:eastAsia="標楷體" w:hAnsi="Times New Roman" w:hint="eastAsia"/>
        </w:rPr>
        <w:t>兩</w:t>
      </w:r>
      <w:r w:rsidR="00BD68E7" w:rsidRPr="00BD68E7">
        <w:rPr>
          <w:rFonts w:ascii="Times New Roman" w:eastAsia="標楷體" w:hAnsi="Times New Roman" w:hint="eastAsia"/>
        </w:rPr>
        <w:t>種演算法所</w:t>
      </w:r>
      <w:r w:rsidR="001F4761">
        <w:rPr>
          <w:rFonts w:ascii="Times New Roman" w:eastAsia="標楷體" w:hAnsi="Times New Roman" w:hint="eastAsia"/>
        </w:rPr>
        <w:t>需</w:t>
      </w:r>
      <w:r w:rsidR="00BD68E7" w:rsidRPr="00BD68E7">
        <w:rPr>
          <w:rFonts w:ascii="Times New Roman" w:eastAsia="標楷體" w:hAnsi="Times New Roman" w:hint="eastAsia"/>
        </w:rPr>
        <w:t>花費的時間</w:t>
      </w:r>
      <w:r>
        <w:rPr>
          <w:rFonts w:ascii="Times New Roman" w:eastAsia="標楷體" w:hAnsi="Times New Roman" w:hint="eastAsia"/>
        </w:rPr>
        <w:t>。</w:t>
      </w:r>
    </w:p>
    <w:p w14:paraId="24D0E27C" w14:textId="77777777" w:rsidR="00EF7CAB" w:rsidRPr="001F00BF" w:rsidRDefault="00EF7CAB" w:rsidP="00EF7CAB">
      <w:pPr>
        <w:pStyle w:val="a3"/>
        <w:numPr>
          <w:ilvl w:val="0"/>
          <w:numId w:val="12"/>
        </w:numPr>
        <w:ind w:leftChars="0"/>
        <w:rPr>
          <w:rFonts w:ascii="Times New Roman" w:eastAsia="標楷體" w:hAnsi="Times New Roman"/>
        </w:rPr>
      </w:pPr>
      <w:r w:rsidRPr="001F00BF">
        <w:rPr>
          <w:rFonts w:ascii="Times New Roman" w:eastAsia="標楷體" w:hAnsi="Times New Roman" w:hint="eastAsia"/>
        </w:rPr>
        <w:t>實驗結果</w:t>
      </w:r>
    </w:p>
    <w:p w14:paraId="7C8D7434" w14:textId="4F4698B6" w:rsidR="00EF7CAB" w:rsidRPr="001F00BF" w:rsidRDefault="00EF7CAB" w:rsidP="00FB6A7A">
      <w:pPr>
        <w:pStyle w:val="ae"/>
        <w:keepNext/>
        <w:jc w:val="center"/>
        <w:rPr>
          <w:rFonts w:ascii="Times New Roman" w:eastAsia="標楷體" w:hAnsi="Times New Roman"/>
        </w:rPr>
      </w:pPr>
      <w:r w:rsidRPr="001F00BF">
        <w:rPr>
          <w:rFonts w:ascii="Times New Roman" w:eastAsia="標楷體" w:hAnsi="Times New Roman" w:hint="eastAsia"/>
        </w:rPr>
        <w:t>表</w:t>
      </w:r>
      <w:r w:rsidRPr="001F00BF">
        <w:rPr>
          <w:rFonts w:ascii="Times New Roman" w:eastAsia="標楷體" w:hAnsi="Times New Roman"/>
        </w:rPr>
        <w:fldChar w:fldCharType="begin"/>
      </w:r>
      <w:r w:rsidRPr="001F00BF">
        <w:rPr>
          <w:rFonts w:ascii="Times New Roman" w:eastAsia="標楷體" w:hAnsi="Times New Roman"/>
        </w:rPr>
        <w:instrText xml:space="preserve"> </w:instrText>
      </w:r>
      <w:r w:rsidRPr="001F00BF">
        <w:rPr>
          <w:rFonts w:ascii="Times New Roman" w:eastAsia="標楷體" w:hAnsi="Times New Roman" w:hint="eastAsia"/>
        </w:rPr>
        <w:instrText xml:space="preserve">SEQ </w:instrText>
      </w:r>
      <w:r w:rsidRPr="001F00BF">
        <w:rPr>
          <w:rFonts w:ascii="Times New Roman" w:eastAsia="標楷體" w:hAnsi="Times New Roman" w:hint="eastAsia"/>
        </w:rPr>
        <w:instrText>表</w:instrText>
      </w:r>
      <w:r w:rsidRPr="001F00BF">
        <w:rPr>
          <w:rFonts w:ascii="Times New Roman" w:eastAsia="標楷體" w:hAnsi="Times New Roman" w:hint="eastAsia"/>
        </w:rPr>
        <w:instrText xml:space="preserve"> \* ARABIC</w:instrText>
      </w:r>
      <w:r w:rsidRPr="001F00BF">
        <w:rPr>
          <w:rFonts w:ascii="Times New Roman" w:eastAsia="標楷體" w:hAnsi="Times New Roman"/>
        </w:rPr>
        <w:instrText xml:space="preserve"> </w:instrText>
      </w:r>
      <w:r w:rsidRPr="001F00BF">
        <w:rPr>
          <w:rFonts w:ascii="Times New Roman" w:eastAsia="標楷體" w:hAnsi="Times New Roman"/>
        </w:rPr>
        <w:fldChar w:fldCharType="separate"/>
      </w:r>
      <w:r w:rsidR="002102A2">
        <w:rPr>
          <w:rFonts w:ascii="Times New Roman" w:eastAsia="標楷體" w:hAnsi="Times New Roman"/>
          <w:noProof/>
        </w:rPr>
        <w:t>2</w:t>
      </w:r>
      <w:r w:rsidRPr="001F00BF">
        <w:rPr>
          <w:rFonts w:ascii="Times New Roman" w:eastAsia="標楷體" w:hAnsi="Times New Roman"/>
        </w:rPr>
        <w:fldChar w:fldCharType="end"/>
      </w:r>
      <w:r w:rsidRPr="001F00BF">
        <w:rPr>
          <w:rFonts w:ascii="Times New Roman" w:eastAsia="標楷體" w:hAnsi="Times New Roman"/>
        </w:rPr>
        <w:t xml:space="preserve"> </w:t>
      </w:r>
      <w:r w:rsidR="00FB6A7A" w:rsidRPr="00FB6A7A">
        <w:rPr>
          <w:rFonts w:ascii="Times New Roman" w:eastAsia="標楷體" w:hAnsi="Times New Roman" w:hint="eastAsia"/>
        </w:rPr>
        <w:t>支持度</w:t>
      </w:r>
      <w:r w:rsidR="00FB6A7A" w:rsidRPr="00FB6A7A">
        <w:rPr>
          <w:rFonts w:ascii="Times New Roman" w:eastAsia="標楷體" w:hAnsi="Times New Roman"/>
        </w:rPr>
        <w:t>0.0008</w:t>
      </w:r>
      <w:r>
        <w:rPr>
          <w:rFonts w:ascii="Times New Roman" w:eastAsia="標楷體" w:hAnsi="Times New Roman" w:hint="eastAsia"/>
        </w:rPr>
        <w:t>所花費時間</w:t>
      </w:r>
    </w:p>
    <w:tbl>
      <w:tblPr>
        <w:tblStyle w:val="a8"/>
        <w:tblW w:w="7920"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3960"/>
        <w:gridCol w:w="3960"/>
      </w:tblGrid>
      <w:tr w:rsidR="00EF7CAB" w:rsidRPr="001F00BF" w14:paraId="40BA87D0" w14:textId="77777777" w:rsidTr="00473B9A">
        <w:trPr>
          <w:trHeight w:val="369"/>
          <w:jc w:val="center"/>
        </w:trPr>
        <w:tc>
          <w:tcPr>
            <w:tcW w:w="3960" w:type="dxa"/>
            <w:tcBorders>
              <w:bottom w:val="single" w:sz="4" w:space="0" w:color="auto"/>
            </w:tcBorders>
            <w:vAlign w:val="center"/>
          </w:tcPr>
          <w:p w14:paraId="59AFE1D4" w14:textId="77777777" w:rsidR="00EF7CAB" w:rsidRPr="001F00BF" w:rsidRDefault="00EF7CAB" w:rsidP="00267A8C">
            <w:pPr>
              <w:jc w:val="center"/>
              <w:rPr>
                <w:rFonts w:ascii="Times New Roman" w:eastAsia="標楷體" w:hAnsi="Times New Roman"/>
              </w:rPr>
            </w:pPr>
            <w:r>
              <w:rPr>
                <w:rFonts w:ascii="Times New Roman" w:eastAsia="標楷體" w:hAnsi="Times New Roman" w:hint="eastAsia"/>
              </w:rPr>
              <w:t>演算法</w:t>
            </w:r>
          </w:p>
        </w:tc>
        <w:tc>
          <w:tcPr>
            <w:tcW w:w="3960" w:type="dxa"/>
            <w:tcBorders>
              <w:bottom w:val="single" w:sz="4" w:space="0" w:color="auto"/>
            </w:tcBorders>
            <w:vAlign w:val="center"/>
          </w:tcPr>
          <w:p w14:paraId="4B77746E" w14:textId="77777777" w:rsidR="00EF7CAB" w:rsidRPr="001F00BF" w:rsidRDefault="00EF7CAB" w:rsidP="00267A8C">
            <w:pPr>
              <w:jc w:val="center"/>
              <w:rPr>
                <w:rFonts w:ascii="Times New Roman" w:eastAsia="標楷體" w:hAnsi="Times New Roman"/>
              </w:rPr>
            </w:pPr>
            <w:r>
              <w:rPr>
                <w:rFonts w:ascii="Times New Roman" w:eastAsia="標楷體" w:hAnsi="Times New Roman" w:hint="eastAsia"/>
              </w:rPr>
              <w:t>花費時間（秒）</w:t>
            </w:r>
          </w:p>
        </w:tc>
      </w:tr>
      <w:tr w:rsidR="00EF7CAB" w:rsidRPr="001F00BF" w14:paraId="31AF5A86" w14:textId="77777777" w:rsidTr="00473B9A">
        <w:trPr>
          <w:trHeight w:val="369"/>
          <w:jc w:val="center"/>
        </w:trPr>
        <w:tc>
          <w:tcPr>
            <w:tcW w:w="3960" w:type="dxa"/>
            <w:tcBorders>
              <w:bottom w:val="nil"/>
            </w:tcBorders>
            <w:vAlign w:val="center"/>
          </w:tcPr>
          <w:p w14:paraId="4EF906F6" w14:textId="7FAD8331" w:rsidR="00EF7CAB" w:rsidRPr="001F00BF" w:rsidRDefault="00FB6A7A" w:rsidP="00267A8C">
            <w:pPr>
              <w:jc w:val="center"/>
              <w:rPr>
                <w:rFonts w:ascii="Times New Roman" w:eastAsia="標楷體" w:hAnsi="Times New Roman"/>
              </w:rPr>
            </w:pPr>
            <w:proofErr w:type="spellStart"/>
            <w:r w:rsidRPr="00FB6A7A">
              <w:rPr>
                <w:rFonts w:ascii="Times New Roman" w:eastAsia="標楷體" w:hAnsi="Times New Roman"/>
              </w:rPr>
              <w:t>Apriori</w:t>
            </w:r>
            <w:proofErr w:type="spellEnd"/>
          </w:p>
        </w:tc>
        <w:tc>
          <w:tcPr>
            <w:tcW w:w="3960" w:type="dxa"/>
            <w:tcBorders>
              <w:bottom w:val="nil"/>
            </w:tcBorders>
            <w:vAlign w:val="center"/>
          </w:tcPr>
          <w:p w14:paraId="428CE163" w14:textId="61CDF1B8" w:rsidR="00EF7CAB" w:rsidRPr="001F00BF" w:rsidRDefault="00473B9A" w:rsidP="00267A8C">
            <w:pPr>
              <w:jc w:val="center"/>
              <w:rPr>
                <w:rFonts w:ascii="Times New Roman" w:eastAsia="標楷體" w:hAnsi="Times New Roman"/>
              </w:rPr>
            </w:pPr>
            <w:r w:rsidRPr="00473B9A">
              <w:rPr>
                <w:rFonts w:ascii="Times New Roman" w:eastAsia="標楷體" w:hAnsi="Times New Roman"/>
              </w:rPr>
              <w:t>22.52</w:t>
            </w:r>
            <w:r>
              <w:rPr>
                <w:rFonts w:ascii="Times New Roman" w:eastAsia="標楷體" w:hAnsi="Times New Roman"/>
              </w:rPr>
              <w:t>8</w:t>
            </w:r>
          </w:p>
        </w:tc>
      </w:tr>
      <w:tr w:rsidR="00EF7CAB" w:rsidRPr="001F00BF" w14:paraId="32D059ED" w14:textId="77777777" w:rsidTr="00473B9A">
        <w:trPr>
          <w:trHeight w:val="369"/>
          <w:jc w:val="center"/>
        </w:trPr>
        <w:tc>
          <w:tcPr>
            <w:tcW w:w="3960" w:type="dxa"/>
            <w:tcBorders>
              <w:top w:val="nil"/>
            </w:tcBorders>
            <w:vAlign w:val="center"/>
          </w:tcPr>
          <w:p w14:paraId="3E41DB41" w14:textId="0066C5A7" w:rsidR="00EF7CAB" w:rsidRPr="001F00BF" w:rsidRDefault="00FB6A7A" w:rsidP="00267A8C">
            <w:pPr>
              <w:jc w:val="center"/>
              <w:rPr>
                <w:rFonts w:ascii="Times New Roman" w:eastAsia="標楷體" w:hAnsi="Times New Roman"/>
              </w:rPr>
            </w:pPr>
            <w:r w:rsidRPr="00FB6A7A">
              <w:rPr>
                <w:rFonts w:ascii="Times New Roman" w:eastAsia="標楷體" w:hAnsi="Times New Roman"/>
              </w:rPr>
              <w:t>FP-Growth</w:t>
            </w:r>
          </w:p>
        </w:tc>
        <w:tc>
          <w:tcPr>
            <w:tcW w:w="3960" w:type="dxa"/>
            <w:tcBorders>
              <w:top w:val="nil"/>
            </w:tcBorders>
            <w:vAlign w:val="center"/>
          </w:tcPr>
          <w:p w14:paraId="7F852B05" w14:textId="22994B3F" w:rsidR="00EF7CAB" w:rsidRPr="001F00BF" w:rsidRDefault="00473B9A" w:rsidP="00267A8C">
            <w:pPr>
              <w:jc w:val="center"/>
              <w:rPr>
                <w:rFonts w:ascii="Times New Roman" w:eastAsia="標楷體" w:hAnsi="Times New Roman"/>
              </w:rPr>
            </w:pPr>
            <w:r>
              <w:rPr>
                <w:rFonts w:ascii="Times New Roman" w:eastAsia="標楷體" w:hAnsi="Times New Roman"/>
              </w:rPr>
              <w:t xml:space="preserve"> </w:t>
            </w:r>
            <w:r w:rsidRPr="00473B9A">
              <w:rPr>
                <w:rFonts w:ascii="Times New Roman" w:eastAsia="標楷體" w:hAnsi="Times New Roman"/>
              </w:rPr>
              <w:t>1.09</w:t>
            </w:r>
            <w:r>
              <w:rPr>
                <w:rFonts w:ascii="Times New Roman" w:eastAsia="標楷體" w:hAnsi="Times New Roman"/>
              </w:rPr>
              <w:t>6</w:t>
            </w:r>
          </w:p>
        </w:tc>
      </w:tr>
    </w:tbl>
    <w:p w14:paraId="7E169D5B" w14:textId="77777777" w:rsidR="00EF7CAB" w:rsidRDefault="00EF7CAB" w:rsidP="00EF7CAB">
      <w:pPr>
        <w:keepNext/>
        <w:rPr>
          <w:rFonts w:ascii="Times New Roman" w:eastAsia="標楷體" w:hAnsi="Times New Roman"/>
        </w:rPr>
      </w:pPr>
    </w:p>
    <w:p w14:paraId="449F981B" w14:textId="1D15527C" w:rsidR="00EF7CAB" w:rsidRPr="001F00BF" w:rsidRDefault="002102A2" w:rsidP="002102A2">
      <w:pPr>
        <w:pStyle w:val="ae"/>
        <w:keepNext/>
        <w:jc w:val="center"/>
        <w:rPr>
          <w:rFonts w:ascii="Times New Roman" w:eastAsia="標楷體" w:hAnsi="Times New Roman"/>
        </w:rPr>
      </w:pPr>
      <w:r w:rsidRPr="002102A2">
        <w:rPr>
          <w:rFonts w:ascii="Times New Roman" w:eastAsia="標楷體" w:hAnsi="Times New Roman" w:hint="eastAsia"/>
        </w:rPr>
        <w:t>表</w:t>
      </w:r>
      <w:r w:rsidRPr="002102A2">
        <w:rPr>
          <w:rFonts w:ascii="Times New Roman" w:eastAsia="標楷體" w:hAnsi="Times New Roman" w:hint="eastAsia"/>
        </w:rPr>
        <w:t xml:space="preserve"> </w:t>
      </w:r>
      <w:r w:rsidRPr="002102A2">
        <w:rPr>
          <w:rFonts w:ascii="Times New Roman" w:eastAsia="標楷體" w:hAnsi="Times New Roman"/>
        </w:rPr>
        <w:fldChar w:fldCharType="begin"/>
      </w:r>
      <w:r w:rsidRPr="002102A2">
        <w:rPr>
          <w:rFonts w:ascii="Times New Roman" w:eastAsia="標楷體" w:hAnsi="Times New Roman"/>
        </w:rPr>
        <w:instrText xml:space="preserve"> </w:instrText>
      </w:r>
      <w:r w:rsidRPr="002102A2">
        <w:rPr>
          <w:rFonts w:ascii="Times New Roman" w:eastAsia="標楷體" w:hAnsi="Times New Roman" w:hint="eastAsia"/>
        </w:rPr>
        <w:instrText xml:space="preserve">SEQ </w:instrText>
      </w:r>
      <w:r w:rsidRPr="002102A2">
        <w:rPr>
          <w:rFonts w:ascii="Times New Roman" w:eastAsia="標楷體" w:hAnsi="Times New Roman" w:hint="eastAsia"/>
        </w:rPr>
        <w:instrText>表</w:instrText>
      </w:r>
      <w:r w:rsidRPr="002102A2">
        <w:rPr>
          <w:rFonts w:ascii="Times New Roman" w:eastAsia="標楷體" w:hAnsi="Times New Roman" w:hint="eastAsia"/>
        </w:rPr>
        <w:instrText xml:space="preserve"> \* ARABIC</w:instrText>
      </w:r>
      <w:r w:rsidRPr="002102A2">
        <w:rPr>
          <w:rFonts w:ascii="Times New Roman" w:eastAsia="標楷體" w:hAnsi="Times New Roman"/>
        </w:rPr>
        <w:instrText xml:space="preserve"> </w:instrText>
      </w:r>
      <w:r w:rsidRPr="002102A2">
        <w:rPr>
          <w:rFonts w:ascii="Times New Roman" w:eastAsia="標楷體" w:hAnsi="Times New Roman"/>
        </w:rPr>
        <w:fldChar w:fldCharType="separate"/>
      </w:r>
      <w:r>
        <w:rPr>
          <w:rFonts w:ascii="Times New Roman" w:eastAsia="標楷體" w:hAnsi="Times New Roman"/>
          <w:noProof/>
        </w:rPr>
        <w:t>3</w:t>
      </w:r>
      <w:r w:rsidRPr="002102A2">
        <w:rPr>
          <w:rFonts w:ascii="Times New Roman" w:eastAsia="標楷體" w:hAnsi="Times New Roman"/>
        </w:rPr>
        <w:fldChar w:fldCharType="end"/>
      </w:r>
      <w:r w:rsidRPr="002102A2">
        <w:rPr>
          <w:rFonts w:ascii="Times New Roman" w:eastAsia="標楷體" w:hAnsi="Times New Roman" w:hint="eastAsia"/>
        </w:rPr>
        <w:t>支持度</w:t>
      </w:r>
      <w:r w:rsidRPr="002102A2">
        <w:rPr>
          <w:rFonts w:ascii="Times New Roman" w:eastAsia="標楷體" w:hAnsi="Times New Roman" w:hint="eastAsia"/>
        </w:rPr>
        <w:t>0.001</w:t>
      </w:r>
      <w:r w:rsidRPr="002102A2">
        <w:rPr>
          <w:rFonts w:ascii="Times New Roman" w:eastAsia="標楷體" w:hAnsi="Times New Roman" w:hint="eastAsia"/>
        </w:rPr>
        <w:t>所花費時間</w:t>
      </w:r>
    </w:p>
    <w:tbl>
      <w:tblPr>
        <w:tblStyle w:val="a8"/>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852"/>
        <w:gridCol w:w="3852"/>
      </w:tblGrid>
      <w:tr w:rsidR="00473B9A" w:rsidRPr="001F00BF" w14:paraId="70757E25" w14:textId="77777777" w:rsidTr="00473B9A">
        <w:trPr>
          <w:trHeight w:val="371"/>
          <w:jc w:val="center"/>
        </w:trPr>
        <w:tc>
          <w:tcPr>
            <w:tcW w:w="3852" w:type="dxa"/>
            <w:tcBorders>
              <w:bottom w:val="single" w:sz="4" w:space="0" w:color="auto"/>
            </w:tcBorders>
            <w:vAlign w:val="center"/>
          </w:tcPr>
          <w:p w14:paraId="399B1AF3" w14:textId="77777777" w:rsidR="00473B9A" w:rsidRPr="001F00BF" w:rsidRDefault="00473B9A" w:rsidP="00473B9A">
            <w:pPr>
              <w:jc w:val="center"/>
              <w:rPr>
                <w:rFonts w:ascii="Times New Roman" w:eastAsia="標楷體" w:hAnsi="Times New Roman"/>
              </w:rPr>
            </w:pPr>
            <w:r>
              <w:rPr>
                <w:rFonts w:ascii="Times New Roman" w:eastAsia="標楷體" w:hAnsi="Times New Roman" w:hint="eastAsia"/>
              </w:rPr>
              <w:t>演算法</w:t>
            </w:r>
          </w:p>
        </w:tc>
        <w:tc>
          <w:tcPr>
            <w:tcW w:w="3852" w:type="dxa"/>
            <w:tcBorders>
              <w:bottom w:val="single" w:sz="4" w:space="0" w:color="auto"/>
            </w:tcBorders>
            <w:vAlign w:val="center"/>
          </w:tcPr>
          <w:p w14:paraId="0E65BFA3" w14:textId="2590B1BC" w:rsidR="00473B9A" w:rsidRPr="001F00BF" w:rsidRDefault="00473B9A" w:rsidP="00473B9A">
            <w:pPr>
              <w:jc w:val="center"/>
              <w:rPr>
                <w:rFonts w:ascii="Times New Roman" w:eastAsia="標楷體" w:hAnsi="Times New Roman"/>
              </w:rPr>
            </w:pPr>
            <w:r>
              <w:rPr>
                <w:rFonts w:ascii="Times New Roman" w:eastAsia="標楷體" w:hAnsi="Times New Roman" w:hint="eastAsia"/>
              </w:rPr>
              <w:t>花費時間（秒）</w:t>
            </w:r>
          </w:p>
        </w:tc>
      </w:tr>
      <w:tr w:rsidR="00473B9A" w:rsidRPr="001F00BF" w14:paraId="3A2EE70E" w14:textId="77777777" w:rsidTr="00473B9A">
        <w:trPr>
          <w:trHeight w:val="371"/>
          <w:jc w:val="center"/>
        </w:trPr>
        <w:tc>
          <w:tcPr>
            <w:tcW w:w="3852" w:type="dxa"/>
            <w:tcBorders>
              <w:bottom w:val="nil"/>
            </w:tcBorders>
            <w:vAlign w:val="center"/>
          </w:tcPr>
          <w:p w14:paraId="6675388A" w14:textId="2A0526A5" w:rsidR="00473B9A" w:rsidRPr="001F00BF" w:rsidRDefault="00473B9A" w:rsidP="00473B9A">
            <w:pPr>
              <w:jc w:val="center"/>
              <w:rPr>
                <w:rFonts w:ascii="Times New Roman" w:eastAsia="標楷體" w:hAnsi="Times New Roman"/>
              </w:rPr>
            </w:pPr>
            <w:proofErr w:type="spellStart"/>
            <w:r w:rsidRPr="00FB6A7A">
              <w:rPr>
                <w:rFonts w:ascii="Times New Roman" w:eastAsia="標楷體" w:hAnsi="Times New Roman"/>
              </w:rPr>
              <w:t>Apriori</w:t>
            </w:r>
            <w:proofErr w:type="spellEnd"/>
          </w:p>
        </w:tc>
        <w:tc>
          <w:tcPr>
            <w:tcW w:w="3852" w:type="dxa"/>
            <w:tcBorders>
              <w:bottom w:val="nil"/>
            </w:tcBorders>
            <w:vAlign w:val="center"/>
          </w:tcPr>
          <w:p w14:paraId="3A0703F0" w14:textId="30D33EB6" w:rsidR="00473B9A" w:rsidRPr="001F00BF" w:rsidRDefault="00473B9A" w:rsidP="00473B9A">
            <w:pPr>
              <w:jc w:val="center"/>
              <w:rPr>
                <w:rFonts w:ascii="Times New Roman" w:eastAsia="標楷體" w:hAnsi="Times New Roman"/>
              </w:rPr>
            </w:pPr>
            <w:r w:rsidRPr="00473B9A">
              <w:rPr>
                <w:rFonts w:ascii="Times New Roman" w:eastAsia="標楷體" w:hAnsi="Times New Roman"/>
              </w:rPr>
              <w:t>10.53</w:t>
            </w:r>
            <w:r>
              <w:rPr>
                <w:rFonts w:ascii="Times New Roman" w:eastAsia="標楷體" w:hAnsi="Times New Roman"/>
              </w:rPr>
              <w:t>4</w:t>
            </w:r>
          </w:p>
        </w:tc>
      </w:tr>
      <w:tr w:rsidR="00473B9A" w:rsidRPr="001F00BF" w14:paraId="07B1555F" w14:textId="77777777" w:rsidTr="00473B9A">
        <w:trPr>
          <w:trHeight w:val="369"/>
          <w:jc w:val="center"/>
        </w:trPr>
        <w:tc>
          <w:tcPr>
            <w:tcW w:w="3852" w:type="dxa"/>
            <w:tcBorders>
              <w:top w:val="nil"/>
            </w:tcBorders>
            <w:vAlign w:val="center"/>
          </w:tcPr>
          <w:p w14:paraId="6007ED74" w14:textId="10DCA236" w:rsidR="00473B9A" w:rsidRPr="001F00BF" w:rsidRDefault="00473B9A" w:rsidP="00473B9A">
            <w:pPr>
              <w:jc w:val="center"/>
              <w:rPr>
                <w:rFonts w:ascii="Times New Roman" w:eastAsia="標楷體" w:hAnsi="Times New Roman"/>
              </w:rPr>
            </w:pPr>
            <w:r w:rsidRPr="00FB6A7A">
              <w:rPr>
                <w:rFonts w:ascii="Times New Roman" w:eastAsia="標楷體" w:hAnsi="Times New Roman"/>
              </w:rPr>
              <w:t>FP-Growth</w:t>
            </w:r>
          </w:p>
        </w:tc>
        <w:tc>
          <w:tcPr>
            <w:tcW w:w="3852" w:type="dxa"/>
            <w:tcBorders>
              <w:top w:val="nil"/>
            </w:tcBorders>
            <w:vAlign w:val="center"/>
          </w:tcPr>
          <w:p w14:paraId="2B2D6611" w14:textId="71E2172C" w:rsidR="00473B9A" w:rsidRPr="001F00BF" w:rsidRDefault="00473B9A" w:rsidP="00473B9A">
            <w:pPr>
              <w:jc w:val="center"/>
              <w:rPr>
                <w:rFonts w:ascii="Times New Roman" w:eastAsia="標楷體" w:hAnsi="Times New Roman"/>
              </w:rPr>
            </w:pPr>
            <w:r>
              <w:rPr>
                <w:rFonts w:ascii="Times New Roman" w:eastAsia="標楷體" w:hAnsi="Times New Roman"/>
              </w:rPr>
              <w:t xml:space="preserve"> </w:t>
            </w:r>
            <w:r w:rsidRPr="00473B9A">
              <w:rPr>
                <w:rFonts w:ascii="Times New Roman" w:eastAsia="標楷體" w:hAnsi="Times New Roman"/>
              </w:rPr>
              <w:t>1.069</w:t>
            </w:r>
          </w:p>
        </w:tc>
      </w:tr>
    </w:tbl>
    <w:p w14:paraId="3924E405" w14:textId="1A75B0C8" w:rsidR="00EF7CAB" w:rsidRDefault="00EF7CAB" w:rsidP="00EF7CAB">
      <w:pPr>
        <w:keepNext/>
        <w:rPr>
          <w:rFonts w:ascii="Times New Roman" w:eastAsia="標楷體" w:hAnsi="Times New Roman"/>
        </w:rPr>
      </w:pPr>
    </w:p>
    <w:p w14:paraId="59D29B90" w14:textId="37ADF404" w:rsidR="002102A2" w:rsidRPr="002102A2" w:rsidRDefault="002102A2" w:rsidP="002102A2">
      <w:pPr>
        <w:pStyle w:val="ae"/>
        <w:keepNext/>
        <w:jc w:val="center"/>
        <w:rPr>
          <w:rFonts w:ascii="Times New Roman" w:eastAsia="標楷體" w:hAnsi="Times New Roman"/>
        </w:rPr>
      </w:pPr>
      <w:r w:rsidRPr="002102A2">
        <w:rPr>
          <w:rFonts w:ascii="Times New Roman" w:eastAsia="標楷體" w:hAnsi="Times New Roman" w:hint="eastAsia"/>
        </w:rPr>
        <w:t>表</w:t>
      </w:r>
      <w:r w:rsidRPr="002102A2">
        <w:rPr>
          <w:rFonts w:ascii="Times New Roman" w:eastAsia="標楷體" w:hAnsi="Times New Roman" w:hint="eastAsia"/>
        </w:rPr>
        <w:t xml:space="preserve"> </w:t>
      </w:r>
      <w:r w:rsidRPr="002102A2">
        <w:rPr>
          <w:rFonts w:ascii="Times New Roman" w:eastAsia="標楷體" w:hAnsi="Times New Roman"/>
        </w:rPr>
        <w:fldChar w:fldCharType="begin"/>
      </w:r>
      <w:r w:rsidRPr="002102A2">
        <w:rPr>
          <w:rFonts w:ascii="Times New Roman" w:eastAsia="標楷體" w:hAnsi="Times New Roman"/>
        </w:rPr>
        <w:instrText xml:space="preserve"> </w:instrText>
      </w:r>
      <w:r w:rsidRPr="002102A2">
        <w:rPr>
          <w:rFonts w:ascii="Times New Roman" w:eastAsia="標楷體" w:hAnsi="Times New Roman" w:hint="eastAsia"/>
        </w:rPr>
        <w:instrText xml:space="preserve">SEQ </w:instrText>
      </w:r>
      <w:r w:rsidRPr="002102A2">
        <w:rPr>
          <w:rFonts w:ascii="Times New Roman" w:eastAsia="標楷體" w:hAnsi="Times New Roman" w:hint="eastAsia"/>
        </w:rPr>
        <w:instrText>表</w:instrText>
      </w:r>
      <w:r w:rsidRPr="002102A2">
        <w:rPr>
          <w:rFonts w:ascii="Times New Roman" w:eastAsia="標楷體" w:hAnsi="Times New Roman" w:hint="eastAsia"/>
        </w:rPr>
        <w:instrText xml:space="preserve"> \* ARABIC</w:instrText>
      </w:r>
      <w:r w:rsidRPr="002102A2">
        <w:rPr>
          <w:rFonts w:ascii="Times New Roman" w:eastAsia="標楷體" w:hAnsi="Times New Roman"/>
        </w:rPr>
        <w:instrText xml:space="preserve"> </w:instrText>
      </w:r>
      <w:r w:rsidRPr="002102A2">
        <w:rPr>
          <w:rFonts w:ascii="Times New Roman" w:eastAsia="標楷體" w:hAnsi="Times New Roman"/>
        </w:rPr>
        <w:fldChar w:fldCharType="separate"/>
      </w:r>
      <w:r w:rsidRPr="002102A2">
        <w:rPr>
          <w:rFonts w:ascii="Times New Roman" w:eastAsia="標楷體" w:hAnsi="Times New Roman"/>
        </w:rPr>
        <w:t>4</w:t>
      </w:r>
      <w:r w:rsidRPr="002102A2">
        <w:rPr>
          <w:rFonts w:ascii="Times New Roman" w:eastAsia="標楷體" w:hAnsi="Times New Roman"/>
        </w:rPr>
        <w:fldChar w:fldCharType="end"/>
      </w:r>
      <w:r w:rsidRPr="002102A2">
        <w:rPr>
          <w:rFonts w:ascii="Times New Roman" w:eastAsia="標楷體" w:hAnsi="Times New Roman" w:hint="eastAsia"/>
        </w:rPr>
        <w:t>支持度</w:t>
      </w:r>
      <w:r w:rsidRPr="002102A2">
        <w:rPr>
          <w:rFonts w:ascii="Times New Roman" w:eastAsia="標楷體" w:hAnsi="Times New Roman" w:hint="eastAsia"/>
        </w:rPr>
        <w:t>0.00</w:t>
      </w:r>
      <w:r w:rsidRPr="002102A2">
        <w:rPr>
          <w:rFonts w:ascii="Times New Roman" w:eastAsia="標楷體" w:hAnsi="Times New Roman"/>
        </w:rPr>
        <w:t>2</w:t>
      </w:r>
      <w:r w:rsidRPr="002102A2">
        <w:rPr>
          <w:rFonts w:ascii="Times New Roman" w:eastAsia="標楷體" w:hAnsi="Times New Roman" w:hint="eastAsia"/>
        </w:rPr>
        <w:t>所花費時間</w:t>
      </w:r>
    </w:p>
    <w:tbl>
      <w:tblPr>
        <w:tblStyle w:val="a8"/>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852"/>
        <w:gridCol w:w="3852"/>
      </w:tblGrid>
      <w:tr w:rsidR="002102A2" w:rsidRPr="001F00BF" w14:paraId="7B7346E5" w14:textId="77777777" w:rsidTr="009457EE">
        <w:trPr>
          <w:trHeight w:val="371"/>
          <w:jc w:val="center"/>
        </w:trPr>
        <w:tc>
          <w:tcPr>
            <w:tcW w:w="3852" w:type="dxa"/>
            <w:tcBorders>
              <w:bottom w:val="single" w:sz="4" w:space="0" w:color="auto"/>
            </w:tcBorders>
            <w:vAlign w:val="center"/>
          </w:tcPr>
          <w:p w14:paraId="42033233" w14:textId="77777777" w:rsidR="002102A2" w:rsidRPr="001F00BF" w:rsidRDefault="002102A2" w:rsidP="009457EE">
            <w:pPr>
              <w:jc w:val="center"/>
              <w:rPr>
                <w:rFonts w:ascii="Times New Roman" w:eastAsia="標楷體" w:hAnsi="Times New Roman"/>
              </w:rPr>
            </w:pPr>
            <w:r>
              <w:rPr>
                <w:rFonts w:ascii="Times New Roman" w:eastAsia="標楷體" w:hAnsi="Times New Roman" w:hint="eastAsia"/>
              </w:rPr>
              <w:t>演算法</w:t>
            </w:r>
          </w:p>
        </w:tc>
        <w:tc>
          <w:tcPr>
            <w:tcW w:w="3852" w:type="dxa"/>
            <w:tcBorders>
              <w:bottom w:val="single" w:sz="4" w:space="0" w:color="auto"/>
            </w:tcBorders>
            <w:vAlign w:val="center"/>
          </w:tcPr>
          <w:p w14:paraId="0FA9AD8A" w14:textId="77777777" w:rsidR="002102A2" w:rsidRPr="001F00BF" w:rsidRDefault="002102A2" w:rsidP="009457EE">
            <w:pPr>
              <w:jc w:val="center"/>
              <w:rPr>
                <w:rFonts w:ascii="Times New Roman" w:eastAsia="標楷體" w:hAnsi="Times New Roman"/>
              </w:rPr>
            </w:pPr>
            <w:r>
              <w:rPr>
                <w:rFonts w:ascii="Times New Roman" w:eastAsia="標楷體" w:hAnsi="Times New Roman" w:hint="eastAsia"/>
              </w:rPr>
              <w:t>花費時間（秒）</w:t>
            </w:r>
          </w:p>
        </w:tc>
      </w:tr>
      <w:tr w:rsidR="002102A2" w:rsidRPr="001F00BF" w14:paraId="00B461A5" w14:textId="77777777" w:rsidTr="009457EE">
        <w:trPr>
          <w:trHeight w:val="371"/>
          <w:jc w:val="center"/>
        </w:trPr>
        <w:tc>
          <w:tcPr>
            <w:tcW w:w="3852" w:type="dxa"/>
            <w:tcBorders>
              <w:bottom w:val="nil"/>
            </w:tcBorders>
            <w:vAlign w:val="center"/>
          </w:tcPr>
          <w:p w14:paraId="1073AF23" w14:textId="77777777" w:rsidR="002102A2" w:rsidRPr="001F00BF" w:rsidRDefault="002102A2" w:rsidP="009457EE">
            <w:pPr>
              <w:jc w:val="center"/>
              <w:rPr>
                <w:rFonts w:ascii="Times New Roman" w:eastAsia="標楷體" w:hAnsi="Times New Roman"/>
              </w:rPr>
            </w:pPr>
            <w:proofErr w:type="spellStart"/>
            <w:r w:rsidRPr="00FB6A7A">
              <w:rPr>
                <w:rFonts w:ascii="Times New Roman" w:eastAsia="標楷體" w:hAnsi="Times New Roman"/>
              </w:rPr>
              <w:t>Apriori</w:t>
            </w:r>
            <w:proofErr w:type="spellEnd"/>
          </w:p>
        </w:tc>
        <w:tc>
          <w:tcPr>
            <w:tcW w:w="3852" w:type="dxa"/>
            <w:tcBorders>
              <w:bottom w:val="nil"/>
            </w:tcBorders>
            <w:vAlign w:val="center"/>
          </w:tcPr>
          <w:p w14:paraId="41129394" w14:textId="656A3F2A" w:rsidR="002102A2" w:rsidRPr="001F00BF" w:rsidRDefault="002102A2" w:rsidP="009457EE">
            <w:pPr>
              <w:jc w:val="center"/>
              <w:rPr>
                <w:rFonts w:ascii="Times New Roman" w:eastAsia="標楷體" w:hAnsi="Times New Roman"/>
              </w:rPr>
            </w:pPr>
            <w:r w:rsidRPr="002102A2">
              <w:rPr>
                <w:rFonts w:ascii="Times New Roman" w:eastAsia="標楷體" w:hAnsi="Times New Roman"/>
              </w:rPr>
              <w:t>1.70</w:t>
            </w:r>
            <w:r>
              <w:rPr>
                <w:rFonts w:ascii="Times New Roman" w:eastAsia="標楷體" w:hAnsi="Times New Roman"/>
              </w:rPr>
              <w:t>9</w:t>
            </w:r>
          </w:p>
        </w:tc>
      </w:tr>
      <w:tr w:rsidR="002102A2" w:rsidRPr="001F00BF" w14:paraId="034B550E" w14:textId="77777777" w:rsidTr="009457EE">
        <w:trPr>
          <w:trHeight w:val="369"/>
          <w:jc w:val="center"/>
        </w:trPr>
        <w:tc>
          <w:tcPr>
            <w:tcW w:w="3852" w:type="dxa"/>
            <w:tcBorders>
              <w:top w:val="nil"/>
            </w:tcBorders>
            <w:vAlign w:val="center"/>
          </w:tcPr>
          <w:p w14:paraId="2312B85B" w14:textId="77777777" w:rsidR="002102A2" w:rsidRPr="001F00BF" w:rsidRDefault="002102A2" w:rsidP="009457EE">
            <w:pPr>
              <w:jc w:val="center"/>
              <w:rPr>
                <w:rFonts w:ascii="Times New Roman" w:eastAsia="標楷體" w:hAnsi="Times New Roman"/>
              </w:rPr>
            </w:pPr>
            <w:r w:rsidRPr="00FB6A7A">
              <w:rPr>
                <w:rFonts w:ascii="Times New Roman" w:eastAsia="標楷體" w:hAnsi="Times New Roman"/>
              </w:rPr>
              <w:t>FP-Growth</w:t>
            </w:r>
          </w:p>
        </w:tc>
        <w:tc>
          <w:tcPr>
            <w:tcW w:w="3852" w:type="dxa"/>
            <w:tcBorders>
              <w:top w:val="nil"/>
            </w:tcBorders>
            <w:vAlign w:val="center"/>
          </w:tcPr>
          <w:p w14:paraId="2037447E" w14:textId="41B650AB" w:rsidR="002102A2" w:rsidRPr="001F00BF" w:rsidRDefault="002102A2" w:rsidP="009457EE">
            <w:pPr>
              <w:jc w:val="center"/>
              <w:rPr>
                <w:rFonts w:ascii="Times New Roman" w:eastAsia="標楷體" w:hAnsi="Times New Roman"/>
              </w:rPr>
            </w:pPr>
            <w:r w:rsidRPr="002102A2">
              <w:rPr>
                <w:rFonts w:ascii="Times New Roman" w:eastAsia="標楷體" w:hAnsi="Times New Roman"/>
              </w:rPr>
              <w:t>1.05</w:t>
            </w:r>
            <w:r>
              <w:rPr>
                <w:rFonts w:ascii="Times New Roman" w:eastAsia="標楷體" w:hAnsi="Times New Roman"/>
              </w:rPr>
              <w:t>2</w:t>
            </w:r>
          </w:p>
        </w:tc>
      </w:tr>
    </w:tbl>
    <w:p w14:paraId="640F8236" w14:textId="77777777" w:rsidR="002102A2" w:rsidRDefault="002102A2" w:rsidP="00EF7CAB">
      <w:pPr>
        <w:keepNext/>
        <w:rPr>
          <w:rFonts w:ascii="Times New Roman" w:eastAsia="標楷體" w:hAnsi="Times New Roman"/>
        </w:rPr>
      </w:pPr>
    </w:p>
    <w:p w14:paraId="574C6ABB" w14:textId="77777777" w:rsidR="00EF7CAB" w:rsidRPr="001F00BF" w:rsidRDefault="00EF7CAB" w:rsidP="00EF7CAB">
      <w:pPr>
        <w:keepNext/>
        <w:jc w:val="center"/>
        <w:rPr>
          <w:rFonts w:ascii="Times New Roman" w:eastAsia="標楷體" w:hAnsi="Times New Roman"/>
        </w:rPr>
      </w:pPr>
      <w:r w:rsidRPr="001F00BF">
        <w:rPr>
          <w:rFonts w:ascii="Times New Roman" w:eastAsia="標楷體" w:hAnsi="Times New Roman"/>
          <w:noProof/>
        </w:rPr>
        <w:drawing>
          <wp:inline distT="0" distB="0" distL="0" distR="0" wp14:anchorId="45C63E84" wp14:editId="7FAA3473">
            <wp:extent cx="5076000" cy="1818325"/>
            <wp:effectExtent l="0" t="0" r="444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76000" cy="1818325"/>
                    </a:xfrm>
                    <a:prstGeom prst="rect">
                      <a:avLst/>
                    </a:prstGeom>
                  </pic:spPr>
                </pic:pic>
              </a:graphicData>
            </a:graphic>
          </wp:inline>
        </w:drawing>
      </w:r>
    </w:p>
    <w:p w14:paraId="02D319D6" w14:textId="41A7AD82" w:rsidR="00DD76F7" w:rsidRDefault="00EF7CAB" w:rsidP="00DD76F7">
      <w:pPr>
        <w:pStyle w:val="ae"/>
        <w:keepNext/>
        <w:jc w:val="center"/>
        <w:rPr>
          <w:rFonts w:ascii="Times New Roman" w:eastAsia="標楷體" w:hAnsi="Times New Roman"/>
        </w:rPr>
      </w:pPr>
      <w:bookmarkStart w:id="0" w:name="_Hlk121520215"/>
      <w:r w:rsidRPr="001F00BF">
        <w:rPr>
          <w:rFonts w:ascii="Times New Roman" w:eastAsia="標楷體" w:hAnsi="Times New Roman" w:hint="eastAsia"/>
        </w:rPr>
        <w:t>圖</w:t>
      </w:r>
      <w:r w:rsidRPr="001F00BF">
        <w:rPr>
          <w:rFonts w:ascii="Times New Roman" w:eastAsia="標楷體" w:hAnsi="Times New Roman"/>
        </w:rPr>
        <w:fldChar w:fldCharType="begin"/>
      </w:r>
      <w:r w:rsidRPr="001F00BF">
        <w:rPr>
          <w:rFonts w:ascii="Times New Roman" w:eastAsia="標楷體" w:hAnsi="Times New Roman"/>
        </w:rPr>
        <w:instrText xml:space="preserve"> </w:instrText>
      </w:r>
      <w:r w:rsidRPr="001F00BF">
        <w:rPr>
          <w:rFonts w:ascii="Times New Roman" w:eastAsia="標楷體" w:hAnsi="Times New Roman" w:hint="eastAsia"/>
        </w:rPr>
        <w:instrText xml:space="preserve">SEQ </w:instrText>
      </w:r>
      <w:r w:rsidRPr="001F00BF">
        <w:rPr>
          <w:rFonts w:ascii="Times New Roman" w:eastAsia="標楷體" w:hAnsi="Times New Roman" w:hint="eastAsia"/>
        </w:rPr>
        <w:instrText>圖</w:instrText>
      </w:r>
      <w:r w:rsidRPr="001F00BF">
        <w:rPr>
          <w:rFonts w:ascii="Times New Roman" w:eastAsia="標楷體" w:hAnsi="Times New Roman" w:hint="eastAsia"/>
        </w:rPr>
        <w:instrText xml:space="preserve"> \* ARABIC</w:instrText>
      </w:r>
      <w:r w:rsidRPr="001F00BF">
        <w:rPr>
          <w:rFonts w:ascii="Times New Roman" w:eastAsia="標楷體" w:hAnsi="Times New Roman"/>
        </w:rPr>
        <w:instrText xml:space="preserve"> </w:instrText>
      </w:r>
      <w:r w:rsidRPr="001F00BF">
        <w:rPr>
          <w:rFonts w:ascii="Times New Roman" w:eastAsia="標楷體" w:hAnsi="Times New Roman"/>
        </w:rPr>
        <w:fldChar w:fldCharType="separate"/>
      </w:r>
      <w:r w:rsidR="00B53063">
        <w:rPr>
          <w:rFonts w:ascii="Times New Roman" w:eastAsia="標楷體" w:hAnsi="Times New Roman"/>
          <w:noProof/>
        </w:rPr>
        <w:t>1</w:t>
      </w:r>
      <w:r w:rsidRPr="001F00BF">
        <w:rPr>
          <w:rFonts w:ascii="Times New Roman" w:eastAsia="標楷體" w:hAnsi="Times New Roman"/>
        </w:rPr>
        <w:fldChar w:fldCharType="end"/>
      </w:r>
      <w:r w:rsidRPr="001F00BF">
        <w:rPr>
          <w:rFonts w:ascii="Times New Roman" w:eastAsia="標楷體" w:hAnsi="Times New Roman"/>
        </w:rPr>
        <w:t xml:space="preserve"> </w:t>
      </w:r>
      <w:bookmarkEnd w:id="0"/>
      <w:proofErr w:type="spellStart"/>
      <w:r w:rsidR="00FD3782" w:rsidRPr="00FD3782">
        <w:rPr>
          <w:rFonts w:ascii="Times New Roman" w:eastAsia="標楷體" w:hAnsi="Times New Roman"/>
        </w:rPr>
        <w:t>Apriori</w:t>
      </w:r>
      <w:proofErr w:type="spellEnd"/>
      <w:r w:rsidR="00FD3782" w:rsidRPr="00FD3782">
        <w:rPr>
          <w:rFonts w:ascii="Times New Roman" w:eastAsia="標楷體" w:hAnsi="Times New Roman" w:hint="eastAsia"/>
        </w:rPr>
        <w:t>支持度</w:t>
      </w:r>
      <w:r w:rsidR="00FD3782" w:rsidRPr="00FD3782">
        <w:rPr>
          <w:rFonts w:ascii="Times New Roman" w:eastAsia="標楷體" w:hAnsi="Times New Roman" w:hint="eastAsia"/>
        </w:rPr>
        <w:t>0.0008</w:t>
      </w:r>
      <w:r w:rsidR="00FD3782">
        <w:rPr>
          <w:rFonts w:ascii="Times New Roman" w:eastAsia="標楷體" w:hAnsi="Times New Roman" w:hint="eastAsia"/>
        </w:rPr>
        <w:t>之</w:t>
      </w:r>
      <w:r w:rsidR="00DD76F7">
        <w:rPr>
          <w:rFonts w:ascii="Times New Roman" w:eastAsia="標楷體" w:hAnsi="Times New Roman" w:hint="eastAsia"/>
        </w:rPr>
        <w:t>關聯</w:t>
      </w:r>
      <w:r w:rsidR="00FD3782">
        <w:rPr>
          <w:rFonts w:ascii="Times New Roman" w:eastAsia="標楷體" w:hAnsi="Times New Roman" w:hint="eastAsia"/>
        </w:rPr>
        <w:t>結果</w:t>
      </w:r>
    </w:p>
    <w:p w14:paraId="6BA4468C" w14:textId="18336C36" w:rsidR="00DD76F7" w:rsidRPr="00DD76F7" w:rsidRDefault="0036408E" w:rsidP="0036408E">
      <w:pPr>
        <w:widowControl/>
      </w:pPr>
      <w:r>
        <w:br w:type="page"/>
      </w:r>
    </w:p>
    <w:p w14:paraId="012E67FA" w14:textId="77777777" w:rsidR="00EF7CAB" w:rsidRDefault="00EF7CAB" w:rsidP="00EF7CAB">
      <w:pPr>
        <w:keepNext/>
        <w:jc w:val="center"/>
        <w:rPr>
          <w:rFonts w:ascii="Times New Roman" w:eastAsia="標楷體" w:hAnsi="Times New Roman"/>
        </w:rPr>
      </w:pPr>
      <w:r w:rsidRPr="001F00BF">
        <w:rPr>
          <w:rFonts w:ascii="Times New Roman" w:eastAsia="標楷體" w:hAnsi="Times New Roman"/>
          <w:noProof/>
        </w:rPr>
        <w:lastRenderedPageBreak/>
        <w:drawing>
          <wp:inline distT="0" distB="0" distL="0" distR="0" wp14:anchorId="32501FD4" wp14:editId="4B938245">
            <wp:extent cx="4860000" cy="1818183"/>
            <wp:effectExtent l="0" t="0" r="444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60000" cy="1818183"/>
                    </a:xfrm>
                    <a:prstGeom prst="rect">
                      <a:avLst/>
                    </a:prstGeom>
                  </pic:spPr>
                </pic:pic>
              </a:graphicData>
            </a:graphic>
          </wp:inline>
        </w:drawing>
      </w:r>
    </w:p>
    <w:p w14:paraId="6C579D76" w14:textId="79B0CD99" w:rsidR="00EF7CAB" w:rsidRPr="008D7979" w:rsidRDefault="00EF7CAB" w:rsidP="00EF7CAB">
      <w:pPr>
        <w:pStyle w:val="ae"/>
        <w:keepNext/>
        <w:jc w:val="center"/>
        <w:rPr>
          <w:rFonts w:ascii="Times New Roman" w:eastAsia="標楷體" w:hAnsi="Times New Roman"/>
        </w:rPr>
      </w:pPr>
      <w:r w:rsidRPr="001F00BF">
        <w:rPr>
          <w:rFonts w:ascii="Times New Roman" w:eastAsia="標楷體" w:hAnsi="Times New Roman" w:hint="eastAsia"/>
        </w:rPr>
        <w:t>圖</w:t>
      </w:r>
      <w:r w:rsidRPr="001F00BF">
        <w:rPr>
          <w:rFonts w:ascii="Times New Roman" w:eastAsia="標楷體" w:hAnsi="Times New Roman"/>
        </w:rPr>
        <w:fldChar w:fldCharType="begin"/>
      </w:r>
      <w:r w:rsidRPr="001F00BF">
        <w:rPr>
          <w:rFonts w:ascii="Times New Roman" w:eastAsia="標楷體" w:hAnsi="Times New Roman"/>
        </w:rPr>
        <w:instrText xml:space="preserve"> </w:instrText>
      </w:r>
      <w:r w:rsidRPr="001F00BF">
        <w:rPr>
          <w:rFonts w:ascii="Times New Roman" w:eastAsia="標楷體" w:hAnsi="Times New Roman" w:hint="eastAsia"/>
        </w:rPr>
        <w:instrText xml:space="preserve">SEQ </w:instrText>
      </w:r>
      <w:r w:rsidRPr="001F00BF">
        <w:rPr>
          <w:rFonts w:ascii="Times New Roman" w:eastAsia="標楷體" w:hAnsi="Times New Roman" w:hint="eastAsia"/>
        </w:rPr>
        <w:instrText>圖</w:instrText>
      </w:r>
      <w:r w:rsidRPr="001F00BF">
        <w:rPr>
          <w:rFonts w:ascii="Times New Roman" w:eastAsia="標楷體" w:hAnsi="Times New Roman" w:hint="eastAsia"/>
        </w:rPr>
        <w:instrText xml:space="preserve"> \* ARABIC</w:instrText>
      </w:r>
      <w:r w:rsidRPr="001F00BF">
        <w:rPr>
          <w:rFonts w:ascii="Times New Roman" w:eastAsia="標楷體" w:hAnsi="Times New Roman"/>
        </w:rPr>
        <w:instrText xml:space="preserve"> </w:instrText>
      </w:r>
      <w:r w:rsidRPr="001F00BF">
        <w:rPr>
          <w:rFonts w:ascii="Times New Roman" w:eastAsia="標楷體" w:hAnsi="Times New Roman"/>
        </w:rPr>
        <w:fldChar w:fldCharType="separate"/>
      </w:r>
      <w:r w:rsidR="00B53063">
        <w:rPr>
          <w:rFonts w:ascii="Times New Roman" w:eastAsia="標楷體" w:hAnsi="Times New Roman"/>
          <w:noProof/>
        </w:rPr>
        <w:t>2</w:t>
      </w:r>
      <w:r w:rsidRPr="001F00BF">
        <w:rPr>
          <w:rFonts w:ascii="Times New Roman" w:eastAsia="標楷體" w:hAnsi="Times New Roman"/>
        </w:rPr>
        <w:fldChar w:fldCharType="end"/>
      </w:r>
      <w:r w:rsidRPr="001F00BF">
        <w:rPr>
          <w:rFonts w:ascii="Times New Roman" w:eastAsia="標楷體" w:hAnsi="Times New Roman"/>
        </w:rPr>
        <w:t xml:space="preserve"> </w:t>
      </w:r>
      <w:proofErr w:type="spellStart"/>
      <w:r w:rsidR="00DD76F7" w:rsidRPr="00DD76F7">
        <w:rPr>
          <w:rFonts w:ascii="Times New Roman" w:eastAsia="標楷體" w:hAnsi="Times New Roman" w:hint="eastAsia"/>
        </w:rPr>
        <w:t>Apriori</w:t>
      </w:r>
      <w:proofErr w:type="spellEnd"/>
      <w:r w:rsidR="00DD76F7" w:rsidRPr="00DD76F7">
        <w:rPr>
          <w:rFonts w:ascii="Times New Roman" w:eastAsia="標楷體" w:hAnsi="Times New Roman" w:hint="eastAsia"/>
        </w:rPr>
        <w:t>支持度</w:t>
      </w:r>
      <w:r w:rsidR="00DD76F7" w:rsidRPr="00DD76F7">
        <w:rPr>
          <w:rFonts w:ascii="Times New Roman" w:eastAsia="標楷體" w:hAnsi="Times New Roman"/>
        </w:rPr>
        <w:t>0.001</w:t>
      </w:r>
      <w:r w:rsidR="00DD76F7" w:rsidRPr="00DD76F7">
        <w:rPr>
          <w:rFonts w:ascii="Times New Roman" w:eastAsia="標楷體" w:hAnsi="Times New Roman" w:hint="eastAsia"/>
        </w:rPr>
        <w:t>之</w:t>
      </w:r>
      <w:r w:rsidR="003D315C" w:rsidRPr="003D315C">
        <w:rPr>
          <w:rFonts w:ascii="Times New Roman" w:eastAsia="標楷體" w:hAnsi="Times New Roman" w:hint="eastAsia"/>
        </w:rPr>
        <w:t>關聯</w:t>
      </w:r>
      <w:r w:rsidR="00DD76F7" w:rsidRPr="00DD76F7">
        <w:rPr>
          <w:rFonts w:ascii="Times New Roman" w:eastAsia="標楷體" w:hAnsi="Times New Roman" w:hint="eastAsia"/>
        </w:rPr>
        <w:t>結果</w:t>
      </w:r>
    </w:p>
    <w:p w14:paraId="7840A82F" w14:textId="77777777" w:rsidR="00EF7CAB" w:rsidRDefault="00EF7CAB" w:rsidP="00DD76F7">
      <w:pPr>
        <w:pStyle w:val="ae"/>
        <w:keepNext/>
        <w:rPr>
          <w:rFonts w:ascii="Times New Roman" w:eastAsia="標楷體" w:hAnsi="Times New Roman"/>
        </w:rPr>
      </w:pPr>
    </w:p>
    <w:p w14:paraId="6381033D" w14:textId="77777777" w:rsidR="00EF7CAB" w:rsidRDefault="00EF7CAB" w:rsidP="00EF7CAB">
      <w:pPr>
        <w:pStyle w:val="ae"/>
        <w:keepNext/>
        <w:jc w:val="center"/>
        <w:rPr>
          <w:rFonts w:ascii="Times New Roman" w:eastAsia="標楷體" w:hAnsi="Times New Roman"/>
        </w:rPr>
      </w:pPr>
      <w:r w:rsidRPr="001F00BF">
        <w:rPr>
          <w:rFonts w:ascii="Times New Roman" w:eastAsia="標楷體" w:hAnsi="Times New Roman"/>
          <w:noProof/>
        </w:rPr>
        <w:drawing>
          <wp:inline distT="0" distB="0" distL="0" distR="0" wp14:anchorId="5F5DE5DD" wp14:editId="1DB4A68C">
            <wp:extent cx="4860000" cy="735608"/>
            <wp:effectExtent l="0" t="0" r="4445" b="127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60000" cy="735608"/>
                    </a:xfrm>
                    <a:prstGeom prst="rect">
                      <a:avLst/>
                    </a:prstGeom>
                  </pic:spPr>
                </pic:pic>
              </a:graphicData>
            </a:graphic>
          </wp:inline>
        </w:drawing>
      </w:r>
    </w:p>
    <w:p w14:paraId="578775E3" w14:textId="1B467370" w:rsidR="00EF7CAB" w:rsidRDefault="00EF7CAB" w:rsidP="00DA2B0A">
      <w:pPr>
        <w:pStyle w:val="ae"/>
        <w:keepNext/>
        <w:jc w:val="center"/>
        <w:rPr>
          <w:rFonts w:ascii="Times New Roman" w:eastAsia="標楷體" w:hAnsi="Times New Roman"/>
        </w:rPr>
      </w:pPr>
      <w:r w:rsidRPr="001F00BF">
        <w:rPr>
          <w:rFonts w:ascii="Times New Roman" w:eastAsia="標楷體" w:hAnsi="Times New Roman" w:hint="eastAsia"/>
        </w:rPr>
        <w:t>圖</w:t>
      </w:r>
      <w:r w:rsidRPr="001F00BF">
        <w:rPr>
          <w:rFonts w:ascii="Times New Roman" w:eastAsia="標楷體" w:hAnsi="Times New Roman"/>
        </w:rPr>
        <w:fldChar w:fldCharType="begin"/>
      </w:r>
      <w:r w:rsidRPr="001F00BF">
        <w:rPr>
          <w:rFonts w:ascii="Times New Roman" w:eastAsia="標楷體" w:hAnsi="Times New Roman"/>
        </w:rPr>
        <w:instrText xml:space="preserve"> </w:instrText>
      </w:r>
      <w:r w:rsidRPr="001F00BF">
        <w:rPr>
          <w:rFonts w:ascii="Times New Roman" w:eastAsia="標楷體" w:hAnsi="Times New Roman" w:hint="eastAsia"/>
        </w:rPr>
        <w:instrText xml:space="preserve">SEQ </w:instrText>
      </w:r>
      <w:r w:rsidRPr="001F00BF">
        <w:rPr>
          <w:rFonts w:ascii="Times New Roman" w:eastAsia="標楷體" w:hAnsi="Times New Roman" w:hint="eastAsia"/>
        </w:rPr>
        <w:instrText>圖</w:instrText>
      </w:r>
      <w:r w:rsidRPr="001F00BF">
        <w:rPr>
          <w:rFonts w:ascii="Times New Roman" w:eastAsia="標楷體" w:hAnsi="Times New Roman" w:hint="eastAsia"/>
        </w:rPr>
        <w:instrText xml:space="preserve"> \* ARABIC</w:instrText>
      </w:r>
      <w:r w:rsidRPr="001F00BF">
        <w:rPr>
          <w:rFonts w:ascii="Times New Roman" w:eastAsia="標楷體" w:hAnsi="Times New Roman"/>
        </w:rPr>
        <w:instrText xml:space="preserve"> </w:instrText>
      </w:r>
      <w:r w:rsidRPr="001F00BF">
        <w:rPr>
          <w:rFonts w:ascii="Times New Roman" w:eastAsia="標楷體" w:hAnsi="Times New Roman"/>
        </w:rPr>
        <w:fldChar w:fldCharType="separate"/>
      </w:r>
      <w:r w:rsidR="00B53063">
        <w:rPr>
          <w:rFonts w:ascii="Times New Roman" w:eastAsia="標楷體" w:hAnsi="Times New Roman"/>
          <w:noProof/>
        </w:rPr>
        <w:t>3</w:t>
      </w:r>
      <w:r w:rsidRPr="001F00BF">
        <w:rPr>
          <w:rFonts w:ascii="Times New Roman" w:eastAsia="標楷體" w:hAnsi="Times New Roman"/>
        </w:rPr>
        <w:fldChar w:fldCharType="end"/>
      </w:r>
      <w:r w:rsidRPr="001F00BF">
        <w:rPr>
          <w:rFonts w:ascii="Times New Roman" w:eastAsia="標楷體" w:hAnsi="Times New Roman"/>
        </w:rPr>
        <w:t xml:space="preserve"> </w:t>
      </w:r>
      <w:proofErr w:type="spellStart"/>
      <w:r w:rsidR="00087179" w:rsidRPr="00087179">
        <w:rPr>
          <w:rFonts w:ascii="Times New Roman" w:eastAsia="標楷體" w:hAnsi="Times New Roman" w:hint="eastAsia"/>
        </w:rPr>
        <w:t>Apriori</w:t>
      </w:r>
      <w:proofErr w:type="spellEnd"/>
      <w:r w:rsidR="00087179" w:rsidRPr="00087179">
        <w:rPr>
          <w:rFonts w:ascii="Times New Roman" w:eastAsia="標楷體" w:hAnsi="Times New Roman" w:hint="eastAsia"/>
        </w:rPr>
        <w:t>支持度</w:t>
      </w:r>
      <w:r w:rsidR="00087179" w:rsidRPr="00087179">
        <w:rPr>
          <w:rFonts w:ascii="Times New Roman" w:eastAsia="標楷體" w:hAnsi="Times New Roman"/>
        </w:rPr>
        <w:t>0.002</w:t>
      </w:r>
      <w:r w:rsidR="00087179" w:rsidRPr="00087179">
        <w:rPr>
          <w:rFonts w:ascii="Times New Roman" w:eastAsia="標楷體" w:hAnsi="Times New Roman" w:hint="eastAsia"/>
        </w:rPr>
        <w:t>之</w:t>
      </w:r>
      <w:r w:rsidR="003D315C" w:rsidRPr="003D315C">
        <w:rPr>
          <w:rFonts w:ascii="Times New Roman" w:eastAsia="標楷體" w:hAnsi="Times New Roman" w:hint="eastAsia"/>
        </w:rPr>
        <w:t>關聯</w:t>
      </w:r>
      <w:r w:rsidR="00087179" w:rsidRPr="00087179">
        <w:rPr>
          <w:rFonts w:ascii="Times New Roman" w:eastAsia="標楷體" w:hAnsi="Times New Roman" w:hint="eastAsia"/>
        </w:rPr>
        <w:t>結果</w:t>
      </w:r>
    </w:p>
    <w:p w14:paraId="74BE2A14" w14:textId="3E613D46" w:rsidR="00A81239" w:rsidRDefault="00A81239" w:rsidP="00A81239"/>
    <w:p w14:paraId="504E11B4" w14:textId="77777777" w:rsidR="003D315C" w:rsidRDefault="003D315C" w:rsidP="003D315C">
      <w:pPr>
        <w:keepNext/>
        <w:jc w:val="center"/>
      </w:pPr>
      <w:r>
        <w:rPr>
          <w:noProof/>
        </w:rPr>
        <w:drawing>
          <wp:inline distT="0" distB="0" distL="0" distR="0" wp14:anchorId="113197AF" wp14:editId="2A5745CE">
            <wp:extent cx="5004000" cy="1979067"/>
            <wp:effectExtent l="0" t="0" r="0" b="254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04000" cy="1979067"/>
                    </a:xfrm>
                    <a:prstGeom prst="rect">
                      <a:avLst/>
                    </a:prstGeom>
                  </pic:spPr>
                </pic:pic>
              </a:graphicData>
            </a:graphic>
          </wp:inline>
        </w:drawing>
      </w:r>
    </w:p>
    <w:p w14:paraId="33787195" w14:textId="3E910B88" w:rsidR="00A81239" w:rsidRPr="003D315C" w:rsidRDefault="003D315C" w:rsidP="003D315C">
      <w:pPr>
        <w:pStyle w:val="ae"/>
        <w:keepNext/>
        <w:jc w:val="center"/>
        <w:rPr>
          <w:rFonts w:ascii="Times New Roman" w:eastAsia="標楷體" w:hAnsi="Times New Roman"/>
        </w:rPr>
      </w:pPr>
      <w:r w:rsidRPr="003D315C">
        <w:rPr>
          <w:rFonts w:ascii="Times New Roman" w:eastAsia="標楷體" w:hAnsi="Times New Roman" w:hint="eastAsia"/>
        </w:rPr>
        <w:t>圖</w:t>
      </w:r>
      <w:r w:rsidRPr="003D315C">
        <w:rPr>
          <w:rFonts w:ascii="Times New Roman" w:eastAsia="標楷體" w:hAnsi="Times New Roman" w:hint="eastAsia"/>
        </w:rPr>
        <w:t xml:space="preserve"> </w:t>
      </w:r>
      <w:r w:rsidRPr="003D315C">
        <w:rPr>
          <w:rFonts w:ascii="Times New Roman" w:eastAsia="標楷體" w:hAnsi="Times New Roman"/>
        </w:rPr>
        <w:fldChar w:fldCharType="begin"/>
      </w:r>
      <w:r w:rsidRPr="003D315C">
        <w:rPr>
          <w:rFonts w:ascii="Times New Roman" w:eastAsia="標楷體" w:hAnsi="Times New Roman"/>
        </w:rPr>
        <w:instrText xml:space="preserve"> </w:instrText>
      </w:r>
      <w:r w:rsidRPr="003D315C">
        <w:rPr>
          <w:rFonts w:ascii="Times New Roman" w:eastAsia="標楷體" w:hAnsi="Times New Roman" w:hint="eastAsia"/>
        </w:rPr>
        <w:instrText xml:space="preserve">SEQ </w:instrText>
      </w:r>
      <w:r w:rsidRPr="003D315C">
        <w:rPr>
          <w:rFonts w:ascii="Times New Roman" w:eastAsia="標楷體" w:hAnsi="Times New Roman" w:hint="eastAsia"/>
        </w:rPr>
        <w:instrText>圖</w:instrText>
      </w:r>
      <w:r w:rsidRPr="003D315C">
        <w:rPr>
          <w:rFonts w:ascii="Times New Roman" w:eastAsia="標楷體" w:hAnsi="Times New Roman" w:hint="eastAsia"/>
        </w:rPr>
        <w:instrText xml:space="preserve"> \* ARABIC</w:instrText>
      </w:r>
      <w:r w:rsidRPr="003D315C">
        <w:rPr>
          <w:rFonts w:ascii="Times New Roman" w:eastAsia="標楷體" w:hAnsi="Times New Roman"/>
        </w:rPr>
        <w:instrText xml:space="preserve"> </w:instrText>
      </w:r>
      <w:r w:rsidRPr="003D315C">
        <w:rPr>
          <w:rFonts w:ascii="Times New Roman" w:eastAsia="標楷體" w:hAnsi="Times New Roman"/>
        </w:rPr>
        <w:fldChar w:fldCharType="separate"/>
      </w:r>
      <w:r w:rsidR="00B53063">
        <w:rPr>
          <w:rFonts w:ascii="Times New Roman" w:eastAsia="標楷體" w:hAnsi="Times New Roman"/>
          <w:noProof/>
        </w:rPr>
        <w:t>4</w:t>
      </w:r>
      <w:r w:rsidRPr="003D315C">
        <w:rPr>
          <w:rFonts w:ascii="Times New Roman" w:eastAsia="標楷體" w:hAnsi="Times New Roman"/>
        </w:rPr>
        <w:fldChar w:fldCharType="end"/>
      </w:r>
      <w:r w:rsidR="00B53063">
        <w:t xml:space="preserve"> </w:t>
      </w:r>
      <w:r w:rsidRPr="003D315C">
        <w:rPr>
          <w:rFonts w:ascii="Times New Roman" w:eastAsia="標楷體" w:hAnsi="Times New Roman"/>
        </w:rPr>
        <w:t>FP-Growth</w:t>
      </w:r>
      <w:r w:rsidRPr="003D315C">
        <w:rPr>
          <w:rFonts w:ascii="Times New Roman" w:eastAsia="標楷體" w:hAnsi="Times New Roman" w:hint="eastAsia"/>
        </w:rPr>
        <w:t>支持度</w:t>
      </w:r>
      <w:r w:rsidRPr="003D315C">
        <w:rPr>
          <w:rFonts w:ascii="Times New Roman" w:eastAsia="標楷體" w:hAnsi="Times New Roman" w:hint="eastAsia"/>
        </w:rPr>
        <w:t>0.0008</w:t>
      </w:r>
      <w:r w:rsidRPr="003D315C">
        <w:rPr>
          <w:rFonts w:ascii="Times New Roman" w:eastAsia="標楷體" w:hAnsi="Times New Roman" w:hint="eastAsia"/>
        </w:rPr>
        <w:t>之關聯結果</w:t>
      </w:r>
    </w:p>
    <w:p w14:paraId="54B6217B" w14:textId="6A2F3D34" w:rsidR="00A81239" w:rsidRDefault="00A81239" w:rsidP="00A81239"/>
    <w:p w14:paraId="123E8AA8" w14:textId="77777777" w:rsidR="00B53063" w:rsidRDefault="00B53063" w:rsidP="00B53063">
      <w:pPr>
        <w:keepNext/>
        <w:jc w:val="center"/>
      </w:pPr>
      <w:r>
        <w:rPr>
          <w:noProof/>
        </w:rPr>
        <w:drawing>
          <wp:inline distT="0" distB="0" distL="0" distR="0" wp14:anchorId="109C3C93" wp14:editId="3DB1993C">
            <wp:extent cx="4979075" cy="1980000"/>
            <wp:effectExtent l="0" t="0" r="0" b="127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79075" cy="1980000"/>
                    </a:xfrm>
                    <a:prstGeom prst="rect">
                      <a:avLst/>
                    </a:prstGeom>
                  </pic:spPr>
                </pic:pic>
              </a:graphicData>
            </a:graphic>
          </wp:inline>
        </w:drawing>
      </w:r>
    </w:p>
    <w:p w14:paraId="314BE5B5" w14:textId="76254F87" w:rsidR="00A81239" w:rsidRPr="00B53063" w:rsidRDefault="00B53063" w:rsidP="00B53063">
      <w:pPr>
        <w:pStyle w:val="ae"/>
        <w:keepNext/>
        <w:jc w:val="center"/>
        <w:rPr>
          <w:rFonts w:ascii="Times New Roman" w:eastAsia="標楷體" w:hAnsi="Times New Roman"/>
        </w:rPr>
      </w:pPr>
      <w:r w:rsidRPr="00B53063">
        <w:rPr>
          <w:rFonts w:ascii="Times New Roman" w:eastAsia="標楷體" w:hAnsi="Times New Roman" w:hint="eastAsia"/>
        </w:rPr>
        <w:t>圖</w:t>
      </w:r>
      <w:r w:rsidRPr="00B53063">
        <w:rPr>
          <w:rFonts w:ascii="Times New Roman" w:eastAsia="標楷體" w:hAnsi="Times New Roman" w:hint="eastAsia"/>
        </w:rPr>
        <w:t xml:space="preserve"> </w:t>
      </w:r>
      <w:r w:rsidRPr="00B53063">
        <w:rPr>
          <w:rFonts w:ascii="Times New Roman" w:eastAsia="標楷體" w:hAnsi="Times New Roman"/>
        </w:rPr>
        <w:fldChar w:fldCharType="begin"/>
      </w:r>
      <w:r w:rsidRPr="00B53063">
        <w:rPr>
          <w:rFonts w:ascii="Times New Roman" w:eastAsia="標楷體" w:hAnsi="Times New Roman"/>
        </w:rPr>
        <w:instrText xml:space="preserve"> </w:instrText>
      </w:r>
      <w:r w:rsidRPr="00B53063">
        <w:rPr>
          <w:rFonts w:ascii="Times New Roman" w:eastAsia="標楷體" w:hAnsi="Times New Roman" w:hint="eastAsia"/>
        </w:rPr>
        <w:instrText xml:space="preserve">SEQ </w:instrText>
      </w:r>
      <w:r w:rsidRPr="00B53063">
        <w:rPr>
          <w:rFonts w:ascii="Times New Roman" w:eastAsia="標楷體" w:hAnsi="Times New Roman" w:hint="eastAsia"/>
        </w:rPr>
        <w:instrText>圖</w:instrText>
      </w:r>
      <w:r w:rsidRPr="00B53063">
        <w:rPr>
          <w:rFonts w:ascii="Times New Roman" w:eastAsia="標楷體" w:hAnsi="Times New Roman" w:hint="eastAsia"/>
        </w:rPr>
        <w:instrText xml:space="preserve"> \* ARABIC</w:instrText>
      </w:r>
      <w:r w:rsidRPr="00B53063">
        <w:rPr>
          <w:rFonts w:ascii="Times New Roman" w:eastAsia="標楷體" w:hAnsi="Times New Roman"/>
        </w:rPr>
        <w:instrText xml:space="preserve"> </w:instrText>
      </w:r>
      <w:r w:rsidRPr="00B53063">
        <w:rPr>
          <w:rFonts w:ascii="Times New Roman" w:eastAsia="標楷體" w:hAnsi="Times New Roman"/>
        </w:rPr>
        <w:fldChar w:fldCharType="separate"/>
      </w:r>
      <w:r>
        <w:rPr>
          <w:rFonts w:ascii="Times New Roman" w:eastAsia="標楷體" w:hAnsi="Times New Roman"/>
          <w:noProof/>
        </w:rPr>
        <w:t>5</w:t>
      </w:r>
      <w:r w:rsidRPr="00B53063">
        <w:rPr>
          <w:rFonts w:ascii="Times New Roman" w:eastAsia="標楷體" w:hAnsi="Times New Roman"/>
        </w:rPr>
        <w:fldChar w:fldCharType="end"/>
      </w:r>
      <w:r>
        <w:rPr>
          <w:rFonts w:ascii="Times New Roman" w:eastAsia="標楷體" w:hAnsi="Times New Roman"/>
        </w:rPr>
        <w:t xml:space="preserve"> </w:t>
      </w:r>
      <w:r w:rsidRPr="00B53063">
        <w:rPr>
          <w:rFonts w:ascii="Times New Roman" w:eastAsia="標楷體" w:hAnsi="Times New Roman" w:hint="eastAsia"/>
        </w:rPr>
        <w:t>FP-Growth</w:t>
      </w:r>
      <w:r w:rsidRPr="00B53063">
        <w:rPr>
          <w:rFonts w:ascii="Times New Roman" w:eastAsia="標楷體" w:hAnsi="Times New Roman" w:hint="eastAsia"/>
        </w:rPr>
        <w:t>支持度</w:t>
      </w:r>
      <w:r w:rsidRPr="00B53063">
        <w:rPr>
          <w:rFonts w:ascii="Times New Roman" w:eastAsia="標楷體" w:hAnsi="Times New Roman"/>
        </w:rPr>
        <w:t>0.001</w:t>
      </w:r>
      <w:r w:rsidRPr="00B53063">
        <w:rPr>
          <w:rFonts w:ascii="Times New Roman" w:eastAsia="標楷體" w:hAnsi="Times New Roman" w:hint="eastAsia"/>
        </w:rPr>
        <w:t>之關聯結果</w:t>
      </w:r>
    </w:p>
    <w:p w14:paraId="154319B8" w14:textId="4A3E5B52" w:rsidR="00A81239" w:rsidRDefault="0036408E" w:rsidP="0036408E">
      <w:pPr>
        <w:widowControl/>
      </w:pPr>
      <w:r>
        <w:br w:type="page"/>
      </w:r>
    </w:p>
    <w:p w14:paraId="1CFD97C7" w14:textId="77777777" w:rsidR="00B53063" w:rsidRDefault="00B53063" w:rsidP="00B53063">
      <w:pPr>
        <w:keepNext/>
        <w:jc w:val="center"/>
      </w:pPr>
      <w:r>
        <w:rPr>
          <w:noProof/>
        </w:rPr>
        <w:lastRenderedPageBreak/>
        <w:drawing>
          <wp:inline distT="0" distB="0" distL="0" distR="0" wp14:anchorId="0753AA10" wp14:editId="33959C0D">
            <wp:extent cx="5040000" cy="773658"/>
            <wp:effectExtent l="0" t="0" r="1905" b="127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0000" cy="773658"/>
                    </a:xfrm>
                    <a:prstGeom prst="rect">
                      <a:avLst/>
                    </a:prstGeom>
                  </pic:spPr>
                </pic:pic>
              </a:graphicData>
            </a:graphic>
          </wp:inline>
        </w:drawing>
      </w:r>
    </w:p>
    <w:p w14:paraId="02C2727D" w14:textId="172E407F" w:rsidR="00EF7CAB" w:rsidRDefault="00B53063" w:rsidP="006E6AA2">
      <w:pPr>
        <w:pStyle w:val="ae"/>
        <w:keepNext/>
        <w:jc w:val="center"/>
        <w:rPr>
          <w:rFonts w:ascii="Times New Roman" w:eastAsia="標楷體" w:hAnsi="Times New Roman"/>
        </w:rPr>
      </w:pPr>
      <w:r w:rsidRPr="00B53063">
        <w:rPr>
          <w:rFonts w:ascii="Times New Roman" w:eastAsia="標楷體" w:hAnsi="Times New Roman" w:hint="eastAsia"/>
        </w:rPr>
        <w:t>圖</w:t>
      </w:r>
      <w:r w:rsidRPr="00B53063">
        <w:rPr>
          <w:rFonts w:ascii="Times New Roman" w:eastAsia="標楷體" w:hAnsi="Times New Roman" w:hint="eastAsia"/>
        </w:rPr>
        <w:t xml:space="preserve"> </w:t>
      </w:r>
      <w:r w:rsidRPr="00B53063">
        <w:rPr>
          <w:rFonts w:ascii="Times New Roman" w:eastAsia="標楷體" w:hAnsi="Times New Roman"/>
        </w:rPr>
        <w:fldChar w:fldCharType="begin"/>
      </w:r>
      <w:r w:rsidRPr="00B53063">
        <w:rPr>
          <w:rFonts w:ascii="Times New Roman" w:eastAsia="標楷體" w:hAnsi="Times New Roman"/>
        </w:rPr>
        <w:instrText xml:space="preserve"> </w:instrText>
      </w:r>
      <w:r w:rsidRPr="00B53063">
        <w:rPr>
          <w:rFonts w:ascii="Times New Roman" w:eastAsia="標楷體" w:hAnsi="Times New Roman" w:hint="eastAsia"/>
        </w:rPr>
        <w:instrText xml:space="preserve">SEQ </w:instrText>
      </w:r>
      <w:r w:rsidRPr="00B53063">
        <w:rPr>
          <w:rFonts w:ascii="Times New Roman" w:eastAsia="標楷體" w:hAnsi="Times New Roman" w:hint="eastAsia"/>
        </w:rPr>
        <w:instrText>圖</w:instrText>
      </w:r>
      <w:r w:rsidRPr="00B53063">
        <w:rPr>
          <w:rFonts w:ascii="Times New Roman" w:eastAsia="標楷體" w:hAnsi="Times New Roman" w:hint="eastAsia"/>
        </w:rPr>
        <w:instrText xml:space="preserve"> \* ARABIC</w:instrText>
      </w:r>
      <w:r w:rsidRPr="00B53063">
        <w:rPr>
          <w:rFonts w:ascii="Times New Roman" w:eastAsia="標楷體" w:hAnsi="Times New Roman"/>
        </w:rPr>
        <w:instrText xml:space="preserve"> </w:instrText>
      </w:r>
      <w:r w:rsidRPr="00B53063">
        <w:rPr>
          <w:rFonts w:ascii="Times New Roman" w:eastAsia="標楷體" w:hAnsi="Times New Roman"/>
        </w:rPr>
        <w:fldChar w:fldCharType="separate"/>
      </w:r>
      <w:r w:rsidRPr="00B53063">
        <w:rPr>
          <w:rFonts w:ascii="Times New Roman" w:eastAsia="標楷體" w:hAnsi="Times New Roman"/>
        </w:rPr>
        <w:t>6</w:t>
      </w:r>
      <w:r w:rsidRPr="00B53063">
        <w:rPr>
          <w:rFonts w:ascii="Times New Roman" w:eastAsia="標楷體" w:hAnsi="Times New Roman"/>
        </w:rPr>
        <w:fldChar w:fldCharType="end"/>
      </w:r>
      <w:r w:rsidRPr="00B53063">
        <w:rPr>
          <w:rFonts w:ascii="Times New Roman" w:eastAsia="標楷體" w:hAnsi="Times New Roman"/>
        </w:rPr>
        <w:t xml:space="preserve"> </w:t>
      </w:r>
      <w:r w:rsidRPr="00B53063">
        <w:rPr>
          <w:rFonts w:ascii="Times New Roman" w:eastAsia="標楷體" w:hAnsi="Times New Roman" w:hint="eastAsia"/>
        </w:rPr>
        <w:t>FP-Growth</w:t>
      </w:r>
      <w:r w:rsidRPr="00B53063">
        <w:rPr>
          <w:rFonts w:ascii="Times New Roman" w:eastAsia="標楷體" w:hAnsi="Times New Roman" w:hint="eastAsia"/>
        </w:rPr>
        <w:t>支持度</w:t>
      </w:r>
      <w:r w:rsidRPr="00B53063">
        <w:rPr>
          <w:rFonts w:ascii="Times New Roman" w:eastAsia="標楷體" w:hAnsi="Times New Roman"/>
        </w:rPr>
        <w:t>0.002</w:t>
      </w:r>
      <w:r w:rsidRPr="00B53063">
        <w:rPr>
          <w:rFonts w:ascii="Times New Roman" w:eastAsia="標楷體" w:hAnsi="Times New Roman" w:hint="eastAsia"/>
        </w:rPr>
        <w:t>之關聯結果</w:t>
      </w:r>
    </w:p>
    <w:p w14:paraId="646D0833" w14:textId="77777777" w:rsidR="006E6AA2" w:rsidRPr="006E6AA2" w:rsidRDefault="006E6AA2" w:rsidP="006E6AA2"/>
    <w:p w14:paraId="78AEE3E6" w14:textId="77777777" w:rsidR="00EF7CAB" w:rsidRPr="001F00BF" w:rsidRDefault="00EF7CAB" w:rsidP="00EF7CAB">
      <w:pPr>
        <w:pStyle w:val="a3"/>
        <w:numPr>
          <w:ilvl w:val="0"/>
          <w:numId w:val="1"/>
        </w:numPr>
        <w:ind w:leftChars="0"/>
        <w:rPr>
          <w:rFonts w:ascii="Times New Roman" w:eastAsia="標楷體" w:hAnsi="Times New Roman"/>
        </w:rPr>
      </w:pPr>
      <w:r w:rsidRPr="001F00BF">
        <w:rPr>
          <w:rFonts w:ascii="Times New Roman" w:eastAsia="標楷體" w:hAnsi="Times New Roman" w:hint="eastAsia"/>
        </w:rPr>
        <w:t>結論</w:t>
      </w:r>
    </w:p>
    <w:p w14:paraId="40085309" w14:textId="61C2AAD8" w:rsidR="00EF7CAB" w:rsidRPr="00874456" w:rsidRDefault="00EF7CAB" w:rsidP="00DA2B0A">
      <w:pPr>
        <w:ind w:firstLineChars="200" w:firstLine="480"/>
        <w:jc w:val="both"/>
        <w:rPr>
          <w:rFonts w:ascii="Times New Roman" w:eastAsia="標楷體" w:hAnsi="Times New Roman"/>
        </w:rPr>
      </w:pPr>
      <w:r>
        <w:rPr>
          <w:rFonts w:ascii="Times New Roman" w:eastAsia="標楷體" w:hAnsi="Times New Roman" w:hint="eastAsia"/>
        </w:rPr>
        <w:t>透過演算法</w:t>
      </w:r>
      <w:r w:rsidR="00E861F6">
        <w:rPr>
          <w:rFonts w:ascii="Times New Roman" w:eastAsia="標楷體" w:hAnsi="Times New Roman" w:hint="eastAsia"/>
        </w:rPr>
        <w:t>的分析</w:t>
      </w:r>
      <w:r>
        <w:rPr>
          <w:rFonts w:ascii="Times New Roman" w:eastAsia="標楷體" w:hAnsi="Times New Roman" w:hint="eastAsia"/>
        </w:rPr>
        <w:t>結果可以發現</w:t>
      </w:r>
      <w:r w:rsidR="00636638" w:rsidRPr="00636638">
        <w:rPr>
          <w:rFonts w:ascii="Times New Roman" w:eastAsia="標楷體" w:hAnsi="Times New Roman"/>
        </w:rPr>
        <w:t>FP-Growth</w:t>
      </w:r>
      <w:r>
        <w:rPr>
          <w:rFonts w:ascii="Times New Roman" w:eastAsia="標楷體" w:hAnsi="Times New Roman" w:hint="eastAsia"/>
        </w:rPr>
        <w:t>演算法所花費的</w:t>
      </w:r>
      <w:r w:rsidR="00636638">
        <w:rPr>
          <w:rFonts w:ascii="Times New Roman" w:eastAsia="標楷體" w:hAnsi="Times New Roman" w:hint="eastAsia"/>
        </w:rPr>
        <w:t>分析</w:t>
      </w:r>
      <w:r>
        <w:rPr>
          <w:rFonts w:ascii="Times New Roman" w:eastAsia="標楷體" w:hAnsi="Times New Roman" w:hint="eastAsia"/>
        </w:rPr>
        <w:t>時間</w:t>
      </w:r>
      <w:r w:rsidR="00636638">
        <w:rPr>
          <w:rFonts w:ascii="Times New Roman" w:eastAsia="標楷體" w:hAnsi="Times New Roman" w:hint="eastAsia"/>
        </w:rPr>
        <w:t>較少</w:t>
      </w:r>
      <w:bookmarkStart w:id="1" w:name="OLE_LINK1"/>
      <w:r w:rsidR="00636638">
        <w:rPr>
          <w:rFonts w:ascii="Times New Roman" w:eastAsia="標楷體" w:hAnsi="Times New Roman" w:hint="eastAsia"/>
        </w:rPr>
        <w:t>。</w:t>
      </w:r>
      <w:bookmarkEnd w:id="1"/>
      <w:r w:rsidR="006A3CDB">
        <w:rPr>
          <w:rFonts w:ascii="Times New Roman" w:eastAsia="標楷體" w:hAnsi="Times New Roman" w:hint="eastAsia"/>
        </w:rPr>
        <w:t>當</w:t>
      </w:r>
      <w:r w:rsidR="006A3CDB" w:rsidRPr="006A3CDB">
        <w:rPr>
          <w:rFonts w:ascii="Times New Roman" w:eastAsia="標楷體" w:hAnsi="Times New Roman" w:hint="eastAsia"/>
        </w:rPr>
        <w:t>支持度</w:t>
      </w:r>
      <w:r w:rsidR="006A3CDB">
        <w:rPr>
          <w:rFonts w:ascii="Times New Roman" w:eastAsia="標楷體" w:hAnsi="Times New Roman" w:hint="eastAsia"/>
        </w:rPr>
        <w:t>設定</w:t>
      </w:r>
      <w:r w:rsidR="006A3CDB" w:rsidRPr="006A3CDB">
        <w:rPr>
          <w:rFonts w:ascii="Times New Roman" w:eastAsia="標楷體" w:hAnsi="Times New Roman" w:hint="eastAsia"/>
        </w:rPr>
        <w:t>0.0008</w:t>
      </w:r>
      <w:r w:rsidR="006A3CDB">
        <w:rPr>
          <w:rFonts w:ascii="Times New Roman" w:eastAsia="標楷體" w:hAnsi="Times New Roman" w:hint="eastAsia"/>
        </w:rPr>
        <w:t>時，</w:t>
      </w:r>
      <w:r w:rsidR="005A5E82">
        <w:rPr>
          <w:rFonts w:ascii="Times New Roman" w:eastAsia="標楷體" w:hAnsi="Times New Roman" w:hint="eastAsia"/>
        </w:rPr>
        <w:t>表示</w:t>
      </w:r>
      <w:r w:rsidR="005A5E82">
        <w:rPr>
          <w:rFonts w:ascii="Times New Roman" w:eastAsia="標楷體" w:hAnsi="Times New Roman"/>
        </w:rPr>
        <w:t>10,000</w:t>
      </w:r>
      <w:r w:rsidR="005A5E82">
        <w:rPr>
          <w:rFonts w:ascii="Times New Roman" w:eastAsia="標楷體" w:hAnsi="Times New Roman" w:hint="eastAsia"/>
        </w:rPr>
        <w:t>次購買紀錄中</w:t>
      </w:r>
      <w:r w:rsidR="001A0B8B">
        <w:rPr>
          <w:rFonts w:ascii="Times New Roman" w:eastAsia="標楷體" w:hAnsi="Times New Roman" w:hint="eastAsia"/>
        </w:rPr>
        <w:t>只需</w:t>
      </w:r>
      <w:r w:rsidR="005A5E82">
        <w:rPr>
          <w:rFonts w:ascii="Times New Roman" w:eastAsia="標楷體" w:hAnsi="Times New Roman" w:hint="eastAsia"/>
        </w:rPr>
        <w:t>出現</w:t>
      </w:r>
      <w:r w:rsidR="001A0B8B">
        <w:rPr>
          <w:rFonts w:ascii="Times New Roman" w:eastAsia="標楷體" w:hAnsi="Times New Roman" w:hint="eastAsia"/>
        </w:rPr>
        <w:t>過</w:t>
      </w:r>
      <w:r w:rsidR="005A5E82">
        <w:rPr>
          <w:rFonts w:ascii="Times New Roman" w:eastAsia="標楷體" w:hAnsi="Times New Roman"/>
        </w:rPr>
        <w:t>8</w:t>
      </w:r>
      <w:r w:rsidR="005A5E82">
        <w:rPr>
          <w:rFonts w:ascii="Times New Roman" w:eastAsia="標楷體" w:hAnsi="Times New Roman" w:hint="eastAsia"/>
        </w:rPr>
        <w:t>次組合即</w:t>
      </w:r>
      <w:r w:rsidR="001A0B8B">
        <w:rPr>
          <w:rFonts w:ascii="Times New Roman" w:eastAsia="標楷體" w:hAnsi="Times New Roman" w:hint="eastAsia"/>
        </w:rPr>
        <w:t>可</w:t>
      </w:r>
      <w:r w:rsidR="005A5E82">
        <w:rPr>
          <w:rFonts w:ascii="Times New Roman" w:eastAsia="標楷體" w:hAnsi="Times New Roman" w:hint="eastAsia"/>
        </w:rPr>
        <w:t>形成關聯規則，因此關聯規則的數量較多；</w:t>
      </w:r>
      <w:r w:rsidR="005A5E82" w:rsidRPr="005A5E82">
        <w:rPr>
          <w:rFonts w:ascii="Times New Roman" w:eastAsia="標楷體" w:hAnsi="Times New Roman" w:hint="eastAsia"/>
        </w:rPr>
        <w:t>支持度設定</w:t>
      </w:r>
      <w:r w:rsidR="005A5E82" w:rsidRPr="005A5E82">
        <w:rPr>
          <w:rFonts w:ascii="Times New Roman" w:eastAsia="標楷體" w:hAnsi="Times New Roman"/>
        </w:rPr>
        <w:t>0.001</w:t>
      </w:r>
      <w:r w:rsidR="005A5E82" w:rsidRPr="005A5E82">
        <w:rPr>
          <w:rFonts w:ascii="Times New Roman" w:eastAsia="標楷體" w:hAnsi="Times New Roman" w:hint="eastAsia"/>
        </w:rPr>
        <w:t>時</w:t>
      </w:r>
      <w:r w:rsidR="005A5E82">
        <w:rPr>
          <w:rFonts w:ascii="Times New Roman" w:eastAsia="標楷體" w:hAnsi="Times New Roman" w:hint="eastAsia"/>
        </w:rPr>
        <w:t>為</w:t>
      </w:r>
      <w:r w:rsidR="005A5E82">
        <w:rPr>
          <w:rFonts w:ascii="Times New Roman" w:eastAsia="標楷體" w:hAnsi="Times New Roman"/>
        </w:rPr>
        <w:t>1</w:t>
      </w:r>
      <w:r w:rsidR="00E002A3">
        <w:rPr>
          <w:rFonts w:ascii="Times New Roman" w:eastAsia="標楷體" w:hAnsi="Times New Roman"/>
        </w:rPr>
        <w:t>0</w:t>
      </w:r>
      <w:r w:rsidR="005A5E82">
        <w:rPr>
          <w:rFonts w:ascii="Times New Roman" w:eastAsia="標楷體" w:hAnsi="Times New Roman"/>
        </w:rPr>
        <w:t>,000</w:t>
      </w:r>
      <w:r w:rsidR="005A5E82">
        <w:rPr>
          <w:rFonts w:ascii="Times New Roman" w:eastAsia="標楷體" w:hAnsi="Times New Roman" w:hint="eastAsia"/>
        </w:rPr>
        <w:t>次購買紀錄出現</w:t>
      </w:r>
      <w:r w:rsidR="001A0B8B">
        <w:rPr>
          <w:rFonts w:ascii="Times New Roman" w:eastAsia="標楷體" w:hAnsi="Times New Roman" w:hint="eastAsia"/>
        </w:rPr>
        <w:t>過</w:t>
      </w:r>
      <w:r w:rsidR="005A5E82">
        <w:rPr>
          <w:rFonts w:ascii="Times New Roman" w:eastAsia="標楷體" w:hAnsi="Times New Roman"/>
        </w:rPr>
        <w:t>1</w:t>
      </w:r>
      <w:r w:rsidR="00E002A3">
        <w:rPr>
          <w:rFonts w:ascii="Times New Roman" w:eastAsia="標楷體" w:hAnsi="Times New Roman"/>
        </w:rPr>
        <w:t>0</w:t>
      </w:r>
      <w:r w:rsidR="005A5E82">
        <w:rPr>
          <w:rFonts w:ascii="Times New Roman" w:eastAsia="標楷體" w:hAnsi="Times New Roman" w:hint="eastAsia"/>
        </w:rPr>
        <w:t>次組合會形成關聯規則，而</w:t>
      </w:r>
      <w:r w:rsidR="005A5E82" w:rsidRPr="005A5E82">
        <w:rPr>
          <w:rFonts w:ascii="Times New Roman" w:eastAsia="標楷體" w:hAnsi="Times New Roman" w:hint="eastAsia"/>
        </w:rPr>
        <w:t>支持度</w:t>
      </w:r>
      <w:r w:rsidR="005A5E82" w:rsidRPr="005A5E82">
        <w:rPr>
          <w:rFonts w:ascii="Times New Roman" w:eastAsia="標楷體" w:hAnsi="Times New Roman" w:hint="eastAsia"/>
        </w:rPr>
        <w:t>0.00</w:t>
      </w:r>
      <w:r w:rsidR="005A5E82">
        <w:rPr>
          <w:rFonts w:ascii="Times New Roman" w:eastAsia="標楷體" w:hAnsi="Times New Roman"/>
        </w:rPr>
        <w:t>2</w:t>
      </w:r>
      <w:r w:rsidR="005A5E82">
        <w:rPr>
          <w:rFonts w:ascii="Times New Roman" w:eastAsia="標楷體" w:hAnsi="Times New Roman" w:hint="eastAsia"/>
        </w:rPr>
        <w:t>時為</w:t>
      </w:r>
      <w:r w:rsidR="005A5E82" w:rsidRPr="005A5E82">
        <w:rPr>
          <w:rFonts w:ascii="Times New Roman" w:eastAsia="標楷體" w:hAnsi="Times New Roman" w:hint="eastAsia"/>
        </w:rPr>
        <w:t>1</w:t>
      </w:r>
      <w:r w:rsidR="00E002A3">
        <w:rPr>
          <w:rFonts w:ascii="Times New Roman" w:eastAsia="標楷體" w:hAnsi="Times New Roman"/>
        </w:rPr>
        <w:t>0</w:t>
      </w:r>
      <w:r w:rsidR="005A5E82" w:rsidRPr="005A5E82">
        <w:rPr>
          <w:rFonts w:ascii="Times New Roman" w:eastAsia="標楷體" w:hAnsi="Times New Roman" w:hint="eastAsia"/>
        </w:rPr>
        <w:t>,000</w:t>
      </w:r>
      <w:r w:rsidR="005A5E82" w:rsidRPr="005A5E82">
        <w:rPr>
          <w:rFonts w:ascii="Times New Roman" w:eastAsia="標楷體" w:hAnsi="Times New Roman" w:hint="eastAsia"/>
        </w:rPr>
        <w:t>次購買紀錄</w:t>
      </w:r>
      <w:r w:rsidR="00AE36FA">
        <w:rPr>
          <w:rFonts w:ascii="Times New Roman" w:eastAsia="標楷體" w:hAnsi="Times New Roman" w:hint="eastAsia"/>
        </w:rPr>
        <w:t>需</w:t>
      </w:r>
      <w:r w:rsidR="001A0B8B">
        <w:rPr>
          <w:rFonts w:ascii="Times New Roman" w:eastAsia="標楷體" w:hAnsi="Times New Roman" w:hint="eastAsia"/>
        </w:rPr>
        <w:t>要</w:t>
      </w:r>
      <w:r w:rsidR="005A5E82" w:rsidRPr="005A5E82">
        <w:rPr>
          <w:rFonts w:ascii="Times New Roman" w:eastAsia="標楷體" w:hAnsi="Times New Roman" w:hint="eastAsia"/>
        </w:rPr>
        <w:t>出現</w:t>
      </w:r>
      <w:r w:rsidR="001A0B8B">
        <w:rPr>
          <w:rFonts w:ascii="Times New Roman" w:eastAsia="標楷體" w:hAnsi="Times New Roman" w:hint="eastAsia"/>
        </w:rPr>
        <w:t>過</w:t>
      </w:r>
      <w:r w:rsidR="005A5E82">
        <w:rPr>
          <w:rFonts w:ascii="Times New Roman" w:eastAsia="標楷體" w:hAnsi="Times New Roman"/>
        </w:rPr>
        <w:t>2</w:t>
      </w:r>
      <w:r w:rsidR="00E002A3">
        <w:rPr>
          <w:rFonts w:ascii="Times New Roman" w:eastAsia="標楷體" w:hAnsi="Times New Roman"/>
        </w:rPr>
        <w:t>0</w:t>
      </w:r>
      <w:r w:rsidR="005A5E82" w:rsidRPr="005A5E82">
        <w:rPr>
          <w:rFonts w:ascii="Times New Roman" w:eastAsia="標楷體" w:hAnsi="Times New Roman" w:hint="eastAsia"/>
        </w:rPr>
        <w:t>次組合</w:t>
      </w:r>
      <w:r w:rsidR="00AE36FA">
        <w:rPr>
          <w:rFonts w:ascii="Times New Roman" w:eastAsia="標楷體" w:hAnsi="Times New Roman" w:hint="eastAsia"/>
        </w:rPr>
        <w:t>才</w:t>
      </w:r>
      <w:r w:rsidR="005A5E82">
        <w:rPr>
          <w:rFonts w:ascii="Times New Roman" w:eastAsia="標楷體" w:hAnsi="Times New Roman" w:hint="eastAsia"/>
        </w:rPr>
        <w:t>能</w:t>
      </w:r>
      <w:r w:rsidR="005A5E82" w:rsidRPr="005A5E82">
        <w:rPr>
          <w:rFonts w:ascii="Times New Roman" w:eastAsia="標楷體" w:hAnsi="Times New Roman" w:hint="eastAsia"/>
        </w:rPr>
        <w:t>形成關聯規則</w:t>
      </w:r>
      <w:r w:rsidR="005A5E82">
        <w:rPr>
          <w:rFonts w:ascii="Times New Roman" w:eastAsia="標楷體" w:hAnsi="Times New Roman" w:hint="eastAsia"/>
        </w:rPr>
        <w:t>，因此</w:t>
      </w:r>
      <w:r w:rsidR="005A5E82" w:rsidRPr="005A5E82">
        <w:rPr>
          <w:rFonts w:ascii="Times New Roman" w:eastAsia="標楷體" w:hAnsi="Times New Roman" w:hint="eastAsia"/>
        </w:rPr>
        <w:t>支持度</w:t>
      </w:r>
      <w:r w:rsidR="005A5E82" w:rsidRPr="005A5E82">
        <w:rPr>
          <w:rFonts w:ascii="Times New Roman" w:eastAsia="標楷體" w:hAnsi="Times New Roman" w:hint="eastAsia"/>
        </w:rPr>
        <w:t>0.00</w:t>
      </w:r>
      <w:r w:rsidR="005A5E82">
        <w:rPr>
          <w:rFonts w:ascii="Times New Roman" w:eastAsia="標楷體" w:hAnsi="Times New Roman"/>
        </w:rPr>
        <w:t>1</w:t>
      </w:r>
      <w:r w:rsidR="005A5E82">
        <w:rPr>
          <w:rFonts w:ascii="Times New Roman" w:eastAsia="標楷體" w:hAnsi="Times New Roman" w:hint="eastAsia"/>
        </w:rPr>
        <w:t>與</w:t>
      </w:r>
      <w:r w:rsidR="005A5E82" w:rsidRPr="005A5E82">
        <w:rPr>
          <w:rFonts w:ascii="Times New Roman" w:eastAsia="標楷體" w:hAnsi="Times New Roman" w:hint="eastAsia"/>
        </w:rPr>
        <w:t>0.00</w:t>
      </w:r>
      <w:r w:rsidR="005A5E82">
        <w:rPr>
          <w:rFonts w:ascii="Times New Roman" w:eastAsia="標楷體" w:hAnsi="Times New Roman"/>
        </w:rPr>
        <w:t>2</w:t>
      </w:r>
      <w:r w:rsidR="005A5E82">
        <w:rPr>
          <w:rFonts w:ascii="Times New Roman" w:eastAsia="標楷體" w:hAnsi="Times New Roman" w:hint="eastAsia"/>
        </w:rPr>
        <w:t>相比，</w:t>
      </w:r>
      <w:r w:rsidR="005A5E82" w:rsidRPr="005A5E82">
        <w:rPr>
          <w:rFonts w:ascii="Times New Roman" w:eastAsia="標楷體" w:hAnsi="Times New Roman" w:hint="eastAsia"/>
        </w:rPr>
        <w:t>支持度</w:t>
      </w:r>
      <w:r w:rsidR="005A5E82" w:rsidRPr="005A5E82">
        <w:rPr>
          <w:rFonts w:ascii="Times New Roman" w:eastAsia="標楷體" w:hAnsi="Times New Roman" w:hint="eastAsia"/>
        </w:rPr>
        <w:t>0.001</w:t>
      </w:r>
      <w:r w:rsidR="00C14FBB">
        <w:rPr>
          <w:rFonts w:ascii="Times New Roman" w:eastAsia="標楷體" w:hAnsi="Times New Roman" w:hint="eastAsia"/>
        </w:rPr>
        <w:t>會出現較多的關聯規則。</w:t>
      </w:r>
    </w:p>
    <w:p w14:paraId="3A80F34D" w14:textId="00029F34" w:rsidR="00EF7CAB" w:rsidRPr="001F00BF" w:rsidRDefault="00DA2B0A" w:rsidP="00DA2B0A">
      <w:pPr>
        <w:widowControl/>
        <w:rPr>
          <w:rFonts w:ascii="Times New Roman" w:eastAsia="標楷體" w:hAnsi="Times New Roman"/>
        </w:rPr>
      </w:pPr>
      <w:r>
        <w:rPr>
          <w:rFonts w:ascii="Times New Roman" w:eastAsia="標楷體" w:hAnsi="Times New Roman"/>
        </w:rPr>
        <w:br w:type="page"/>
      </w:r>
    </w:p>
    <w:p w14:paraId="63035CB2" w14:textId="77777777" w:rsidR="00EF7CAB" w:rsidRPr="001F00BF" w:rsidRDefault="00EF7CAB" w:rsidP="00EF7CAB">
      <w:pPr>
        <w:rPr>
          <w:rFonts w:ascii="Times New Roman" w:eastAsia="標楷體" w:hAnsi="Times New Roman"/>
        </w:rPr>
      </w:pPr>
      <w:r w:rsidRPr="001F00BF">
        <w:rPr>
          <w:rFonts w:ascii="Times New Roman" w:eastAsia="標楷體" w:hAnsi="Times New Roman" w:hint="eastAsia"/>
        </w:rPr>
        <w:lastRenderedPageBreak/>
        <w:t>參考文獻</w:t>
      </w:r>
    </w:p>
    <w:p w14:paraId="13080CA8" w14:textId="0718B9DD" w:rsidR="00EF7CAB" w:rsidRDefault="00EF7CAB" w:rsidP="00EF7CAB">
      <w:pPr>
        <w:rPr>
          <w:rFonts w:ascii="Times New Roman" w:eastAsia="標楷體" w:hAnsi="Times New Roman"/>
        </w:rPr>
      </w:pPr>
    </w:p>
    <w:p w14:paraId="42E36FEE" w14:textId="77777777" w:rsidR="00781852" w:rsidRDefault="00781852" w:rsidP="00781852">
      <w:pPr>
        <w:rPr>
          <w:rFonts w:ascii="Times New Roman" w:eastAsia="標楷體" w:hAnsi="Times New Roman"/>
        </w:rPr>
      </w:pPr>
      <w:r w:rsidRPr="005F489C">
        <w:rPr>
          <w:rFonts w:ascii="Times New Roman" w:eastAsia="標楷體" w:hAnsi="Times New Roman"/>
        </w:rPr>
        <w:t>Mike Ku</w:t>
      </w:r>
      <w:r>
        <w:rPr>
          <w:rFonts w:ascii="Times New Roman" w:eastAsia="標楷體" w:hAnsi="Times New Roman"/>
        </w:rPr>
        <w:t xml:space="preserve"> (2020, </w:t>
      </w:r>
      <w:r w:rsidRPr="005F489C">
        <w:rPr>
          <w:rFonts w:ascii="Times New Roman" w:eastAsia="標楷體" w:hAnsi="Times New Roman"/>
        </w:rPr>
        <w:t>November</w:t>
      </w:r>
      <w:r>
        <w:rPr>
          <w:rFonts w:ascii="Times New Roman" w:eastAsia="標楷體" w:hAnsi="Times New Roman"/>
        </w:rPr>
        <w:t xml:space="preserve"> 1). </w:t>
      </w:r>
      <w:r w:rsidRPr="005F489C">
        <w:rPr>
          <w:rFonts w:ascii="Times New Roman" w:eastAsia="標楷體" w:hAnsi="Times New Roman" w:hint="eastAsia"/>
        </w:rPr>
        <w:t>[Pandas</w:t>
      </w:r>
      <w:r w:rsidRPr="005F489C">
        <w:rPr>
          <w:rFonts w:ascii="Times New Roman" w:eastAsia="標楷體" w:hAnsi="Times New Roman" w:hint="eastAsia"/>
        </w:rPr>
        <w:t>教學</w:t>
      </w:r>
      <w:r w:rsidRPr="005F489C">
        <w:rPr>
          <w:rFonts w:ascii="Times New Roman" w:eastAsia="標楷體" w:hAnsi="Times New Roman" w:hint="eastAsia"/>
        </w:rPr>
        <w:t>]</w:t>
      </w:r>
      <w:r w:rsidRPr="005F489C">
        <w:rPr>
          <w:rFonts w:ascii="Times New Roman" w:eastAsia="標楷體" w:hAnsi="Times New Roman" w:hint="eastAsia"/>
        </w:rPr>
        <w:t>資料分析必懂的</w:t>
      </w:r>
      <w:r w:rsidRPr="005F489C">
        <w:rPr>
          <w:rFonts w:ascii="Times New Roman" w:eastAsia="標楷體" w:hAnsi="Times New Roman" w:hint="eastAsia"/>
        </w:rPr>
        <w:t xml:space="preserve">Pandas </w:t>
      </w:r>
      <w:proofErr w:type="spellStart"/>
      <w:r w:rsidRPr="005F489C">
        <w:rPr>
          <w:rFonts w:ascii="Times New Roman" w:eastAsia="標楷體" w:hAnsi="Times New Roman" w:hint="eastAsia"/>
        </w:rPr>
        <w:t>DataFrame</w:t>
      </w:r>
      <w:proofErr w:type="spellEnd"/>
      <w:r w:rsidRPr="005F489C">
        <w:rPr>
          <w:rFonts w:ascii="Times New Roman" w:eastAsia="標楷體" w:hAnsi="Times New Roman" w:hint="eastAsia"/>
        </w:rPr>
        <w:t>處理雙維度資料方法</w:t>
      </w:r>
      <w:r>
        <w:rPr>
          <w:rFonts w:ascii="Times New Roman" w:eastAsia="標楷體" w:hAnsi="Times New Roman" w:hint="eastAsia"/>
        </w:rPr>
        <w:t>.</w:t>
      </w:r>
      <w:r>
        <w:rPr>
          <w:rFonts w:ascii="Times New Roman" w:eastAsia="標楷體" w:hAnsi="Times New Roman"/>
        </w:rPr>
        <w:t xml:space="preserve"> </w:t>
      </w:r>
      <w:r w:rsidRPr="008F6224">
        <w:rPr>
          <w:rFonts w:ascii="Times New Roman" w:eastAsia="標楷體" w:hAnsi="Times New Roman"/>
        </w:rPr>
        <w:t>LEARN CODE WITH MIKE</w:t>
      </w:r>
      <w:r>
        <w:rPr>
          <w:rFonts w:ascii="Times New Roman" w:eastAsia="標楷體" w:hAnsi="Times New Roman"/>
        </w:rPr>
        <w:t>.</w:t>
      </w:r>
    </w:p>
    <w:p w14:paraId="2A49CB50" w14:textId="77777777" w:rsidR="00781852" w:rsidRDefault="00000000" w:rsidP="00781852">
      <w:pPr>
        <w:rPr>
          <w:rFonts w:ascii="Times New Roman" w:eastAsia="標楷體" w:hAnsi="Times New Roman"/>
        </w:rPr>
      </w:pPr>
      <w:hyperlink r:id="rId14" w:history="1">
        <w:r w:rsidR="00781852" w:rsidRPr="00F053AC">
          <w:rPr>
            <w:rStyle w:val="af"/>
            <w:rFonts w:ascii="Times New Roman" w:eastAsia="標楷體" w:hAnsi="Times New Roman"/>
          </w:rPr>
          <w:t>https://www.learncodewithmike.com/2020/11/python-pandas-dataframe-tutorial.html</w:t>
        </w:r>
      </w:hyperlink>
      <w:r w:rsidR="00781852">
        <w:rPr>
          <w:rFonts w:ascii="Times New Roman" w:eastAsia="標楷體" w:hAnsi="Times New Roman"/>
        </w:rPr>
        <w:t xml:space="preserve"> </w:t>
      </w:r>
    </w:p>
    <w:p w14:paraId="4F5BDC58" w14:textId="77777777" w:rsidR="00781852" w:rsidRDefault="00781852" w:rsidP="00EF7CAB">
      <w:pPr>
        <w:rPr>
          <w:rFonts w:ascii="Times New Roman" w:eastAsia="標楷體" w:hAnsi="Times New Roman"/>
        </w:rPr>
      </w:pPr>
    </w:p>
    <w:p w14:paraId="6144B68C" w14:textId="2854FB1C" w:rsidR="005F489C" w:rsidRDefault="005F489C" w:rsidP="00EF7CAB">
      <w:pPr>
        <w:rPr>
          <w:rFonts w:ascii="Times New Roman" w:eastAsia="標楷體" w:hAnsi="Times New Roman"/>
        </w:rPr>
      </w:pPr>
      <w:proofErr w:type="spellStart"/>
      <w:r w:rsidRPr="005F489C">
        <w:rPr>
          <w:rFonts w:ascii="Times New Roman" w:eastAsia="標楷體" w:hAnsi="Times New Roman"/>
        </w:rPr>
        <w:t>plusone</w:t>
      </w:r>
      <w:proofErr w:type="spellEnd"/>
      <w:r>
        <w:rPr>
          <w:rFonts w:ascii="Times New Roman" w:eastAsia="標楷體" w:hAnsi="Times New Roman"/>
        </w:rPr>
        <w:t xml:space="preserve"> (2017, </w:t>
      </w:r>
      <w:r w:rsidRPr="005F489C">
        <w:rPr>
          <w:rFonts w:ascii="Times New Roman" w:eastAsia="標楷體" w:hAnsi="Times New Roman"/>
        </w:rPr>
        <w:t>December</w:t>
      </w:r>
      <w:r>
        <w:rPr>
          <w:rFonts w:ascii="Times New Roman" w:eastAsia="標楷體" w:hAnsi="Times New Roman"/>
        </w:rPr>
        <w:t xml:space="preserve"> 29</w:t>
      </w:r>
      <w:r>
        <w:rPr>
          <w:rFonts w:ascii="Times New Roman" w:eastAsia="標楷體" w:hAnsi="Times New Roman" w:hint="eastAsia"/>
        </w:rPr>
        <w:t>)</w:t>
      </w:r>
      <w:r>
        <w:rPr>
          <w:rFonts w:ascii="Times New Roman" w:eastAsia="標楷體" w:hAnsi="Times New Roman"/>
        </w:rPr>
        <w:t xml:space="preserve">. </w:t>
      </w:r>
      <w:r w:rsidRPr="005F489C">
        <w:rPr>
          <w:rFonts w:ascii="Times New Roman" w:eastAsia="標楷體" w:hAnsi="Times New Roman" w:hint="eastAsia"/>
        </w:rPr>
        <w:t xml:space="preserve">[Day10]Pandas </w:t>
      </w:r>
      <w:proofErr w:type="spellStart"/>
      <w:r w:rsidRPr="005F489C">
        <w:rPr>
          <w:rFonts w:ascii="Times New Roman" w:eastAsia="標楷體" w:hAnsi="Times New Roman" w:hint="eastAsia"/>
        </w:rPr>
        <w:t>Groupby</w:t>
      </w:r>
      <w:proofErr w:type="spellEnd"/>
      <w:r w:rsidRPr="005F489C">
        <w:rPr>
          <w:rFonts w:ascii="Times New Roman" w:eastAsia="標楷體" w:hAnsi="Times New Roman" w:hint="eastAsia"/>
        </w:rPr>
        <w:t>使用！</w:t>
      </w:r>
      <w:r>
        <w:rPr>
          <w:rFonts w:ascii="Times New Roman" w:eastAsia="標楷體" w:hAnsi="Times New Roman" w:hint="eastAsia"/>
        </w:rPr>
        <w:t xml:space="preserve"> </w:t>
      </w:r>
      <w:proofErr w:type="spellStart"/>
      <w:r w:rsidRPr="005F489C">
        <w:rPr>
          <w:rFonts w:ascii="Times New Roman" w:eastAsia="標楷體" w:hAnsi="Times New Roman" w:hint="eastAsia"/>
        </w:rPr>
        <w:t>iT</w:t>
      </w:r>
      <w:proofErr w:type="spellEnd"/>
      <w:r w:rsidRPr="005F489C">
        <w:rPr>
          <w:rFonts w:ascii="Times New Roman" w:eastAsia="標楷體" w:hAnsi="Times New Roman" w:hint="eastAsia"/>
        </w:rPr>
        <w:t>邦幫忙</w:t>
      </w:r>
      <w:r>
        <w:rPr>
          <w:rFonts w:ascii="Times New Roman" w:eastAsia="標楷體" w:hAnsi="Times New Roman" w:hint="eastAsia"/>
        </w:rPr>
        <w:t>.</w:t>
      </w:r>
    </w:p>
    <w:p w14:paraId="2ECD532E" w14:textId="0048AC11" w:rsidR="005F489C" w:rsidRDefault="00000000" w:rsidP="00EF7CAB">
      <w:pPr>
        <w:rPr>
          <w:rFonts w:ascii="Times New Roman" w:eastAsia="標楷體" w:hAnsi="Times New Roman"/>
        </w:rPr>
      </w:pPr>
      <w:hyperlink r:id="rId15" w:history="1">
        <w:r w:rsidR="005F489C" w:rsidRPr="00F053AC">
          <w:rPr>
            <w:rStyle w:val="af"/>
            <w:rFonts w:ascii="Times New Roman" w:eastAsia="標楷體" w:hAnsi="Times New Roman"/>
          </w:rPr>
          <w:t>https://ithelp.ithome.com.tw/articles/10194027</w:t>
        </w:r>
      </w:hyperlink>
      <w:r w:rsidR="008F6224">
        <w:rPr>
          <w:rFonts w:ascii="Times New Roman" w:eastAsia="標楷體" w:hAnsi="Times New Roman"/>
        </w:rPr>
        <w:t xml:space="preserve"> </w:t>
      </w:r>
    </w:p>
    <w:p w14:paraId="650C7EBF" w14:textId="2B675E3F" w:rsidR="008F6224" w:rsidRDefault="008F6224" w:rsidP="00EF7CAB">
      <w:pPr>
        <w:rPr>
          <w:rFonts w:ascii="Times New Roman" w:eastAsia="標楷體" w:hAnsi="Times New Roman"/>
        </w:rPr>
      </w:pPr>
    </w:p>
    <w:p w14:paraId="37977034" w14:textId="2C20F9D4" w:rsidR="008F6224" w:rsidRDefault="008F6224" w:rsidP="00EF7CAB">
      <w:pPr>
        <w:rPr>
          <w:rFonts w:ascii="Times New Roman" w:eastAsia="標楷體" w:hAnsi="Times New Roman"/>
        </w:rPr>
      </w:pPr>
      <w:r w:rsidRPr="008F6224">
        <w:rPr>
          <w:rFonts w:ascii="Times New Roman" w:eastAsia="標楷體" w:hAnsi="Times New Roman"/>
        </w:rPr>
        <w:t xml:space="preserve">Sebastian </w:t>
      </w:r>
      <w:proofErr w:type="spellStart"/>
      <w:r w:rsidRPr="008F6224">
        <w:rPr>
          <w:rFonts w:ascii="Times New Roman" w:eastAsia="標楷體" w:hAnsi="Times New Roman"/>
        </w:rPr>
        <w:t>Raschka</w:t>
      </w:r>
      <w:proofErr w:type="spellEnd"/>
      <w:r>
        <w:rPr>
          <w:rFonts w:ascii="Times New Roman" w:eastAsia="標楷體" w:hAnsi="Times New Roman"/>
        </w:rPr>
        <w:t xml:space="preserve"> (</w:t>
      </w:r>
      <w:r w:rsidRPr="008F6224">
        <w:rPr>
          <w:rFonts w:ascii="Times New Roman" w:eastAsia="標楷體" w:hAnsi="Times New Roman"/>
        </w:rPr>
        <w:t>20</w:t>
      </w:r>
      <w:r>
        <w:rPr>
          <w:rFonts w:ascii="Times New Roman" w:eastAsia="標楷體" w:hAnsi="Times New Roman"/>
        </w:rPr>
        <w:t>22</w:t>
      </w:r>
      <w:r w:rsidRPr="008F6224">
        <w:rPr>
          <w:rFonts w:ascii="Times New Roman" w:eastAsia="標楷體" w:hAnsi="Times New Roman"/>
        </w:rPr>
        <w:t>, December 2</w:t>
      </w:r>
      <w:r w:rsidR="00781852">
        <w:rPr>
          <w:rFonts w:ascii="Times New Roman" w:eastAsia="標楷體" w:hAnsi="Times New Roman"/>
        </w:rPr>
        <w:t>4</w:t>
      </w:r>
      <w:r>
        <w:rPr>
          <w:rFonts w:ascii="Times New Roman" w:eastAsia="標楷體" w:hAnsi="Times New Roman"/>
        </w:rPr>
        <w:t xml:space="preserve">). </w:t>
      </w:r>
      <w:proofErr w:type="spellStart"/>
      <w:r w:rsidRPr="008F6224">
        <w:rPr>
          <w:rFonts w:ascii="Times New Roman" w:eastAsia="標楷體" w:hAnsi="Times New Roman"/>
        </w:rPr>
        <w:t>apriori</w:t>
      </w:r>
      <w:proofErr w:type="spellEnd"/>
      <w:r w:rsidRPr="008F6224">
        <w:rPr>
          <w:rFonts w:ascii="Times New Roman" w:eastAsia="標楷體" w:hAnsi="Times New Roman"/>
        </w:rPr>
        <w:t xml:space="preserve">: Frequent </w:t>
      </w:r>
      <w:proofErr w:type="spellStart"/>
      <w:r w:rsidRPr="008F6224">
        <w:rPr>
          <w:rFonts w:ascii="Times New Roman" w:eastAsia="標楷體" w:hAnsi="Times New Roman"/>
        </w:rPr>
        <w:t>itemsets</w:t>
      </w:r>
      <w:proofErr w:type="spellEnd"/>
      <w:r w:rsidRPr="008F6224">
        <w:rPr>
          <w:rFonts w:ascii="Times New Roman" w:eastAsia="標楷體" w:hAnsi="Times New Roman"/>
        </w:rPr>
        <w:t xml:space="preserve"> via the </w:t>
      </w:r>
      <w:proofErr w:type="spellStart"/>
      <w:r w:rsidRPr="008F6224">
        <w:rPr>
          <w:rFonts w:ascii="Times New Roman" w:eastAsia="標楷體" w:hAnsi="Times New Roman"/>
        </w:rPr>
        <w:t>Apriori</w:t>
      </w:r>
      <w:proofErr w:type="spellEnd"/>
      <w:r w:rsidRPr="008F6224">
        <w:rPr>
          <w:rFonts w:ascii="Times New Roman" w:eastAsia="標楷體" w:hAnsi="Times New Roman"/>
        </w:rPr>
        <w:t xml:space="preserve"> algorithm</w:t>
      </w:r>
      <w:r>
        <w:rPr>
          <w:rFonts w:ascii="Times New Roman" w:eastAsia="標楷體" w:hAnsi="Times New Roman"/>
        </w:rPr>
        <w:t xml:space="preserve">. </w:t>
      </w:r>
      <w:proofErr w:type="spellStart"/>
      <w:r w:rsidRPr="008F6224">
        <w:rPr>
          <w:rFonts w:ascii="Times New Roman" w:eastAsia="標楷體" w:hAnsi="Times New Roman"/>
        </w:rPr>
        <w:t>mlxtend</w:t>
      </w:r>
      <w:proofErr w:type="spellEnd"/>
      <w:r>
        <w:rPr>
          <w:rFonts w:ascii="Times New Roman" w:eastAsia="標楷體" w:hAnsi="Times New Roman"/>
        </w:rPr>
        <w:t>.</w:t>
      </w:r>
    </w:p>
    <w:p w14:paraId="24C21404" w14:textId="4FC4493A" w:rsidR="008F6224" w:rsidRDefault="00000000" w:rsidP="00EF7CAB">
      <w:pPr>
        <w:rPr>
          <w:rFonts w:ascii="Times New Roman" w:eastAsia="標楷體" w:hAnsi="Times New Roman"/>
        </w:rPr>
      </w:pPr>
      <w:hyperlink r:id="rId16" w:anchor="apriori-frequent-itemsets-via-the-apriori-algorithm" w:history="1">
        <w:r w:rsidR="008F6224" w:rsidRPr="00F053AC">
          <w:rPr>
            <w:rStyle w:val="af"/>
            <w:rFonts w:ascii="Times New Roman" w:eastAsia="標楷體" w:hAnsi="Times New Roman"/>
          </w:rPr>
          <w:t>http://rasbt.github.io/mlxtend/user_guide/frequent_patterns/apriori/#apriori-frequent-itemsets-via-the-apriori-algorithm</w:t>
        </w:r>
      </w:hyperlink>
      <w:r w:rsidR="008F6224">
        <w:rPr>
          <w:rFonts w:ascii="Times New Roman" w:eastAsia="標楷體" w:hAnsi="Times New Roman"/>
        </w:rPr>
        <w:t xml:space="preserve"> </w:t>
      </w:r>
    </w:p>
    <w:p w14:paraId="383A15AE" w14:textId="275E855C" w:rsidR="008F6224" w:rsidRDefault="008F6224" w:rsidP="00EF7CAB">
      <w:pPr>
        <w:rPr>
          <w:rFonts w:ascii="Times New Roman" w:eastAsia="標楷體" w:hAnsi="Times New Roman"/>
        </w:rPr>
      </w:pPr>
    </w:p>
    <w:p w14:paraId="702EE965" w14:textId="453342D3" w:rsidR="008F6224" w:rsidRDefault="00781852" w:rsidP="00EF7CAB">
      <w:pPr>
        <w:rPr>
          <w:rFonts w:ascii="Times New Roman" w:eastAsia="標楷體" w:hAnsi="Times New Roman"/>
        </w:rPr>
      </w:pPr>
      <w:r w:rsidRPr="00781852">
        <w:rPr>
          <w:rFonts w:ascii="Times New Roman" w:eastAsia="標楷體" w:hAnsi="Times New Roman"/>
        </w:rPr>
        <w:t xml:space="preserve">Sebastian </w:t>
      </w:r>
      <w:proofErr w:type="spellStart"/>
      <w:r w:rsidRPr="00781852">
        <w:rPr>
          <w:rFonts w:ascii="Times New Roman" w:eastAsia="標楷體" w:hAnsi="Times New Roman"/>
        </w:rPr>
        <w:t>Raschka</w:t>
      </w:r>
      <w:proofErr w:type="spellEnd"/>
      <w:r>
        <w:rPr>
          <w:rFonts w:ascii="Times New Roman" w:eastAsia="標楷體" w:hAnsi="Times New Roman"/>
        </w:rPr>
        <w:t xml:space="preserve"> (</w:t>
      </w:r>
      <w:r w:rsidRPr="00781852">
        <w:rPr>
          <w:rFonts w:ascii="Times New Roman" w:eastAsia="標楷體" w:hAnsi="Times New Roman"/>
        </w:rPr>
        <w:t>2022, December 2</w:t>
      </w:r>
      <w:r>
        <w:rPr>
          <w:rFonts w:ascii="Times New Roman" w:eastAsia="標楷體" w:hAnsi="Times New Roman"/>
        </w:rPr>
        <w:t xml:space="preserve">5). </w:t>
      </w:r>
      <w:proofErr w:type="spellStart"/>
      <w:r w:rsidRPr="00781852">
        <w:rPr>
          <w:rFonts w:ascii="Times New Roman" w:eastAsia="標楷體" w:hAnsi="Times New Roman"/>
        </w:rPr>
        <w:t>association_rules</w:t>
      </w:r>
      <w:proofErr w:type="spellEnd"/>
      <w:r w:rsidRPr="00781852">
        <w:rPr>
          <w:rFonts w:ascii="Times New Roman" w:eastAsia="標楷體" w:hAnsi="Times New Roman"/>
        </w:rPr>
        <w:t xml:space="preserve">: Association rules generation from frequent </w:t>
      </w:r>
      <w:proofErr w:type="spellStart"/>
      <w:r w:rsidRPr="00781852">
        <w:rPr>
          <w:rFonts w:ascii="Times New Roman" w:eastAsia="標楷體" w:hAnsi="Times New Roman"/>
        </w:rPr>
        <w:t>itemsets</w:t>
      </w:r>
      <w:proofErr w:type="spellEnd"/>
      <w:r>
        <w:rPr>
          <w:rFonts w:ascii="Times New Roman" w:eastAsia="標楷體" w:hAnsi="Times New Roman"/>
        </w:rPr>
        <w:t xml:space="preserve">. </w:t>
      </w:r>
      <w:proofErr w:type="spellStart"/>
      <w:r w:rsidRPr="00781852">
        <w:rPr>
          <w:rFonts w:ascii="Times New Roman" w:eastAsia="標楷體" w:hAnsi="Times New Roman"/>
        </w:rPr>
        <w:t>mlxtend</w:t>
      </w:r>
      <w:proofErr w:type="spellEnd"/>
      <w:r w:rsidRPr="00781852">
        <w:rPr>
          <w:rFonts w:ascii="Times New Roman" w:eastAsia="標楷體" w:hAnsi="Times New Roman"/>
        </w:rPr>
        <w:t>.</w:t>
      </w:r>
    </w:p>
    <w:p w14:paraId="0217B946" w14:textId="5A9777BC" w:rsidR="00781852" w:rsidRDefault="00000000" w:rsidP="00EF7CAB">
      <w:pPr>
        <w:rPr>
          <w:rFonts w:ascii="Times New Roman" w:eastAsia="標楷體" w:hAnsi="Times New Roman"/>
        </w:rPr>
      </w:pPr>
      <w:hyperlink r:id="rId17" w:history="1">
        <w:r w:rsidR="00781852" w:rsidRPr="00F053AC">
          <w:rPr>
            <w:rStyle w:val="af"/>
            <w:rFonts w:ascii="Times New Roman" w:eastAsia="標楷體" w:hAnsi="Times New Roman"/>
          </w:rPr>
          <w:t>http://rasbt.github.io/mlxtend/user_guide/frequent_patterns/association_rules/</w:t>
        </w:r>
      </w:hyperlink>
      <w:r w:rsidR="00781852">
        <w:rPr>
          <w:rFonts w:ascii="Times New Roman" w:eastAsia="標楷體" w:hAnsi="Times New Roman"/>
        </w:rPr>
        <w:t xml:space="preserve"> </w:t>
      </w:r>
    </w:p>
    <w:p w14:paraId="7FD95464" w14:textId="4F876C26" w:rsidR="00781852" w:rsidRDefault="00781852" w:rsidP="00EF7CAB">
      <w:pPr>
        <w:rPr>
          <w:rFonts w:ascii="Times New Roman" w:eastAsia="標楷體" w:hAnsi="Times New Roman"/>
        </w:rPr>
      </w:pPr>
    </w:p>
    <w:p w14:paraId="3895571D" w14:textId="77777777" w:rsidR="00781852" w:rsidRPr="00D60C0E" w:rsidRDefault="00781852" w:rsidP="00781852">
      <w:pPr>
        <w:rPr>
          <w:rFonts w:ascii="標楷體" w:eastAsia="標楷體" w:hAnsi="標楷體"/>
          <w:szCs w:val="24"/>
        </w:rPr>
      </w:pPr>
      <w:r w:rsidRPr="00D60C0E">
        <w:rPr>
          <w:rFonts w:ascii="標楷體" w:eastAsia="標楷體" w:hAnsi="標楷體" w:cs="Arial"/>
          <w:color w:val="222222"/>
          <w:szCs w:val="24"/>
          <w:shd w:val="clear" w:color="auto" w:fill="FFFFFF"/>
        </w:rPr>
        <w:t>李沃牆</w:t>
      </w:r>
      <w:r w:rsidRPr="00D60C0E">
        <w:rPr>
          <w:rFonts w:ascii="標楷體" w:eastAsia="標楷體" w:hAnsi="標楷體" w:cs="Arial" w:hint="eastAsia"/>
          <w:color w:val="222222"/>
          <w:szCs w:val="24"/>
          <w:shd w:val="clear" w:color="auto" w:fill="FFFFFF"/>
        </w:rPr>
        <w:t>（</w:t>
      </w:r>
      <w:r w:rsidRPr="00D60C0E">
        <w:rPr>
          <w:rFonts w:ascii="標楷體" w:eastAsia="標楷體" w:hAnsi="標楷體" w:cs="Arial"/>
          <w:color w:val="222222"/>
          <w:szCs w:val="24"/>
          <w:shd w:val="clear" w:color="auto" w:fill="FFFFFF"/>
        </w:rPr>
        <w:t>2020</w:t>
      </w:r>
      <w:r w:rsidRPr="00D60C0E">
        <w:rPr>
          <w:rFonts w:ascii="標楷體" w:eastAsia="標楷體" w:hAnsi="標楷體" w:cs="Arial" w:hint="eastAsia"/>
          <w:color w:val="222222"/>
          <w:szCs w:val="24"/>
          <w:shd w:val="clear" w:color="auto" w:fill="FFFFFF"/>
        </w:rPr>
        <w:t>）。</w:t>
      </w:r>
      <w:r w:rsidRPr="00D60C0E">
        <w:rPr>
          <w:rFonts w:ascii="標楷體" w:eastAsia="標楷體" w:hAnsi="標楷體" w:cs="Arial"/>
          <w:color w:val="222222"/>
          <w:szCs w:val="24"/>
          <w:shd w:val="clear" w:color="auto" w:fill="FFFFFF"/>
        </w:rPr>
        <w:t>新冠肺炎引爆全球 [宅經濟] 商機</w:t>
      </w:r>
      <w:r w:rsidRPr="00D60C0E">
        <w:rPr>
          <w:rFonts w:ascii="標楷體" w:eastAsia="標楷體" w:hAnsi="標楷體" w:cs="Arial" w:hint="eastAsia"/>
          <w:color w:val="222222"/>
          <w:szCs w:val="24"/>
          <w:shd w:val="clear" w:color="auto" w:fill="FFFFFF"/>
        </w:rPr>
        <w:t>。</w:t>
      </w:r>
      <w:r w:rsidRPr="00D60C0E">
        <w:rPr>
          <w:rFonts w:ascii="標楷體" w:eastAsia="標楷體" w:hAnsi="標楷體" w:cs="Arial"/>
          <w:i/>
          <w:iCs/>
          <w:color w:val="222222"/>
          <w:szCs w:val="24"/>
          <w:shd w:val="clear" w:color="auto" w:fill="FFFFFF"/>
        </w:rPr>
        <w:t>會計研究月刊</w:t>
      </w:r>
      <w:r w:rsidRPr="00D60C0E">
        <w:rPr>
          <w:rFonts w:ascii="標楷體" w:eastAsia="標楷體" w:hAnsi="標楷體" w:cs="Arial" w:hint="eastAsia"/>
          <w:color w:val="222222"/>
          <w:szCs w:val="24"/>
          <w:shd w:val="clear" w:color="auto" w:fill="FFFFFF"/>
        </w:rPr>
        <w:t>，</w:t>
      </w:r>
      <w:r w:rsidRPr="00D60C0E">
        <w:rPr>
          <w:rFonts w:ascii="標楷體" w:eastAsia="標楷體" w:hAnsi="標楷體" w:cs="Arial"/>
          <w:color w:val="222222"/>
          <w:szCs w:val="24"/>
          <w:shd w:val="clear" w:color="auto" w:fill="FFFFFF"/>
        </w:rPr>
        <w:t>(413)</w:t>
      </w:r>
      <w:r w:rsidRPr="00D60C0E">
        <w:rPr>
          <w:rFonts w:ascii="標楷體" w:eastAsia="標楷體" w:hAnsi="標楷體" w:cs="Arial" w:hint="eastAsia"/>
          <w:color w:val="222222"/>
          <w:szCs w:val="24"/>
          <w:shd w:val="clear" w:color="auto" w:fill="FFFFFF"/>
        </w:rPr>
        <w:t>，</w:t>
      </w:r>
      <w:r w:rsidRPr="00D60C0E">
        <w:rPr>
          <w:rFonts w:ascii="標楷體" w:eastAsia="標楷體" w:hAnsi="標楷體" w:cs="Arial"/>
          <w:color w:val="222222"/>
          <w:szCs w:val="24"/>
          <w:shd w:val="clear" w:color="auto" w:fill="FFFFFF"/>
        </w:rPr>
        <w:t>15-20</w:t>
      </w:r>
      <w:r w:rsidRPr="00D60C0E">
        <w:rPr>
          <w:rFonts w:ascii="標楷體" w:eastAsia="標楷體" w:hAnsi="標楷體" w:cs="Arial" w:hint="eastAsia"/>
          <w:color w:val="222222"/>
          <w:szCs w:val="24"/>
          <w:shd w:val="clear" w:color="auto" w:fill="FFFFFF"/>
        </w:rPr>
        <w:t>。</w:t>
      </w:r>
    </w:p>
    <w:p w14:paraId="194CD655" w14:textId="7F3D6DC5" w:rsidR="00781852" w:rsidRDefault="00781852" w:rsidP="00EF7CAB">
      <w:pPr>
        <w:rPr>
          <w:rFonts w:ascii="Times New Roman" w:eastAsia="標楷體" w:hAnsi="Times New Roman"/>
        </w:rPr>
      </w:pPr>
    </w:p>
    <w:p w14:paraId="1DBC19B4" w14:textId="62D39BF3" w:rsidR="00F32EA5" w:rsidRPr="00F32EA5" w:rsidRDefault="00781852" w:rsidP="00B743F2">
      <w:pPr>
        <w:rPr>
          <w:rFonts w:ascii="Times New Roman" w:eastAsia="標楷體" w:hAnsi="Times New Roman"/>
        </w:rPr>
      </w:pPr>
      <w:r w:rsidRPr="00B40AC2">
        <w:rPr>
          <w:rFonts w:ascii="Times New Roman" w:eastAsia="標楷體" w:hAnsi="Times New Roman" w:hint="eastAsia"/>
        </w:rPr>
        <w:t>黃琬琪（</w:t>
      </w:r>
      <w:r w:rsidRPr="00B40AC2">
        <w:rPr>
          <w:rFonts w:ascii="Times New Roman" w:eastAsia="標楷體" w:hAnsi="Times New Roman" w:hint="eastAsia"/>
        </w:rPr>
        <w:t>2014</w:t>
      </w:r>
      <w:r w:rsidRPr="00B40AC2">
        <w:rPr>
          <w:rFonts w:ascii="Times New Roman" w:eastAsia="標楷體" w:hAnsi="Times New Roman" w:hint="eastAsia"/>
        </w:rPr>
        <w:t>）。推薦產品之相關性對購物經驗之影響〔碩士論文，國立臺北科技大學〕。華藝線上圖書館。</w:t>
      </w:r>
    </w:p>
    <w:sectPr w:rsidR="00F32EA5" w:rsidRPr="00F32EA5" w:rsidSect="00C91220">
      <w:footerReference w:type="even" r:id="rId18"/>
      <w:footerReference w:type="default" r:id="rId19"/>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E4A95" w14:textId="77777777" w:rsidR="00C31496" w:rsidRDefault="00C31496" w:rsidP="00987356">
      <w:r>
        <w:separator/>
      </w:r>
    </w:p>
  </w:endnote>
  <w:endnote w:type="continuationSeparator" w:id="0">
    <w:p w14:paraId="63DE73F0" w14:textId="77777777" w:rsidR="00C31496" w:rsidRDefault="00C31496" w:rsidP="00987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altName w:val="微軟正黑體"/>
    <w:panose1 w:val="02010601000101010101"/>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3"/>
      </w:rPr>
      <w:id w:val="848528347"/>
      <w:docPartObj>
        <w:docPartGallery w:val="Page Numbers (Bottom of Page)"/>
        <w:docPartUnique/>
      </w:docPartObj>
    </w:sdtPr>
    <w:sdtContent>
      <w:p w14:paraId="318B5972" w14:textId="2C07FF5B" w:rsidR="00C91220" w:rsidRDefault="00C91220" w:rsidP="009C6AED">
        <w:pPr>
          <w:pStyle w:val="a6"/>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separate"/>
        </w:r>
        <w:r w:rsidR="00860B2D">
          <w:rPr>
            <w:rStyle w:val="af3"/>
            <w:noProof/>
          </w:rPr>
          <w:t>5</w:t>
        </w:r>
        <w:r>
          <w:rPr>
            <w:rStyle w:val="af3"/>
          </w:rPr>
          <w:fldChar w:fldCharType="end"/>
        </w:r>
      </w:p>
    </w:sdtContent>
  </w:sdt>
  <w:p w14:paraId="69C7D034" w14:textId="77777777" w:rsidR="00C91220" w:rsidRDefault="00C9122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3"/>
      </w:rPr>
      <w:id w:val="-1405981525"/>
      <w:docPartObj>
        <w:docPartGallery w:val="Page Numbers (Bottom of Page)"/>
        <w:docPartUnique/>
      </w:docPartObj>
    </w:sdtPr>
    <w:sdtContent>
      <w:p w14:paraId="5C223211" w14:textId="609F9004" w:rsidR="00C91220" w:rsidRDefault="00C91220" w:rsidP="009C6AED">
        <w:pPr>
          <w:pStyle w:val="a6"/>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separate"/>
        </w:r>
        <w:r>
          <w:rPr>
            <w:rStyle w:val="af3"/>
            <w:noProof/>
          </w:rPr>
          <w:t>1</w:t>
        </w:r>
        <w:r>
          <w:rPr>
            <w:rStyle w:val="af3"/>
          </w:rPr>
          <w:fldChar w:fldCharType="end"/>
        </w:r>
      </w:p>
    </w:sdtContent>
  </w:sdt>
  <w:p w14:paraId="1C21EA32" w14:textId="77777777" w:rsidR="00C91220" w:rsidRDefault="00C9122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DAA5A" w14:textId="77777777" w:rsidR="00C31496" w:rsidRDefault="00C31496" w:rsidP="00987356">
      <w:r>
        <w:separator/>
      </w:r>
    </w:p>
  </w:footnote>
  <w:footnote w:type="continuationSeparator" w:id="0">
    <w:p w14:paraId="1A1812AB" w14:textId="77777777" w:rsidR="00C31496" w:rsidRDefault="00C31496" w:rsidP="009873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E3610"/>
    <w:multiLevelType w:val="multilevel"/>
    <w:tmpl w:val="04090029"/>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 w15:restartNumberingAfterBreak="0">
    <w:nsid w:val="1BA361B2"/>
    <w:multiLevelType w:val="multilevel"/>
    <w:tmpl w:val="BF84D548"/>
    <w:styleLink w:val="20"/>
    <w:lvl w:ilvl="0">
      <w:start w:val="1"/>
      <w:numFmt w:val="taiwaneseCountingThousand"/>
      <w:lvlText w:val="%1、"/>
      <w:lvlJc w:val="left"/>
      <w:pPr>
        <w:ind w:left="480" w:hanging="480"/>
      </w:pPr>
      <w:rPr>
        <w:rFonts w:hint="default"/>
        <w:b w:val="0"/>
        <w:i w:val="0"/>
        <w:sz w:val="24"/>
        <w:u w:val="none"/>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29F71C23"/>
    <w:multiLevelType w:val="multilevel"/>
    <w:tmpl w:val="6600753E"/>
    <w:styleLink w:val="10"/>
    <w:lvl w:ilvl="0">
      <w:start w:val="1"/>
      <w:numFmt w:val="decimal"/>
      <w:lvlText w:val="3.%1"/>
      <w:lvlJc w:val="left"/>
      <w:pPr>
        <w:ind w:left="480" w:hanging="480"/>
      </w:pPr>
      <w:rPr>
        <w:rFonts w:ascii="Times New Roman" w:hAnsi="Times New Roman" w:hint="default"/>
        <w:b w:val="0"/>
        <w:i w:val="0"/>
        <w:sz w:val="24"/>
        <w:u w:val="none"/>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32E240D6"/>
    <w:multiLevelType w:val="multilevel"/>
    <w:tmpl w:val="4B845856"/>
    <w:styleLink w:val="40"/>
    <w:lvl w:ilvl="0">
      <w:start w:val="1"/>
      <w:numFmt w:val="decimal"/>
      <w:lvlText w:val="%1."/>
      <w:lvlJc w:val="left"/>
      <w:pPr>
        <w:ind w:left="480" w:hanging="480"/>
      </w:pPr>
      <w:rPr>
        <w:rFonts w:hint="default"/>
        <w:b/>
        <w:bCs/>
        <w:i w:val="0"/>
        <w:sz w:val="24"/>
        <w:u w:val="none"/>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32FC3146"/>
    <w:multiLevelType w:val="hybridMultilevel"/>
    <w:tmpl w:val="6664909E"/>
    <w:lvl w:ilvl="0" w:tplc="725EEC88">
      <w:start w:val="1"/>
      <w:numFmt w:val="decimal"/>
      <w:lvlText w:val="3.%1"/>
      <w:lvlJc w:val="left"/>
      <w:pPr>
        <w:ind w:left="480" w:hanging="480"/>
      </w:pPr>
      <w:rPr>
        <w:rFonts w:ascii="Times New Roman" w:hAnsi="Times New Roman" w:hint="default"/>
        <w:b/>
        <w:bCs w:val="0"/>
        <w:i w:val="0"/>
        <w:sz w:val="24"/>
        <w:u w:val="none"/>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 w15:restartNumberingAfterBreak="0">
    <w:nsid w:val="36855433"/>
    <w:multiLevelType w:val="multilevel"/>
    <w:tmpl w:val="4B845856"/>
    <w:styleLink w:val="30"/>
    <w:lvl w:ilvl="0">
      <w:start w:val="1"/>
      <w:numFmt w:val="decimal"/>
      <w:lvlText w:val="%1."/>
      <w:lvlJc w:val="left"/>
      <w:pPr>
        <w:ind w:left="480" w:hanging="480"/>
      </w:pPr>
      <w:rPr>
        <w:rFonts w:hint="default"/>
        <w:b/>
        <w:bCs/>
        <w:i w:val="0"/>
        <w:sz w:val="24"/>
        <w:u w:val="none"/>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3E2D069E"/>
    <w:multiLevelType w:val="hybridMultilevel"/>
    <w:tmpl w:val="4B845856"/>
    <w:lvl w:ilvl="0" w:tplc="A760995C">
      <w:start w:val="1"/>
      <w:numFmt w:val="decimal"/>
      <w:lvlText w:val="%1."/>
      <w:lvlJc w:val="left"/>
      <w:pPr>
        <w:ind w:left="480" w:hanging="480"/>
      </w:pPr>
      <w:rPr>
        <w:rFonts w:hint="default"/>
        <w:b/>
        <w:bCs/>
        <w:i w:val="0"/>
        <w:sz w:val="24"/>
        <w:u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E465114"/>
    <w:multiLevelType w:val="multilevel"/>
    <w:tmpl w:val="4C388B8C"/>
    <w:lvl w:ilvl="0">
      <w:start w:val="1"/>
      <w:numFmt w:val="decimal"/>
      <w:lvlText w:val="%1"/>
      <w:lvlJc w:val="left"/>
      <w:pPr>
        <w:ind w:left="360" w:hanging="360"/>
      </w:pPr>
      <w:rPr>
        <w:rFonts w:hint="default"/>
        <w:b/>
        <w:bCs/>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68233BF"/>
    <w:multiLevelType w:val="hybridMultilevel"/>
    <w:tmpl w:val="1C22B458"/>
    <w:lvl w:ilvl="0" w:tplc="FFFFFFFF">
      <w:start w:val="1"/>
      <w:numFmt w:val="decimal"/>
      <w:lvlText w:val="%1."/>
      <w:lvlJc w:val="left"/>
      <w:pPr>
        <w:ind w:left="480" w:hanging="480"/>
      </w:pPr>
      <w:rPr>
        <w:rFonts w:hint="default"/>
        <w:b/>
        <w:bCs/>
        <w:i w:val="0"/>
        <w:sz w:val="24"/>
        <w:u w:val="none"/>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9" w15:restartNumberingAfterBreak="0">
    <w:nsid w:val="4CC558FC"/>
    <w:multiLevelType w:val="hybridMultilevel"/>
    <w:tmpl w:val="E474B4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F5819AA"/>
    <w:multiLevelType w:val="hybridMultilevel"/>
    <w:tmpl w:val="6CDA645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74A082F"/>
    <w:multiLevelType w:val="hybridMultilevel"/>
    <w:tmpl w:val="5F00EF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B785DC1"/>
    <w:multiLevelType w:val="hybridMultilevel"/>
    <w:tmpl w:val="1C22B458"/>
    <w:lvl w:ilvl="0" w:tplc="A760995C">
      <w:start w:val="1"/>
      <w:numFmt w:val="decimal"/>
      <w:lvlText w:val="%1."/>
      <w:lvlJc w:val="left"/>
      <w:pPr>
        <w:ind w:left="480" w:hanging="480"/>
      </w:pPr>
      <w:rPr>
        <w:rFonts w:hint="default"/>
        <w:b/>
        <w:bCs/>
        <w:i w:val="0"/>
        <w:sz w:val="24"/>
        <w:u w:val="none"/>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3" w15:restartNumberingAfterBreak="0">
    <w:nsid w:val="5F0217E6"/>
    <w:multiLevelType w:val="hybridMultilevel"/>
    <w:tmpl w:val="6664909E"/>
    <w:lvl w:ilvl="0" w:tplc="FFFFFFFF">
      <w:start w:val="1"/>
      <w:numFmt w:val="decimal"/>
      <w:lvlText w:val="3.%1"/>
      <w:lvlJc w:val="left"/>
      <w:pPr>
        <w:ind w:left="480" w:hanging="480"/>
      </w:pPr>
      <w:rPr>
        <w:rFonts w:ascii="Times New Roman" w:hAnsi="Times New Roman" w:hint="default"/>
        <w:b/>
        <w:bCs w:val="0"/>
        <w:i w:val="0"/>
        <w:sz w:val="24"/>
        <w:u w:val="none"/>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4" w15:restartNumberingAfterBreak="0">
    <w:nsid w:val="61EB4E6A"/>
    <w:multiLevelType w:val="hybridMultilevel"/>
    <w:tmpl w:val="60C875AE"/>
    <w:lvl w:ilvl="0" w:tplc="FFFFFFFF">
      <w:start w:val="1"/>
      <w:numFmt w:val="decimal"/>
      <w:lvlText w:val="%1."/>
      <w:lvlJc w:val="left"/>
      <w:pPr>
        <w:ind w:left="480" w:hanging="480"/>
      </w:pPr>
      <w:rPr>
        <w:rFonts w:hint="default"/>
        <w:b w:val="0"/>
        <w:i w:val="0"/>
        <w:sz w:val="24"/>
        <w:u w:val="none"/>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5" w15:restartNumberingAfterBreak="0">
    <w:nsid w:val="75A04219"/>
    <w:multiLevelType w:val="hybridMultilevel"/>
    <w:tmpl w:val="DBCEEF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E5D16AB"/>
    <w:multiLevelType w:val="multilevel"/>
    <w:tmpl w:val="4C388B8C"/>
    <w:lvl w:ilvl="0">
      <w:start w:val="1"/>
      <w:numFmt w:val="decimal"/>
      <w:lvlText w:val="%1"/>
      <w:lvlJc w:val="left"/>
      <w:pPr>
        <w:ind w:left="360" w:hanging="360"/>
      </w:pPr>
      <w:rPr>
        <w:rFonts w:hint="default"/>
        <w:b/>
        <w:bCs/>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557396777">
    <w:abstractNumId w:val="16"/>
  </w:num>
  <w:num w:numId="2" w16cid:durableId="138495782">
    <w:abstractNumId w:val="11"/>
  </w:num>
  <w:num w:numId="3" w16cid:durableId="1097679389">
    <w:abstractNumId w:val="6"/>
  </w:num>
  <w:num w:numId="4" w16cid:durableId="274168291">
    <w:abstractNumId w:val="9"/>
  </w:num>
  <w:num w:numId="5" w16cid:durableId="343169004">
    <w:abstractNumId w:val="0"/>
  </w:num>
  <w:num w:numId="6" w16cid:durableId="417944119">
    <w:abstractNumId w:val="10"/>
  </w:num>
  <w:num w:numId="7" w16cid:durableId="859046854">
    <w:abstractNumId w:val="2"/>
  </w:num>
  <w:num w:numId="8" w16cid:durableId="1154951270">
    <w:abstractNumId w:val="1"/>
  </w:num>
  <w:num w:numId="9" w16cid:durableId="1575234736">
    <w:abstractNumId w:val="14"/>
  </w:num>
  <w:num w:numId="10" w16cid:durableId="1088695692">
    <w:abstractNumId w:val="5"/>
  </w:num>
  <w:num w:numId="11" w16cid:durableId="224797848">
    <w:abstractNumId w:val="3"/>
  </w:num>
  <w:num w:numId="12" w16cid:durableId="1782649813">
    <w:abstractNumId w:val="4"/>
  </w:num>
  <w:num w:numId="13" w16cid:durableId="1102798576">
    <w:abstractNumId w:val="12"/>
  </w:num>
  <w:num w:numId="14" w16cid:durableId="1284459785">
    <w:abstractNumId w:val="8"/>
  </w:num>
  <w:num w:numId="15" w16cid:durableId="475220418">
    <w:abstractNumId w:val="15"/>
  </w:num>
  <w:num w:numId="16" w16cid:durableId="789281463">
    <w:abstractNumId w:val="7"/>
  </w:num>
  <w:num w:numId="17" w16cid:durableId="1312870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55A"/>
    <w:rsid w:val="00001C92"/>
    <w:rsid w:val="00003F42"/>
    <w:rsid w:val="000117D7"/>
    <w:rsid w:val="00031609"/>
    <w:rsid w:val="000466A1"/>
    <w:rsid w:val="000624D8"/>
    <w:rsid w:val="00062513"/>
    <w:rsid w:val="0007431A"/>
    <w:rsid w:val="00076E59"/>
    <w:rsid w:val="00084952"/>
    <w:rsid w:val="0008675C"/>
    <w:rsid w:val="00087179"/>
    <w:rsid w:val="000971B4"/>
    <w:rsid w:val="000A2AAF"/>
    <w:rsid w:val="000A5302"/>
    <w:rsid w:val="000B6744"/>
    <w:rsid w:val="000D5E6A"/>
    <w:rsid w:val="000F7B42"/>
    <w:rsid w:val="001021A3"/>
    <w:rsid w:val="0011045A"/>
    <w:rsid w:val="0013795C"/>
    <w:rsid w:val="00140570"/>
    <w:rsid w:val="00155BB5"/>
    <w:rsid w:val="00157BE3"/>
    <w:rsid w:val="00197BA5"/>
    <w:rsid w:val="001A0B8B"/>
    <w:rsid w:val="001D25A7"/>
    <w:rsid w:val="001D2A58"/>
    <w:rsid w:val="001D3157"/>
    <w:rsid w:val="001D523A"/>
    <w:rsid w:val="001F00BF"/>
    <w:rsid w:val="001F235A"/>
    <w:rsid w:val="001F4761"/>
    <w:rsid w:val="00202DF9"/>
    <w:rsid w:val="00205EA4"/>
    <w:rsid w:val="002102A2"/>
    <w:rsid w:val="00243608"/>
    <w:rsid w:val="0024568D"/>
    <w:rsid w:val="002476E4"/>
    <w:rsid w:val="00264A31"/>
    <w:rsid w:val="002718A0"/>
    <w:rsid w:val="002755F1"/>
    <w:rsid w:val="00282004"/>
    <w:rsid w:val="00292792"/>
    <w:rsid w:val="00297543"/>
    <w:rsid w:val="002A1C94"/>
    <w:rsid w:val="002A3A08"/>
    <w:rsid w:val="002A60C9"/>
    <w:rsid w:val="00312E1C"/>
    <w:rsid w:val="00322DB7"/>
    <w:rsid w:val="0034269F"/>
    <w:rsid w:val="00355FCB"/>
    <w:rsid w:val="0035672E"/>
    <w:rsid w:val="0036408E"/>
    <w:rsid w:val="00382A44"/>
    <w:rsid w:val="00383C97"/>
    <w:rsid w:val="00390167"/>
    <w:rsid w:val="003A18BC"/>
    <w:rsid w:val="003A3262"/>
    <w:rsid w:val="003D315C"/>
    <w:rsid w:val="003E38EB"/>
    <w:rsid w:val="003F11EB"/>
    <w:rsid w:val="003F214C"/>
    <w:rsid w:val="003F4C99"/>
    <w:rsid w:val="004031FE"/>
    <w:rsid w:val="00406DED"/>
    <w:rsid w:val="00410E22"/>
    <w:rsid w:val="0041138A"/>
    <w:rsid w:val="00412A2B"/>
    <w:rsid w:val="00416709"/>
    <w:rsid w:val="004379C0"/>
    <w:rsid w:val="00443CC0"/>
    <w:rsid w:val="0046496B"/>
    <w:rsid w:val="00473B9A"/>
    <w:rsid w:val="004C1F8C"/>
    <w:rsid w:val="004D20C9"/>
    <w:rsid w:val="004D22DD"/>
    <w:rsid w:val="004D5089"/>
    <w:rsid w:val="004F2A79"/>
    <w:rsid w:val="004F4EE5"/>
    <w:rsid w:val="00512944"/>
    <w:rsid w:val="00517463"/>
    <w:rsid w:val="00517C69"/>
    <w:rsid w:val="0052785C"/>
    <w:rsid w:val="00550294"/>
    <w:rsid w:val="00553797"/>
    <w:rsid w:val="005665E8"/>
    <w:rsid w:val="005739B2"/>
    <w:rsid w:val="00573DC5"/>
    <w:rsid w:val="00585756"/>
    <w:rsid w:val="005A1EFB"/>
    <w:rsid w:val="005A5E82"/>
    <w:rsid w:val="005B1EA3"/>
    <w:rsid w:val="005B7E8A"/>
    <w:rsid w:val="005D1BCC"/>
    <w:rsid w:val="005F072A"/>
    <w:rsid w:val="005F356C"/>
    <w:rsid w:val="005F4438"/>
    <w:rsid w:val="005F489C"/>
    <w:rsid w:val="00605D19"/>
    <w:rsid w:val="006327C1"/>
    <w:rsid w:val="0063324F"/>
    <w:rsid w:val="00634179"/>
    <w:rsid w:val="0063560A"/>
    <w:rsid w:val="00636638"/>
    <w:rsid w:val="00654B0E"/>
    <w:rsid w:val="006654F7"/>
    <w:rsid w:val="00666A59"/>
    <w:rsid w:val="006A3CDB"/>
    <w:rsid w:val="006A43DB"/>
    <w:rsid w:val="006A6C8A"/>
    <w:rsid w:val="006B2699"/>
    <w:rsid w:val="006C26EB"/>
    <w:rsid w:val="006D57E1"/>
    <w:rsid w:val="006E386E"/>
    <w:rsid w:val="006E3CFF"/>
    <w:rsid w:val="006E6AA2"/>
    <w:rsid w:val="006F2431"/>
    <w:rsid w:val="0070428A"/>
    <w:rsid w:val="007050EE"/>
    <w:rsid w:val="00705590"/>
    <w:rsid w:val="00711099"/>
    <w:rsid w:val="0071112A"/>
    <w:rsid w:val="00711597"/>
    <w:rsid w:val="00730CB2"/>
    <w:rsid w:val="0074087C"/>
    <w:rsid w:val="00741BA0"/>
    <w:rsid w:val="00754CF1"/>
    <w:rsid w:val="00760F3A"/>
    <w:rsid w:val="00765442"/>
    <w:rsid w:val="00770E4D"/>
    <w:rsid w:val="00781852"/>
    <w:rsid w:val="00783534"/>
    <w:rsid w:val="00784F4A"/>
    <w:rsid w:val="007E1ED4"/>
    <w:rsid w:val="007E2758"/>
    <w:rsid w:val="007E4B61"/>
    <w:rsid w:val="007E6197"/>
    <w:rsid w:val="007E6E95"/>
    <w:rsid w:val="008023B5"/>
    <w:rsid w:val="00826945"/>
    <w:rsid w:val="00827979"/>
    <w:rsid w:val="0083091E"/>
    <w:rsid w:val="0083320F"/>
    <w:rsid w:val="00836872"/>
    <w:rsid w:val="008443C9"/>
    <w:rsid w:val="00844B44"/>
    <w:rsid w:val="00856856"/>
    <w:rsid w:val="00860B2D"/>
    <w:rsid w:val="00861370"/>
    <w:rsid w:val="00862CD8"/>
    <w:rsid w:val="00864A62"/>
    <w:rsid w:val="00865584"/>
    <w:rsid w:val="00873CCE"/>
    <w:rsid w:val="00874456"/>
    <w:rsid w:val="00876DBD"/>
    <w:rsid w:val="00887588"/>
    <w:rsid w:val="0089694A"/>
    <w:rsid w:val="008A2839"/>
    <w:rsid w:val="008A3542"/>
    <w:rsid w:val="008A6723"/>
    <w:rsid w:val="008C3039"/>
    <w:rsid w:val="008C6035"/>
    <w:rsid w:val="008D7979"/>
    <w:rsid w:val="008E0DCE"/>
    <w:rsid w:val="008F6224"/>
    <w:rsid w:val="00904B87"/>
    <w:rsid w:val="00923724"/>
    <w:rsid w:val="00930457"/>
    <w:rsid w:val="00931CB4"/>
    <w:rsid w:val="00934F20"/>
    <w:rsid w:val="009409E9"/>
    <w:rsid w:val="00940E1A"/>
    <w:rsid w:val="00942EC6"/>
    <w:rsid w:val="009601F8"/>
    <w:rsid w:val="009725E5"/>
    <w:rsid w:val="00987356"/>
    <w:rsid w:val="00987522"/>
    <w:rsid w:val="009923D2"/>
    <w:rsid w:val="00996026"/>
    <w:rsid w:val="009A5A64"/>
    <w:rsid w:val="009C4B3D"/>
    <w:rsid w:val="009F12D1"/>
    <w:rsid w:val="009F5CF1"/>
    <w:rsid w:val="00A23F33"/>
    <w:rsid w:val="00A26C41"/>
    <w:rsid w:val="00A432E2"/>
    <w:rsid w:val="00A5499D"/>
    <w:rsid w:val="00A65766"/>
    <w:rsid w:val="00A80FA2"/>
    <w:rsid w:val="00A81239"/>
    <w:rsid w:val="00A90F09"/>
    <w:rsid w:val="00A94071"/>
    <w:rsid w:val="00AC27F3"/>
    <w:rsid w:val="00AE33CA"/>
    <w:rsid w:val="00AE36FA"/>
    <w:rsid w:val="00AF0423"/>
    <w:rsid w:val="00AF3B01"/>
    <w:rsid w:val="00AF5103"/>
    <w:rsid w:val="00AF5F5C"/>
    <w:rsid w:val="00B05564"/>
    <w:rsid w:val="00B13AAB"/>
    <w:rsid w:val="00B27B56"/>
    <w:rsid w:val="00B4232C"/>
    <w:rsid w:val="00B53063"/>
    <w:rsid w:val="00B702AF"/>
    <w:rsid w:val="00B743F2"/>
    <w:rsid w:val="00B76A41"/>
    <w:rsid w:val="00B81869"/>
    <w:rsid w:val="00BA1FF9"/>
    <w:rsid w:val="00BB0CD6"/>
    <w:rsid w:val="00BB64BB"/>
    <w:rsid w:val="00BC0424"/>
    <w:rsid w:val="00BC3AE0"/>
    <w:rsid w:val="00BC457D"/>
    <w:rsid w:val="00BC5238"/>
    <w:rsid w:val="00BD23F7"/>
    <w:rsid w:val="00BD3472"/>
    <w:rsid w:val="00BD68E7"/>
    <w:rsid w:val="00BE0082"/>
    <w:rsid w:val="00BE21FD"/>
    <w:rsid w:val="00BE5CF8"/>
    <w:rsid w:val="00C01F1B"/>
    <w:rsid w:val="00C10302"/>
    <w:rsid w:val="00C10B00"/>
    <w:rsid w:val="00C14FBB"/>
    <w:rsid w:val="00C307AB"/>
    <w:rsid w:val="00C3105E"/>
    <w:rsid w:val="00C31496"/>
    <w:rsid w:val="00C36277"/>
    <w:rsid w:val="00C634BC"/>
    <w:rsid w:val="00C91220"/>
    <w:rsid w:val="00CB4D5D"/>
    <w:rsid w:val="00CC055A"/>
    <w:rsid w:val="00CD23ED"/>
    <w:rsid w:val="00CE4435"/>
    <w:rsid w:val="00CF7679"/>
    <w:rsid w:val="00D025E9"/>
    <w:rsid w:val="00D07B06"/>
    <w:rsid w:val="00D10FB2"/>
    <w:rsid w:val="00D31336"/>
    <w:rsid w:val="00D36599"/>
    <w:rsid w:val="00D4173A"/>
    <w:rsid w:val="00D46871"/>
    <w:rsid w:val="00D4761B"/>
    <w:rsid w:val="00D52A1B"/>
    <w:rsid w:val="00D56665"/>
    <w:rsid w:val="00D573BE"/>
    <w:rsid w:val="00D665E5"/>
    <w:rsid w:val="00D67BB7"/>
    <w:rsid w:val="00D8053E"/>
    <w:rsid w:val="00DA2B0A"/>
    <w:rsid w:val="00DA77B5"/>
    <w:rsid w:val="00DB7680"/>
    <w:rsid w:val="00DC6156"/>
    <w:rsid w:val="00DD6535"/>
    <w:rsid w:val="00DD76F7"/>
    <w:rsid w:val="00DF0C02"/>
    <w:rsid w:val="00E002A3"/>
    <w:rsid w:val="00E02BA2"/>
    <w:rsid w:val="00E11758"/>
    <w:rsid w:val="00E23351"/>
    <w:rsid w:val="00E41B31"/>
    <w:rsid w:val="00E45560"/>
    <w:rsid w:val="00E66F90"/>
    <w:rsid w:val="00E861F6"/>
    <w:rsid w:val="00E86F50"/>
    <w:rsid w:val="00E94C27"/>
    <w:rsid w:val="00E95A93"/>
    <w:rsid w:val="00EA2C53"/>
    <w:rsid w:val="00EA4C4F"/>
    <w:rsid w:val="00EB2BA1"/>
    <w:rsid w:val="00EC1EF2"/>
    <w:rsid w:val="00EC5024"/>
    <w:rsid w:val="00EE48FA"/>
    <w:rsid w:val="00EF03A6"/>
    <w:rsid w:val="00EF50C9"/>
    <w:rsid w:val="00EF5FD8"/>
    <w:rsid w:val="00EF7CAB"/>
    <w:rsid w:val="00F078C6"/>
    <w:rsid w:val="00F07CBD"/>
    <w:rsid w:val="00F10870"/>
    <w:rsid w:val="00F26EE7"/>
    <w:rsid w:val="00F32EA5"/>
    <w:rsid w:val="00F34DEA"/>
    <w:rsid w:val="00F402DD"/>
    <w:rsid w:val="00F43AE4"/>
    <w:rsid w:val="00FB062E"/>
    <w:rsid w:val="00FB6A7A"/>
    <w:rsid w:val="00FC165A"/>
    <w:rsid w:val="00FD0FFF"/>
    <w:rsid w:val="00FD3782"/>
    <w:rsid w:val="00FE0B27"/>
    <w:rsid w:val="00FF5B2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5DB62"/>
  <w15:chartTrackingRefBased/>
  <w15:docId w15:val="{444A9ABB-65F4-47F5-A4E8-D306904A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1"/>
    <w:uiPriority w:val="9"/>
    <w:qFormat/>
    <w:rsid w:val="00D07B06"/>
    <w:pPr>
      <w:keepNext/>
      <w:numPr>
        <w:numId w:val="5"/>
      </w:numPr>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1"/>
    <w:uiPriority w:val="9"/>
    <w:unhideWhenUsed/>
    <w:qFormat/>
    <w:rsid w:val="00D07B06"/>
    <w:pPr>
      <w:keepNext/>
      <w:numPr>
        <w:ilvl w:val="1"/>
        <w:numId w:val="5"/>
      </w:numPr>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1"/>
    <w:uiPriority w:val="9"/>
    <w:semiHidden/>
    <w:unhideWhenUsed/>
    <w:qFormat/>
    <w:rsid w:val="00D07B06"/>
    <w:pPr>
      <w:keepNext/>
      <w:numPr>
        <w:ilvl w:val="2"/>
        <w:numId w:val="5"/>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1"/>
    <w:uiPriority w:val="9"/>
    <w:semiHidden/>
    <w:unhideWhenUsed/>
    <w:qFormat/>
    <w:rsid w:val="00D07B06"/>
    <w:pPr>
      <w:keepNext/>
      <w:numPr>
        <w:ilvl w:val="3"/>
        <w:numId w:val="5"/>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D07B06"/>
    <w:pPr>
      <w:keepNext/>
      <w:numPr>
        <w:ilvl w:val="4"/>
        <w:numId w:val="5"/>
      </w:numPr>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D07B06"/>
    <w:pPr>
      <w:keepNext/>
      <w:numPr>
        <w:ilvl w:val="5"/>
        <w:numId w:val="5"/>
      </w:numPr>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D07B06"/>
    <w:pPr>
      <w:keepNext/>
      <w:numPr>
        <w:ilvl w:val="6"/>
        <w:numId w:val="5"/>
      </w:numPr>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D07B06"/>
    <w:pPr>
      <w:keepNext/>
      <w:numPr>
        <w:ilvl w:val="7"/>
        <w:numId w:val="5"/>
      </w:numPr>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D07B06"/>
    <w:pPr>
      <w:keepNext/>
      <w:numPr>
        <w:ilvl w:val="8"/>
        <w:numId w:val="5"/>
      </w:numPr>
      <w:spacing w:line="720" w:lineRule="auto"/>
      <w:ind w:leftChars="400" w:left="400"/>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22DD"/>
    <w:pPr>
      <w:ind w:leftChars="200" w:left="480"/>
    </w:pPr>
  </w:style>
  <w:style w:type="paragraph" w:styleId="a4">
    <w:name w:val="header"/>
    <w:basedOn w:val="a"/>
    <w:link w:val="a5"/>
    <w:uiPriority w:val="99"/>
    <w:unhideWhenUsed/>
    <w:rsid w:val="00987356"/>
    <w:pPr>
      <w:tabs>
        <w:tab w:val="center" w:pos="4153"/>
        <w:tab w:val="right" w:pos="8306"/>
      </w:tabs>
      <w:snapToGrid w:val="0"/>
    </w:pPr>
    <w:rPr>
      <w:sz w:val="20"/>
      <w:szCs w:val="20"/>
    </w:rPr>
  </w:style>
  <w:style w:type="character" w:customStyle="1" w:styleId="a5">
    <w:name w:val="頁首 字元"/>
    <w:basedOn w:val="a0"/>
    <w:link w:val="a4"/>
    <w:uiPriority w:val="99"/>
    <w:rsid w:val="00987356"/>
    <w:rPr>
      <w:sz w:val="20"/>
      <w:szCs w:val="20"/>
    </w:rPr>
  </w:style>
  <w:style w:type="paragraph" w:styleId="a6">
    <w:name w:val="footer"/>
    <w:basedOn w:val="a"/>
    <w:link w:val="a7"/>
    <w:uiPriority w:val="99"/>
    <w:unhideWhenUsed/>
    <w:rsid w:val="00987356"/>
    <w:pPr>
      <w:tabs>
        <w:tab w:val="center" w:pos="4153"/>
        <w:tab w:val="right" w:pos="8306"/>
      </w:tabs>
      <w:snapToGrid w:val="0"/>
    </w:pPr>
    <w:rPr>
      <w:sz w:val="20"/>
      <w:szCs w:val="20"/>
    </w:rPr>
  </w:style>
  <w:style w:type="character" w:customStyle="1" w:styleId="a7">
    <w:name w:val="頁尾 字元"/>
    <w:basedOn w:val="a0"/>
    <w:link w:val="a6"/>
    <w:uiPriority w:val="99"/>
    <w:rsid w:val="00987356"/>
    <w:rPr>
      <w:sz w:val="20"/>
      <w:szCs w:val="20"/>
    </w:rPr>
  </w:style>
  <w:style w:type="table" w:styleId="a8">
    <w:name w:val="Table Grid"/>
    <w:basedOn w:val="a1"/>
    <w:uiPriority w:val="39"/>
    <w:rsid w:val="00D07B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D07B06"/>
    <w:rPr>
      <w:sz w:val="18"/>
      <w:szCs w:val="18"/>
    </w:rPr>
  </w:style>
  <w:style w:type="paragraph" w:styleId="aa">
    <w:name w:val="annotation text"/>
    <w:basedOn w:val="a"/>
    <w:link w:val="ab"/>
    <w:uiPriority w:val="99"/>
    <w:semiHidden/>
    <w:unhideWhenUsed/>
    <w:rsid w:val="00D07B06"/>
  </w:style>
  <w:style w:type="character" w:customStyle="1" w:styleId="ab">
    <w:name w:val="註解文字 字元"/>
    <w:basedOn w:val="a0"/>
    <w:link w:val="aa"/>
    <w:uiPriority w:val="99"/>
    <w:semiHidden/>
    <w:rsid w:val="00D07B06"/>
  </w:style>
  <w:style w:type="paragraph" w:styleId="ac">
    <w:name w:val="annotation subject"/>
    <w:basedOn w:val="aa"/>
    <w:next w:val="aa"/>
    <w:link w:val="ad"/>
    <w:uiPriority w:val="99"/>
    <w:semiHidden/>
    <w:unhideWhenUsed/>
    <w:rsid w:val="00D07B06"/>
    <w:rPr>
      <w:b/>
      <w:bCs/>
    </w:rPr>
  </w:style>
  <w:style w:type="character" w:customStyle="1" w:styleId="ad">
    <w:name w:val="註解主旨 字元"/>
    <w:basedOn w:val="ab"/>
    <w:link w:val="ac"/>
    <w:uiPriority w:val="99"/>
    <w:semiHidden/>
    <w:rsid w:val="00D07B06"/>
    <w:rPr>
      <w:b/>
      <w:bCs/>
    </w:rPr>
  </w:style>
  <w:style w:type="character" w:customStyle="1" w:styleId="11">
    <w:name w:val="標題 1 字元"/>
    <w:basedOn w:val="a0"/>
    <w:link w:val="1"/>
    <w:uiPriority w:val="9"/>
    <w:rsid w:val="00D07B06"/>
    <w:rPr>
      <w:rFonts w:asciiTheme="majorHAnsi" w:eastAsiaTheme="majorEastAsia" w:hAnsiTheme="majorHAnsi" w:cstheme="majorBidi"/>
      <w:b/>
      <w:bCs/>
      <w:kern w:val="52"/>
      <w:sz w:val="52"/>
      <w:szCs w:val="52"/>
    </w:rPr>
  </w:style>
  <w:style w:type="character" w:customStyle="1" w:styleId="21">
    <w:name w:val="標題 2 字元"/>
    <w:basedOn w:val="a0"/>
    <w:link w:val="2"/>
    <w:uiPriority w:val="9"/>
    <w:rsid w:val="00D07B06"/>
    <w:rPr>
      <w:rFonts w:asciiTheme="majorHAnsi" w:eastAsiaTheme="majorEastAsia" w:hAnsiTheme="majorHAnsi" w:cstheme="majorBidi"/>
      <w:b/>
      <w:bCs/>
      <w:sz w:val="48"/>
      <w:szCs w:val="48"/>
    </w:rPr>
  </w:style>
  <w:style w:type="character" w:customStyle="1" w:styleId="31">
    <w:name w:val="標題 3 字元"/>
    <w:basedOn w:val="a0"/>
    <w:link w:val="3"/>
    <w:uiPriority w:val="9"/>
    <w:semiHidden/>
    <w:rsid w:val="00D07B06"/>
    <w:rPr>
      <w:rFonts w:asciiTheme="majorHAnsi" w:eastAsiaTheme="majorEastAsia" w:hAnsiTheme="majorHAnsi" w:cstheme="majorBidi"/>
      <w:b/>
      <w:bCs/>
      <w:sz w:val="36"/>
      <w:szCs w:val="36"/>
    </w:rPr>
  </w:style>
  <w:style w:type="character" w:customStyle="1" w:styleId="41">
    <w:name w:val="標題 4 字元"/>
    <w:basedOn w:val="a0"/>
    <w:link w:val="4"/>
    <w:uiPriority w:val="9"/>
    <w:semiHidden/>
    <w:rsid w:val="00D07B06"/>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D07B06"/>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D07B06"/>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D07B06"/>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D07B06"/>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D07B06"/>
    <w:rPr>
      <w:rFonts w:asciiTheme="majorHAnsi" w:eastAsiaTheme="majorEastAsia" w:hAnsiTheme="majorHAnsi" w:cstheme="majorBidi"/>
      <w:sz w:val="36"/>
      <w:szCs w:val="36"/>
    </w:rPr>
  </w:style>
  <w:style w:type="paragraph" w:styleId="ae">
    <w:name w:val="caption"/>
    <w:basedOn w:val="a"/>
    <w:next w:val="a"/>
    <w:uiPriority w:val="35"/>
    <w:unhideWhenUsed/>
    <w:qFormat/>
    <w:rsid w:val="009725E5"/>
    <w:rPr>
      <w:sz w:val="20"/>
      <w:szCs w:val="20"/>
    </w:rPr>
  </w:style>
  <w:style w:type="numbering" w:customStyle="1" w:styleId="10">
    <w:name w:val="目前的清單1"/>
    <w:uiPriority w:val="99"/>
    <w:rsid w:val="007E6197"/>
    <w:pPr>
      <w:numPr>
        <w:numId w:val="7"/>
      </w:numPr>
    </w:pPr>
  </w:style>
  <w:style w:type="numbering" w:customStyle="1" w:styleId="20">
    <w:name w:val="目前的清單2"/>
    <w:uiPriority w:val="99"/>
    <w:rsid w:val="007E6197"/>
    <w:pPr>
      <w:numPr>
        <w:numId w:val="8"/>
      </w:numPr>
    </w:pPr>
  </w:style>
  <w:style w:type="numbering" w:customStyle="1" w:styleId="30">
    <w:name w:val="目前的清單3"/>
    <w:uiPriority w:val="99"/>
    <w:rsid w:val="007E6197"/>
    <w:pPr>
      <w:numPr>
        <w:numId w:val="10"/>
      </w:numPr>
    </w:pPr>
  </w:style>
  <w:style w:type="numbering" w:customStyle="1" w:styleId="40">
    <w:name w:val="目前的清單4"/>
    <w:uiPriority w:val="99"/>
    <w:rsid w:val="007E6197"/>
    <w:pPr>
      <w:numPr>
        <w:numId w:val="11"/>
      </w:numPr>
    </w:pPr>
  </w:style>
  <w:style w:type="paragraph" w:styleId="HTML">
    <w:name w:val="HTML Preformatted"/>
    <w:basedOn w:val="a"/>
    <w:link w:val="HTML0"/>
    <w:uiPriority w:val="99"/>
    <w:unhideWhenUsed/>
    <w:rsid w:val="007654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765442"/>
    <w:rPr>
      <w:rFonts w:ascii="細明體" w:eastAsia="細明體" w:hAnsi="細明體" w:cs="細明體"/>
      <w:kern w:val="0"/>
      <w:szCs w:val="24"/>
    </w:rPr>
  </w:style>
  <w:style w:type="character" w:styleId="af">
    <w:name w:val="Hyperlink"/>
    <w:basedOn w:val="a0"/>
    <w:uiPriority w:val="99"/>
    <w:unhideWhenUsed/>
    <w:rsid w:val="00A94071"/>
    <w:rPr>
      <w:color w:val="0563C1" w:themeColor="hyperlink"/>
      <w:u w:val="single"/>
    </w:rPr>
  </w:style>
  <w:style w:type="character" w:styleId="af0">
    <w:name w:val="Unresolved Mention"/>
    <w:basedOn w:val="a0"/>
    <w:uiPriority w:val="99"/>
    <w:semiHidden/>
    <w:unhideWhenUsed/>
    <w:rsid w:val="00A94071"/>
    <w:rPr>
      <w:color w:val="605E5C"/>
      <w:shd w:val="clear" w:color="auto" w:fill="E1DFDD"/>
    </w:rPr>
  </w:style>
  <w:style w:type="paragraph" w:styleId="af1">
    <w:name w:val="No Spacing"/>
    <w:link w:val="af2"/>
    <w:uiPriority w:val="1"/>
    <w:qFormat/>
    <w:rsid w:val="000971B4"/>
    <w:rPr>
      <w:kern w:val="0"/>
      <w:sz w:val="22"/>
    </w:rPr>
  </w:style>
  <w:style w:type="character" w:customStyle="1" w:styleId="af2">
    <w:name w:val="無間距 字元"/>
    <w:basedOn w:val="a0"/>
    <w:link w:val="af1"/>
    <w:uiPriority w:val="1"/>
    <w:rsid w:val="000971B4"/>
    <w:rPr>
      <w:kern w:val="0"/>
      <w:sz w:val="22"/>
    </w:rPr>
  </w:style>
  <w:style w:type="character" w:styleId="af3">
    <w:name w:val="page number"/>
    <w:basedOn w:val="a0"/>
    <w:uiPriority w:val="99"/>
    <w:semiHidden/>
    <w:unhideWhenUsed/>
    <w:rsid w:val="00634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4399">
      <w:bodyDiv w:val="1"/>
      <w:marLeft w:val="0"/>
      <w:marRight w:val="0"/>
      <w:marTop w:val="0"/>
      <w:marBottom w:val="0"/>
      <w:divBdr>
        <w:top w:val="none" w:sz="0" w:space="0" w:color="auto"/>
        <w:left w:val="none" w:sz="0" w:space="0" w:color="auto"/>
        <w:bottom w:val="none" w:sz="0" w:space="0" w:color="auto"/>
        <w:right w:val="none" w:sz="0" w:space="0" w:color="auto"/>
      </w:divBdr>
    </w:div>
    <w:div w:id="103622163">
      <w:bodyDiv w:val="1"/>
      <w:marLeft w:val="0"/>
      <w:marRight w:val="0"/>
      <w:marTop w:val="0"/>
      <w:marBottom w:val="0"/>
      <w:divBdr>
        <w:top w:val="none" w:sz="0" w:space="0" w:color="auto"/>
        <w:left w:val="none" w:sz="0" w:space="0" w:color="auto"/>
        <w:bottom w:val="none" w:sz="0" w:space="0" w:color="auto"/>
        <w:right w:val="none" w:sz="0" w:space="0" w:color="auto"/>
      </w:divBdr>
    </w:div>
    <w:div w:id="118110904">
      <w:bodyDiv w:val="1"/>
      <w:marLeft w:val="0"/>
      <w:marRight w:val="0"/>
      <w:marTop w:val="0"/>
      <w:marBottom w:val="0"/>
      <w:divBdr>
        <w:top w:val="none" w:sz="0" w:space="0" w:color="auto"/>
        <w:left w:val="none" w:sz="0" w:space="0" w:color="auto"/>
        <w:bottom w:val="none" w:sz="0" w:space="0" w:color="auto"/>
        <w:right w:val="none" w:sz="0" w:space="0" w:color="auto"/>
      </w:divBdr>
    </w:div>
    <w:div w:id="125203283">
      <w:bodyDiv w:val="1"/>
      <w:marLeft w:val="0"/>
      <w:marRight w:val="0"/>
      <w:marTop w:val="0"/>
      <w:marBottom w:val="0"/>
      <w:divBdr>
        <w:top w:val="none" w:sz="0" w:space="0" w:color="auto"/>
        <w:left w:val="none" w:sz="0" w:space="0" w:color="auto"/>
        <w:bottom w:val="none" w:sz="0" w:space="0" w:color="auto"/>
        <w:right w:val="none" w:sz="0" w:space="0" w:color="auto"/>
      </w:divBdr>
    </w:div>
    <w:div w:id="151727681">
      <w:bodyDiv w:val="1"/>
      <w:marLeft w:val="0"/>
      <w:marRight w:val="0"/>
      <w:marTop w:val="0"/>
      <w:marBottom w:val="0"/>
      <w:divBdr>
        <w:top w:val="none" w:sz="0" w:space="0" w:color="auto"/>
        <w:left w:val="none" w:sz="0" w:space="0" w:color="auto"/>
        <w:bottom w:val="none" w:sz="0" w:space="0" w:color="auto"/>
        <w:right w:val="none" w:sz="0" w:space="0" w:color="auto"/>
      </w:divBdr>
    </w:div>
    <w:div w:id="157037745">
      <w:bodyDiv w:val="1"/>
      <w:marLeft w:val="0"/>
      <w:marRight w:val="0"/>
      <w:marTop w:val="0"/>
      <w:marBottom w:val="0"/>
      <w:divBdr>
        <w:top w:val="none" w:sz="0" w:space="0" w:color="auto"/>
        <w:left w:val="none" w:sz="0" w:space="0" w:color="auto"/>
        <w:bottom w:val="none" w:sz="0" w:space="0" w:color="auto"/>
        <w:right w:val="none" w:sz="0" w:space="0" w:color="auto"/>
      </w:divBdr>
    </w:div>
    <w:div w:id="180627094">
      <w:bodyDiv w:val="1"/>
      <w:marLeft w:val="0"/>
      <w:marRight w:val="0"/>
      <w:marTop w:val="0"/>
      <w:marBottom w:val="0"/>
      <w:divBdr>
        <w:top w:val="none" w:sz="0" w:space="0" w:color="auto"/>
        <w:left w:val="none" w:sz="0" w:space="0" w:color="auto"/>
        <w:bottom w:val="none" w:sz="0" w:space="0" w:color="auto"/>
        <w:right w:val="none" w:sz="0" w:space="0" w:color="auto"/>
      </w:divBdr>
    </w:div>
    <w:div w:id="231815946">
      <w:bodyDiv w:val="1"/>
      <w:marLeft w:val="0"/>
      <w:marRight w:val="0"/>
      <w:marTop w:val="0"/>
      <w:marBottom w:val="0"/>
      <w:divBdr>
        <w:top w:val="none" w:sz="0" w:space="0" w:color="auto"/>
        <w:left w:val="none" w:sz="0" w:space="0" w:color="auto"/>
        <w:bottom w:val="none" w:sz="0" w:space="0" w:color="auto"/>
        <w:right w:val="none" w:sz="0" w:space="0" w:color="auto"/>
      </w:divBdr>
    </w:div>
    <w:div w:id="262734526">
      <w:bodyDiv w:val="1"/>
      <w:marLeft w:val="0"/>
      <w:marRight w:val="0"/>
      <w:marTop w:val="0"/>
      <w:marBottom w:val="0"/>
      <w:divBdr>
        <w:top w:val="none" w:sz="0" w:space="0" w:color="auto"/>
        <w:left w:val="none" w:sz="0" w:space="0" w:color="auto"/>
        <w:bottom w:val="none" w:sz="0" w:space="0" w:color="auto"/>
        <w:right w:val="none" w:sz="0" w:space="0" w:color="auto"/>
      </w:divBdr>
    </w:div>
    <w:div w:id="301738618">
      <w:bodyDiv w:val="1"/>
      <w:marLeft w:val="0"/>
      <w:marRight w:val="0"/>
      <w:marTop w:val="0"/>
      <w:marBottom w:val="0"/>
      <w:divBdr>
        <w:top w:val="none" w:sz="0" w:space="0" w:color="auto"/>
        <w:left w:val="none" w:sz="0" w:space="0" w:color="auto"/>
        <w:bottom w:val="none" w:sz="0" w:space="0" w:color="auto"/>
        <w:right w:val="none" w:sz="0" w:space="0" w:color="auto"/>
      </w:divBdr>
    </w:div>
    <w:div w:id="313873103">
      <w:bodyDiv w:val="1"/>
      <w:marLeft w:val="0"/>
      <w:marRight w:val="0"/>
      <w:marTop w:val="0"/>
      <w:marBottom w:val="0"/>
      <w:divBdr>
        <w:top w:val="none" w:sz="0" w:space="0" w:color="auto"/>
        <w:left w:val="none" w:sz="0" w:space="0" w:color="auto"/>
        <w:bottom w:val="none" w:sz="0" w:space="0" w:color="auto"/>
        <w:right w:val="none" w:sz="0" w:space="0" w:color="auto"/>
      </w:divBdr>
    </w:div>
    <w:div w:id="322663481">
      <w:bodyDiv w:val="1"/>
      <w:marLeft w:val="0"/>
      <w:marRight w:val="0"/>
      <w:marTop w:val="0"/>
      <w:marBottom w:val="0"/>
      <w:divBdr>
        <w:top w:val="none" w:sz="0" w:space="0" w:color="auto"/>
        <w:left w:val="none" w:sz="0" w:space="0" w:color="auto"/>
        <w:bottom w:val="none" w:sz="0" w:space="0" w:color="auto"/>
        <w:right w:val="none" w:sz="0" w:space="0" w:color="auto"/>
      </w:divBdr>
    </w:div>
    <w:div w:id="342316393">
      <w:bodyDiv w:val="1"/>
      <w:marLeft w:val="0"/>
      <w:marRight w:val="0"/>
      <w:marTop w:val="0"/>
      <w:marBottom w:val="0"/>
      <w:divBdr>
        <w:top w:val="none" w:sz="0" w:space="0" w:color="auto"/>
        <w:left w:val="none" w:sz="0" w:space="0" w:color="auto"/>
        <w:bottom w:val="none" w:sz="0" w:space="0" w:color="auto"/>
        <w:right w:val="none" w:sz="0" w:space="0" w:color="auto"/>
      </w:divBdr>
    </w:div>
    <w:div w:id="387077061">
      <w:bodyDiv w:val="1"/>
      <w:marLeft w:val="0"/>
      <w:marRight w:val="0"/>
      <w:marTop w:val="0"/>
      <w:marBottom w:val="0"/>
      <w:divBdr>
        <w:top w:val="none" w:sz="0" w:space="0" w:color="auto"/>
        <w:left w:val="none" w:sz="0" w:space="0" w:color="auto"/>
        <w:bottom w:val="none" w:sz="0" w:space="0" w:color="auto"/>
        <w:right w:val="none" w:sz="0" w:space="0" w:color="auto"/>
      </w:divBdr>
    </w:div>
    <w:div w:id="393895142">
      <w:bodyDiv w:val="1"/>
      <w:marLeft w:val="0"/>
      <w:marRight w:val="0"/>
      <w:marTop w:val="0"/>
      <w:marBottom w:val="0"/>
      <w:divBdr>
        <w:top w:val="none" w:sz="0" w:space="0" w:color="auto"/>
        <w:left w:val="none" w:sz="0" w:space="0" w:color="auto"/>
        <w:bottom w:val="none" w:sz="0" w:space="0" w:color="auto"/>
        <w:right w:val="none" w:sz="0" w:space="0" w:color="auto"/>
      </w:divBdr>
    </w:div>
    <w:div w:id="402685334">
      <w:bodyDiv w:val="1"/>
      <w:marLeft w:val="0"/>
      <w:marRight w:val="0"/>
      <w:marTop w:val="0"/>
      <w:marBottom w:val="0"/>
      <w:divBdr>
        <w:top w:val="none" w:sz="0" w:space="0" w:color="auto"/>
        <w:left w:val="none" w:sz="0" w:space="0" w:color="auto"/>
        <w:bottom w:val="none" w:sz="0" w:space="0" w:color="auto"/>
        <w:right w:val="none" w:sz="0" w:space="0" w:color="auto"/>
      </w:divBdr>
    </w:div>
    <w:div w:id="465855885">
      <w:bodyDiv w:val="1"/>
      <w:marLeft w:val="0"/>
      <w:marRight w:val="0"/>
      <w:marTop w:val="0"/>
      <w:marBottom w:val="0"/>
      <w:divBdr>
        <w:top w:val="none" w:sz="0" w:space="0" w:color="auto"/>
        <w:left w:val="none" w:sz="0" w:space="0" w:color="auto"/>
        <w:bottom w:val="none" w:sz="0" w:space="0" w:color="auto"/>
        <w:right w:val="none" w:sz="0" w:space="0" w:color="auto"/>
      </w:divBdr>
    </w:div>
    <w:div w:id="479611983">
      <w:bodyDiv w:val="1"/>
      <w:marLeft w:val="0"/>
      <w:marRight w:val="0"/>
      <w:marTop w:val="0"/>
      <w:marBottom w:val="0"/>
      <w:divBdr>
        <w:top w:val="none" w:sz="0" w:space="0" w:color="auto"/>
        <w:left w:val="none" w:sz="0" w:space="0" w:color="auto"/>
        <w:bottom w:val="none" w:sz="0" w:space="0" w:color="auto"/>
        <w:right w:val="none" w:sz="0" w:space="0" w:color="auto"/>
      </w:divBdr>
    </w:div>
    <w:div w:id="506142251">
      <w:bodyDiv w:val="1"/>
      <w:marLeft w:val="0"/>
      <w:marRight w:val="0"/>
      <w:marTop w:val="0"/>
      <w:marBottom w:val="0"/>
      <w:divBdr>
        <w:top w:val="none" w:sz="0" w:space="0" w:color="auto"/>
        <w:left w:val="none" w:sz="0" w:space="0" w:color="auto"/>
        <w:bottom w:val="none" w:sz="0" w:space="0" w:color="auto"/>
        <w:right w:val="none" w:sz="0" w:space="0" w:color="auto"/>
      </w:divBdr>
    </w:div>
    <w:div w:id="584001095">
      <w:bodyDiv w:val="1"/>
      <w:marLeft w:val="0"/>
      <w:marRight w:val="0"/>
      <w:marTop w:val="0"/>
      <w:marBottom w:val="0"/>
      <w:divBdr>
        <w:top w:val="none" w:sz="0" w:space="0" w:color="auto"/>
        <w:left w:val="none" w:sz="0" w:space="0" w:color="auto"/>
        <w:bottom w:val="none" w:sz="0" w:space="0" w:color="auto"/>
        <w:right w:val="none" w:sz="0" w:space="0" w:color="auto"/>
      </w:divBdr>
    </w:div>
    <w:div w:id="601182255">
      <w:bodyDiv w:val="1"/>
      <w:marLeft w:val="0"/>
      <w:marRight w:val="0"/>
      <w:marTop w:val="0"/>
      <w:marBottom w:val="0"/>
      <w:divBdr>
        <w:top w:val="none" w:sz="0" w:space="0" w:color="auto"/>
        <w:left w:val="none" w:sz="0" w:space="0" w:color="auto"/>
        <w:bottom w:val="none" w:sz="0" w:space="0" w:color="auto"/>
        <w:right w:val="none" w:sz="0" w:space="0" w:color="auto"/>
      </w:divBdr>
    </w:div>
    <w:div w:id="647132312">
      <w:bodyDiv w:val="1"/>
      <w:marLeft w:val="0"/>
      <w:marRight w:val="0"/>
      <w:marTop w:val="0"/>
      <w:marBottom w:val="0"/>
      <w:divBdr>
        <w:top w:val="none" w:sz="0" w:space="0" w:color="auto"/>
        <w:left w:val="none" w:sz="0" w:space="0" w:color="auto"/>
        <w:bottom w:val="none" w:sz="0" w:space="0" w:color="auto"/>
        <w:right w:val="none" w:sz="0" w:space="0" w:color="auto"/>
      </w:divBdr>
    </w:div>
    <w:div w:id="677997724">
      <w:bodyDiv w:val="1"/>
      <w:marLeft w:val="0"/>
      <w:marRight w:val="0"/>
      <w:marTop w:val="0"/>
      <w:marBottom w:val="0"/>
      <w:divBdr>
        <w:top w:val="none" w:sz="0" w:space="0" w:color="auto"/>
        <w:left w:val="none" w:sz="0" w:space="0" w:color="auto"/>
        <w:bottom w:val="none" w:sz="0" w:space="0" w:color="auto"/>
        <w:right w:val="none" w:sz="0" w:space="0" w:color="auto"/>
      </w:divBdr>
    </w:div>
    <w:div w:id="733772253">
      <w:bodyDiv w:val="1"/>
      <w:marLeft w:val="0"/>
      <w:marRight w:val="0"/>
      <w:marTop w:val="0"/>
      <w:marBottom w:val="0"/>
      <w:divBdr>
        <w:top w:val="none" w:sz="0" w:space="0" w:color="auto"/>
        <w:left w:val="none" w:sz="0" w:space="0" w:color="auto"/>
        <w:bottom w:val="none" w:sz="0" w:space="0" w:color="auto"/>
        <w:right w:val="none" w:sz="0" w:space="0" w:color="auto"/>
      </w:divBdr>
    </w:div>
    <w:div w:id="742873887">
      <w:bodyDiv w:val="1"/>
      <w:marLeft w:val="0"/>
      <w:marRight w:val="0"/>
      <w:marTop w:val="0"/>
      <w:marBottom w:val="0"/>
      <w:divBdr>
        <w:top w:val="none" w:sz="0" w:space="0" w:color="auto"/>
        <w:left w:val="none" w:sz="0" w:space="0" w:color="auto"/>
        <w:bottom w:val="none" w:sz="0" w:space="0" w:color="auto"/>
        <w:right w:val="none" w:sz="0" w:space="0" w:color="auto"/>
      </w:divBdr>
    </w:div>
    <w:div w:id="769735884">
      <w:bodyDiv w:val="1"/>
      <w:marLeft w:val="0"/>
      <w:marRight w:val="0"/>
      <w:marTop w:val="0"/>
      <w:marBottom w:val="0"/>
      <w:divBdr>
        <w:top w:val="none" w:sz="0" w:space="0" w:color="auto"/>
        <w:left w:val="none" w:sz="0" w:space="0" w:color="auto"/>
        <w:bottom w:val="none" w:sz="0" w:space="0" w:color="auto"/>
        <w:right w:val="none" w:sz="0" w:space="0" w:color="auto"/>
      </w:divBdr>
    </w:div>
    <w:div w:id="818154825">
      <w:bodyDiv w:val="1"/>
      <w:marLeft w:val="0"/>
      <w:marRight w:val="0"/>
      <w:marTop w:val="0"/>
      <w:marBottom w:val="0"/>
      <w:divBdr>
        <w:top w:val="none" w:sz="0" w:space="0" w:color="auto"/>
        <w:left w:val="none" w:sz="0" w:space="0" w:color="auto"/>
        <w:bottom w:val="none" w:sz="0" w:space="0" w:color="auto"/>
        <w:right w:val="none" w:sz="0" w:space="0" w:color="auto"/>
      </w:divBdr>
    </w:div>
    <w:div w:id="822813380">
      <w:bodyDiv w:val="1"/>
      <w:marLeft w:val="0"/>
      <w:marRight w:val="0"/>
      <w:marTop w:val="0"/>
      <w:marBottom w:val="0"/>
      <w:divBdr>
        <w:top w:val="none" w:sz="0" w:space="0" w:color="auto"/>
        <w:left w:val="none" w:sz="0" w:space="0" w:color="auto"/>
        <w:bottom w:val="none" w:sz="0" w:space="0" w:color="auto"/>
        <w:right w:val="none" w:sz="0" w:space="0" w:color="auto"/>
      </w:divBdr>
    </w:div>
    <w:div w:id="909458115">
      <w:bodyDiv w:val="1"/>
      <w:marLeft w:val="0"/>
      <w:marRight w:val="0"/>
      <w:marTop w:val="0"/>
      <w:marBottom w:val="0"/>
      <w:divBdr>
        <w:top w:val="none" w:sz="0" w:space="0" w:color="auto"/>
        <w:left w:val="none" w:sz="0" w:space="0" w:color="auto"/>
        <w:bottom w:val="none" w:sz="0" w:space="0" w:color="auto"/>
        <w:right w:val="none" w:sz="0" w:space="0" w:color="auto"/>
      </w:divBdr>
    </w:div>
    <w:div w:id="928392030">
      <w:bodyDiv w:val="1"/>
      <w:marLeft w:val="0"/>
      <w:marRight w:val="0"/>
      <w:marTop w:val="0"/>
      <w:marBottom w:val="0"/>
      <w:divBdr>
        <w:top w:val="none" w:sz="0" w:space="0" w:color="auto"/>
        <w:left w:val="none" w:sz="0" w:space="0" w:color="auto"/>
        <w:bottom w:val="none" w:sz="0" w:space="0" w:color="auto"/>
        <w:right w:val="none" w:sz="0" w:space="0" w:color="auto"/>
      </w:divBdr>
    </w:div>
    <w:div w:id="997882303">
      <w:bodyDiv w:val="1"/>
      <w:marLeft w:val="0"/>
      <w:marRight w:val="0"/>
      <w:marTop w:val="0"/>
      <w:marBottom w:val="0"/>
      <w:divBdr>
        <w:top w:val="none" w:sz="0" w:space="0" w:color="auto"/>
        <w:left w:val="none" w:sz="0" w:space="0" w:color="auto"/>
        <w:bottom w:val="none" w:sz="0" w:space="0" w:color="auto"/>
        <w:right w:val="none" w:sz="0" w:space="0" w:color="auto"/>
      </w:divBdr>
    </w:div>
    <w:div w:id="1078596858">
      <w:bodyDiv w:val="1"/>
      <w:marLeft w:val="0"/>
      <w:marRight w:val="0"/>
      <w:marTop w:val="0"/>
      <w:marBottom w:val="0"/>
      <w:divBdr>
        <w:top w:val="none" w:sz="0" w:space="0" w:color="auto"/>
        <w:left w:val="none" w:sz="0" w:space="0" w:color="auto"/>
        <w:bottom w:val="none" w:sz="0" w:space="0" w:color="auto"/>
        <w:right w:val="none" w:sz="0" w:space="0" w:color="auto"/>
      </w:divBdr>
      <w:divsChild>
        <w:div w:id="690036132">
          <w:marLeft w:val="0"/>
          <w:marRight w:val="0"/>
          <w:marTop w:val="0"/>
          <w:marBottom w:val="0"/>
          <w:divBdr>
            <w:top w:val="none" w:sz="0" w:space="0" w:color="auto"/>
            <w:left w:val="none" w:sz="0" w:space="0" w:color="auto"/>
            <w:bottom w:val="none" w:sz="0" w:space="0" w:color="auto"/>
            <w:right w:val="none" w:sz="0" w:space="0" w:color="auto"/>
          </w:divBdr>
          <w:divsChild>
            <w:div w:id="6260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7822">
      <w:bodyDiv w:val="1"/>
      <w:marLeft w:val="0"/>
      <w:marRight w:val="0"/>
      <w:marTop w:val="0"/>
      <w:marBottom w:val="0"/>
      <w:divBdr>
        <w:top w:val="none" w:sz="0" w:space="0" w:color="auto"/>
        <w:left w:val="none" w:sz="0" w:space="0" w:color="auto"/>
        <w:bottom w:val="none" w:sz="0" w:space="0" w:color="auto"/>
        <w:right w:val="none" w:sz="0" w:space="0" w:color="auto"/>
      </w:divBdr>
    </w:div>
    <w:div w:id="1183478418">
      <w:bodyDiv w:val="1"/>
      <w:marLeft w:val="0"/>
      <w:marRight w:val="0"/>
      <w:marTop w:val="0"/>
      <w:marBottom w:val="0"/>
      <w:divBdr>
        <w:top w:val="none" w:sz="0" w:space="0" w:color="auto"/>
        <w:left w:val="none" w:sz="0" w:space="0" w:color="auto"/>
        <w:bottom w:val="none" w:sz="0" w:space="0" w:color="auto"/>
        <w:right w:val="none" w:sz="0" w:space="0" w:color="auto"/>
      </w:divBdr>
    </w:div>
    <w:div w:id="1216703582">
      <w:bodyDiv w:val="1"/>
      <w:marLeft w:val="0"/>
      <w:marRight w:val="0"/>
      <w:marTop w:val="0"/>
      <w:marBottom w:val="0"/>
      <w:divBdr>
        <w:top w:val="none" w:sz="0" w:space="0" w:color="auto"/>
        <w:left w:val="none" w:sz="0" w:space="0" w:color="auto"/>
        <w:bottom w:val="none" w:sz="0" w:space="0" w:color="auto"/>
        <w:right w:val="none" w:sz="0" w:space="0" w:color="auto"/>
      </w:divBdr>
    </w:div>
    <w:div w:id="1346665383">
      <w:bodyDiv w:val="1"/>
      <w:marLeft w:val="0"/>
      <w:marRight w:val="0"/>
      <w:marTop w:val="0"/>
      <w:marBottom w:val="0"/>
      <w:divBdr>
        <w:top w:val="none" w:sz="0" w:space="0" w:color="auto"/>
        <w:left w:val="none" w:sz="0" w:space="0" w:color="auto"/>
        <w:bottom w:val="none" w:sz="0" w:space="0" w:color="auto"/>
        <w:right w:val="none" w:sz="0" w:space="0" w:color="auto"/>
      </w:divBdr>
    </w:div>
    <w:div w:id="1424184564">
      <w:bodyDiv w:val="1"/>
      <w:marLeft w:val="0"/>
      <w:marRight w:val="0"/>
      <w:marTop w:val="0"/>
      <w:marBottom w:val="0"/>
      <w:divBdr>
        <w:top w:val="none" w:sz="0" w:space="0" w:color="auto"/>
        <w:left w:val="none" w:sz="0" w:space="0" w:color="auto"/>
        <w:bottom w:val="none" w:sz="0" w:space="0" w:color="auto"/>
        <w:right w:val="none" w:sz="0" w:space="0" w:color="auto"/>
      </w:divBdr>
    </w:div>
    <w:div w:id="1500657827">
      <w:bodyDiv w:val="1"/>
      <w:marLeft w:val="0"/>
      <w:marRight w:val="0"/>
      <w:marTop w:val="0"/>
      <w:marBottom w:val="0"/>
      <w:divBdr>
        <w:top w:val="none" w:sz="0" w:space="0" w:color="auto"/>
        <w:left w:val="none" w:sz="0" w:space="0" w:color="auto"/>
        <w:bottom w:val="none" w:sz="0" w:space="0" w:color="auto"/>
        <w:right w:val="none" w:sz="0" w:space="0" w:color="auto"/>
      </w:divBdr>
    </w:div>
    <w:div w:id="1656450296">
      <w:bodyDiv w:val="1"/>
      <w:marLeft w:val="0"/>
      <w:marRight w:val="0"/>
      <w:marTop w:val="0"/>
      <w:marBottom w:val="0"/>
      <w:divBdr>
        <w:top w:val="none" w:sz="0" w:space="0" w:color="auto"/>
        <w:left w:val="none" w:sz="0" w:space="0" w:color="auto"/>
        <w:bottom w:val="none" w:sz="0" w:space="0" w:color="auto"/>
        <w:right w:val="none" w:sz="0" w:space="0" w:color="auto"/>
      </w:divBdr>
    </w:div>
    <w:div w:id="1699117059">
      <w:bodyDiv w:val="1"/>
      <w:marLeft w:val="0"/>
      <w:marRight w:val="0"/>
      <w:marTop w:val="0"/>
      <w:marBottom w:val="0"/>
      <w:divBdr>
        <w:top w:val="none" w:sz="0" w:space="0" w:color="auto"/>
        <w:left w:val="none" w:sz="0" w:space="0" w:color="auto"/>
        <w:bottom w:val="none" w:sz="0" w:space="0" w:color="auto"/>
        <w:right w:val="none" w:sz="0" w:space="0" w:color="auto"/>
      </w:divBdr>
    </w:div>
    <w:div w:id="1745645707">
      <w:bodyDiv w:val="1"/>
      <w:marLeft w:val="0"/>
      <w:marRight w:val="0"/>
      <w:marTop w:val="0"/>
      <w:marBottom w:val="0"/>
      <w:divBdr>
        <w:top w:val="none" w:sz="0" w:space="0" w:color="auto"/>
        <w:left w:val="none" w:sz="0" w:space="0" w:color="auto"/>
        <w:bottom w:val="none" w:sz="0" w:space="0" w:color="auto"/>
        <w:right w:val="none" w:sz="0" w:space="0" w:color="auto"/>
      </w:divBdr>
    </w:div>
    <w:div w:id="1771661511">
      <w:bodyDiv w:val="1"/>
      <w:marLeft w:val="0"/>
      <w:marRight w:val="0"/>
      <w:marTop w:val="0"/>
      <w:marBottom w:val="0"/>
      <w:divBdr>
        <w:top w:val="none" w:sz="0" w:space="0" w:color="auto"/>
        <w:left w:val="none" w:sz="0" w:space="0" w:color="auto"/>
        <w:bottom w:val="none" w:sz="0" w:space="0" w:color="auto"/>
        <w:right w:val="none" w:sz="0" w:space="0" w:color="auto"/>
      </w:divBdr>
      <w:divsChild>
        <w:div w:id="1111583671">
          <w:marLeft w:val="0"/>
          <w:marRight w:val="0"/>
          <w:marTop w:val="0"/>
          <w:marBottom w:val="0"/>
          <w:divBdr>
            <w:top w:val="none" w:sz="0" w:space="0" w:color="auto"/>
            <w:left w:val="none" w:sz="0" w:space="0" w:color="auto"/>
            <w:bottom w:val="none" w:sz="0" w:space="0" w:color="auto"/>
            <w:right w:val="none" w:sz="0" w:space="0" w:color="auto"/>
          </w:divBdr>
          <w:divsChild>
            <w:div w:id="11515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8469">
      <w:bodyDiv w:val="1"/>
      <w:marLeft w:val="0"/>
      <w:marRight w:val="0"/>
      <w:marTop w:val="0"/>
      <w:marBottom w:val="0"/>
      <w:divBdr>
        <w:top w:val="none" w:sz="0" w:space="0" w:color="auto"/>
        <w:left w:val="none" w:sz="0" w:space="0" w:color="auto"/>
        <w:bottom w:val="none" w:sz="0" w:space="0" w:color="auto"/>
        <w:right w:val="none" w:sz="0" w:space="0" w:color="auto"/>
      </w:divBdr>
    </w:div>
    <w:div w:id="1806846373">
      <w:bodyDiv w:val="1"/>
      <w:marLeft w:val="0"/>
      <w:marRight w:val="0"/>
      <w:marTop w:val="0"/>
      <w:marBottom w:val="0"/>
      <w:divBdr>
        <w:top w:val="none" w:sz="0" w:space="0" w:color="auto"/>
        <w:left w:val="none" w:sz="0" w:space="0" w:color="auto"/>
        <w:bottom w:val="none" w:sz="0" w:space="0" w:color="auto"/>
        <w:right w:val="none" w:sz="0" w:space="0" w:color="auto"/>
      </w:divBdr>
    </w:div>
    <w:div w:id="1839883970">
      <w:bodyDiv w:val="1"/>
      <w:marLeft w:val="0"/>
      <w:marRight w:val="0"/>
      <w:marTop w:val="0"/>
      <w:marBottom w:val="0"/>
      <w:divBdr>
        <w:top w:val="none" w:sz="0" w:space="0" w:color="auto"/>
        <w:left w:val="none" w:sz="0" w:space="0" w:color="auto"/>
        <w:bottom w:val="none" w:sz="0" w:space="0" w:color="auto"/>
        <w:right w:val="none" w:sz="0" w:space="0" w:color="auto"/>
      </w:divBdr>
    </w:div>
    <w:div w:id="1854958288">
      <w:bodyDiv w:val="1"/>
      <w:marLeft w:val="0"/>
      <w:marRight w:val="0"/>
      <w:marTop w:val="0"/>
      <w:marBottom w:val="0"/>
      <w:divBdr>
        <w:top w:val="none" w:sz="0" w:space="0" w:color="auto"/>
        <w:left w:val="none" w:sz="0" w:space="0" w:color="auto"/>
        <w:bottom w:val="none" w:sz="0" w:space="0" w:color="auto"/>
        <w:right w:val="none" w:sz="0" w:space="0" w:color="auto"/>
      </w:divBdr>
    </w:div>
    <w:div w:id="1859807413">
      <w:bodyDiv w:val="1"/>
      <w:marLeft w:val="0"/>
      <w:marRight w:val="0"/>
      <w:marTop w:val="0"/>
      <w:marBottom w:val="0"/>
      <w:divBdr>
        <w:top w:val="none" w:sz="0" w:space="0" w:color="auto"/>
        <w:left w:val="none" w:sz="0" w:space="0" w:color="auto"/>
        <w:bottom w:val="none" w:sz="0" w:space="0" w:color="auto"/>
        <w:right w:val="none" w:sz="0" w:space="0" w:color="auto"/>
      </w:divBdr>
    </w:div>
    <w:div w:id="1885562190">
      <w:bodyDiv w:val="1"/>
      <w:marLeft w:val="0"/>
      <w:marRight w:val="0"/>
      <w:marTop w:val="0"/>
      <w:marBottom w:val="0"/>
      <w:divBdr>
        <w:top w:val="none" w:sz="0" w:space="0" w:color="auto"/>
        <w:left w:val="none" w:sz="0" w:space="0" w:color="auto"/>
        <w:bottom w:val="none" w:sz="0" w:space="0" w:color="auto"/>
        <w:right w:val="none" w:sz="0" w:space="0" w:color="auto"/>
      </w:divBdr>
    </w:div>
    <w:div w:id="1890336277">
      <w:bodyDiv w:val="1"/>
      <w:marLeft w:val="0"/>
      <w:marRight w:val="0"/>
      <w:marTop w:val="0"/>
      <w:marBottom w:val="0"/>
      <w:divBdr>
        <w:top w:val="none" w:sz="0" w:space="0" w:color="auto"/>
        <w:left w:val="none" w:sz="0" w:space="0" w:color="auto"/>
        <w:bottom w:val="none" w:sz="0" w:space="0" w:color="auto"/>
        <w:right w:val="none" w:sz="0" w:space="0" w:color="auto"/>
      </w:divBdr>
      <w:divsChild>
        <w:div w:id="792208646">
          <w:marLeft w:val="0"/>
          <w:marRight w:val="0"/>
          <w:marTop w:val="0"/>
          <w:marBottom w:val="0"/>
          <w:divBdr>
            <w:top w:val="none" w:sz="0" w:space="0" w:color="auto"/>
            <w:left w:val="none" w:sz="0" w:space="0" w:color="auto"/>
            <w:bottom w:val="none" w:sz="0" w:space="0" w:color="auto"/>
            <w:right w:val="none" w:sz="0" w:space="0" w:color="auto"/>
          </w:divBdr>
          <w:divsChild>
            <w:div w:id="14735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3659">
      <w:bodyDiv w:val="1"/>
      <w:marLeft w:val="0"/>
      <w:marRight w:val="0"/>
      <w:marTop w:val="0"/>
      <w:marBottom w:val="0"/>
      <w:divBdr>
        <w:top w:val="none" w:sz="0" w:space="0" w:color="auto"/>
        <w:left w:val="none" w:sz="0" w:space="0" w:color="auto"/>
        <w:bottom w:val="none" w:sz="0" w:space="0" w:color="auto"/>
        <w:right w:val="none" w:sz="0" w:space="0" w:color="auto"/>
      </w:divBdr>
    </w:div>
    <w:div w:id="1916427662">
      <w:bodyDiv w:val="1"/>
      <w:marLeft w:val="0"/>
      <w:marRight w:val="0"/>
      <w:marTop w:val="0"/>
      <w:marBottom w:val="0"/>
      <w:divBdr>
        <w:top w:val="none" w:sz="0" w:space="0" w:color="auto"/>
        <w:left w:val="none" w:sz="0" w:space="0" w:color="auto"/>
        <w:bottom w:val="none" w:sz="0" w:space="0" w:color="auto"/>
        <w:right w:val="none" w:sz="0" w:space="0" w:color="auto"/>
      </w:divBdr>
    </w:div>
    <w:div w:id="2003727895">
      <w:bodyDiv w:val="1"/>
      <w:marLeft w:val="0"/>
      <w:marRight w:val="0"/>
      <w:marTop w:val="0"/>
      <w:marBottom w:val="0"/>
      <w:divBdr>
        <w:top w:val="none" w:sz="0" w:space="0" w:color="auto"/>
        <w:left w:val="none" w:sz="0" w:space="0" w:color="auto"/>
        <w:bottom w:val="none" w:sz="0" w:space="0" w:color="auto"/>
        <w:right w:val="none" w:sz="0" w:space="0" w:color="auto"/>
      </w:divBdr>
    </w:div>
    <w:div w:id="203950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rasbt.github.io/mlxtend/user_guide/frequent_patterns/association_rules/" TargetMode="External"/><Relationship Id="rId2" Type="http://schemas.openxmlformats.org/officeDocument/2006/relationships/numbering" Target="numbering.xml"/><Relationship Id="rId16" Type="http://schemas.openxmlformats.org/officeDocument/2006/relationships/hyperlink" Target="http://rasbt.github.io/mlxtend/user_guide/frequent_patterns/aprior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thelp.ithome.com.tw/articles/10194027"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earncodewithmike.com/2020/11/python-pandas-dataframe-tutorial.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7FB17-7033-8C4C-9D41-17D8F8359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7</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441</cp:revision>
  <dcterms:created xsi:type="dcterms:W3CDTF">2022-10-23T06:28:00Z</dcterms:created>
  <dcterms:modified xsi:type="dcterms:W3CDTF">2023-01-04T14:02:00Z</dcterms:modified>
</cp:coreProperties>
</file>