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1B0E" w14:textId="6471AFE6" w:rsidR="008447B4" w:rsidRDefault="006175E2">
      <w:r>
        <w:t>Apreciada directora:</w:t>
      </w:r>
    </w:p>
    <w:p w14:paraId="7875EC1C" w14:textId="77777777" w:rsidR="0075376B" w:rsidRDefault="0075376B"/>
    <w:p w14:paraId="10848E0A" w14:textId="476B87DC" w:rsidR="006175E2" w:rsidRDefault="0075376B">
      <w:r>
        <w:t>Hemos</w:t>
      </w:r>
      <w:r w:rsidR="006175E2">
        <w:t xml:space="preserve"> examinado la muestra de productos enviada, y la media de su peso coincide con la que señala el fabricante. No hace falta revisar las máquinas. Con todo, un 39.74% de los productos recibidos pesa menos de 500 gramos</w:t>
      </w:r>
      <w:r w:rsidR="0039679B">
        <w:t>.</w:t>
      </w:r>
      <w:r w:rsidR="006175E2">
        <w:t xml:space="preserve"> </w:t>
      </w:r>
      <w:r w:rsidR="0039679B">
        <w:t>L</w:t>
      </w:r>
      <w:r w:rsidR="006175E2">
        <w:t>os consumidores</w:t>
      </w:r>
      <w:r w:rsidR="0039679B">
        <w:t xml:space="preserve"> que </w:t>
      </w:r>
      <w:proofErr w:type="spellStart"/>
      <w:r w:rsidR="0039679B">
        <w:t>se</w:t>
      </w:r>
      <w:proofErr w:type="spellEnd"/>
      <w:r w:rsidR="0039679B">
        <w:t xml:space="preserve"> han quejado,</w:t>
      </w:r>
      <w:r w:rsidR="006175E2">
        <w:t xml:space="preserve"> </w:t>
      </w:r>
      <w:r w:rsidR="0039679B">
        <w:t xml:space="preserve">si compran </w:t>
      </w:r>
      <w:r w:rsidR="007278F3">
        <w:t>siempre</w:t>
      </w:r>
      <w:r w:rsidR="0039679B">
        <w:t xml:space="preserve"> en el mismo mostrador, </w:t>
      </w:r>
      <w:r w:rsidR="006175E2">
        <w:t xml:space="preserve">darán por hecho que </w:t>
      </w:r>
      <w:r w:rsidR="00EA6FD6">
        <w:t xml:space="preserve">lo normal </w:t>
      </w:r>
      <w:r w:rsidR="00722E4F">
        <w:t>es que reciban de menos</w:t>
      </w:r>
      <w:r w:rsidR="001A5A60">
        <w:t>.</w:t>
      </w:r>
      <w:r w:rsidR="00570AB4">
        <w:t xml:space="preserve"> </w:t>
      </w:r>
      <w:r w:rsidR="00EA6FD6">
        <w:t>Como las máquina</w:t>
      </w:r>
      <w:r w:rsidR="00C47CE1">
        <w:t>s</w:t>
      </w:r>
      <w:r w:rsidR="00EA6FD6">
        <w:t xml:space="preserve"> funcionan bien,</w:t>
      </w:r>
      <w:r w:rsidR="0097056A">
        <w:t xml:space="preserve"> la diferencia est</w:t>
      </w:r>
      <w:r w:rsidR="00C47CE1">
        <w:t>ará</w:t>
      </w:r>
      <w:r w:rsidR="0097056A">
        <w:t xml:space="preserve"> en </w:t>
      </w:r>
      <w:r w:rsidR="00AF4DD2">
        <w:t>cómo se manejan</w:t>
      </w:r>
      <w:r w:rsidR="0097056A">
        <w:t>.</w:t>
      </w:r>
      <w:r w:rsidR="00EA6FD6">
        <w:t xml:space="preserve"> </w:t>
      </w:r>
      <w:r w:rsidR="0097056A">
        <w:t>B</w:t>
      </w:r>
      <w:r w:rsidR="00EA6FD6">
        <w:t xml:space="preserve">astará con </w:t>
      </w:r>
      <w:r w:rsidR="005C2DD9">
        <w:t xml:space="preserve">recolocar periódicamente al personal </w:t>
      </w:r>
      <w:r w:rsidR="00DD55EB">
        <w:t>para que e</w:t>
      </w:r>
      <w:r w:rsidR="00F71D5A">
        <w:t>l</w:t>
      </w:r>
      <w:r w:rsidR="00DD55EB">
        <w:t xml:space="preserve"> porcentaje de productos </w:t>
      </w:r>
      <w:r w:rsidR="00DC65CC">
        <w:t xml:space="preserve">“ligeros” no lo acaben comprando los mismos clientes todos los </w:t>
      </w:r>
      <w:r w:rsidR="00794125">
        <w:t>mese</w:t>
      </w:r>
      <w:r w:rsidR="00DC65CC">
        <w:t>s.</w:t>
      </w:r>
    </w:p>
    <w:p w14:paraId="665FB993" w14:textId="015F30FF" w:rsidR="00147195" w:rsidRDefault="00147195"/>
    <w:p w14:paraId="2FECFE63" w14:textId="754179B7" w:rsidR="00722E4F" w:rsidRDefault="005B7E13">
      <w:r>
        <w:t>En cuanto al período del 2017 a finales del 2019, estas son las mejores máquinas:</w:t>
      </w:r>
    </w:p>
    <w:p w14:paraId="0B249DD5" w14:textId="4446F615" w:rsidR="005B7E13" w:rsidRDefault="00C86933">
      <w:r>
        <w:t>A lo largo de todo el año</w:t>
      </w:r>
      <w:r w:rsidR="005B7E13">
        <w:t>:</w:t>
      </w:r>
    </w:p>
    <w:p w14:paraId="53DC859E" w14:textId="613D06B0" w:rsidR="005B7E13" w:rsidRDefault="005B7E13" w:rsidP="008C3DA8">
      <w:pPr>
        <w:pStyle w:val="ListParagraph"/>
        <w:numPr>
          <w:ilvl w:val="0"/>
          <w:numId w:val="2"/>
        </w:numPr>
      </w:pPr>
      <w:r>
        <w:t>2017: destacan</w:t>
      </w:r>
      <w:r w:rsidR="005D767A">
        <w:t xml:space="preserve"> mucho</w:t>
      </w:r>
      <w:r>
        <w:t xml:space="preserve"> la C y la F, pero sobre todo la C.</w:t>
      </w:r>
    </w:p>
    <w:p w14:paraId="55811B46" w14:textId="6F7D5A55" w:rsidR="005D767A" w:rsidRDefault="000270EA" w:rsidP="005D767A">
      <w:r>
        <w:t>De manera puntual</w:t>
      </w:r>
      <w:r w:rsidR="00C86933">
        <w:t xml:space="preserve"> algún mes</w:t>
      </w:r>
      <w:r w:rsidR="005D767A">
        <w:t>:</w:t>
      </w:r>
    </w:p>
    <w:p w14:paraId="6B536A45" w14:textId="10F3EB89" w:rsidR="005D767A" w:rsidRDefault="005D767A" w:rsidP="008C3DA8">
      <w:pPr>
        <w:pStyle w:val="ListParagraph"/>
        <w:numPr>
          <w:ilvl w:val="0"/>
          <w:numId w:val="1"/>
        </w:numPr>
      </w:pPr>
      <w:r>
        <w:t>2017: destacan mucho la C y la A, pero sobre todo la C.</w:t>
      </w:r>
    </w:p>
    <w:p w14:paraId="48CE233C" w14:textId="72A6FB8E" w:rsidR="005D767A" w:rsidRDefault="005D767A" w:rsidP="008C3DA8">
      <w:pPr>
        <w:pStyle w:val="ListParagraph"/>
        <w:numPr>
          <w:ilvl w:val="0"/>
          <w:numId w:val="1"/>
        </w:numPr>
      </w:pPr>
      <w:r>
        <w:t>2018: destaca mucho la A.</w:t>
      </w:r>
    </w:p>
    <w:p w14:paraId="3521E364" w14:textId="741CCF3A" w:rsidR="00C86933" w:rsidRDefault="005D767A" w:rsidP="008C3DA8">
      <w:pPr>
        <w:pStyle w:val="ListParagraph"/>
        <w:numPr>
          <w:ilvl w:val="0"/>
          <w:numId w:val="1"/>
        </w:numPr>
      </w:pPr>
      <w:r>
        <w:t>2019: destaca un poco la A.</w:t>
      </w:r>
    </w:p>
    <w:p w14:paraId="30D9430A" w14:textId="1D2D6528" w:rsidR="00C86933" w:rsidRDefault="009016FD" w:rsidP="00C86933">
      <w:r>
        <w:t>L</w:t>
      </w:r>
      <w:r w:rsidR="006E69D4">
        <w:t>a máquina C solía ser muy buena, pero</w:t>
      </w:r>
      <w:r w:rsidR="00D94B07">
        <w:t xml:space="preserve"> debió estropearse y no se arregló el problema para 2018 </w:t>
      </w:r>
      <w:r>
        <w:t>ni</w:t>
      </w:r>
      <w:r w:rsidR="00D94B07">
        <w:t xml:space="preserve"> 2019</w:t>
      </w:r>
      <w:r w:rsidR="006E69D4">
        <w:t>. En cuanto a la A, ha</w:t>
      </w:r>
      <w:r w:rsidR="00344977">
        <w:t>bría</w:t>
      </w:r>
      <w:r w:rsidR="006E69D4">
        <w:t xml:space="preserve"> que </w:t>
      </w:r>
      <w:r w:rsidR="008D304B">
        <w:t>ascender</w:t>
      </w:r>
      <w:r w:rsidR="006E69D4">
        <w:t xml:space="preserve"> al profesional que l</w:t>
      </w:r>
      <w:r w:rsidR="00C00259">
        <w:t xml:space="preserve">e dio uso </w:t>
      </w:r>
      <w:r w:rsidR="006E69D4">
        <w:t xml:space="preserve">los meses </w:t>
      </w:r>
      <w:r w:rsidR="000270EA">
        <w:t>concreto</w:t>
      </w:r>
      <w:r>
        <w:t xml:space="preserve">s </w:t>
      </w:r>
      <w:r w:rsidR="006E69D4">
        <w:t>en que mejor</w:t>
      </w:r>
      <w:r w:rsidR="00C00259">
        <w:t>ó</w:t>
      </w:r>
      <w:r w:rsidR="0037243C">
        <w:t xml:space="preserve"> su rendimiento.</w:t>
      </w:r>
      <w:r w:rsidR="006E69D4">
        <w:t xml:space="preserve"> </w:t>
      </w:r>
    </w:p>
    <w:p w14:paraId="5328E8D0" w14:textId="77777777" w:rsidR="006E69D4" w:rsidRDefault="006E69D4" w:rsidP="00C86933"/>
    <w:p w14:paraId="4C30822D" w14:textId="77B7A2DC" w:rsidR="00C86933" w:rsidRDefault="00C86933" w:rsidP="00C86933">
      <w:r>
        <w:t>Respecto a</w:t>
      </w:r>
      <w:r w:rsidR="00216A03">
        <w:t xml:space="preserve"> la información actualizada de</w:t>
      </w:r>
      <w:r w:rsidR="0037243C">
        <w:t xml:space="preserve"> 2020</w:t>
      </w:r>
      <w:r w:rsidR="008C3DA8">
        <w:t>, los datos pasan a ser de este tipo:</w:t>
      </w:r>
    </w:p>
    <w:p w14:paraId="741F42E1" w14:textId="299ECE01" w:rsidR="0075376B" w:rsidRDefault="00D94B07" w:rsidP="0075376B">
      <w:pPr>
        <w:pStyle w:val="ListParagraph"/>
        <w:numPr>
          <w:ilvl w:val="0"/>
          <w:numId w:val="1"/>
        </w:numPr>
      </w:pPr>
      <w:r>
        <w:t>El rendimiento de A, B, C, D y F destaca moderadamente</w:t>
      </w:r>
      <w:r w:rsidR="006431CF">
        <w:t xml:space="preserve"> respecto al resto</w:t>
      </w:r>
      <w:r>
        <w:t xml:space="preserve">. La renovación de la maquinaria que hubo a finales de </w:t>
      </w:r>
      <w:r w:rsidR="00A7039C">
        <w:t>2019</w:t>
      </w:r>
      <w:r>
        <w:t xml:space="preserve"> ha dado fruto.</w:t>
      </w:r>
      <w:r w:rsidR="006431CF">
        <w:t xml:space="preserve"> </w:t>
      </w:r>
      <w:r w:rsidR="007E1DA4">
        <w:t>Est</w:t>
      </w:r>
      <w:r w:rsidR="00A87A7C">
        <w:t xml:space="preserve">a mejora se </w:t>
      </w:r>
      <w:r w:rsidR="007E1DA4">
        <w:t xml:space="preserve">percibe </w:t>
      </w:r>
      <w:r w:rsidR="00A87A7C">
        <w:t xml:space="preserve">tanto </w:t>
      </w:r>
      <w:r w:rsidR="007E1DA4">
        <w:t xml:space="preserve">con la </w:t>
      </w:r>
      <w:r w:rsidR="00A87A7C">
        <w:t>comparación anual como mes a mes.</w:t>
      </w:r>
      <w:r w:rsidR="008D1F60" w:rsidRPr="008D1F60">
        <w:t xml:space="preserve"> </w:t>
      </w:r>
      <w:r w:rsidR="008D1F60">
        <w:t>Urge</w:t>
      </w:r>
      <w:r w:rsidR="008D1F60">
        <w:t xml:space="preserve"> cambiar el resto</w:t>
      </w:r>
      <w:r w:rsidR="008D1F60">
        <w:t xml:space="preserve"> de máquinas</w:t>
      </w:r>
      <w:r w:rsidR="008D1F60">
        <w:t xml:space="preserve"> por modelos nuevos.</w:t>
      </w:r>
    </w:p>
    <w:sectPr w:rsidR="00753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53E"/>
    <w:multiLevelType w:val="hybridMultilevel"/>
    <w:tmpl w:val="20522CD4"/>
    <w:lvl w:ilvl="0" w:tplc="6EC84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4A99"/>
    <w:multiLevelType w:val="hybridMultilevel"/>
    <w:tmpl w:val="FDD0D3F6"/>
    <w:lvl w:ilvl="0" w:tplc="E88E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624044">
    <w:abstractNumId w:val="1"/>
  </w:num>
  <w:num w:numId="2" w16cid:durableId="30201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B4"/>
    <w:rsid w:val="000270EA"/>
    <w:rsid w:val="00147195"/>
    <w:rsid w:val="001A5A60"/>
    <w:rsid w:val="00216A03"/>
    <w:rsid w:val="00344977"/>
    <w:rsid w:val="0037243C"/>
    <w:rsid w:val="0039679B"/>
    <w:rsid w:val="004216BE"/>
    <w:rsid w:val="004D0561"/>
    <w:rsid w:val="00570AB4"/>
    <w:rsid w:val="005B7E13"/>
    <w:rsid w:val="005C2DD9"/>
    <w:rsid w:val="005D767A"/>
    <w:rsid w:val="006175E2"/>
    <w:rsid w:val="006431CF"/>
    <w:rsid w:val="006B2CF0"/>
    <w:rsid w:val="006E69D4"/>
    <w:rsid w:val="00705592"/>
    <w:rsid w:val="00722E4F"/>
    <w:rsid w:val="007278F3"/>
    <w:rsid w:val="007368F0"/>
    <w:rsid w:val="007520C0"/>
    <w:rsid w:val="0075376B"/>
    <w:rsid w:val="007727F5"/>
    <w:rsid w:val="00794125"/>
    <w:rsid w:val="007A2A56"/>
    <w:rsid w:val="007E1DA4"/>
    <w:rsid w:val="008447B4"/>
    <w:rsid w:val="008C3DA8"/>
    <w:rsid w:val="008D1F60"/>
    <w:rsid w:val="008D304B"/>
    <w:rsid w:val="009016FD"/>
    <w:rsid w:val="0097056A"/>
    <w:rsid w:val="00A57D6B"/>
    <w:rsid w:val="00A7039C"/>
    <w:rsid w:val="00A87A7C"/>
    <w:rsid w:val="00AB318D"/>
    <w:rsid w:val="00AF4DD2"/>
    <w:rsid w:val="00BB45E6"/>
    <w:rsid w:val="00C00259"/>
    <w:rsid w:val="00C10D17"/>
    <w:rsid w:val="00C23629"/>
    <w:rsid w:val="00C47CE1"/>
    <w:rsid w:val="00C52C33"/>
    <w:rsid w:val="00C86933"/>
    <w:rsid w:val="00D94B07"/>
    <w:rsid w:val="00DA6150"/>
    <w:rsid w:val="00DC0780"/>
    <w:rsid w:val="00DC65CC"/>
    <w:rsid w:val="00DD55EB"/>
    <w:rsid w:val="00EA6FD6"/>
    <w:rsid w:val="00F71D5A"/>
    <w:rsid w:val="00F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F2E77"/>
  <w15:chartTrackingRefBased/>
  <w15:docId w15:val="{AE185259-11CD-4B30-AF60-3DF19EE7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Perelló, Roger</dc:creator>
  <cp:keywords/>
  <dc:description/>
  <cp:lastModifiedBy>Perelló, Roger</cp:lastModifiedBy>
  <cp:revision>59</cp:revision>
  <dcterms:created xsi:type="dcterms:W3CDTF">2022-12-10T14:36:00Z</dcterms:created>
  <dcterms:modified xsi:type="dcterms:W3CDTF">2022-12-10T20:56:00Z</dcterms:modified>
</cp:coreProperties>
</file>