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n-US" w:eastAsia="en-US"/>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n-US" w:eastAsia="en-US"/>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color w:val="0070C0"/>
              </w:rPr>
            </w:pP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8C48BE">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n-US" w:eastAsia="en-US"/>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15F69"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n-US" w:eastAsia="en-US"/>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n-US" w:eastAsia="en-US"/>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ADA321"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n-US" w:eastAsia="en-US"/>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99E7F"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n-US" w:eastAsia="en-US"/>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n-US" w:eastAsia="en-US"/>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n-US" w:eastAsia="en-US"/>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r w:rsidR="008C71D1">
        <w:rPr>
          <w:rFonts w:ascii="Arial" w:hAnsi="Arial" w:cs="Arial"/>
          <w:bCs/>
          <w:lang w:val="es-MX"/>
        </w:rPr>
        <w:t>2</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8C71D1">
        <w:rPr>
          <w:rFonts w:ascii="Arial" w:hAnsi="Arial" w:cs="Arial"/>
          <w:bCs/>
          <w:lang w:val="es-MX"/>
        </w:rPr>
        <w:t>1152</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8C71D1">
        <w:rPr>
          <w:rFonts w:ascii="Arial" w:hAnsi="Arial" w:cs="Arial"/>
          <w:bCs/>
          <w:lang w:val="es-MX"/>
        </w:rPr>
        <w:t>10</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8C71D1">
        <w:rPr>
          <w:rFonts w:ascii="Arial" w:hAnsi="Arial" w:cs="Arial"/>
          <w:bCs/>
          <w:lang w:val="es-MX"/>
        </w:rPr>
        <w:t>8</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8C71D1" w:rsidRPr="008C71D1" w:rsidRDefault="008C71D1" w:rsidP="008C71D1">
      <w:pPr>
        <w:spacing w:before="40"/>
        <w:ind w:left="360"/>
        <w:jc w:val="both"/>
        <w:rPr>
          <w:rFonts w:ascii="Arial" w:hAnsi="Arial" w:cs="Arial"/>
          <w:bCs/>
          <w:lang w:val="es-MX"/>
        </w:rPr>
      </w:pPr>
    </w:p>
    <w:p w:rsidR="008C71D1" w:rsidRDefault="008C71D1" w:rsidP="008C71D1">
      <w:pPr>
        <w:spacing w:before="40"/>
        <w:ind w:left="360"/>
        <w:jc w:val="both"/>
        <w:rPr>
          <w:rFonts w:ascii="Arial" w:hAnsi="Arial" w:cs="Arial"/>
          <w:b/>
          <w:bCs/>
          <w:color w:val="C00000"/>
          <w:lang w:val="es-MX"/>
        </w:rPr>
      </w:pPr>
      <w:r>
        <w:rPr>
          <w:rFonts w:ascii="Arial" w:hAnsi="Arial" w:cs="Arial"/>
          <w:b/>
          <w:bCs/>
          <w:color w:val="C00000"/>
          <w:lang w:val="es-MX"/>
        </w:rPr>
        <w:t>En el último ejemplo vemos que la función parseInt llega hasta el punto(.) e ignora el resto del número (los decimales). S</w:t>
      </w:r>
      <w:r w:rsidRPr="008C71D1">
        <w:rPr>
          <w:rFonts w:ascii="Arial" w:hAnsi="Arial" w:cs="Arial"/>
          <w:b/>
          <w:bCs/>
          <w:color w:val="C00000"/>
          <w:lang w:val="es-MX"/>
        </w:rPr>
        <w:t>i parseInt encuentra un carácter que no es un numeral de la base especificada, lo ignora a él y a todos los caracteres correctos siguientes, devolviendo el valor entero obtenido hasta ese punto. parseInt trunca los números en valores enteros. Se permiten espacios anteriores y posteriores.</w:t>
      </w:r>
      <w:r>
        <w:rPr>
          <w:rFonts w:ascii="Arial" w:hAnsi="Arial" w:cs="Arial"/>
          <w:b/>
          <w:bCs/>
          <w:color w:val="C00000"/>
          <w:lang w:val="es-MX"/>
        </w:rPr>
        <w:t xml:space="preserve"> </w:t>
      </w:r>
    </w:p>
    <w:p w:rsidR="008C71D1" w:rsidRPr="008C71D1" w:rsidRDefault="008C71D1" w:rsidP="008C71D1">
      <w:pPr>
        <w:spacing w:before="40"/>
        <w:ind w:left="360"/>
        <w:jc w:val="both"/>
        <w:rPr>
          <w:rFonts w:ascii="Arial" w:hAnsi="Arial" w:cs="Arial"/>
          <w:b/>
          <w:bCs/>
          <w:color w:val="C00000"/>
          <w:lang w:val="es-MX"/>
        </w:rPr>
      </w:pPr>
    </w:p>
    <w:p w:rsidR="00415FD0" w:rsidRDefault="008C7F09" w:rsidP="008C71D1">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w:t>
      </w:r>
      <w:r w:rsidRPr="008C71D1">
        <w:rPr>
          <w:rFonts w:ascii="Arial" w:hAnsi="Arial" w:cs="Arial"/>
          <w:bCs/>
          <w:lang w:val="es-MX"/>
        </w:rPr>
        <w:t>ódigo con la solución a nuestro problema actual.</w:t>
      </w:r>
    </w:p>
    <w:p w:rsidR="008C71D1" w:rsidRPr="008C71D1" w:rsidRDefault="008C71D1" w:rsidP="008C71D1">
      <w:pPr>
        <w:spacing w:before="40"/>
        <w:ind w:left="360"/>
        <w:jc w:val="both"/>
        <w:rPr>
          <w:rFonts w:ascii="Arial" w:hAnsi="Arial" w:cs="Arial"/>
          <w:bCs/>
          <w:lang w:val="es-MX"/>
        </w:rPr>
      </w:pP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2"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n-US" w:eastAsia="en-US"/>
        </w:rPr>
        <w:lastRenderedPageBreak/>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n-US" w:eastAsia="en-US"/>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703EFD" w:rsidRPr="00703EFD" w:rsidRDefault="00703EFD" w:rsidP="00415FD0">
      <w:pPr>
        <w:pStyle w:val="Prrafodelista"/>
        <w:spacing w:before="40"/>
        <w:ind w:left="851"/>
        <w:jc w:val="both"/>
        <w:rPr>
          <w:rFonts w:ascii="Arial" w:hAnsi="Arial" w:cs="Arial"/>
          <w:b/>
          <w:bCs/>
          <w:color w:val="C00000"/>
          <w:lang w:val="es-MX"/>
        </w:rPr>
      </w:pPr>
      <w:r w:rsidRPr="00703EFD">
        <w:rPr>
          <w:rFonts w:ascii="Arial" w:hAnsi="Arial" w:cs="Arial"/>
          <w:b/>
          <w:bCs/>
          <w:color w:val="C00000"/>
          <w:lang w:val="es-MX"/>
        </w:rPr>
        <w:t>Node.js runtime: Instala el ejecutor de node.js</w:t>
      </w:r>
    </w:p>
    <w:p w:rsidR="00703EFD" w:rsidRPr="00703EFD" w:rsidRDefault="00703EFD" w:rsidP="00415FD0">
      <w:pPr>
        <w:pStyle w:val="Prrafodelista"/>
        <w:spacing w:before="40"/>
        <w:ind w:left="851"/>
        <w:jc w:val="both"/>
        <w:rPr>
          <w:rFonts w:ascii="Arial" w:hAnsi="Arial" w:cs="Arial"/>
          <w:b/>
          <w:bCs/>
          <w:color w:val="C00000"/>
          <w:lang w:val="es-MX"/>
        </w:rPr>
      </w:pPr>
      <w:r w:rsidRPr="00703EFD">
        <w:rPr>
          <w:rFonts w:ascii="Arial" w:hAnsi="Arial" w:cs="Arial"/>
          <w:b/>
          <w:bCs/>
          <w:color w:val="C00000"/>
          <w:lang w:val="es-MX"/>
        </w:rPr>
        <w:lastRenderedPageBreak/>
        <w:t>Npm package manager: Instalae el Node Package Manager, un repositorio de dependencias y paquetes usadas por node.js</w:t>
      </w:r>
    </w:p>
    <w:p w:rsidR="00703EFD" w:rsidRPr="00703EFD" w:rsidRDefault="00703EFD" w:rsidP="00415FD0">
      <w:pPr>
        <w:pStyle w:val="Prrafodelista"/>
        <w:spacing w:before="40"/>
        <w:ind w:left="851"/>
        <w:jc w:val="both"/>
        <w:rPr>
          <w:rFonts w:ascii="Arial" w:hAnsi="Arial" w:cs="Arial"/>
          <w:b/>
          <w:bCs/>
          <w:color w:val="C00000"/>
          <w:lang w:val="es-MX"/>
        </w:rPr>
      </w:pPr>
    </w:p>
    <w:p w:rsidR="00703EFD" w:rsidRPr="00703EFD" w:rsidRDefault="00703EFD" w:rsidP="00415FD0">
      <w:pPr>
        <w:pStyle w:val="Prrafodelista"/>
        <w:spacing w:before="40"/>
        <w:ind w:left="851"/>
        <w:jc w:val="both"/>
        <w:rPr>
          <w:rFonts w:ascii="Arial" w:hAnsi="Arial" w:cs="Arial"/>
          <w:b/>
          <w:bCs/>
          <w:color w:val="C00000"/>
          <w:lang w:val="es-MX"/>
        </w:rPr>
      </w:pPr>
      <w:r w:rsidRPr="00703EFD">
        <w:rPr>
          <w:rFonts w:ascii="Arial" w:hAnsi="Arial" w:cs="Arial"/>
          <w:b/>
          <w:bCs/>
          <w:color w:val="C00000"/>
          <w:lang w:val="es-MX"/>
        </w:rPr>
        <w:t>Online documentation shortcuts: Instala accesos directos a la documentación oficial.</w:t>
      </w:r>
    </w:p>
    <w:p w:rsidR="00703EFD" w:rsidRPr="00703EFD" w:rsidRDefault="00703EFD" w:rsidP="00415FD0">
      <w:pPr>
        <w:pStyle w:val="Prrafodelista"/>
        <w:spacing w:before="40"/>
        <w:ind w:left="851"/>
        <w:jc w:val="both"/>
        <w:rPr>
          <w:rFonts w:ascii="Arial" w:hAnsi="Arial" w:cs="Arial"/>
          <w:b/>
          <w:bCs/>
          <w:color w:val="C00000"/>
          <w:lang w:val="es-MX"/>
        </w:rPr>
      </w:pPr>
    </w:p>
    <w:p w:rsidR="00415FD0" w:rsidRPr="00703EFD" w:rsidRDefault="00703EFD" w:rsidP="00415FD0">
      <w:pPr>
        <w:pStyle w:val="Prrafodelista"/>
        <w:spacing w:before="40"/>
        <w:ind w:left="851"/>
        <w:jc w:val="both"/>
        <w:rPr>
          <w:rFonts w:ascii="Arial" w:hAnsi="Arial" w:cs="Arial"/>
          <w:b/>
          <w:bCs/>
          <w:color w:val="C00000"/>
          <w:lang w:val="es-PE"/>
        </w:rPr>
      </w:pPr>
      <w:r w:rsidRPr="00703EFD">
        <w:rPr>
          <w:rFonts w:ascii="Arial" w:hAnsi="Arial" w:cs="Arial"/>
          <w:b/>
          <w:bCs/>
          <w:color w:val="C00000"/>
          <w:lang w:val="es-PE"/>
        </w:rPr>
        <w:t xml:space="preserve">Add to PATH: Agrega node.js al path de variables de entorno del Sistema, para poder ser ejecutado de forma global </w:t>
      </w:r>
    </w:p>
    <w:p w:rsidR="00415FD0" w:rsidRPr="00703EFD" w:rsidRDefault="00415FD0" w:rsidP="00415FD0">
      <w:pPr>
        <w:pStyle w:val="Prrafodelista"/>
        <w:spacing w:before="40"/>
        <w:ind w:left="851"/>
        <w:jc w:val="both"/>
        <w:rPr>
          <w:rFonts w:ascii="Arial" w:hAnsi="Arial" w:cs="Arial"/>
          <w:bCs/>
          <w:lang w:val="es-PE"/>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n-US" w:eastAsia="en-US"/>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n-US" w:eastAsia="en-US"/>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n-US" w:eastAsia="en-US"/>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Pr="00AF4EE0" w:rsidRDefault="00415FD0" w:rsidP="00415FD0">
      <w:pPr>
        <w:pStyle w:val="Prrafodelista"/>
        <w:tabs>
          <w:tab w:val="left" w:pos="2835"/>
        </w:tabs>
        <w:spacing w:before="40"/>
        <w:ind w:left="1418"/>
        <w:rPr>
          <w:rStyle w:val="highcom"/>
          <w:rFonts w:ascii="Consolas" w:hAnsi="Consolas" w:cs="Consolas"/>
          <w:color w:val="008000"/>
          <w:lang w:val="en-US"/>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Pr="00AF4EE0" w:rsidRDefault="00415FD0" w:rsidP="00415FD0">
      <w:pPr>
        <w:pStyle w:val="Prrafodelista"/>
        <w:tabs>
          <w:tab w:val="left" w:pos="2835"/>
        </w:tabs>
        <w:spacing w:before="40"/>
        <w:ind w:left="1418"/>
        <w:rPr>
          <w:rFonts w:ascii="Arial" w:hAnsi="Arial" w:cs="Arial"/>
          <w:bCs/>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Pr="00AF4EE0" w:rsidRDefault="00415FD0" w:rsidP="00415FD0">
      <w:pPr>
        <w:tabs>
          <w:tab w:val="left" w:pos="8390"/>
        </w:tabs>
        <w:spacing w:before="40"/>
        <w:ind w:left="1418"/>
        <w:jc w:val="both"/>
        <w:rPr>
          <w:rStyle w:val="highcom"/>
          <w:rFonts w:ascii="Consolas" w:hAnsi="Consolas" w:cs="Consolas"/>
          <w:color w:val="008000"/>
          <w:lang w:val="en-US"/>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n-US" w:eastAsia="en-US"/>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n-US" w:eastAsia="en-US"/>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n-US" w:eastAsia="en-US"/>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n-US" w:eastAsia="en-US"/>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n-US" w:eastAsia="en-US"/>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n-US" w:eastAsia="en-US"/>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DB1BC3" w:rsidRDefault="00DB1BC3" w:rsidP="00DB1BC3">
      <w:pPr>
        <w:pStyle w:val="Prrafodelista"/>
        <w:spacing w:before="40"/>
        <w:ind w:left="851"/>
        <w:contextualSpacing w:val="0"/>
        <w:jc w:val="both"/>
        <w:rPr>
          <w:rFonts w:ascii="Arial" w:hAnsi="Arial" w:cs="Arial"/>
          <w:b/>
          <w:bCs/>
          <w:color w:val="C00000"/>
          <w:lang w:val="es-MX"/>
        </w:rPr>
      </w:pPr>
      <w:r w:rsidRPr="00DB1BC3">
        <w:rPr>
          <w:rFonts w:ascii="Arial" w:hAnsi="Arial" w:cs="Arial"/>
          <w:b/>
          <w:bCs/>
          <w:color w:val="C00000"/>
          <w:lang w:val="es-MX"/>
        </w:rPr>
        <w:t xml:space="preserve">El método </w:t>
      </w:r>
      <w:r w:rsidRPr="00DB1BC3">
        <w:rPr>
          <w:rFonts w:ascii="Arial" w:hAnsi="Arial" w:cs="Arial"/>
          <w:b/>
          <w:bCs/>
          <w:color w:val="C00000"/>
          <w:lang w:val="es-MX"/>
        </w:rPr>
        <w:t>readFileSync</w:t>
      </w:r>
      <w:r w:rsidRPr="00DB1BC3">
        <w:rPr>
          <w:rFonts w:ascii="Arial" w:hAnsi="Arial" w:cs="Arial"/>
          <w:b/>
          <w:bCs/>
          <w:color w:val="C00000"/>
          <w:lang w:val="es-MX"/>
        </w:rPr>
        <w:t xml:space="preserve"> lectura un archivo en la ruta especificad como parámetro de forma síncrona, es decir que hasta que no se complete la lectura del mismo no continuará con la ejecución del programa.</w:t>
      </w:r>
    </w:p>
    <w:p w:rsidR="00DB1BC3" w:rsidRPr="00DB1BC3" w:rsidRDefault="00DB1BC3" w:rsidP="00DB1BC3">
      <w:pPr>
        <w:pStyle w:val="Prrafodelista"/>
        <w:spacing w:before="40"/>
        <w:ind w:left="851"/>
        <w:contextualSpacing w:val="0"/>
        <w:jc w:val="both"/>
        <w:rPr>
          <w:rFonts w:ascii="Arial" w:hAnsi="Arial" w:cs="Arial"/>
          <w:b/>
          <w:bCs/>
          <w:color w:val="C00000"/>
          <w:lang w:val="es-MX"/>
        </w:rPr>
      </w:pPr>
      <w:r w:rsidRPr="00DB1BC3">
        <w:rPr>
          <w:rFonts w:ascii="Arial" w:hAnsi="Arial" w:cs="Arial"/>
          <w:b/>
          <w:bCs/>
          <w:color w:val="C00000"/>
          <w:lang w:val="es-MX"/>
        </w:rPr>
        <w:t xml:space="preserve">En cambio, el método </w:t>
      </w:r>
      <w:r w:rsidRPr="00DB1BC3">
        <w:rPr>
          <w:rFonts w:ascii="Arial" w:hAnsi="Arial" w:cs="Arial"/>
          <w:b/>
          <w:bCs/>
          <w:color w:val="C00000"/>
          <w:lang w:val="es-MX"/>
        </w:rPr>
        <w:t>readFile</w:t>
      </w:r>
      <w:r w:rsidRPr="00DB1BC3">
        <w:rPr>
          <w:rFonts w:ascii="Arial" w:hAnsi="Arial" w:cs="Arial"/>
          <w:b/>
          <w:bCs/>
          <w:color w:val="C00000"/>
          <w:lang w:val="es-MX"/>
        </w:rPr>
        <w:t xml:space="preserve"> tine un sentido asíncrono y puede seguir ejecutando cosas mientras se lectura el archivo, y cuando se termine de procesar devolverá una función de callback.</w:t>
      </w:r>
    </w:p>
    <w:p w:rsidR="00DB1BC3" w:rsidRPr="00974052" w:rsidRDefault="00DB1BC3"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Pr="00DB1BC3"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DB1BC3" w:rsidRDefault="00DB1BC3" w:rsidP="00DB1BC3">
      <w:pPr>
        <w:pStyle w:val="Prrafodelista"/>
        <w:spacing w:after="60"/>
        <w:ind w:left="360"/>
        <w:jc w:val="both"/>
        <w:rPr>
          <w:rFonts w:ascii="Arial" w:hAnsi="Arial" w:cs="Arial"/>
          <w:b/>
          <w:bCs/>
          <w:lang w:val="es-MX"/>
        </w:rPr>
      </w:pPr>
    </w:p>
    <w:p w:rsidR="00DB1BC3" w:rsidRDefault="00DB1BC3" w:rsidP="00DB1BC3">
      <w:pPr>
        <w:pStyle w:val="Prrafodelista"/>
        <w:spacing w:after="60"/>
        <w:ind w:left="360"/>
        <w:jc w:val="both"/>
        <w:rPr>
          <w:rFonts w:ascii="Arial" w:hAnsi="Arial" w:cs="Arial"/>
          <w:bCs/>
          <w:lang w:val="es-MX"/>
        </w:rPr>
      </w:pP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p w:rsidR="00FD7A14" w:rsidRDefault="00FD7A14" w:rsidP="00FD7A14">
            <w:pPr>
              <w:pStyle w:val="0textosimple"/>
              <w:numPr>
                <w:ilvl w:val="0"/>
                <w:numId w:val="11"/>
              </w:numPr>
              <w:rPr>
                <w:b/>
                <w:color w:val="002060"/>
              </w:rPr>
            </w:pPr>
            <w:r w:rsidRPr="00FD7A14">
              <w:rPr>
                <w:b/>
                <w:color w:val="002060"/>
              </w:rPr>
              <w:t>Logramos recordar los conceptos básicos de javascript, node.js logrando así la rápida comprensión y desarrollo de los ejercicios propuestos.</w:t>
            </w:r>
          </w:p>
          <w:p w:rsidR="00FD7A14" w:rsidRPr="00FD7A14" w:rsidRDefault="00FD7A14" w:rsidP="00FD7A14">
            <w:pPr>
              <w:pStyle w:val="0textosimple"/>
              <w:ind w:left="720"/>
              <w:rPr>
                <w:b/>
                <w:color w:val="002060"/>
              </w:rPr>
            </w:pPr>
          </w:p>
          <w:p w:rsidR="00FD7A14" w:rsidRDefault="00FD7A14" w:rsidP="00FD7A14">
            <w:pPr>
              <w:pStyle w:val="0textosimple"/>
              <w:numPr>
                <w:ilvl w:val="0"/>
                <w:numId w:val="11"/>
              </w:numPr>
              <w:rPr>
                <w:b/>
                <w:color w:val="002060"/>
              </w:rPr>
            </w:pPr>
            <w:r w:rsidRPr="00FD7A14">
              <w:rPr>
                <w:b/>
                <w:color w:val="002060"/>
              </w:rPr>
              <w:t>Incorporamos el uso de git para el control de versiones de nuestros ejercicios y laboratorios.</w:t>
            </w:r>
          </w:p>
          <w:p w:rsidR="00FD7A14" w:rsidRDefault="00FD7A14" w:rsidP="00FD7A14">
            <w:pPr>
              <w:pStyle w:val="Prrafodelista"/>
              <w:rPr>
                <w:b/>
                <w:color w:val="002060"/>
              </w:rPr>
            </w:pPr>
          </w:p>
          <w:p w:rsidR="00FD7A14" w:rsidRPr="00FD7A14" w:rsidRDefault="00FD7A14" w:rsidP="00FD7A14">
            <w:pPr>
              <w:pStyle w:val="0textosimple"/>
              <w:ind w:left="720"/>
              <w:rPr>
                <w:b/>
                <w:color w:val="002060"/>
              </w:rPr>
            </w:pPr>
          </w:p>
          <w:p w:rsidR="00FD7A14" w:rsidRDefault="00FD7A14" w:rsidP="00FD7A14">
            <w:pPr>
              <w:pStyle w:val="0textosimple"/>
              <w:numPr>
                <w:ilvl w:val="0"/>
                <w:numId w:val="11"/>
              </w:numPr>
              <w:rPr>
                <w:b/>
                <w:color w:val="002060"/>
              </w:rPr>
            </w:pPr>
            <w:r w:rsidRPr="00FD7A14">
              <w:rPr>
                <w:b/>
                <w:color w:val="002060"/>
              </w:rPr>
              <w:t>Se consiguió desarrollar la página web haciendo uso del mo</w:t>
            </w:r>
            <w:r>
              <w:rPr>
                <w:b/>
                <w:color w:val="002060"/>
              </w:rPr>
              <w:t xml:space="preserve">tor de plantillas </w:t>
            </w:r>
          </w:p>
          <w:p w:rsidR="00FD7A14" w:rsidRPr="00FD7A14" w:rsidRDefault="00FD7A14" w:rsidP="00FD7A14">
            <w:pPr>
              <w:pStyle w:val="0textosimple"/>
              <w:ind w:left="720"/>
              <w:rPr>
                <w:b/>
                <w:color w:val="002060"/>
              </w:rPr>
            </w:pPr>
          </w:p>
          <w:p w:rsidR="00FD7A14" w:rsidRDefault="00FD7A14" w:rsidP="00FD7A14">
            <w:pPr>
              <w:pStyle w:val="0textosimple"/>
              <w:numPr>
                <w:ilvl w:val="0"/>
                <w:numId w:val="11"/>
              </w:numPr>
              <w:rPr>
                <w:b/>
                <w:color w:val="002060"/>
              </w:rPr>
            </w:pPr>
            <w:r w:rsidRPr="00FD7A14">
              <w:rPr>
                <w:b/>
                <w:color w:val="002060"/>
              </w:rPr>
              <w:t>Con la ayudad e la documentación (mozzilla developers) se lograron despejar muchas dudas de los ejercicios propuestos y consideraciones especiales de javascript.</w:t>
            </w:r>
          </w:p>
          <w:p w:rsidR="00FD7A14" w:rsidRDefault="00FD7A14" w:rsidP="00FD7A14">
            <w:pPr>
              <w:pStyle w:val="Prrafodelista"/>
              <w:rPr>
                <w:b/>
                <w:color w:val="002060"/>
              </w:rPr>
            </w:pPr>
          </w:p>
          <w:p w:rsidR="00FD7A14" w:rsidRPr="00FD7A14" w:rsidRDefault="00FD7A14" w:rsidP="00FD7A14">
            <w:pPr>
              <w:pStyle w:val="0textosimple"/>
              <w:ind w:left="720"/>
              <w:rPr>
                <w:b/>
                <w:color w:val="002060"/>
              </w:rPr>
            </w:pPr>
          </w:p>
          <w:p w:rsidR="00FD7A14" w:rsidRDefault="00FD7A14" w:rsidP="00FD7A14">
            <w:pPr>
              <w:pStyle w:val="0textosimple"/>
              <w:numPr>
                <w:ilvl w:val="0"/>
                <w:numId w:val="11"/>
              </w:numPr>
            </w:pPr>
            <w:r w:rsidRPr="00FD7A14">
              <w:rPr>
                <w:b/>
                <w:color w:val="002060"/>
              </w:rPr>
              <w:t>Consideraos oportuna la comprensión de los últimos estándares y complementos de javascript para un mejor des</w:t>
            </w:r>
            <w:bookmarkStart w:id="0" w:name="_GoBack"/>
            <w:bookmarkEnd w:id="0"/>
            <w:r w:rsidRPr="00FD7A14">
              <w:rPr>
                <w:b/>
                <w:color w:val="002060"/>
              </w:rPr>
              <w:t>empeño (ECMAscript 6 y 7, Typescript etc)</w:t>
            </w: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8A" w:rsidRDefault="0071388A">
      <w:r>
        <w:separator/>
      </w:r>
    </w:p>
  </w:endnote>
  <w:endnote w:type="continuationSeparator" w:id="0">
    <w:p w:rsidR="0071388A" w:rsidRDefault="0071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F737D2">
      <w:rPr>
        <w:rFonts w:ascii="Arial Narrow" w:hAnsi="Arial Narrow" w:cs="Tahoma"/>
        <w:b/>
        <w:i/>
        <w:noProof/>
      </w:rPr>
      <w:t>15</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8A" w:rsidRDefault="0071388A">
      <w:r>
        <w:separator/>
      </w:r>
    </w:p>
  </w:footnote>
  <w:footnote w:type="continuationSeparator" w:id="0">
    <w:p w:rsidR="0071388A" w:rsidRDefault="007138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n-US" w:eastAsia="en-US"/>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n-US" w:eastAsia="en-US"/>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32761F45"/>
    <w:multiLevelType w:val="hybridMultilevel"/>
    <w:tmpl w:val="089EF852"/>
    <w:lvl w:ilvl="0" w:tplc="09429AB8">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8"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4"/>
  </w:num>
  <w:num w:numId="4">
    <w:abstractNumId w:val="1"/>
  </w:num>
  <w:num w:numId="5">
    <w:abstractNumId w:val="0"/>
  </w:num>
  <w:num w:numId="6">
    <w:abstractNumId w:val="2"/>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3EFD"/>
    <w:rsid w:val="00704056"/>
    <w:rsid w:val="007126C0"/>
    <w:rsid w:val="0071388A"/>
    <w:rsid w:val="00727D37"/>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1D1"/>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CAD"/>
    <w:rsid w:val="00AF3084"/>
    <w:rsid w:val="00AF4ED1"/>
    <w:rsid w:val="00AF4EE0"/>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1BC3"/>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37D2"/>
    <w:rsid w:val="00F77B9F"/>
    <w:rsid w:val="00F82FEF"/>
    <w:rsid w:val="00F87730"/>
    <w:rsid w:val="00F92CA3"/>
    <w:rsid w:val="00FA4717"/>
    <w:rsid w:val="00FB46EB"/>
    <w:rsid w:val="00FB524A"/>
    <w:rsid w:val="00FC45A4"/>
    <w:rsid w:val="00FD272E"/>
    <w:rsid w:val="00FD70E5"/>
    <w:rsid w:val="00FD7A14"/>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79FE1"/>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localhost/formulario2.php"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odejs.org/en/download/"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DCBBC-AE92-4199-BE60-51A2F37F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2436</Words>
  <Characters>13890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Usuario de Windows</cp:lastModifiedBy>
  <cp:revision>49</cp:revision>
  <cp:lastPrinted>2010-11-19T23:29:00Z</cp:lastPrinted>
  <dcterms:created xsi:type="dcterms:W3CDTF">2015-02-12T13:45:00Z</dcterms:created>
  <dcterms:modified xsi:type="dcterms:W3CDTF">2018-03-13T16:07:00Z</dcterms:modified>
</cp:coreProperties>
</file>