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F6C" w:rsidRDefault="000B6747">
      <w:r>
        <w:t xml:space="preserve">Planejamento </w:t>
      </w:r>
      <w:proofErr w:type="spellStart"/>
      <w:r>
        <w:t>pré</w:t>
      </w:r>
      <w:proofErr w:type="spellEnd"/>
      <w:r>
        <w:t xml:space="preserve"> I e </w:t>
      </w:r>
      <w:proofErr w:type="spellStart"/>
      <w:r>
        <w:t>Pré</w:t>
      </w:r>
      <w:proofErr w:type="spellEnd"/>
      <w:r>
        <w:t xml:space="preserve"> II</w:t>
      </w:r>
    </w:p>
    <w:p w:rsidR="000B6747" w:rsidRDefault="000B6747">
      <w:r>
        <w:t>- 16/03 – deixar jogar o jogo do moranguinho no qual devem fazer para ganhar pratica no mouse</w:t>
      </w:r>
    </w:p>
    <w:p w:rsidR="000B6747" w:rsidRDefault="000B6747">
      <w:r>
        <w:t>23/03 – Jogar o jogo do moranguinho e do pinheirinho</w:t>
      </w:r>
    </w:p>
    <w:p w:rsidR="000B6747" w:rsidRDefault="000B6747">
      <w:r>
        <w:t>30/03 – jogar jogo do pinheirinho e do moranguinho</w:t>
      </w:r>
    </w:p>
    <w:p w:rsidR="00F12423" w:rsidRDefault="00F12423">
      <w:r>
        <w:t>4º tentar jogar o jogo de limpar com os alunos para pegarem pratica com o mouse</w:t>
      </w:r>
    </w:p>
    <w:p w:rsidR="00F12423" w:rsidRDefault="00F12423">
      <w:bookmarkStart w:id="0" w:name="_GoBack"/>
      <w:bookmarkEnd w:id="0"/>
    </w:p>
    <w:sectPr w:rsidR="00F12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747"/>
    <w:rsid w:val="000B6747"/>
    <w:rsid w:val="00DC3F6C"/>
    <w:rsid w:val="00F1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Roger</cp:lastModifiedBy>
  <cp:revision>2</cp:revision>
  <dcterms:created xsi:type="dcterms:W3CDTF">2016-03-16T17:21:00Z</dcterms:created>
  <dcterms:modified xsi:type="dcterms:W3CDTF">2016-03-22T19:13:00Z</dcterms:modified>
</cp:coreProperties>
</file>