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TableContents"/>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TableContents"/>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TableContents"/>
              <w:rPr>
                <w:color w:val="000000"/>
              </w:rPr>
            </w:pPr>
            <w:r>
              <w:rPr>
                <w:color w:val="000000"/>
              </w:rPr>
              <w:t>Código IoT</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TableContents"/>
              <w:rPr>
                <w:color w:val="000000"/>
              </w:rPr>
            </w:pPr>
            <w:r>
              <w:rPr>
                <w:color w:val="000000"/>
              </w:rPr>
              <w:t>9 de agosto de 2021</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TableContents"/>
              <w:rPr/>
            </w:pPr>
            <w:r>
              <w:rPr>
                <w:color w:val="000000"/>
              </w:rPr>
              <w:t>30 días naturales</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por:</w:t>
            </w:r>
          </w:p>
          <w:p>
            <w:pPr>
              <w:pStyle w:val="TableContents"/>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TableContents"/>
              <w:rPr>
                <w:color w:val="000000"/>
              </w:rPr>
            </w:pPr>
            <w:r>
              <w:rPr>
                <w:color w:val="000000"/>
              </w:rPr>
              <w:t>Hugo Vargas</w:t>
            </w:r>
          </w:p>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TableContents"/>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itle"/>
        <w:rPr>
          <w:rFonts w:ascii="Ubuntu Light" w:hAnsi="Ubuntu Light"/>
        </w:rPr>
      </w:pPr>
      <w:r>
        <w:rPr>
          <w:rFonts w:ascii="Ubuntu Light" w:hAnsi="Ubuntu Light"/>
        </w:rPr>
        <w:t>Plan de acción del proyecto Capstone</w:t>
      </w:r>
    </w:p>
    <w:p>
      <w:pPr>
        <w:pStyle w:val="Subtitle"/>
        <w:rPr>
          <w:rFonts w:ascii="Ubuntu Light" w:hAnsi="Ubuntu Light"/>
        </w:rPr>
      </w:pPr>
      <w:r>
        <w:rPr>
          <w:rFonts w:ascii="Ubuntu Light" w:hAnsi="Ubuntu Light"/>
        </w:rPr>
        <w:t>Subtitulo</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9"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Calibri" w:ascii="Ubuntu Light" w:hAnsi="Ubuntu Light"/>
                <w:color w:val="767171"/>
                <w:kern w:val="0"/>
                <w:sz w:val="22"/>
                <w:szCs w:val="22"/>
                <w:lang w:eastAsia="es-MX" w:bidi="ar-SA"/>
              </w:rPr>
              <w:t>17</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Rogelio Vazquez Nieves</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Cristina Sánchez Saldaña</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&lt;Miembro 3&gt;</w:t>
            </w:r>
          </w:p>
        </w:tc>
      </w:tr>
      <w:tr>
        <w:trPr>
          <w:trHeight w:val="30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Rogelio Vazquez Nieves</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R-GIS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Remoto-GIS (garden irrigation system)</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Controlar remotamente el sistema de riego de jardín habitacional, reduciendo tiempos haciendo uso del IoT.</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 </w:t>
            </w:r>
            <w:r>
              <w:rPr>
                <w:rFonts w:eastAsia="Times New Roman" w:cs="Calibri" w:ascii="Ubuntu Light" w:hAnsi="Ubuntu Light"/>
                <w:color w:val="767171"/>
                <w:kern w:val="0"/>
                <w:sz w:val="22"/>
                <w:szCs w:val="22"/>
                <w:lang w:eastAsia="es-MX" w:bidi="ar-SA"/>
              </w:rPr>
              <w:t>&lt;Describir la problemática que solucionará este proyecto y los grupos sociales o campos industriales beneficiados. Debe comenzar con un verbo y breve&gt;</w:t>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Diseñar y desarrollar el prototipo</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Diseñar y programar el dashboard de control</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Instalar el prototipo en un jardín habitacional</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Integración y prueba de tecnologias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&lt;Objetivo 1&gt;&lt;Enlistar los objetivos sociales, industriales y técnicos que satisface este proyecto&gt;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&lt;Objetivo 2&gt;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&lt;Objetivo 3&gt;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Este proyecto plantea el desarrollo de un prototipo que permita realizar riegos del jardín vía remota, incluyendo sensores de humedad para aplicar la humedad requerida por las plantas, sensor de temperatura para el calculo de evaporación y sensor de luminosidad ´para calculo de la transppiracion; estos dos últimos permitirán un calculo correcto de la lamina de riego que se regulara a través del tiempo de riego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&lt;En esta sección se desarrolla en extensión media y en lenguaje coloquial lo expresado en los objetivos&gt;</w:t>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Prototipo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App de monitoreo y programacion</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&lt;Descripción detallada del entregable a desarrollar, en hardware y software&gt;</w:t>
              <w:br/>
              <w:br/>
              <w:br/>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App</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1&gt;&lt;Enlistar productos-servicios resultantes de este proyecto&gt;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2&gt;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&lt;Servicio 3&gt;</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&lt;Descripción breve de lo que la implementación de los productos de este proyecto logrará, como beneficios, reportes, aplicaciones, datos, acciones, etc.&gt;</w:t>
              <w:br/>
              <w:br/>
              <w:br/>
              <w:br/>
              <w:b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Rogelio Vazquez Nieves, líder del equipo y gestor de proyecto</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Cristina Sánchez Saldaña, colaborador</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3&gt;</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1"/>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Header"/>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7">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4">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Header"/>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
      <w:lvlJc w:val="left"/>
      <w:pPr>
        <w:tabs>
          <w:tab w:val="num" w:pos="0"/>
        </w:tabs>
        <w:ind w:left="0" w:hanging="0"/>
      </w:pPr>
    </w:lvl>
    <w:lvl w:ilvl="1">
      <w:start w:val="1"/>
      <w:pStyle w:val="Heading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Heading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Heading1">
    <w:name w:val="Heading 1"/>
    <w:basedOn w:val="Header"/>
    <w:next w:val="Textbody1"/>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Heading2">
    <w:name w:val="Heading 2"/>
    <w:basedOn w:val="Header"/>
    <w:next w:val="Textbody1"/>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Heading3">
    <w:name w:val="Heading 3"/>
    <w:basedOn w:val="Header"/>
    <w:next w:val="Textbody1"/>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Heading4">
    <w:name w:val="Heading 4"/>
    <w:basedOn w:val="Header"/>
    <w:next w:val="Textbody1"/>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NumberingSymbols" w:customStyle="1">
    <w:name w:val="Numbering Symbols"/>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Hyperlink"/>
    <w:qFormat/>
    <w:rPr>
      <w:color w:val="000080"/>
      <w:u w:val="single"/>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trongEmphasis" w:customStyle="1">
    <w:name w:val="Strong Emphasis"/>
    <w:qFormat/>
    <w:rPr>
      <w:b/>
      <w:bCs/>
    </w:rPr>
  </w:style>
  <w:style w:type="character" w:styleId="Emphasis">
    <w:name w:val="Emphasis"/>
    <w:qFormat/>
    <w:rPr>
      <w:i/>
      <w:iCs/>
    </w:rPr>
  </w:style>
  <w:style w:type="character" w:styleId="InternetLink1">
    <w:name w:val="Hyperlink"/>
    <w:basedOn w:val="DefaultParagraphFont"/>
    <w:uiPriority w:val="99"/>
    <w:unhideWhenUsed/>
    <w:rsid w:val="00351b12"/>
    <w:rPr>
      <w:color w:val="0563C1" w:themeColor="hyperlink"/>
      <w:u w:val="single"/>
    </w:rPr>
  </w:style>
  <w:style w:type="paragraph" w:styleId="Heading" w:customStyle="1">
    <w:name w:val="Heading"/>
    <w:basedOn w:val="Standard"/>
    <w:next w:val="Textbody1"/>
    <w:qFormat/>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Verdana" w:hAnsi="Verdana" w:eastAsia="Verdana"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Verdana" w:hAnsi="Verdana" w:eastAsia="Verdana" w:cs="Mangal"/>
      <w:sz w:val="24"/>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ascii="Verdana" w:hAnsi="Verdana" w:eastAsia="Verdana" w:cs="Mangal"/>
      <w:i/>
      <w:iCs/>
      <w:sz w:val="24"/>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lear" w:pos="709"/>
        <w:tab w:val="center" w:pos="4986" w:leader="none"/>
        <w:tab w:val="right" w:pos="9972" w:leader="none"/>
      </w:tabs>
    </w:pPr>
    <w:rPr>
      <w:color w:val="4C4C4C"/>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1"/>
    <w:uiPriority w:val="11"/>
    <w:qFormat/>
    <w:pPr>
      <w:jc w:val="center"/>
    </w:pPr>
    <w:rPr>
      <w:i/>
      <w:iCs/>
      <w:sz w:val="28"/>
      <w:szCs w:val="28"/>
    </w:rPr>
  </w:style>
  <w:style w:type="paragraph" w:styleId="Indexheading">
    <w:name w:val="index heading"/>
    <w:basedOn w:val="Heading"/>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IndexHeading1">
    <w:name w:val="Index Heading"/>
    <w:basedOn w:val="Heading"/>
    <w:pPr/>
    <w:rPr/>
  </w:style>
  <w:style w:type="paragraph" w:styleId="ContentsHeading" w:customStyle="1">
    <w:name w:val="TOA Heading"/>
    <w:basedOn w:val="Header"/>
    <w:pPr/>
    <w:rPr>
      <w:b/>
      <w:bCs/>
      <w:sz w:val="32"/>
      <w:szCs w:val="32"/>
    </w:rPr>
  </w:style>
  <w:style w:type="paragraph" w:styleId="Contents1">
    <w:name w:val="TOC 1"/>
    <w:basedOn w:val="Normal"/>
    <w:next w:val="Normal"/>
    <w:autoRedefine/>
    <w:uiPriority w:val="39"/>
    <w:unhideWhenUsed/>
    <w:rsid w:val="00351b12"/>
    <w:pPr>
      <w:spacing w:before="0" w:after="100"/>
    </w:pPr>
    <w:rPr>
      <w:rFonts w:cs="Mangal"/>
      <w:szCs w:val="21"/>
    </w:rPr>
  </w:style>
  <w:style w:type="paragraph" w:styleId="Contents2" w:customStyle="1">
    <w:name w:val="TOC 2"/>
    <w:basedOn w:val="Index"/>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TOC 3"/>
    <w:basedOn w:val="Index"/>
    <w:pPr>
      <w:tabs>
        <w:tab w:val="clear" w:pos="709"/>
        <w:tab w:val="right" w:pos="9972" w:leader="dot"/>
      </w:tabs>
      <w:ind w:left="566" w:hanging="0"/>
    </w:pPr>
    <w:rPr>
      <w:rFonts w:ascii="Ubuntu Light" w:hAnsi="Ubuntu Light" w:eastAsia="Ubuntu Light" w:cs="Ubuntu Light"/>
      <w:sz w:val="20"/>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283" w:hanging="283"/>
    </w:pPr>
    <w:rPr>
      <w:sz w:val="20"/>
      <w:szCs w:val="20"/>
    </w:rPr>
  </w:style>
  <w:style w:type="paragraph" w:styleId="Quotations" w:customStyle="1">
    <w:name w:val="Quotations"/>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873A-A286-4525-A3F7-7480029A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FEVO-Hoja Membretada 2017.ott</Template>
  <TotalTime>5</TotalTime>
  <Application>LibreOffice/6.4.7.2$Linux_X86_64 LibreOffice_project/40$Build-2</Application>
  <Pages>3</Pages>
  <Words>348</Words>
  <Characters>2052</Characters>
  <CharactersWithSpaces>2509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2022-03-25T04:58:00Z</dcterms:created>
  <dc:creator>Nahim de Anda Martin</dc:creator>
  <dc:description/>
  <dc:language>en-US</dc:language>
  <cp:lastModifiedBy/>
  <dcterms:modified xsi:type="dcterms:W3CDTF">2022-03-25T17:39:49Z</dcterms:modified>
  <cp:revision>3</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