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0"/>
          <w:i w:val="0"/>
          <w:smallCaps w:val="0"/>
          <w:strike w:val="0"/>
          <w:color w:val="000000"/>
          <w:sz w:val="60"/>
          <w:szCs w:val="60"/>
          <w:u w:val="none"/>
          <w:shd w:fill="auto" w:val="clear"/>
          <w:vertAlign w:val="baseline"/>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152400</wp:posOffset>
            </wp:positionH>
            <wp:positionV relativeFrom="paragraph">
              <wp:posOffset>114300</wp:posOffset>
            </wp:positionV>
            <wp:extent cx="4824413" cy="6132364"/>
            <wp:effectExtent b="12700" l="12700" r="12700" t="12700"/>
            <wp:wrapSquare wrapText="bothSides" distB="114300" distT="114300" distL="114300" distR="114300"/>
            <wp:docPr id="28" name="image1.jpg"/>
            <a:graphic>
              <a:graphicData uri="http://schemas.openxmlformats.org/drawingml/2006/picture">
                <pic:pic>
                  <pic:nvPicPr>
                    <pic:cNvPr id="0" name="image1.jpg"/>
                    <pic:cNvPicPr preferRelativeResize="0"/>
                  </pic:nvPicPr>
                  <pic:blipFill>
                    <a:blip r:embed="rId7"/>
                    <a:srcRect b="0" l="0" r="0" t="0"/>
                    <a:stretch>
                      <a:fillRect/>
                    </a:stretch>
                  </pic:blipFill>
                  <pic:spPr>
                    <a:xfrm>
                      <a:off x="0" y="0"/>
                      <a:ext cx="4824413" cy="6132364"/>
                    </a:xfrm>
                    <a:prstGeom prst="rect"/>
                    <a:ln w="12700">
                      <a:solidFill>
                        <a:srgbClr val="000000"/>
                      </a:solidFill>
                      <a:prstDash val="solid"/>
                    </a:ln>
                  </pic:spPr>
                </pic:pic>
              </a:graphicData>
            </a:graphic>
          </wp:anchor>
        </w:drawing>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0"/>
          <w:i w:val="0"/>
          <w:smallCaps w:val="0"/>
          <w:strike w:val="0"/>
          <w:color w:val="000000"/>
          <w:sz w:val="66"/>
          <w:szCs w:val="66"/>
          <w:u w:val="none"/>
          <w:shd w:fill="auto" w:val="clear"/>
          <w:vertAlign w:val="baseline"/>
        </w:rPr>
      </w:pPr>
      <w:r w:rsidDel="00000000" w:rsidR="00000000" w:rsidRPr="00000000">
        <w:rPr>
          <w:rtl w:val="0"/>
        </w:rPr>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0"/>
          <w:i w:val="0"/>
          <w:smallCaps w:val="0"/>
          <w:strike w:val="0"/>
          <w:color w:val="000000"/>
          <w:sz w:val="66"/>
          <w:szCs w:val="66"/>
          <w:u w:val="none"/>
          <w:shd w:fill="auto" w:val="clear"/>
          <w:vertAlign w:val="baseline"/>
        </w:rPr>
      </w:pPr>
      <w:r w:rsidDel="00000000" w:rsidR="00000000" w:rsidRPr="00000000">
        <w:rPr>
          <w:rtl w:val="0"/>
        </w:rPr>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66"/>
          <w:szCs w:val="66"/>
          <w:u w:val="none"/>
          <w:shd w:fill="auto" w:val="clear"/>
          <w:vertAlign w:val="baseline"/>
        </w:rPr>
      </w:pPr>
      <w:r w:rsidDel="00000000" w:rsidR="00000000" w:rsidRPr="00000000">
        <w:rPr>
          <w:rtl w:val="0"/>
        </w:rPr>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66"/>
          <w:szCs w:val="66"/>
          <w:u w:val="none"/>
          <w:shd w:fill="auto" w:val="clear"/>
          <w:vertAlign w:val="baseline"/>
          <w:rtl w:val="0"/>
        </w:rPr>
        <w:t xml:space="preserve">Primary School</w:t>
      </w:r>
      <w:r w:rsidDel="00000000" w:rsidR="00000000" w:rsidRPr="00000000">
        <w:rPr>
          <w:rtl w:val="0"/>
        </w:rPr>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66"/>
          <w:szCs w:val="66"/>
          <w:u w:val="none"/>
          <w:shd w:fill="auto" w:val="clear"/>
          <w:vertAlign w:val="baseline"/>
          <w:rtl w:val="0"/>
        </w:rPr>
        <w:t xml:space="preserve">Outstanding Teacher Profile (OTP)</w:t>
      </w: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tbl>
      <w:tblPr>
        <w:tblStyle w:val="Table1"/>
        <w:tblW w:w="15449.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80"/>
        <w:gridCol w:w="1575"/>
        <w:gridCol w:w="2730"/>
        <w:gridCol w:w="3118"/>
        <w:gridCol w:w="3402"/>
        <w:gridCol w:w="3544"/>
        <w:tblGridChange w:id="0">
          <w:tblGrid>
            <w:gridCol w:w="1080"/>
            <w:gridCol w:w="1575"/>
            <w:gridCol w:w="2730"/>
            <w:gridCol w:w="3118"/>
            <w:gridCol w:w="3402"/>
            <w:gridCol w:w="3544"/>
          </w:tblGrid>
        </w:tblGridChange>
      </w:tblGrid>
      <w:tr>
        <w:trPr>
          <w:cantSplit w:val="0"/>
          <w:tblHeader w:val="0"/>
        </w:trPr>
        <w:tc>
          <w:tcPr>
            <w:shd w:fill="bdd7ee" w:val="clear"/>
          </w:tcPr>
          <w:p w:rsidR="00000000" w:rsidDel="00000000" w:rsidP="00000000" w:rsidRDefault="00000000" w:rsidRPr="00000000" w14:paraId="00000012">
            <w:pPr>
              <w:jc w:val="center"/>
              <w:rPr>
                <w:b w:val="1"/>
              </w:rPr>
            </w:pPr>
            <w:r w:rsidDel="00000000" w:rsidR="00000000" w:rsidRPr="00000000">
              <w:rPr>
                <w:b w:val="1"/>
                <w:rtl w:val="0"/>
              </w:rPr>
              <w:t xml:space="preserve">Focus Area</w:t>
            </w:r>
          </w:p>
        </w:tc>
        <w:tc>
          <w:tcPr>
            <w:shd w:fill="bdd7ee" w:val="clear"/>
          </w:tcPr>
          <w:p w:rsidR="00000000" w:rsidDel="00000000" w:rsidP="00000000" w:rsidRDefault="00000000" w:rsidRPr="00000000" w14:paraId="00000013">
            <w:pPr>
              <w:jc w:val="center"/>
              <w:rPr>
                <w:b w:val="1"/>
              </w:rPr>
            </w:pPr>
            <w:r w:rsidDel="00000000" w:rsidR="00000000" w:rsidRPr="00000000">
              <w:rPr>
                <w:b w:val="1"/>
                <w:rtl w:val="0"/>
              </w:rPr>
              <w:t xml:space="preserve">Aspect of Practice</w:t>
            </w:r>
          </w:p>
        </w:tc>
        <w:tc>
          <w:tcPr>
            <w:shd w:fill="bdd7ee" w:val="clear"/>
          </w:tcPr>
          <w:p w:rsidR="00000000" w:rsidDel="00000000" w:rsidP="00000000" w:rsidRDefault="00000000" w:rsidRPr="00000000" w14:paraId="00000014">
            <w:pPr>
              <w:jc w:val="center"/>
              <w:rPr>
                <w:b w:val="1"/>
              </w:rPr>
            </w:pPr>
            <w:r w:rsidDel="00000000" w:rsidR="00000000" w:rsidRPr="00000000">
              <w:rPr>
                <w:b w:val="1"/>
                <w:rtl w:val="0"/>
              </w:rPr>
              <w:t xml:space="preserve">Emerging</w:t>
            </w:r>
          </w:p>
        </w:tc>
        <w:tc>
          <w:tcPr>
            <w:shd w:fill="bdd7ee" w:val="clear"/>
          </w:tcPr>
          <w:p w:rsidR="00000000" w:rsidDel="00000000" w:rsidP="00000000" w:rsidRDefault="00000000" w:rsidRPr="00000000" w14:paraId="00000015">
            <w:pPr>
              <w:jc w:val="center"/>
              <w:rPr>
                <w:b w:val="1"/>
              </w:rPr>
            </w:pPr>
            <w:r w:rsidDel="00000000" w:rsidR="00000000" w:rsidRPr="00000000">
              <w:rPr>
                <w:b w:val="1"/>
                <w:rtl w:val="0"/>
              </w:rPr>
              <w:t xml:space="preserve">Good</w:t>
            </w:r>
          </w:p>
        </w:tc>
        <w:tc>
          <w:tcPr>
            <w:shd w:fill="bdd7ee" w:val="clear"/>
          </w:tcPr>
          <w:p w:rsidR="00000000" w:rsidDel="00000000" w:rsidP="00000000" w:rsidRDefault="00000000" w:rsidRPr="00000000" w14:paraId="00000016">
            <w:pPr>
              <w:jc w:val="center"/>
              <w:rPr>
                <w:b w:val="1"/>
              </w:rPr>
            </w:pPr>
            <w:r w:rsidDel="00000000" w:rsidR="00000000" w:rsidRPr="00000000">
              <w:rPr>
                <w:b w:val="1"/>
                <w:rtl w:val="0"/>
              </w:rPr>
              <w:t xml:space="preserve">Great</w:t>
            </w:r>
          </w:p>
        </w:tc>
        <w:tc>
          <w:tcPr>
            <w:shd w:fill="bdd7ee" w:val="clear"/>
          </w:tcPr>
          <w:p w:rsidR="00000000" w:rsidDel="00000000" w:rsidP="00000000" w:rsidRDefault="00000000" w:rsidRPr="00000000" w14:paraId="00000017">
            <w:pPr>
              <w:jc w:val="center"/>
              <w:rPr>
                <w:b w:val="1"/>
              </w:rPr>
            </w:pPr>
            <w:r w:rsidDel="00000000" w:rsidR="00000000" w:rsidRPr="00000000">
              <w:rPr>
                <w:b w:val="1"/>
                <w:rtl w:val="0"/>
              </w:rPr>
              <w:t xml:space="preserve">Outstanding</w:t>
            </w:r>
          </w:p>
        </w:tc>
      </w:tr>
      <w:tr>
        <w:trPr>
          <w:cantSplit w:val="1"/>
          <w:trHeight w:val="750" w:hRule="atLeast"/>
          <w:tblHeader w:val="0"/>
        </w:trPr>
        <w:tc>
          <w:tcPr>
            <w:vMerge w:val="restart"/>
          </w:tcPr>
          <w:p w:rsidR="00000000" w:rsidDel="00000000" w:rsidP="00000000" w:rsidRDefault="00000000" w:rsidRPr="00000000" w14:paraId="00000018">
            <w:pPr>
              <w:rPr>
                <w:rFonts w:ascii="Arial" w:cs="Arial" w:eastAsia="Arial" w:hAnsi="Arial"/>
                <w:sz w:val="14"/>
                <w:szCs w:val="14"/>
              </w:rPr>
            </w:pPr>
            <w:r w:rsidDel="00000000" w:rsidR="00000000" w:rsidRPr="00000000">
              <w:rPr>
                <w:rtl w:val="0"/>
              </w:rPr>
            </w:r>
          </w:p>
          <w:p w:rsidR="00000000" w:rsidDel="00000000" w:rsidP="00000000" w:rsidRDefault="00000000" w:rsidRPr="00000000" w14:paraId="00000019">
            <w:pPr>
              <w:rPr>
                <w:rFonts w:ascii="Arial" w:cs="Arial" w:eastAsia="Arial" w:hAnsi="Arial"/>
                <w:sz w:val="14"/>
                <w:szCs w:val="14"/>
              </w:rPr>
            </w:pPr>
            <w:r w:rsidDel="00000000" w:rsidR="00000000" w:rsidRPr="00000000">
              <w:rPr>
                <w:rtl w:val="0"/>
              </w:rPr>
            </w:r>
          </w:p>
          <w:p w:rsidR="00000000" w:rsidDel="00000000" w:rsidP="00000000" w:rsidRDefault="00000000" w:rsidRPr="00000000" w14:paraId="0000001A">
            <w:pPr>
              <w:rPr>
                <w:rFonts w:ascii="Arial" w:cs="Arial" w:eastAsia="Arial" w:hAnsi="Arial"/>
                <w:sz w:val="14"/>
                <w:szCs w:val="14"/>
              </w:rPr>
            </w:pPr>
            <w:r w:rsidDel="00000000" w:rsidR="00000000" w:rsidRPr="00000000">
              <w:rPr>
                <w:rtl w:val="0"/>
              </w:rPr>
            </w:r>
          </w:p>
          <w:p w:rsidR="00000000" w:rsidDel="00000000" w:rsidP="00000000" w:rsidRDefault="00000000" w:rsidRPr="00000000" w14:paraId="0000001B">
            <w:pPr>
              <w:rPr>
                <w:rFonts w:ascii="Arial" w:cs="Arial" w:eastAsia="Arial" w:hAnsi="Arial"/>
                <w:sz w:val="14"/>
                <w:szCs w:val="14"/>
              </w:rPr>
            </w:pPr>
            <w:r w:rsidDel="00000000" w:rsidR="00000000" w:rsidRPr="00000000">
              <w:rPr>
                <w:rtl w:val="0"/>
              </w:rPr>
            </w:r>
            <w:r w:rsidDel="00000000" w:rsidR="00000000" w:rsidRPr="00000000">
              <mc:AlternateContent>
                <mc:Choice Requires="wpg">
                  <w:drawing>
                    <wp:anchor allowOverlap="1" behindDoc="0" distB="114300" distT="114300" distL="114300" distR="114300" hidden="0" layoutInCell="1" locked="0" relativeHeight="0" simplePos="0">
                      <wp:simplePos x="0" y="0"/>
                      <wp:positionH relativeFrom="column">
                        <wp:posOffset>1600200</wp:posOffset>
                      </wp:positionH>
                      <wp:positionV relativeFrom="paragraph">
                        <wp:posOffset>673100</wp:posOffset>
                      </wp:positionV>
                      <wp:extent cx="561975" cy="2778225"/>
                      <wp:effectExtent b="0" l="0" r="0" t="0"/>
                      <wp:wrapSquare wrapText="bothSides" distB="114300" distT="114300" distL="114300" distR="114300"/>
                      <wp:docPr id="26" name=""/>
                      <a:graphic>
                        <a:graphicData uri="http://schemas.microsoft.com/office/word/2010/wordprocessingShape">
                          <wps:wsp>
                            <wps:cNvSpPr/>
                            <wps:cNvPr id="3" name="Shape 3"/>
                            <wps:spPr>
                              <a:xfrm rot="-5400000">
                                <a:off x="4686150" y="3579900"/>
                                <a:ext cx="1319700" cy="400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1"/>
                                      <w:i w:val="0"/>
                                      <w:smallCaps w:val="0"/>
                                      <w:strike w:val="0"/>
                                      <w:color w:val="000000"/>
                                      <w:sz w:val="28"/>
                                      <w:vertAlign w:val="baseline"/>
                                    </w:rPr>
                                    <w:t xml:space="preserve">Engagement </w:t>
                                  </w:r>
                                </w:p>
                              </w:txbxContent>
                            </wps:txbx>
                            <wps:bodyPr anchorCtr="0" anchor="t" bIns="91425" lIns="91425" spcFirstLastPara="1" rIns="91425" wrap="square" tIns="91425">
                              <a:noAutofit/>
                            </wps:bodyPr>
                          </wps:wsp>
                        </a:graphicData>
                      </a:graphic>
                    </wp:anchor>
                  </w:drawing>
                </mc:Choice>
                <mc:Fallback>
                  <w:drawing>
                    <wp:anchor allowOverlap="1" behindDoc="0" distB="114300" distT="114300" distL="114300" distR="114300" hidden="0" layoutInCell="1" locked="0" relativeHeight="0" simplePos="0">
                      <wp:simplePos x="0" y="0"/>
                      <wp:positionH relativeFrom="column">
                        <wp:posOffset>1600200</wp:posOffset>
                      </wp:positionH>
                      <wp:positionV relativeFrom="paragraph">
                        <wp:posOffset>673100</wp:posOffset>
                      </wp:positionV>
                      <wp:extent cx="561975" cy="2778225"/>
                      <wp:effectExtent b="0" l="0" r="0" t="0"/>
                      <wp:wrapSquare wrapText="bothSides" distB="114300" distT="114300" distL="114300" distR="114300"/>
                      <wp:docPr id="26" name="image4.png"/>
                      <a:graphic>
                        <a:graphicData uri="http://schemas.openxmlformats.org/drawingml/2006/picture">
                          <pic:pic>
                            <pic:nvPicPr>
                              <pic:cNvPr id="0" name="image4.png"/>
                              <pic:cNvPicPr preferRelativeResize="0"/>
                            </pic:nvPicPr>
                            <pic:blipFill>
                              <a:blip r:embed="rId8"/>
                              <a:srcRect/>
                              <a:stretch>
                                <a:fillRect/>
                              </a:stretch>
                            </pic:blipFill>
                            <pic:spPr>
                              <a:xfrm>
                                <a:off x="0" y="0"/>
                                <a:ext cx="561975" cy="2778225"/>
                              </a:xfrm>
                              <a:prstGeom prst="rect"/>
                              <a:ln/>
                            </pic:spPr>
                          </pic:pic>
                        </a:graphicData>
                      </a:graphic>
                    </wp:anchor>
                  </w:drawing>
                </mc:Fallback>
              </mc:AlternateContent>
            </w:r>
          </w:p>
        </w:tc>
        <w:tc>
          <w:tcPr/>
          <w:p w:rsidR="00000000" w:rsidDel="00000000" w:rsidP="00000000" w:rsidRDefault="00000000" w:rsidRPr="00000000" w14:paraId="0000001C">
            <w:pPr>
              <w:jc w:val="center"/>
              <w:rPr>
                <w:rFonts w:ascii="Arial" w:cs="Arial" w:eastAsia="Arial" w:hAnsi="Arial"/>
                <w:b w:val="1"/>
                <w:sz w:val="14"/>
                <w:szCs w:val="14"/>
              </w:rPr>
            </w:pPr>
            <w:r w:rsidDel="00000000" w:rsidR="00000000" w:rsidRPr="00000000">
              <w:rPr>
                <w:rFonts w:ascii="Arial" w:cs="Arial" w:eastAsia="Arial" w:hAnsi="Arial"/>
                <w:b w:val="1"/>
                <w:sz w:val="14"/>
                <w:szCs w:val="14"/>
                <w:rtl w:val="0"/>
              </w:rPr>
              <w:t xml:space="preserve">1. Lesson planning, the use of time,  resources and the learning environment </w:t>
            </w:r>
          </w:p>
          <w:p w:rsidR="00000000" w:rsidDel="00000000" w:rsidP="00000000" w:rsidRDefault="00000000" w:rsidRPr="00000000" w14:paraId="0000001D">
            <w:pPr>
              <w:jc w:val="center"/>
              <w:rPr>
                <w:rFonts w:ascii="Arial" w:cs="Arial" w:eastAsia="Arial" w:hAnsi="Arial"/>
                <w:b w:val="1"/>
                <w:sz w:val="14"/>
                <w:szCs w:val="14"/>
              </w:rPr>
            </w:pPr>
            <w:r w:rsidDel="00000000" w:rsidR="00000000" w:rsidRPr="00000000">
              <w:rPr>
                <w:rtl w:val="0"/>
              </w:rPr>
            </w:r>
          </w:p>
          <w:p w:rsidR="00000000" w:rsidDel="00000000" w:rsidP="00000000" w:rsidRDefault="00000000" w:rsidRPr="00000000" w14:paraId="0000001E">
            <w:pPr>
              <w:jc w:val="center"/>
              <w:rPr>
                <w:rFonts w:ascii="Arial" w:cs="Arial" w:eastAsia="Arial" w:hAnsi="Arial"/>
                <w:b w:val="1"/>
                <w:i w:val="1"/>
                <w:color w:val="0000ff"/>
                <w:sz w:val="14"/>
                <w:szCs w:val="14"/>
              </w:rPr>
            </w:pPr>
            <w:r w:rsidDel="00000000" w:rsidR="00000000" w:rsidRPr="00000000">
              <w:rPr>
                <w:rFonts w:ascii="Arial" w:cs="Arial" w:eastAsia="Arial" w:hAnsi="Arial"/>
                <w:b w:val="1"/>
                <w:i w:val="1"/>
                <w:color w:val="0000ff"/>
                <w:sz w:val="14"/>
                <w:szCs w:val="14"/>
                <w:rtl w:val="0"/>
              </w:rPr>
              <w:t xml:space="preserve">Links to AITSL Standards: 2.3, 3.2, 3.4, 4.4</w:t>
            </w:r>
          </w:p>
          <w:p w:rsidR="00000000" w:rsidDel="00000000" w:rsidP="00000000" w:rsidRDefault="00000000" w:rsidRPr="00000000" w14:paraId="0000001F">
            <w:pPr>
              <w:jc w:val="center"/>
              <w:rPr>
                <w:rFonts w:ascii="Arial" w:cs="Arial" w:eastAsia="Arial" w:hAnsi="Arial"/>
                <w:b w:val="1"/>
                <w:i w:val="1"/>
                <w:color w:val="38761d"/>
                <w:sz w:val="14"/>
                <w:szCs w:val="14"/>
              </w:rPr>
            </w:pPr>
            <w:r w:rsidDel="00000000" w:rsidR="00000000" w:rsidRPr="00000000">
              <w:rPr>
                <w:rFonts w:ascii="Arial" w:cs="Arial" w:eastAsia="Arial" w:hAnsi="Arial"/>
                <w:b w:val="1"/>
                <w:i w:val="1"/>
                <w:color w:val="38761d"/>
                <w:sz w:val="14"/>
                <w:szCs w:val="14"/>
                <w:rtl w:val="0"/>
              </w:rPr>
              <w:t xml:space="preserve">Links to NASOT: 1, 6-14, 15-22, 28-31 </w:t>
            </w:r>
          </w:p>
          <w:p w:rsidR="00000000" w:rsidDel="00000000" w:rsidP="00000000" w:rsidRDefault="00000000" w:rsidRPr="00000000" w14:paraId="00000020">
            <w:pPr>
              <w:jc w:val="center"/>
              <w:rPr>
                <w:rFonts w:ascii="Arial" w:cs="Arial" w:eastAsia="Arial" w:hAnsi="Arial"/>
                <w:b w:val="1"/>
                <w:i w:val="1"/>
                <w:color w:val="ff0000"/>
                <w:sz w:val="14"/>
                <w:szCs w:val="14"/>
              </w:rPr>
            </w:pPr>
            <w:r w:rsidDel="00000000" w:rsidR="00000000" w:rsidRPr="00000000">
              <w:rPr>
                <w:rFonts w:ascii="Arial" w:cs="Arial" w:eastAsia="Arial" w:hAnsi="Arial"/>
                <w:b w:val="1"/>
                <w:i w:val="1"/>
                <w:color w:val="ff0000"/>
                <w:sz w:val="14"/>
                <w:szCs w:val="14"/>
                <w:rtl w:val="0"/>
              </w:rPr>
              <w:t xml:space="preserve">Links to TLAC: 1, 3, 4, 5, 43, 44, 48</w:t>
            </w:r>
          </w:p>
        </w:tc>
        <w:tc>
          <w:tcPr/>
          <w:p w:rsidR="00000000" w:rsidDel="00000000" w:rsidP="00000000" w:rsidRDefault="00000000" w:rsidRPr="00000000" w14:paraId="00000021">
            <w:pPr>
              <w:rPr>
                <w:rFonts w:ascii="Arial" w:cs="Arial" w:eastAsia="Arial" w:hAnsi="Arial"/>
                <w:sz w:val="14"/>
                <w:szCs w:val="14"/>
              </w:rPr>
            </w:pPr>
            <w:r w:rsidDel="00000000" w:rsidR="00000000" w:rsidRPr="00000000">
              <w:rPr>
                <w:rFonts w:ascii="Arial" w:cs="Arial" w:eastAsia="Arial" w:hAnsi="Arial"/>
                <w:sz w:val="14"/>
                <w:szCs w:val="14"/>
                <w:rtl w:val="0"/>
              </w:rPr>
              <w:t xml:space="preserve">The teacher’s planning, time management and use of resources are variable. The teacher can explain how the activities provided to the students address the learning intention of the lesson. Activities are purposefully chosen due to their potential impact on learning. The classroom environment has key curriculum areas but only partially supports students' learning.</w:t>
            </w:r>
          </w:p>
          <w:p w:rsidR="00000000" w:rsidDel="00000000" w:rsidP="00000000" w:rsidRDefault="00000000" w:rsidRPr="00000000" w14:paraId="00000022">
            <w:pPr>
              <w:rPr>
                <w:rFonts w:ascii="Arial" w:cs="Arial" w:eastAsia="Arial" w:hAnsi="Arial"/>
                <w:sz w:val="14"/>
                <w:szCs w:val="14"/>
                <w:highlight w:val="yellow"/>
              </w:rPr>
            </w:pPr>
            <w:r w:rsidDel="00000000" w:rsidR="00000000" w:rsidRPr="00000000">
              <w:rPr>
                <w:rtl w:val="0"/>
              </w:rPr>
            </w:r>
          </w:p>
        </w:tc>
        <w:tc>
          <w:tcPr/>
          <w:p w:rsidR="00000000" w:rsidDel="00000000" w:rsidP="00000000" w:rsidRDefault="00000000" w:rsidRPr="00000000" w14:paraId="00000023">
            <w:pPr>
              <w:widowControl w:val="0"/>
              <w:rPr>
                <w:rFonts w:ascii="Arial" w:cs="Arial" w:eastAsia="Arial" w:hAnsi="Arial"/>
                <w:sz w:val="14"/>
                <w:szCs w:val="14"/>
              </w:rPr>
            </w:pPr>
            <w:r w:rsidDel="00000000" w:rsidR="00000000" w:rsidRPr="00000000">
              <w:rPr>
                <w:rFonts w:ascii="Arial" w:cs="Arial" w:eastAsia="Arial" w:hAnsi="Arial"/>
                <w:sz w:val="14"/>
                <w:szCs w:val="14"/>
                <w:rtl w:val="0"/>
              </w:rPr>
              <w:t xml:space="preserve">There is a range of lesson elements made up of differing types of instruction. Lesson elements are purposefully selected based on the learning intentions and delivered with the appropriate level of challenge and pace. Lesson elements have been planned to address any misconceptions in advance. The classroom environment is inviting with students' work displayed and celebrated. It supports students with their learning. For example, Key vocabulary and any supportive / extension resources which relate to units of work currently being taught across core subject areas as point of reference for students. Visual timetables are on display both in the classroom for students to have access to as well as outside for other adults/students. </w:t>
            </w:r>
          </w:p>
          <w:p w:rsidR="00000000" w:rsidDel="00000000" w:rsidP="00000000" w:rsidRDefault="00000000" w:rsidRPr="00000000" w14:paraId="00000024">
            <w:pPr>
              <w:widowControl w:val="0"/>
              <w:rPr>
                <w:rFonts w:ascii="Arial" w:cs="Arial" w:eastAsia="Arial" w:hAnsi="Arial"/>
                <w:sz w:val="14"/>
                <w:szCs w:val="14"/>
              </w:rPr>
            </w:pPr>
            <w:r w:rsidDel="00000000" w:rsidR="00000000" w:rsidRPr="00000000">
              <w:rPr>
                <w:rtl w:val="0"/>
              </w:rPr>
            </w:r>
          </w:p>
          <w:p w:rsidR="00000000" w:rsidDel="00000000" w:rsidP="00000000" w:rsidRDefault="00000000" w:rsidRPr="00000000" w14:paraId="00000025">
            <w:pPr>
              <w:widowControl w:val="0"/>
              <w:rPr>
                <w:rFonts w:ascii="Arial" w:cs="Arial" w:eastAsia="Arial" w:hAnsi="Arial"/>
                <w:sz w:val="12"/>
                <w:szCs w:val="12"/>
              </w:rPr>
            </w:pPr>
            <w:r w:rsidDel="00000000" w:rsidR="00000000" w:rsidRPr="00000000">
              <w:rPr>
                <w:rtl w:val="0"/>
              </w:rPr>
            </w:r>
          </w:p>
        </w:tc>
        <w:tc>
          <w:tcPr>
            <w:shd w:fill="ffff00" w:val="clear"/>
          </w:tcPr>
          <w:p w:rsidR="00000000" w:rsidDel="00000000" w:rsidP="00000000" w:rsidRDefault="00000000" w:rsidRPr="00000000" w14:paraId="00000026">
            <w:pPr>
              <w:widowControl w:val="0"/>
              <w:rPr>
                <w:rFonts w:ascii="Arial" w:cs="Arial" w:eastAsia="Arial" w:hAnsi="Arial"/>
                <w:sz w:val="14"/>
                <w:szCs w:val="14"/>
              </w:rPr>
            </w:pPr>
            <w:r w:rsidDel="00000000" w:rsidR="00000000" w:rsidRPr="00000000">
              <w:rPr>
                <w:rFonts w:ascii="Arial" w:cs="Arial" w:eastAsia="Arial" w:hAnsi="Arial"/>
                <w:sz w:val="14"/>
                <w:szCs w:val="14"/>
                <w:rtl w:val="0"/>
              </w:rPr>
              <w:t xml:space="preserve">Lessons are planned in order to provide a diverse range of engaging and well paced experiences, appropriate to the phase of learning and designed to allow students to progress towards the learning intention.Teacher talk is precise and limited to allow students to work through the learning elements through a variety of ways. Such as peer talk and use of practical resources. The classroom environment is inviting and displays children’s work. Current learning across core subjects is displayed so it supports and extends all children with appropriate vocabulary, higher-order questions and other types of resources which can be used as a point of reference independently by the students. Example: Bump it-up working walls. Visual timetables are on display both in the classroom for students to have access to as well as outside for other adults/students. </w:t>
            </w:r>
          </w:p>
          <w:p w:rsidR="00000000" w:rsidDel="00000000" w:rsidP="00000000" w:rsidRDefault="00000000" w:rsidRPr="00000000" w14:paraId="00000027">
            <w:pPr>
              <w:widowControl w:val="0"/>
              <w:rPr>
                <w:rFonts w:ascii="Arial" w:cs="Arial" w:eastAsia="Arial" w:hAnsi="Arial"/>
                <w:sz w:val="12"/>
                <w:szCs w:val="12"/>
              </w:rPr>
            </w:pPr>
            <w:r w:rsidDel="00000000" w:rsidR="00000000" w:rsidRPr="00000000">
              <w:rPr>
                <w:rtl w:val="0"/>
              </w:rPr>
            </w:r>
          </w:p>
          <w:p w:rsidR="00000000" w:rsidDel="00000000" w:rsidP="00000000" w:rsidRDefault="00000000" w:rsidRPr="00000000" w14:paraId="00000028">
            <w:pPr>
              <w:widowControl w:val="0"/>
              <w:rPr>
                <w:rFonts w:ascii="Arial" w:cs="Arial" w:eastAsia="Arial" w:hAnsi="Arial"/>
                <w:sz w:val="12"/>
                <w:szCs w:val="12"/>
              </w:rPr>
            </w:pPr>
            <w:r w:rsidDel="00000000" w:rsidR="00000000" w:rsidRPr="00000000">
              <w:rPr>
                <w:rtl w:val="0"/>
              </w:rPr>
            </w:r>
          </w:p>
        </w:tc>
        <w:tc>
          <w:tcPr/>
          <w:p w:rsidR="00000000" w:rsidDel="00000000" w:rsidP="00000000" w:rsidRDefault="00000000" w:rsidRPr="00000000" w14:paraId="00000029">
            <w:pPr>
              <w:rPr>
                <w:rFonts w:ascii="Arial" w:cs="Arial" w:eastAsia="Arial" w:hAnsi="Arial"/>
                <w:sz w:val="14"/>
                <w:szCs w:val="14"/>
              </w:rPr>
            </w:pPr>
            <w:r w:rsidDel="00000000" w:rsidR="00000000" w:rsidRPr="00000000">
              <w:rPr>
                <w:rFonts w:ascii="Arial" w:cs="Arial" w:eastAsia="Arial" w:hAnsi="Arial"/>
                <w:sz w:val="14"/>
                <w:szCs w:val="14"/>
                <w:rtl w:val="0"/>
              </w:rPr>
              <w:t xml:space="preserve">The teacher plans well paced and structured lessons as every minute counts. The lesson is precise and to the point allowing minimal teacher talk and opportunity for peer work, self reflection and supports all students with a range of auditory, visual and kinesthetic resources.  The learning environment is inviting, and is the 3rd teacher. It showcases students’ work, the learning journey across the core subjects.  Displays also showcase key vocabulary, modelled work and a range of differentiated resources to support and extend all learners.  Higher-order questions are integrated into the displays to make them more interactive and engaging. Learning goals are displayed clearly on students’ desks or on the wall to help remind students of their goals. Visual timetables are on display both in the classroom for students to have access to as well as outside for other adults/students. </w:t>
            </w:r>
          </w:p>
          <w:p w:rsidR="00000000" w:rsidDel="00000000" w:rsidP="00000000" w:rsidRDefault="00000000" w:rsidRPr="00000000" w14:paraId="0000002A">
            <w:pPr>
              <w:rPr>
                <w:rFonts w:ascii="Arial" w:cs="Arial" w:eastAsia="Arial" w:hAnsi="Arial"/>
                <w:sz w:val="14"/>
                <w:szCs w:val="14"/>
              </w:rPr>
            </w:pPr>
            <w:r w:rsidDel="00000000" w:rsidR="00000000" w:rsidRPr="00000000">
              <w:rPr>
                <w:rtl w:val="0"/>
              </w:rPr>
            </w:r>
          </w:p>
        </w:tc>
      </w:tr>
      <w:tr>
        <w:trPr>
          <w:cantSplit w:val="1"/>
          <w:trHeight w:val="2524.794921875002" w:hRule="atLeast"/>
          <w:tblHeader w:val="0"/>
        </w:trPr>
        <w:tc>
          <w:tcPr>
            <w:vMerge w:val="continue"/>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4"/>
                <w:szCs w:val="14"/>
              </w:rPr>
            </w:pPr>
            <w:r w:rsidDel="00000000" w:rsidR="00000000" w:rsidRPr="00000000">
              <w:rPr>
                <w:rtl w:val="0"/>
              </w:rPr>
            </w:r>
          </w:p>
        </w:tc>
        <w:tc>
          <w:tcPr/>
          <w:p w:rsidR="00000000" w:rsidDel="00000000" w:rsidP="00000000" w:rsidRDefault="00000000" w:rsidRPr="00000000" w14:paraId="0000002C">
            <w:pPr>
              <w:jc w:val="center"/>
              <w:rPr>
                <w:rFonts w:ascii="Arial" w:cs="Arial" w:eastAsia="Arial" w:hAnsi="Arial"/>
                <w:b w:val="1"/>
                <w:sz w:val="14"/>
                <w:szCs w:val="14"/>
              </w:rPr>
            </w:pPr>
            <w:r w:rsidDel="00000000" w:rsidR="00000000" w:rsidRPr="00000000">
              <w:rPr>
                <w:rFonts w:ascii="Arial" w:cs="Arial" w:eastAsia="Arial" w:hAnsi="Arial"/>
                <w:b w:val="1"/>
                <w:sz w:val="14"/>
                <w:szCs w:val="14"/>
                <w:rtl w:val="0"/>
              </w:rPr>
              <w:t xml:space="preserve">2. Lesson delivery and teaching strategies meet the needs of individuals and groups of students </w:t>
            </w:r>
          </w:p>
          <w:p w:rsidR="00000000" w:rsidDel="00000000" w:rsidP="00000000" w:rsidRDefault="00000000" w:rsidRPr="00000000" w14:paraId="0000002D">
            <w:pPr>
              <w:jc w:val="center"/>
              <w:rPr>
                <w:rFonts w:ascii="Arial" w:cs="Arial" w:eastAsia="Arial" w:hAnsi="Arial"/>
                <w:b w:val="1"/>
                <w:sz w:val="14"/>
                <w:szCs w:val="14"/>
              </w:rPr>
            </w:pPr>
            <w:r w:rsidDel="00000000" w:rsidR="00000000" w:rsidRPr="00000000">
              <w:rPr>
                <w:rtl w:val="0"/>
              </w:rPr>
            </w:r>
          </w:p>
          <w:p w:rsidR="00000000" w:rsidDel="00000000" w:rsidP="00000000" w:rsidRDefault="00000000" w:rsidRPr="00000000" w14:paraId="0000002E">
            <w:pPr>
              <w:jc w:val="center"/>
              <w:rPr>
                <w:rFonts w:ascii="Arial" w:cs="Arial" w:eastAsia="Arial" w:hAnsi="Arial"/>
                <w:b w:val="1"/>
                <w:i w:val="1"/>
                <w:color w:val="0000ff"/>
                <w:sz w:val="14"/>
                <w:szCs w:val="14"/>
              </w:rPr>
            </w:pPr>
            <w:r w:rsidDel="00000000" w:rsidR="00000000" w:rsidRPr="00000000">
              <w:rPr>
                <w:rFonts w:ascii="Arial" w:cs="Arial" w:eastAsia="Arial" w:hAnsi="Arial"/>
                <w:b w:val="1"/>
                <w:i w:val="1"/>
                <w:color w:val="0000ff"/>
                <w:sz w:val="14"/>
                <w:szCs w:val="14"/>
                <w:rtl w:val="0"/>
              </w:rPr>
              <w:t xml:space="preserve">Links to AITSL Standards: 1.5, 1.6, 3.2, 5.4</w:t>
            </w:r>
          </w:p>
          <w:p w:rsidR="00000000" w:rsidDel="00000000" w:rsidP="00000000" w:rsidRDefault="00000000" w:rsidRPr="00000000" w14:paraId="0000002F">
            <w:pPr>
              <w:jc w:val="center"/>
              <w:rPr>
                <w:rFonts w:ascii="Arial" w:cs="Arial" w:eastAsia="Arial" w:hAnsi="Arial"/>
                <w:b w:val="1"/>
                <w:i w:val="1"/>
                <w:color w:val="38761d"/>
                <w:sz w:val="14"/>
                <w:szCs w:val="14"/>
              </w:rPr>
            </w:pPr>
            <w:r w:rsidDel="00000000" w:rsidR="00000000" w:rsidRPr="00000000">
              <w:rPr>
                <w:rFonts w:ascii="Arial" w:cs="Arial" w:eastAsia="Arial" w:hAnsi="Arial"/>
                <w:b w:val="1"/>
                <w:i w:val="1"/>
                <w:color w:val="38761d"/>
                <w:sz w:val="14"/>
                <w:szCs w:val="14"/>
                <w:rtl w:val="0"/>
              </w:rPr>
              <w:t xml:space="preserve">Links to NASOT: 23-27</w:t>
            </w:r>
          </w:p>
          <w:p w:rsidR="00000000" w:rsidDel="00000000" w:rsidP="00000000" w:rsidRDefault="00000000" w:rsidRPr="00000000" w14:paraId="00000030">
            <w:pPr>
              <w:jc w:val="center"/>
              <w:rPr>
                <w:rFonts w:ascii="Arial" w:cs="Arial" w:eastAsia="Arial" w:hAnsi="Arial"/>
                <w:b w:val="1"/>
                <w:i w:val="1"/>
                <w:color w:val="ff0000"/>
                <w:sz w:val="14"/>
                <w:szCs w:val="14"/>
              </w:rPr>
            </w:pPr>
            <w:r w:rsidDel="00000000" w:rsidR="00000000" w:rsidRPr="00000000">
              <w:rPr>
                <w:rFonts w:ascii="Arial" w:cs="Arial" w:eastAsia="Arial" w:hAnsi="Arial"/>
                <w:b w:val="1"/>
                <w:i w:val="1"/>
                <w:color w:val="ff0000"/>
                <w:sz w:val="14"/>
                <w:szCs w:val="14"/>
                <w:rtl w:val="0"/>
              </w:rPr>
              <w:t xml:space="preserve">Links to TLAC: 7,9, 10, 11, 12, 13, 14, 15, 17, 20, 25, 26, 27, 30, 31,  27</w:t>
            </w:r>
          </w:p>
        </w:tc>
        <w:tc>
          <w:tcPr>
            <w:shd w:fill="auto" w:val="clear"/>
            <w:tcMar>
              <w:top w:w="100.0" w:type="dxa"/>
              <w:left w:w="100.0" w:type="dxa"/>
              <w:bottom w:w="100.0" w:type="dxa"/>
              <w:right w:w="100.0" w:type="dxa"/>
            </w:tcMar>
            <w:vAlign w:val="top"/>
          </w:tcPr>
          <w:p w:rsidR="00000000" w:rsidDel="00000000" w:rsidP="00000000" w:rsidRDefault="00000000" w:rsidRPr="00000000" w14:paraId="00000031">
            <w:pPr>
              <w:widowControl w:val="0"/>
              <w:rPr>
                <w:rFonts w:ascii="Arial" w:cs="Arial" w:eastAsia="Arial" w:hAnsi="Arial"/>
                <w:sz w:val="14"/>
                <w:szCs w:val="14"/>
              </w:rPr>
            </w:pPr>
            <w:r w:rsidDel="00000000" w:rsidR="00000000" w:rsidRPr="00000000">
              <w:rPr>
                <w:rFonts w:ascii="Arial" w:cs="Arial" w:eastAsia="Arial" w:hAnsi="Arial"/>
                <w:sz w:val="14"/>
                <w:szCs w:val="14"/>
                <w:rtl w:val="0"/>
              </w:rPr>
              <w:t xml:space="preserve">Content is delivered positively in a way that engages most students in their learning. Lessons incorporate occasional aspects of purposeful differentiation that are specifically targeted to students with PLPs/SP. </w:t>
            </w:r>
          </w:p>
          <w:p w:rsidR="00000000" w:rsidDel="00000000" w:rsidP="00000000" w:rsidRDefault="00000000" w:rsidRPr="00000000" w14:paraId="00000032">
            <w:pPr>
              <w:rPr>
                <w:rFonts w:ascii="Arial" w:cs="Arial" w:eastAsia="Arial" w:hAnsi="Arial"/>
                <w:sz w:val="14"/>
                <w:szCs w:val="1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3">
            <w:pPr>
              <w:widowControl w:val="0"/>
              <w:rPr>
                <w:rFonts w:ascii="Arial" w:cs="Arial" w:eastAsia="Arial" w:hAnsi="Arial"/>
                <w:sz w:val="14"/>
                <w:szCs w:val="14"/>
              </w:rPr>
            </w:pPr>
            <w:r w:rsidDel="00000000" w:rsidR="00000000" w:rsidRPr="00000000">
              <w:rPr>
                <w:rFonts w:ascii="Arial" w:cs="Arial" w:eastAsia="Arial" w:hAnsi="Arial"/>
                <w:sz w:val="14"/>
                <w:szCs w:val="14"/>
                <w:rtl w:val="0"/>
              </w:rPr>
              <w:t xml:space="preserve">Content is delivered with confidence and enthusiasm in a way that engages some students in the learning. Some retrieval practice is delivered at the start of lessons. The teacher actively engages with students throughout the lesson to provide individualised and small-group support and feedback through ‘on the spot’ marking. Lessons incorporate occasional aspects of purposeful differentiation based on data, teacher judgement or student choice that provides appropriate levels of challenge and support. Lessons are paced well but could be altered to allow more learning time.</w:t>
            </w:r>
          </w:p>
          <w:p w:rsidR="00000000" w:rsidDel="00000000" w:rsidP="00000000" w:rsidRDefault="00000000" w:rsidRPr="00000000" w14:paraId="00000034">
            <w:pPr>
              <w:widowControl w:val="0"/>
              <w:rPr>
                <w:rFonts w:ascii="Arial" w:cs="Arial" w:eastAsia="Arial" w:hAnsi="Arial"/>
                <w:sz w:val="14"/>
                <w:szCs w:val="1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5">
            <w:pPr>
              <w:widowControl w:val="0"/>
              <w:rPr>
                <w:rFonts w:ascii="Arial" w:cs="Arial" w:eastAsia="Arial" w:hAnsi="Arial"/>
                <w:sz w:val="14"/>
                <w:szCs w:val="14"/>
              </w:rPr>
            </w:pPr>
            <w:r w:rsidDel="00000000" w:rsidR="00000000" w:rsidRPr="00000000">
              <w:rPr>
                <w:rFonts w:ascii="Arial" w:cs="Arial" w:eastAsia="Arial" w:hAnsi="Arial"/>
                <w:sz w:val="14"/>
                <w:szCs w:val="14"/>
                <w:rtl w:val="0"/>
              </w:rPr>
              <w:t xml:space="preserve">Content is delivered with good knowledge, confidence and enthusiasm in a way that engages most students in the learning. The teacher circulates around the classroom, actively engaging with students throughout the lesson using a range of formative assessment techniques such as ‘on the spot feedback’ and ’show me’ to extend and support all learners. If students need further support, lessons are adjusted accordingly. Differentiation is based on a range of data (e.g.formative and summative), teacher judgement and student choice. The pace of lesson changes where needed and the teacher maximises their time with students.</w:t>
            </w:r>
          </w:p>
          <w:p w:rsidR="00000000" w:rsidDel="00000000" w:rsidP="00000000" w:rsidRDefault="00000000" w:rsidRPr="00000000" w14:paraId="00000036">
            <w:pPr>
              <w:widowControl w:val="0"/>
              <w:rPr>
                <w:rFonts w:ascii="Arial" w:cs="Arial" w:eastAsia="Arial" w:hAnsi="Arial"/>
                <w:sz w:val="14"/>
                <w:szCs w:val="14"/>
              </w:rPr>
            </w:pPr>
            <w:r w:rsidDel="00000000" w:rsidR="00000000" w:rsidRPr="00000000">
              <w:rPr>
                <w:rtl w:val="0"/>
              </w:rPr>
            </w:r>
          </w:p>
          <w:p w:rsidR="00000000" w:rsidDel="00000000" w:rsidP="00000000" w:rsidRDefault="00000000" w:rsidRPr="00000000" w14:paraId="00000037">
            <w:pPr>
              <w:widowControl w:val="0"/>
              <w:rPr>
                <w:rFonts w:ascii="Arial" w:cs="Arial" w:eastAsia="Arial" w:hAnsi="Arial"/>
                <w:sz w:val="14"/>
                <w:szCs w:val="14"/>
              </w:rPr>
            </w:pPr>
            <w:r w:rsidDel="00000000" w:rsidR="00000000" w:rsidRPr="00000000">
              <w:rPr>
                <w:rtl w:val="0"/>
              </w:rPr>
            </w:r>
          </w:p>
        </w:tc>
        <w:tc>
          <w:tcPr>
            <w:shd w:fill="ffff00" w:val="clear"/>
            <w:tcMar>
              <w:top w:w="100.0" w:type="dxa"/>
              <w:left w:w="100.0" w:type="dxa"/>
              <w:bottom w:w="100.0" w:type="dxa"/>
              <w:right w:w="100.0" w:type="dxa"/>
            </w:tcMar>
            <w:vAlign w:val="top"/>
          </w:tcPr>
          <w:p w:rsidR="00000000" w:rsidDel="00000000" w:rsidP="00000000" w:rsidRDefault="00000000" w:rsidRPr="00000000" w14:paraId="00000038">
            <w:pPr>
              <w:widowControl w:val="0"/>
              <w:rPr>
                <w:rFonts w:ascii="Arial" w:cs="Arial" w:eastAsia="Arial" w:hAnsi="Arial"/>
                <w:sz w:val="14"/>
                <w:szCs w:val="14"/>
              </w:rPr>
            </w:pPr>
            <w:r w:rsidDel="00000000" w:rsidR="00000000" w:rsidRPr="00000000">
              <w:rPr>
                <w:rFonts w:ascii="Arial" w:cs="Arial" w:eastAsia="Arial" w:hAnsi="Arial"/>
                <w:sz w:val="14"/>
                <w:szCs w:val="14"/>
                <w:rtl w:val="0"/>
              </w:rPr>
              <w:t xml:space="preserve">Content is delivered with great knowledge of scope and sequence, passion and enthusiasm in a way that inspires students to learn and communicates a deep understanding and personal interest in the content or skills.The teacher is active and is always circulating to collect formative data to support and extend all children. The lessons are well paced, sequenced and resourced.  The teacher ‘works the clock’ to ensure every minute is maximised for learning opportunities.  Minimal teacher talk and more opportunity for peer work and self assessment using exit tickets. PLPs/SP students are adhered to where appropriate to ensure accessibility for all. Teacher ensures all students are engaged and challenged through ‘no opt out’ and ‘stretch it’ techniques.</w:t>
            </w:r>
          </w:p>
        </w:tc>
      </w:tr>
      <w:tr>
        <w:trPr>
          <w:cantSplit w:val="1"/>
          <w:trHeight w:val="1527.890625" w:hRule="atLeast"/>
          <w:tblHeader w:val="0"/>
        </w:trPr>
        <w:tc>
          <w:tcPr>
            <w:vMerge w:val="continue"/>
          </w:tcPr>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4"/>
                <w:szCs w:val="14"/>
              </w:rPr>
            </w:pPr>
            <w:r w:rsidDel="00000000" w:rsidR="00000000" w:rsidRPr="00000000">
              <w:rPr>
                <w:rtl w:val="0"/>
              </w:rPr>
            </w:r>
          </w:p>
        </w:tc>
        <w:tc>
          <w:tcPr/>
          <w:p w:rsidR="00000000" w:rsidDel="00000000" w:rsidP="00000000" w:rsidRDefault="00000000" w:rsidRPr="00000000" w14:paraId="0000003A">
            <w:pPr>
              <w:jc w:val="center"/>
              <w:rPr>
                <w:rFonts w:ascii="Arial" w:cs="Arial" w:eastAsia="Arial" w:hAnsi="Arial"/>
                <w:b w:val="1"/>
                <w:sz w:val="14"/>
                <w:szCs w:val="14"/>
              </w:rPr>
            </w:pPr>
            <w:r w:rsidDel="00000000" w:rsidR="00000000" w:rsidRPr="00000000">
              <w:rPr>
                <w:rFonts w:ascii="Arial" w:cs="Arial" w:eastAsia="Arial" w:hAnsi="Arial"/>
                <w:b w:val="1"/>
                <w:sz w:val="14"/>
                <w:szCs w:val="14"/>
                <w:rtl w:val="0"/>
              </w:rPr>
              <w:t xml:space="preserve">3. Digital Technologies</w:t>
            </w:r>
          </w:p>
          <w:p w:rsidR="00000000" w:rsidDel="00000000" w:rsidP="00000000" w:rsidRDefault="00000000" w:rsidRPr="00000000" w14:paraId="0000003B">
            <w:pPr>
              <w:jc w:val="center"/>
              <w:rPr>
                <w:rFonts w:ascii="Arial" w:cs="Arial" w:eastAsia="Arial" w:hAnsi="Arial"/>
                <w:b w:val="1"/>
                <w:sz w:val="14"/>
                <w:szCs w:val="14"/>
              </w:rPr>
            </w:pPr>
            <w:r w:rsidDel="00000000" w:rsidR="00000000" w:rsidRPr="00000000">
              <w:rPr>
                <w:rtl w:val="0"/>
              </w:rPr>
            </w:r>
          </w:p>
          <w:p w:rsidR="00000000" w:rsidDel="00000000" w:rsidP="00000000" w:rsidRDefault="00000000" w:rsidRPr="00000000" w14:paraId="0000003C">
            <w:pPr>
              <w:jc w:val="center"/>
              <w:rPr>
                <w:rFonts w:ascii="Arial" w:cs="Arial" w:eastAsia="Arial" w:hAnsi="Arial"/>
                <w:b w:val="1"/>
                <w:i w:val="1"/>
                <w:color w:val="0000ff"/>
                <w:sz w:val="14"/>
                <w:szCs w:val="14"/>
              </w:rPr>
            </w:pPr>
            <w:r w:rsidDel="00000000" w:rsidR="00000000" w:rsidRPr="00000000">
              <w:rPr>
                <w:rFonts w:ascii="Arial" w:cs="Arial" w:eastAsia="Arial" w:hAnsi="Arial"/>
                <w:b w:val="1"/>
                <w:i w:val="1"/>
                <w:color w:val="0000ff"/>
                <w:sz w:val="14"/>
                <w:szCs w:val="14"/>
                <w:rtl w:val="0"/>
              </w:rPr>
              <w:t xml:space="preserve">Links to AITSL Standards: 2.6, 3.4, 4.5</w:t>
            </w:r>
          </w:p>
          <w:p w:rsidR="00000000" w:rsidDel="00000000" w:rsidP="00000000" w:rsidRDefault="00000000" w:rsidRPr="00000000" w14:paraId="0000003D">
            <w:pPr>
              <w:jc w:val="center"/>
              <w:rPr>
                <w:rFonts w:ascii="Arial" w:cs="Arial" w:eastAsia="Arial" w:hAnsi="Arial"/>
                <w:b w:val="1"/>
                <w:i w:val="1"/>
                <w:color w:val="0000ff"/>
                <w:sz w:val="14"/>
                <w:szCs w:val="14"/>
              </w:rPr>
            </w:pPr>
            <w:r w:rsidDel="00000000" w:rsidR="00000000" w:rsidRPr="00000000">
              <w:rPr>
                <w:rFonts w:ascii="Arial" w:cs="Arial" w:eastAsia="Arial" w:hAnsi="Arial"/>
                <w:b w:val="1"/>
                <w:i w:val="1"/>
                <w:color w:val="38761d"/>
                <w:sz w:val="14"/>
                <w:szCs w:val="14"/>
                <w:rtl w:val="0"/>
              </w:rPr>
              <w:t xml:space="preserve">Links to NASOT: 6-22</w:t>
            </w:r>
            <w:r w:rsidDel="00000000" w:rsidR="00000000" w:rsidRPr="00000000">
              <w:rPr>
                <w:rtl w:val="0"/>
              </w:rPr>
            </w:r>
          </w:p>
          <w:p w:rsidR="00000000" w:rsidDel="00000000" w:rsidP="00000000" w:rsidRDefault="00000000" w:rsidRPr="00000000" w14:paraId="0000003E">
            <w:pPr>
              <w:jc w:val="center"/>
              <w:rPr>
                <w:rFonts w:ascii="Arial" w:cs="Arial" w:eastAsia="Arial" w:hAnsi="Arial"/>
                <w:b w:val="1"/>
                <w:sz w:val="14"/>
                <w:szCs w:val="14"/>
              </w:rPr>
            </w:pPr>
            <w:r w:rsidDel="00000000" w:rsidR="00000000" w:rsidRPr="00000000">
              <w:rPr>
                <w:rFonts w:ascii="Arial" w:cs="Arial" w:eastAsia="Arial" w:hAnsi="Arial"/>
                <w:b w:val="1"/>
                <w:sz w:val="14"/>
                <w:szCs w:val="14"/>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F">
            <w:pPr>
              <w:widowControl w:val="0"/>
              <w:rPr>
                <w:rFonts w:ascii="Arial" w:cs="Arial" w:eastAsia="Arial" w:hAnsi="Arial"/>
                <w:sz w:val="14"/>
                <w:szCs w:val="14"/>
              </w:rPr>
            </w:pPr>
            <w:r w:rsidDel="00000000" w:rsidR="00000000" w:rsidRPr="00000000">
              <w:rPr>
                <w:rFonts w:ascii="Arial" w:cs="Arial" w:eastAsia="Arial" w:hAnsi="Arial"/>
                <w:sz w:val="14"/>
                <w:szCs w:val="14"/>
                <w:rtl w:val="0"/>
              </w:rPr>
              <w:t xml:space="preserve">Teachers use a limited range of DTs to provide resources that mostly substitute or augment traditional teaching experiences.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0">
            <w:pPr>
              <w:widowControl w:val="0"/>
              <w:rPr>
                <w:rFonts w:ascii="Arial" w:cs="Arial" w:eastAsia="Arial" w:hAnsi="Arial"/>
                <w:sz w:val="14"/>
                <w:szCs w:val="14"/>
              </w:rPr>
            </w:pPr>
            <w:r w:rsidDel="00000000" w:rsidR="00000000" w:rsidRPr="00000000">
              <w:rPr>
                <w:rFonts w:ascii="Arial" w:cs="Arial" w:eastAsia="Arial" w:hAnsi="Arial"/>
                <w:sz w:val="14"/>
                <w:szCs w:val="14"/>
                <w:rtl w:val="0"/>
              </w:rPr>
              <w:t xml:space="preserve">Teachers use a limited range of DTs in most lessons that are suitable for the age and level of their students. This may include hardware and/or software/apps that enhance direct instruction and/or collaborative group work in class.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1">
            <w:pPr>
              <w:widowControl w:val="0"/>
              <w:rPr>
                <w:rFonts w:ascii="Arial" w:cs="Arial" w:eastAsia="Arial" w:hAnsi="Arial"/>
                <w:sz w:val="14"/>
                <w:szCs w:val="14"/>
              </w:rPr>
            </w:pPr>
            <w:r w:rsidDel="00000000" w:rsidR="00000000" w:rsidRPr="00000000">
              <w:rPr>
                <w:rFonts w:ascii="Arial" w:cs="Arial" w:eastAsia="Arial" w:hAnsi="Arial"/>
                <w:sz w:val="14"/>
                <w:szCs w:val="14"/>
                <w:rtl w:val="0"/>
              </w:rPr>
              <w:t xml:space="preserve">Teachers use a wide range of technologies that modify or redefine an experience and consciously avoid uses of technology that have no impact on learning.</w:t>
            </w:r>
          </w:p>
          <w:p w:rsidR="00000000" w:rsidDel="00000000" w:rsidP="00000000" w:rsidRDefault="00000000" w:rsidRPr="00000000" w14:paraId="00000042">
            <w:pPr>
              <w:widowControl w:val="0"/>
              <w:rPr>
                <w:rFonts w:ascii="Arial" w:cs="Arial" w:eastAsia="Arial" w:hAnsi="Arial"/>
                <w:sz w:val="14"/>
                <w:szCs w:val="14"/>
              </w:rPr>
            </w:pPr>
            <w:r w:rsidDel="00000000" w:rsidR="00000000" w:rsidRPr="00000000">
              <w:rPr>
                <w:rtl w:val="0"/>
              </w:rPr>
            </w:r>
          </w:p>
        </w:tc>
        <w:tc>
          <w:tcPr>
            <w:shd w:fill="ffff00" w:val="clear"/>
            <w:tcMar>
              <w:top w:w="100.0" w:type="dxa"/>
              <w:left w:w="100.0" w:type="dxa"/>
              <w:bottom w:w="100.0" w:type="dxa"/>
              <w:right w:w="100.0" w:type="dxa"/>
            </w:tcMar>
            <w:vAlign w:val="top"/>
          </w:tcPr>
          <w:p w:rsidR="00000000" w:rsidDel="00000000" w:rsidP="00000000" w:rsidRDefault="00000000" w:rsidRPr="00000000" w14:paraId="00000043">
            <w:pPr>
              <w:widowControl w:val="0"/>
              <w:rPr>
                <w:rFonts w:ascii="Arial" w:cs="Arial" w:eastAsia="Arial" w:hAnsi="Arial"/>
                <w:sz w:val="14"/>
                <w:szCs w:val="14"/>
              </w:rPr>
            </w:pPr>
            <w:r w:rsidDel="00000000" w:rsidR="00000000" w:rsidRPr="00000000">
              <w:rPr>
                <w:rFonts w:ascii="Arial" w:cs="Arial" w:eastAsia="Arial" w:hAnsi="Arial"/>
                <w:sz w:val="14"/>
                <w:szCs w:val="14"/>
                <w:rtl w:val="0"/>
              </w:rPr>
              <w:t xml:space="preserve">DTs are used effectively and purposefully to enhance the learning experience for students. The teacher incorporates a range of hardware, software and apps to engage students effectively  in more engaging and/or more creative learning opportunities.</w:t>
            </w:r>
          </w:p>
          <w:p w:rsidR="00000000" w:rsidDel="00000000" w:rsidP="00000000" w:rsidRDefault="00000000" w:rsidRPr="00000000" w14:paraId="00000044">
            <w:pPr>
              <w:widowControl w:val="0"/>
              <w:rPr>
                <w:rFonts w:ascii="Arial" w:cs="Arial" w:eastAsia="Arial" w:hAnsi="Arial"/>
                <w:sz w:val="14"/>
                <w:szCs w:val="14"/>
              </w:rPr>
            </w:pPr>
            <w:r w:rsidDel="00000000" w:rsidR="00000000" w:rsidRPr="00000000">
              <w:rPr>
                <w:rFonts w:ascii="Arial" w:cs="Arial" w:eastAsia="Arial" w:hAnsi="Arial"/>
                <w:sz w:val="14"/>
                <w:szCs w:val="14"/>
                <w:rtl w:val="0"/>
              </w:rPr>
              <w:t xml:space="preserve">Students are given the opportunity to develop digital technology skills through authentic teaching and feedback.</w:t>
            </w:r>
          </w:p>
        </w:tc>
      </w:tr>
      <w:tr>
        <w:trPr>
          <w:cantSplit w:val="1"/>
          <w:trHeight w:val="2452.822265625" w:hRule="atLeast"/>
          <w:tblHeader w:val="0"/>
        </w:trPr>
        <w:tc>
          <w:tcPr>
            <w:vMerge w:val="continue"/>
          </w:tcPr>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4"/>
                <w:szCs w:val="14"/>
              </w:rPr>
            </w:pPr>
            <w:r w:rsidDel="00000000" w:rsidR="00000000" w:rsidRPr="00000000">
              <w:rPr>
                <w:rtl w:val="0"/>
              </w:rPr>
            </w:r>
          </w:p>
        </w:tc>
        <w:tc>
          <w:tcPr/>
          <w:p w:rsidR="00000000" w:rsidDel="00000000" w:rsidP="00000000" w:rsidRDefault="00000000" w:rsidRPr="00000000" w14:paraId="0000004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sz w:val="14"/>
                <w:szCs w:val="14"/>
              </w:rPr>
            </w:pPr>
            <w:r w:rsidDel="00000000" w:rsidR="00000000" w:rsidRPr="00000000">
              <w:rPr>
                <w:rFonts w:ascii="Arial" w:cs="Arial" w:eastAsia="Arial" w:hAnsi="Arial"/>
                <w:b w:val="1"/>
                <w:sz w:val="14"/>
                <w:szCs w:val="14"/>
                <w:rtl w:val="0"/>
              </w:rPr>
              <w:t xml:space="preserve">4. Teacher-student interactions, including the use of questioning and dialogue </w:t>
            </w:r>
          </w:p>
          <w:p w:rsidR="00000000" w:rsidDel="00000000" w:rsidP="00000000" w:rsidRDefault="00000000" w:rsidRPr="00000000" w14:paraId="0000004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sz w:val="14"/>
                <w:szCs w:val="14"/>
              </w:rPr>
            </w:pPr>
            <w:r w:rsidDel="00000000" w:rsidR="00000000" w:rsidRPr="00000000">
              <w:rPr>
                <w:rtl w:val="0"/>
              </w:rPr>
            </w:r>
          </w:p>
          <w:p w:rsidR="00000000" w:rsidDel="00000000" w:rsidP="00000000" w:rsidRDefault="00000000" w:rsidRPr="00000000" w14:paraId="00000048">
            <w:pPr>
              <w:jc w:val="center"/>
              <w:rPr>
                <w:rFonts w:ascii="Arial" w:cs="Arial" w:eastAsia="Arial" w:hAnsi="Arial"/>
                <w:b w:val="1"/>
                <w:i w:val="1"/>
                <w:color w:val="0000ff"/>
                <w:sz w:val="14"/>
                <w:szCs w:val="14"/>
              </w:rPr>
            </w:pPr>
            <w:r w:rsidDel="00000000" w:rsidR="00000000" w:rsidRPr="00000000">
              <w:rPr>
                <w:rFonts w:ascii="Arial" w:cs="Arial" w:eastAsia="Arial" w:hAnsi="Arial"/>
                <w:b w:val="1"/>
                <w:i w:val="1"/>
                <w:color w:val="0000ff"/>
                <w:sz w:val="14"/>
                <w:szCs w:val="14"/>
                <w:rtl w:val="0"/>
              </w:rPr>
              <w:t xml:space="preserve">Links to AITSL Standards: 3.2, 3.3</w:t>
            </w:r>
          </w:p>
          <w:p w:rsidR="00000000" w:rsidDel="00000000" w:rsidP="00000000" w:rsidRDefault="00000000" w:rsidRPr="00000000" w14:paraId="00000049">
            <w:pPr>
              <w:jc w:val="center"/>
              <w:rPr>
                <w:rFonts w:ascii="Arial" w:cs="Arial" w:eastAsia="Arial" w:hAnsi="Arial"/>
                <w:b w:val="1"/>
                <w:i w:val="1"/>
                <w:color w:val="38761d"/>
                <w:sz w:val="14"/>
                <w:szCs w:val="14"/>
              </w:rPr>
            </w:pPr>
            <w:r w:rsidDel="00000000" w:rsidR="00000000" w:rsidRPr="00000000">
              <w:rPr>
                <w:rFonts w:ascii="Arial" w:cs="Arial" w:eastAsia="Arial" w:hAnsi="Arial"/>
                <w:b w:val="1"/>
                <w:i w:val="1"/>
                <w:color w:val="38761d"/>
                <w:sz w:val="14"/>
                <w:szCs w:val="14"/>
                <w:rtl w:val="0"/>
              </w:rPr>
              <w:t xml:space="preserve">Links to NASOT: 9-14, 17-19</w:t>
            </w:r>
          </w:p>
          <w:p w:rsidR="00000000" w:rsidDel="00000000" w:rsidP="00000000" w:rsidRDefault="00000000" w:rsidRPr="00000000" w14:paraId="0000004A">
            <w:pPr>
              <w:jc w:val="center"/>
              <w:rPr>
                <w:rFonts w:ascii="Arial" w:cs="Arial" w:eastAsia="Arial" w:hAnsi="Arial"/>
                <w:b w:val="1"/>
                <w:i w:val="1"/>
                <w:color w:val="ff0000"/>
                <w:sz w:val="14"/>
                <w:szCs w:val="14"/>
              </w:rPr>
            </w:pPr>
            <w:r w:rsidDel="00000000" w:rsidR="00000000" w:rsidRPr="00000000">
              <w:rPr>
                <w:rFonts w:ascii="Arial" w:cs="Arial" w:eastAsia="Arial" w:hAnsi="Arial"/>
                <w:b w:val="1"/>
                <w:i w:val="1"/>
                <w:color w:val="ff0000"/>
                <w:sz w:val="14"/>
                <w:szCs w:val="14"/>
                <w:rtl w:val="0"/>
              </w:rPr>
              <w:t xml:space="preserve">Links to TLAC:</w:t>
            </w:r>
            <w:r w:rsidDel="00000000" w:rsidR="00000000" w:rsidRPr="00000000">
              <w:rPr>
                <w:rFonts w:ascii="Arial" w:cs="Arial" w:eastAsia="Arial" w:hAnsi="Arial"/>
                <w:b w:val="1"/>
                <w:i w:val="1"/>
                <w:color w:val="38761d"/>
                <w:sz w:val="14"/>
                <w:szCs w:val="14"/>
                <w:rtl w:val="0"/>
              </w:rPr>
              <w:t xml:space="preserve"> </w:t>
            </w:r>
            <w:r w:rsidDel="00000000" w:rsidR="00000000" w:rsidRPr="00000000">
              <w:rPr>
                <w:rFonts w:ascii="Arial" w:cs="Arial" w:eastAsia="Arial" w:hAnsi="Arial"/>
                <w:b w:val="1"/>
                <w:i w:val="1"/>
                <w:color w:val="ff0000"/>
                <w:sz w:val="14"/>
                <w:szCs w:val="14"/>
                <w:rtl w:val="0"/>
              </w:rPr>
              <w:t xml:space="preserve">12, 13, 17, 18, 33, 34, 35, 37, 43, 44, 45, 46</w:t>
            </w:r>
          </w:p>
          <w:p w:rsidR="00000000" w:rsidDel="00000000" w:rsidP="00000000" w:rsidRDefault="00000000" w:rsidRPr="00000000" w14:paraId="0000004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sz w:val="14"/>
                <w:szCs w:val="14"/>
              </w:rPr>
            </w:pPr>
            <w:r w:rsidDel="00000000" w:rsidR="00000000" w:rsidRPr="00000000">
              <w:rPr>
                <w:rtl w:val="0"/>
              </w:rPr>
            </w:r>
          </w:p>
          <w:p w:rsidR="00000000" w:rsidDel="00000000" w:rsidP="00000000" w:rsidRDefault="00000000" w:rsidRPr="00000000" w14:paraId="0000004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sz w:val="14"/>
                <w:szCs w:val="14"/>
              </w:rPr>
            </w:pPr>
            <w:r w:rsidDel="00000000" w:rsidR="00000000" w:rsidRPr="00000000">
              <w:rPr>
                <w:rtl w:val="0"/>
              </w:rPr>
            </w:r>
          </w:p>
          <w:p w:rsidR="00000000" w:rsidDel="00000000" w:rsidP="00000000" w:rsidRDefault="00000000" w:rsidRPr="00000000" w14:paraId="0000004D">
            <w:pPr>
              <w:jc w:val="center"/>
              <w:rPr>
                <w:rFonts w:ascii="Arial" w:cs="Arial" w:eastAsia="Arial" w:hAnsi="Arial"/>
                <w:b w:val="1"/>
                <w:sz w:val="14"/>
                <w:szCs w:val="14"/>
              </w:rPr>
            </w:pPr>
            <w:r w:rsidDel="00000000" w:rsidR="00000000" w:rsidRPr="00000000">
              <w:rPr>
                <w:rtl w:val="0"/>
              </w:rPr>
            </w:r>
          </w:p>
          <w:p w:rsidR="00000000" w:rsidDel="00000000" w:rsidP="00000000" w:rsidRDefault="00000000" w:rsidRPr="00000000" w14:paraId="0000004E">
            <w:pPr>
              <w:jc w:val="center"/>
              <w:rPr>
                <w:rFonts w:ascii="Arial" w:cs="Arial" w:eastAsia="Arial" w:hAnsi="Arial"/>
                <w:b w:val="1"/>
                <w:sz w:val="14"/>
                <w:szCs w:val="14"/>
              </w:rPr>
            </w:pPr>
            <w:r w:rsidDel="00000000" w:rsidR="00000000" w:rsidRPr="00000000">
              <w:rPr>
                <w:rtl w:val="0"/>
              </w:rPr>
            </w:r>
          </w:p>
        </w:tc>
        <w:tc>
          <w:tcPr/>
          <w:p w:rsidR="00000000" w:rsidDel="00000000" w:rsidP="00000000" w:rsidRDefault="00000000" w:rsidRPr="00000000" w14:paraId="0000004F">
            <w:pPr>
              <w:spacing w:after="240" w:lineRule="auto"/>
              <w:rPr>
                <w:rFonts w:ascii="Arial" w:cs="Arial" w:eastAsia="Arial" w:hAnsi="Arial"/>
                <w:sz w:val="14"/>
                <w:szCs w:val="14"/>
              </w:rPr>
            </w:pPr>
            <w:r w:rsidDel="00000000" w:rsidR="00000000" w:rsidRPr="00000000">
              <w:rPr>
                <w:rFonts w:ascii="Arial" w:cs="Arial" w:eastAsia="Arial" w:hAnsi="Arial"/>
                <w:sz w:val="14"/>
                <w:szCs w:val="14"/>
                <w:rtl w:val="0"/>
              </w:rPr>
              <w:t xml:space="preserve">The teachers' interactions with students are limited. While the questioning methods are already engaging, they have the potential to become more stimulating, and the dialogue effectively captures students' attention. By refining the questions posed, the teacher can create more opportunities for intellectual growth and use them to guide the direction of the lesson.</w:t>
            </w:r>
          </w:p>
        </w:tc>
        <w:tc>
          <w:tcPr/>
          <w:p w:rsidR="00000000" w:rsidDel="00000000" w:rsidP="00000000" w:rsidRDefault="00000000" w:rsidRPr="00000000" w14:paraId="00000050">
            <w:pPr>
              <w:spacing w:after="240" w:lineRule="auto"/>
              <w:rPr>
                <w:rFonts w:ascii="Arial" w:cs="Arial" w:eastAsia="Arial" w:hAnsi="Arial"/>
                <w:sz w:val="14"/>
                <w:szCs w:val="14"/>
              </w:rPr>
            </w:pPr>
            <w:r w:rsidDel="00000000" w:rsidR="00000000" w:rsidRPr="00000000">
              <w:rPr>
                <w:rFonts w:ascii="Arial" w:cs="Arial" w:eastAsia="Arial" w:hAnsi="Arial"/>
                <w:sz w:val="14"/>
                <w:szCs w:val="14"/>
                <w:rtl w:val="0"/>
              </w:rPr>
              <w:t xml:space="preserve">The teacher checks for understanding during the lesson to guarantee students’ involvement in the learning process. Through thoughtful questioning, ‘show call’ and ‘stretch it’ techniques, the teacher encourages deep thinking and thoughtful responses. Engaging dialogues foster meaningful discussions and encourage students to reflect on their learning. The skilful use of random and directed questioning ensures that most students actively participate and engage in discussions throughout the lesson. The teacher adeptly observes and questions students, allowing them to reshape tasks and enhance the learning experience</w:t>
            </w:r>
          </w:p>
        </w:tc>
        <w:tc>
          <w:tcPr>
            <w:shd w:fill="ffff00" w:val="clear"/>
          </w:tcPr>
          <w:p w:rsidR="00000000" w:rsidDel="00000000" w:rsidP="00000000" w:rsidRDefault="00000000" w:rsidRPr="00000000" w14:paraId="00000051">
            <w:pPr>
              <w:spacing w:after="240" w:lineRule="auto"/>
              <w:rPr>
                <w:rFonts w:ascii="Arial" w:cs="Arial" w:eastAsia="Arial" w:hAnsi="Arial"/>
                <w:sz w:val="14"/>
                <w:szCs w:val="14"/>
              </w:rPr>
            </w:pPr>
            <w:r w:rsidDel="00000000" w:rsidR="00000000" w:rsidRPr="00000000">
              <w:rPr>
                <w:rFonts w:ascii="Arial" w:cs="Arial" w:eastAsia="Arial" w:hAnsi="Arial"/>
                <w:sz w:val="14"/>
                <w:szCs w:val="14"/>
                <w:rtl w:val="0"/>
              </w:rPr>
              <w:t xml:space="preserve">The teachers' interactions with students foster a strong desire for learning. Through purposeful questioning, the teacher stimulates higher-level thinking and encourages critical responses. There is a ‘culture of error’ so all students feel safe making and discussing mistakes, and encourages them to reflect on their learning. Effective learning strategies, such as peer assessment, self-assessment, and mini-plenaries, are skillfully employed to assess progress. The teacher is skilled in using ‘wait time’ ‘cold call’ ‘call and response’ and 'break it down’ to allow all children to be extended and supported during questioning to promote deeper learning.</w:t>
            </w:r>
          </w:p>
        </w:tc>
        <w:tc>
          <w:tcPr/>
          <w:p w:rsidR="00000000" w:rsidDel="00000000" w:rsidP="00000000" w:rsidRDefault="00000000" w:rsidRPr="00000000" w14:paraId="0000005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14"/>
                <w:szCs w:val="14"/>
              </w:rPr>
            </w:pPr>
            <w:r w:rsidDel="00000000" w:rsidR="00000000" w:rsidRPr="00000000">
              <w:rPr>
                <w:rFonts w:ascii="Arial" w:cs="Arial" w:eastAsia="Arial" w:hAnsi="Arial"/>
                <w:sz w:val="14"/>
                <w:szCs w:val="14"/>
                <w:rtl w:val="0"/>
              </w:rPr>
              <w:t xml:space="preserve">Students' interactions with their teacher guarantee continuous active engagement and focus. Effective questioning challenges students' thinking and encourages insightful and reflective responses supported through a range of techniques such as ‘turn and talk’ ‘habits of discussion’ and ‘batch process’. A systematic and effective approach is employed to check understanding throughout lessons through a range of strategies as well as  well-executed mini-plenaries. When necessary, the acquired information is utilised to reshape the lesson dynamically. The questions foster higher-order thinking, emphasising the importance of justification and evaluation in student responses.</w:t>
            </w:r>
          </w:p>
        </w:tc>
      </w:tr>
    </w:tbl>
    <w:p w:rsidR="00000000" w:rsidDel="00000000" w:rsidP="00000000" w:rsidRDefault="00000000" w:rsidRPr="00000000" w14:paraId="00000053">
      <w:pPr>
        <w:jc w:val="left"/>
        <w:rPr/>
      </w:pPr>
      <w:r w:rsidDel="00000000" w:rsidR="00000000" w:rsidRPr="00000000">
        <w:rPr>
          <w:rtl w:val="0"/>
        </w:rPr>
      </w:r>
    </w:p>
    <w:tbl>
      <w:tblPr>
        <w:tblStyle w:val="Table2"/>
        <w:tblW w:w="15489.999999999998"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35"/>
        <w:gridCol w:w="1785"/>
        <w:gridCol w:w="2715"/>
        <w:gridCol w:w="3105"/>
        <w:gridCol w:w="3270"/>
        <w:gridCol w:w="3579.9999999999977"/>
        <w:tblGridChange w:id="0">
          <w:tblGrid>
            <w:gridCol w:w="1035"/>
            <w:gridCol w:w="1785"/>
            <w:gridCol w:w="2715"/>
            <w:gridCol w:w="3105"/>
            <w:gridCol w:w="3270"/>
            <w:gridCol w:w="3579.9999999999977"/>
          </w:tblGrid>
        </w:tblGridChange>
      </w:tblGrid>
      <w:tr>
        <w:trPr>
          <w:cantSplit w:val="0"/>
          <w:tblHeader w:val="0"/>
        </w:trPr>
        <w:tc>
          <w:tcPr>
            <w:shd w:fill="bdd7ee" w:val="clear"/>
          </w:tcPr>
          <w:p w:rsidR="00000000" w:rsidDel="00000000" w:rsidP="00000000" w:rsidRDefault="00000000" w:rsidRPr="00000000" w14:paraId="00000054">
            <w:pPr>
              <w:jc w:val="center"/>
              <w:rPr>
                <w:rFonts w:ascii="Arial" w:cs="Arial" w:eastAsia="Arial" w:hAnsi="Arial"/>
                <w:b w:val="1"/>
              </w:rPr>
            </w:pPr>
            <w:r w:rsidDel="00000000" w:rsidR="00000000" w:rsidRPr="00000000">
              <w:rPr>
                <w:rFonts w:ascii="Arial" w:cs="Arial" w:eastAsia="Arial" w:hAnsi="Arial"/>
                <w:b w:val="1"/>
                <w:rtl w:val="0"/>
              </w:rPr>
              <w:t xml:space="preserve">Focus Area</w:t>
            </w:r>
          </w:p>
        </w:tc>
        <w:tc>
          <w:tcPr>
            <w:shd w:fill="bdd7ee" w:val="clear"/>
          </w:tcPr>
          <w:p w:rsidR="00000000" w:rsidDel="00000000" w:rsidP="00000000" w:rsidRDefault="00000000" w:rsidRPr="00000000" w14:paraId="00000055">
            <w:pPr>
              <w:jc w:val="center"/>
              <w:rPr>
                <w:rFonts w:ascii="Arial" w:cs="Arial" w:eastAsia="Arial" w:hAnsi="Arial"/>
                <w:b w:val="1"/>
              </w:rPr>
            </w:pPr>
            <w:r w:rsidDel="00000000" w:rsidR="00000000" w:rsidRPr="00000000">
              <w:rPr>
                <w:rFonts w:ascii="Arial" w:cs="Arial" w:eastAsia="Arial" w:hAnsi="Arial"/>
                <w:b w:val="1"/>
                <w:rtl w:val="0"/>
              </w:rPr>
              <w:t xml:space="preserve">Aspect of Practice</w:t>
            </w:r>
          </w:p>
        </w:tc>
        <w:tc>
          <w:tcPr>
            <w:shd w:fill="bdd7ee" w:val="clear"/>
          </w:tcPr>
          <w:p w:rsidR="00000000" w:rsidDel="00000000" w:rsidP="00000000" w:rsidRDefault="00000000" w:rsidRPr="00000000" w14:paraId="00000056">
            <w:pPr>
              <w:jc w:val="center"/>
              <w:rPr>
                <w:rFonts w:ascii="Arial" w:cs="Arial" w:eastAsia="Arial" w:hAnsi="Arial"/>
                <w:b w:val="1"/>
              </w:rPr>
            </w:pPr>
            <w:r w:rsidDel="00000000" w:rsidR="00000000" w:rsidRPr="00000000">
              <w:rPr>
                <w:rFonts w:ascii="Arial" w:cs="Arial" w:eastAsia="Arial" w:hAnsi="Arial"/>
                <w:b w:val="1"/>
                <w:rtl w:val="0"/>
              </w:rPr>
              <w:t xml:space="preserve">Emerging</w:t>
            </w:r>
          </w:p>
        </w:tc>
        <w:tc>
          <w:tcPr>
            <w:shd w:fill="bdd7ee" w:val="clear"/>
          </w:tcPr>
          <w:p w:rsidR="00000000" w:rsidDel="00000000" w:rsidP="00000000" w:rsidRDefault="00000000" w:rsidRPr="00000000" w14:paraId="00000057">
            <w:pPr>
              <w:jc w:val="center"/>
              <w:rPr>
                <w:rFonts w:ascii="Arial" w:cs="Arial" w:eastAsia="Arial" w:hAnsi="Arial"/>
                <w:b w:val="1"/>
              </w:rPr>
            </w:pPr>
            <w:r w:rsidDel="00000000" w:rsidR="00000000" w:rsidRPr="00000000">
              <w:rPr>
                <w:rFonts w:ascii="Arial" w:cs="Arial" w:eastAsia="Arial" w:hAnsi="Arial"/>
                <w:b w:val="1"/>
                <w:rtl w:val="0"/>
              </w:rPr>
              <w:t xml:space="preserve">Good</w:t>
            </w:r>
          </w:p>
        </w:tc>
        <w:tc>
          <w:tcPr>
            <w:shd w:fill="bdd7ee" w:val="clear"/>
          </w:tcPr>
          <w:p w:rsidR="00000000" w:rsidDel="00000000" w:rsidP="00000000" w:rsidRDefault="00000000" w:rsidRPr="00000000" w14:paraId="00000058">
            <w:pPr>
              <w:jc w:val="center"/>
              <w:rPr>
                <w:rFonts w:ascii="Arial" w:cs="Arial" w:eastAsia="Arial" w:hAnsi="Arial"/>
                <w:b w:val="1"/>
              </w:rPr>
            </w:pPr>
            <w:r w:rsidDel="00000000" w:rsidR="00000000" w:rsidRPr="00000000">
              <w:rPr>
                <w:rFonts w:ascii="Arial" w:cs="Arial" w:eastAsia="Arial" w:hAnsi="Arial"/>
                <w:b w:val="1"/>
                <w:rtl w:val="0"/>
              </w:rPr>
              <w:t xml:space="preserve">Great</w:t>
            </w:r>
          </w:p>
        </w:tc>
        <w:tc>
          <w:tcPr>
            <w:shd w:fill="bdd7ee" w:val="clear"/>
          </w:tcPr>
          <w:p w:rsidR="00000000" w:rsidDel="00000000" w:rsidP="00000000" w:rsidRDefault="00000000" w:rsidRPr="00000000" w14:paraId="00000059">
            <w:pPr>
              <w:jc w:val="center"/>
              <w:rPr>
                <w:rFonts w:ascii="Arial" w:cs="Arial" w:eastAsia="Arial" w:hAnsi="Arial"/>
                <w:b w:val="1"/>
              </w:rPr>
            </w:pPr>
            <w:r w:rsidDel="00000000" w:rsidR="00000000" w:rsidRPr="00000000">
              <w:rPr>
                <w:rFonts w:ascii="Arial" w:cs="Arial" w:eastAsia="Arial" w:hAnsi="Arial"/>
                <w:b w:val="1"/>
                <w:rtl w:val="0"/>
              </w:rPr>
              <w:t xml:space="preserve">Outstanding</w:t>
            </w:r>
          </w:p>
        </w:tc>
      </w:tr>
      <w:tr>
        <w:trPr>
          <w:cantSplit w:val="0"/>
          <w:tblHeader w:val="0"/>
        </w:trPr>
        <w:tc>
          <w:tcPr>
            <w:vMerge w:val="restart"/>
          </w:tcPr>
          <w:p w:rsidR="00000000" w:rsidDel="00000000" w:rsidP="00000000" w:rsidRDefault="00000000" w:rsidRPr="00000000" w14:paraId="0000005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114300" distT="114300" distL="114300" distR="114300" hidden="0" layoutInCell="1" locked="0" relativeHeight="0" simplePos="0">
                      <wp:simplePos x="0" y="0"/>
                      <wp:positionH relativeFrom="column">
                        <wp:posOffset>50801</wp:posOffset>
                      </wp:positionH>
                      <wp:positionV relativeFrom="paragraph">
                        <wp:posOffset>1028700</wp:posOffset>
                      </wp:positionV>
                      <wp:extent cx="561975" cy="1758877"/>
                      <wp:effectExtent b="0" l="0" r="0" t="0"/>
                      <wp:wrapSquare wrapText="bothSides" distB="114300" distT="114300" distL="114300" distR="114300"/>
                      <wp:docPr id="25" name=""/>
                      <a:graphic>
                        <a:graphicData uri="http://schemas.microsoft.com/office/word/2010/wordprocessingShape">
                          <wps:wsp>
                            <wps:cNvSpPr/>
                            <wps:cNvPr id="2" name="Shape 2"/>
                            <wps:spPr>
                              <a:xfrm rot="-5400000">
                                <a:off x="4686150" y="3579900"/>
                                <a:ext cx="1319700" cy="400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1"/>
                                      <w:i w:val="0"/>
                                      <w:smallCaps w:val="0"/>
                                      <w:strike w:val="0"/>
                                      <w:color w:val="000000"/>
                                      <w:sz w:val="28"/>
                                      <w:vertAlign w:val="baseline"/>
                                    </w:rPr>
                                    <w:t xml:space="preserve">Relationship </w:t>
                                  </w:r>
                                </w:p>
                              </w:txbxContent>
                            </wps:txbx>
                            <wps:bodyPr anchorCtr="0" anchor="t" bIns="91425" lIns="91425" spcFirstLastPara="1" rIns="91425" wrap="square" tIns="91425">
                              <a:noAutofit/>
                            </wps:bodyPr>
                          </wps:wsp>
                        </a:graphicData>
                      </a:graphic>
                    </wp:anchor>
                  </w:drawing>
                </mc:Choice>
                <mc:Fallback>
                  <w:drawing>
                    <wp:anchor allowOverlap="1" behindDoc="0" distB="114300" distT="114300" distL="114300" distR="114300" hidden="0" layoutInCell="1" locked="0" relativeHeight="0" simplePos="0">
                      <wp:simplePos x="0" y="0"/>
                      <wp:positionH relativeFrom="column">
                        <wp:posOffset>50801</wp:posOffset>
                      </wp:positionH>
                      <wp:positionV relativeFrom="paragraph">
                        <wp:posOffset>1028700</wp:posOffset>
                      </wp:positionV>
                      <wp:extent cx="561975" cy="1758877"/>
                      <wp:effectExtent b="0" l="0" r="0" t="0"/>
                      <wp:wrapSquare wrapText="bothSides" distB="114300" distT="114300" distL="114300" distR="114300"/>
                      <wp:docPr id="25" name="image3.png"/>
                      <a:graphic>
                        <a:graphicData uri="http://schemas.openxmlformats.org/drawingml/2006/picture">
                          <pic:pic>
                            <pic:nvPicPr>
                              <pic:cNvPr id="0" name="image3.png"/>
                              <pic:cNvPicPr preferRelativeResize="0"/>
                            </pic:nvPicPr>
                            <pic:blipFill>
                              <a:blip r:embed="rId9"/>
                              <a:srcRect/>
                              <a:stretch>
                                <a:fillRect/>
                              </a:stretch>
                            </pic:blipFill>
                            <pic:spPr>
                              <a:xfrm>
                                <a:off x="0" y="0"/>
                                <a:ext cx="561975" cy="1758877"/>
                              </a:xfrm>
                              <a:prstGeom prst="rect"/>
                              <a:ln/>
                            </pic:spPr>
                          </pic:pic>
                        </a:graphicData>
                      </a:graphic>
                    </wp:anchor>
                  </w:drawing>
                </mc:Fallback>
              </mc:AlternateContent>
            </w:r>
          </w:p>
        </w:tc>
        <w:tc>
          <w:tcPr/>
          <w:p w:rsidR="00000000" w:rsidDel="00000000" w:rsidP="00000000" w:rsidRDefault="00000000" w:rsidRPr="00000000" w14:paraId="0000005B">
            <w:pPr>
              <w:jc w:val="center"/>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Fonts w:ascii="Arial" w:cs="Arial" w:eastAsia="Arial" w:hAnsi="Arial"/>
                <w:b w:val="1"/>
                <w:sz w:val="14"/>
                <w:szCs w:val="14"/>
                <w:rtl w:val="0"/>
              </w:rPr>
              <w:t xml:space="preserve">5. Student Wellbeing</w:t>
            </w:r>
            <w:r w:rsidDel="00000000" w:rsidR="00000000" w:rsidRPr="00000000">
              <w:rPr>
                <w:rtl w:val="0"/>
              </w:rPr>
            </w:r>
          </w:p>
          <w:p w:rsidR="00000000" w:rsidDel="00000000" w:rsidP="00000000" w:rsidRDefault="00000000" w:rsidRPr="00000000" w14:paraId="0000005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sz w:val="14"/>
                <w:szCs w:val="14"/>
              </w:rPr>
            </w:pPr>
            <w:r w:rsidDel="00000000" w:rsidR="00000000" w:rsidRPr="00000000">
              <w:rPr>
                <w:rtl w:val="0"/>
              </w:rPr>
            </w:r>
          </w:p>
          <w:p w:rsidR="00000000" w:rsidDel="00000000" w:rsidP="00000000" w:rsidRDefault="00000000" w:rsidRPr="00000000" w14:paraId="0000005D">
            <w:pPr>
              <w:jc w:val="center"/>
              <w:rPr>
                <w:rFonts w:ascii="Arial" w:cs="Arial" w:eastAsia="Arial" w:hAnsi="Arial"/>
                <w:b w:val="1"/>
                <w:i w:val="1"/>
                <w:color w:val="0000ff"/>
                <w:sz w:val="14"/>
                <w:szCs w:val="14"/>
              </w:rPr>
            </w:pPr>
            <w:r w:rsidDel="00000000" w:rsidR="00000000" w:rsidRPr="00000000">
              <w:rPr>
                <w:rFonts w:ascii="Arial" w:cs="Arial" w:eastAsia="Arial" w:hAnsi="Arial"/>
                <w:b w:val="1"/>
                <w:i w:val="1"/>
                <w:color w:val="0000ff"/>
                <w:sz w:val="14"/>
                <w:szCs w:val="14"/>
                <w:rtl w:val="0"/>
              </w:rPr>
              <w:t xml:space="preserve">Links to AITSL Standards: 4.4</w:t>
            </w:r>
          </w:p>
          <w:p w:rsidR="00000000" w:rsidDel="00000000" w:rsidP="00000000" w:rsidRDefault="00000000" w:rsidRPr="00000000" w14:paraId="0000005E">
            <w:pPr>
              <w:jc w:val="left"/>
              <w:rPr>
                <w:rFonts w:ascii="Arial" w:cs="Arial" w:eastAsia="Arial" w:hAnsi="Arial"/>
                <w:b w:val="1"/>
                <w:i w:val="1"/>
                <w:color w:val="0000ff"/>
                <w:sz w:val="14"/>
                <w:szCs w:val="14"/>
              </w:rPr>
            </w:pPr>
            <w:r w:rsidDel="00000000" w:rsidR="00000000" w:rsidRPr="00000000">
              <w:rPr>
                <w:rtl w:val="0"/>
              </w:rPr>
            </w:r>
          </w:p>
          <w:p w:rsidR="00000000" w:rsidDel="00000000" w:rsidP="00000000" w:rsidRDefault="00000000" w:rsidRPr="00000000" w14:paraId="0000005F">
            <w:pPr>
              <w:jc w:val="center"/>
              <w:rPr>
                <w:rFonts w:ascii="Arial" w:cs="Arial" w:eastAsia="Arial" w:hAnsi="Arial"/>
                <w:b w:val="1"/>
                <w:i w:val="1"/>
                <w:color w:val="38761d"/>
                <w:sz w:val="14"/>
                <w:szCs w:val="14"/>
              </w:rPr>
            </w:pPr>
            <w:r w:rsidDel="00000000" w:rsidR="00000000" w:rsidRPr="00000000">
              <w:rPr>
                <w:rFonts w:ascii="Arial" w:cs="Arial" w:eastAsia="Arial" w:hAnsi="Arial"/>
                <w:b w:val="1"/>
                <w:i w:val="1"/>
                <w:color w:val="38761d"/>
                <w:sz w:val="14"/>
                <w:szCs w:val="14"/>
                <w:rtl w:val="0"/>
              </w:rPr>
              <w:t xml:space="preserve">Links to NASOT: 31, 32, 38-41</w:t>
            </w:r>
          </w:p>
          <w:p w:rsidR="00000000" w:rsidDel="00000000" w:rsidP="00000000" w:rsidRDefault="00000000" w:rsidRPr="00000000" w14:paraId="00000060">
            <w:pPr>
              <w:jc w:val="center"/>
              <w:rPr>
                <w:rFonts w:ascii="Arial" w:cs="Arial" w:eastAsia="Arial" w:hAnsi="Arial"/>
                <w:b w:val="1"/>
                <w:i w:val="1"/>
                <w:color w:val="ff0000"/>
                <w:sz w:val="14"/>
                <w:szCs w:val="14"/>
              </w:rPr>
            </w:pPr>
            <w:r w:rsidDel="00000000" w:rsidR="00000000" w:rsidRPr="00000000">
              <w:rPr>
                <w:rFonts w:ascii="Arial" w:cs="Arial" w:eastAsia="Arial" w:hAnsi="Arial"/>
                <w:b w:val="1"/>
                <w:i w:val="1"/>
                <w:color w:val="ff0000"/>
                <w:sz w:val="14"/>
                <w:szCs w:val="14"/>
                <w:rtl w:val="0"/>
              </w:rPr>
              <w:t xml:space="preserve">Links to TLAC: 12,  63</w:t>
            </w:r>
          </w:p>
        </w:tc>
        <w:tc>
          <w:tcPr/>
          <w:p w:rsidR="00000000" w:rsidDel="00000000" w:rsidP="00000000" w:rsidRDefault="00000000" w:rsidRPr="00000000" w14:paraId="0000006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Fonts w:ascii="Arial" w:cs="Arial" w:eastAsia="Arial" w:hAnsi="Arial"/>
                <w:b w:val="0"/>
                <w:i w:val="0"/>
                <w:smallCaps w:val="0"/>
                <w:strike w:val="0"/>
                <w:color w:val="000000"/>
                <w:sz w:val="14"/>
                <w:szCs w:val="14"/>
                <w:u w:val="none"/>
                <w:shd w:fill="auto" w:val="clear"/>
                <w:vertAlign w:val="baseline"/>
                <w:rtl w:val="0"/>
              </w:rPr>
              <w:t xml:space="preserve">Occasional </w:t>
            </w:r>
            <w:r w:rsidDel="00000000" w:rsidR="00000000" w:rsidRPr="00000000">
              <w:rPr>
                <w:rFonts w:ascii="Arial" w:cs="Arial" w:eastAsia="Arial" w:hAnsi="Arial"/>
                <w:sz w:val="14"/>
                <w:szCs w:val="14"/>
                <w:rtl w:val="0"/>
              </w:rPr>
              <w:t xml:space="preserve">references</w:t>
            </w:r>
            <w:r w:rsidDel="00000000" w:rsidR="00000000" w:rsidRPr="00000000">
              <w:rPr>
                <w:rFonts w:ascii="Arial" w:cs="Arial" w:eastAsia="Arial" w:hAnsi="Arial"/>
                <w:b w:val="0"/>
                <w:i w:val="0"/>
                <w:smallCaps w:val="0"/>
                <w:strike w:val="0"/>
                <w:color w:val="000000"/>
                <w:sz w:val="14"/>
                <w:szCs w:val="14"/>
                <w:u w:val="none"/>
                <w:shd w:fill="auto" w:val="clear"/>
                <w:vertAlign w:val="baseline"/>
                <w:rtl w:val="0"/>
              </w:rPr>
              <w:t xml:space="preserve"> or use of school values, rules and </w:t>
            </w:r>
            <w:r w:rsidDel="00000000" w:rsidR="00000000" w:rsidRPr="00000000">
              <w:rPr>
                <w:rFonts w:ascii="Arial" w:cs="Arial" w:eastAsia="Arial" w:hAnsi="Arial"/>
                <w:sz w:val="14"/>
                <w:szCs w:val="14"/>
                <w:rtl w:val="0"/>
              </w:rPr>
              <w:t xml:space="preserve">well-being</w:t>
            </w:r>
            <w:r w:rsidDel="00000000" w:rsidR="00000000" w:rsidRPr="00000000">
              <w:rPr>
                <w:rFonts w:ascii="Arial" w:cs="Arial" w:eastAsia="Arial" w:hAnsi="Arial"/>
                <w:b w:val="0"/>
                <w:i w:val="0"/>
                <w:smallCaps w:val="0"/>
                <w:strike w:val="0"/>
                <w:color w:val="000000"/>
                <w:sz w:val="14"/>
                <w:szCs w:val="14"/>
                <w:u w:val="none"/>
                <w:shd w:fill="auto" w:val="clear"/>
                <w:vertAlign w:val="baseline"/>
                <w:rtl w:val="0"/>
              </w:rPr>
              <w:t xml:space="preserve"> (URStrong) strategies that lack purpose and </w:t>
            </w:r>
            <w:r w:rsidDel="00000000" w:rsidR="00000000" w:rsidRPr="00000000">
              <w:rPr>
                <w:rFonts w:ascii="Arial" w:cs="Arial" w:eastAsia="Arial" w:hAnsi="Arial"/>
                <w:sz w:val="14"/>
                <w:szCs w:val="14"/>
                <w:rtl w:val="0"/>
              </w:rPr>
              <w:t xml:space="preserve">do not impact</w:t>
            </w:r>
            <w:r w:rsidDel="00000000" w:rsidR="00000000" w:rsidRPr="00000000">
              <w:rPr>
                <w:rFonts w:ascii="Arial" w:cs="Arial" w:eastAsia="Arial" w:hAnsi="Arial"/>
                <w:b w:val="0"/>
                <w:i w:val="0"/>
                <w:smallCaps w:val="0"/>
                <w:strike w:val="0"/>
                <w:color w:val="000000"/>
                <w:sz w:val="14"/>
                <w:szCs w:val="14"/>
                <w:u w:val="none"/>
                <w:shd w:fill="auto" w:val="clear"/>
                <w:vertAlign w:val="baseline"/>
                <w:rtl w:val="0"/>
              </w:rPr>
              <w:t xml:space="preserve"> learning.</w:t>
            </w:r>
            <w:r w:rsidDel="00000000" w:rsidR="00000000" w:rsidRPr="00000000">
              <w:rPr>
                <w:rtl w:val="0"/>
              </w:rPr>
            </w:r>
          </w:p>
          <w:p w:rsidR="00000000" w:rsidDel="00000000" w:rsidP="00000000" w:rsidRDefault="00000000" w:rsidRPr="00000000" w14:paraId="00000062">
            <w:pPr>
              <w:rPr>
                <w:sz w:val="14"/>
                <w:szCs w:val="14"/>
              </w:rPr>
            </w:pPr>
            <w:r w:rsidDel="00000000" w:rsidR="00000000" w:rsidRPr="00000000">
              <w:rPr>
                <w:rtl w:val="0"/>
              </w:rPr>
            </w:r>
          </w:p>
        </w:tc>
        <w:tc>
          <w:tcPr/>
          <w:p w:rsidR="00000000" w:rsidDel="00000000" w:rsidP="00000000" w:rsidRDefault="00000000" w:rsidRPr="00000000" w14:paraId="0000006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4"/>
                <w:szCs w:val="14"/>
                <w:u w:val="none"/>
                <w:vertAlign w:val="baseline"/>
              </w:rPr>
            </w:pPr>
            <w:r w:rsidDel="00000000" w:rsidR="00000000" w:rsidRPr="00000000">
              <w:rPr>
                <w:rFonts w:ascii="Arial" w:cs="Arial" w:eastAsia="Arial" w:hAnsi="Arial"/>
                <w:b w:val="0"/>
                <w:i w:val="0"/>
                <w:smallCaps w:val="0"/>
                <w:strike w:val="0"/>
                <w:color w:val="000000"/>
                <w:sz w:val="14"/>
                <w:szCs w:val="14"/>
                <w:u w:val="none"/>
                <w:vertAlign w:val="baseline"/>
                <w:rtl w:val="0"/>
              </w:rPr>
              <w:t xml:space="preserve">Occasionally</w:t>
            </w:r>
            <w:r w:rsidDel="00000000" w:rsidR="00000000" w:rsidRPr="00000000">
              <w:rPr>
                <w:rFonts w:ascii="Arial" w:cs="Arial" w:eastAsia="Arial" w:hAnsi="Arial"/>
                <w:sz w:val="14"/>
                <w:szCs w:val="14"/>
                <w:rtl w:val="0"/>
              </w:rPr>
              <w:t xml:space="preserve">,</w:t>
            </w:r>
            <w:r w:rsidDel="00000000" w:rsidR="00000000" w:rsidRPr="00000000">
              <w:rPr>
                <w:rFonts w:ascii="Arial" w:cs="Arial" w:eastAsia="Arial" w:hAnsi="Arial"/>
                <w:b w:val="0"/>
                <w:i w:val="0"/>
                <w:smallCaps w:val="0"/>
                <w:strike w:val="0"/>
                <w:color w:val="000000"/>
                <w:sz w:val="14"/>
                <w:szCs w:val="14"/>
                <w:u w:val="none"/>
                <w:vertAlign w:val="baseline"/>
                <w:rtl w:val="0"/>
              </w:rPr>
              <w:t xml:space="preserve"> school values, rules and </w:t>
            </w:r>
            <w:r w:rsidDel="00000000" w:rsidR="00000000" w:rsidRPr="00000000">
              <w:rPr>
                <w:rFonts w:ascii="Arial" w:cs="Arial" w:eastAsia="Arial" w:hAnsi="Arial"/>
                <w:sz w:val="14"/>
                <w:szCs w:val="14"/>
                <w:rtl w:val="0"/>
              </w:rPr>
              <w:t xml:space="preserve">well-being</w:t>
            </w:r>
            <w:r w:rsidDel="00000000" w:rsidR="00000000" w:rsidRPr="00000000">
              <w:rPr>
                <w:rFonts w:ascii="Arial" w:cs="Arial" w:eastAsia="Arial" w:hAnsi="Arial"/>
                <w:b w:val="0"/>
                <w:i w:val="0"/>
                <w:smallCaps w:val="0"/>
                <w:strike w:val="0"/>
                <w:color w:val="000000"/>
                <w:sz w:val="14"/>
                <w:szCs w:val="14"/>
                <w:u w:val="none"/>
                <w:vertAlign w:val="baseline"/>
                <w:rtl w:val="0"/>
              </w:rPr>
              <w:t xml:space="preserve"> (URStrong) strategies are used but </w:t>
            </w:r>
            <w:r w:rsidDel="00000000" w:rsidR="00000000" w:rsidRPr="00000000">
              <w:rPr>
                <w:rFonts w:ascii="Arial" w:cs="Arial" w:eastAsia="Arial" w:hAnsi="Arial"/>
                <w:sz w:val="14"/>
                <w:szCs w:val="14"/>
                <w:rtl w:val="0"/>
              </w:rPr>
              <w:t xml:space="preserve">they must be more deliberate and</w:t>
            </w:r>
            <w:r w:rsidDel="00000000" w:rsidR="00000000" w:rsidRPr="00000000">
              <w:rPr>
                <w:rFonts w:ascii="Arial" w:cs="Arial" w:eastAsia="Arial" w:hAnsi="Arial"/>
                <w:b w:val="0"/>
                <w:i w:val="0"/>
                <w:smallCaps w:val="0"/>
                <w:strike w:val="0"/>
                <w:color w:val="000000"/>
                <w:sz w:val="14"/>
                <w:szCs w:val="14"/>
                <w:u w:val="none"/>
                <w:vertAlign w:val="baseline"/>
                <w:rtl w:val="0"/>
              </w:rPr>
              <w:t xml:space="preserve"> purposeful in </w:t>
            </w:r>
            <w:r w:rsidDel="00000000" w:rsidR="00000000" w:rsidRPr="00000000">
              <w:rPr>
                <w:rFonts w:ascii="Arial" w:cs="Arial" w:eastAsia="Arial" w:hAnsi="Arial"/>
                <w:sz w:val="14"/>
                <w:szCs w:val="14"/>
                <w:rtl w:val="0"/>
              </w:rPr>
              <w:t xml:space="preserve">impacting</w:t>
            </w:r>
            <w:r w:rsidDel="00000000" w:rsidR="00000000" w:rsidRPr="00000000">
              <w:rPr>
                <w:rFonts w:ascii="Arial" w:cs="Arial" w:eastAsia="Arial" w:hAnsi="Arial"/>
                <w:b w:val="0"/>
                <w:i w:val="0"/>
                <w:smallCaps w:val="0"/>
                <w:strike w:val="0"/>
                <w:color w:val="000000"/>
                <w:sz w:val="14"/>
                <w:szCs w:val="14"/>
                <w:u w:val="none"/>
                <w:vertAlign w:val="baseline"/>
                <w:rtl w:val="0"/>
              </w:rPr>
              <w:t xml:space="preserve"> learning or the classroom environment. </w:t>
            </w:r>
            <w:r w:rsidDel="00000000" w:rsidR="00000000" w:rsidRPr="00000000">
              <w:rPr>
                <w:rFonts w:ascii="Arial" w:cs="Arial" w:eastAsia="Arial" w:hAnsi="Arial"/>
                <w:sz w:val="14"/>
                <w:szCs w:val="14"/>
                <w:rtl w:val="0"/>
              </w:rPr>
              <w:t xml:space="preserve">Teacher creates a culture of error so all students feel safe making and discussing mistakes.Some evidence of students and their work being celebrated.</w:t>
            </w:r>
            <w:r w:rsidDel="00000000" w:rsidR="00000000" w:rsidRPr="00000000">
              <w:rPr>
                <w:rtl w:val="0"/>
              </w:rPr>
            </w:r>
          </w:p>
          <w:p w:rsidR="00000000" w:rsidDel="00000000" w:rsidP="00000000" w:rsidRDefault="00000000" w:rsidRPr="00000000" w14:paraId="00000064">
            <w:pPr>
              <w:keepNext w:val="0"/>
              <w:keepLines w:val="0"/>
              <w:widowControl w:val="1"/>
              <w:pBdr>
                <w:top w:space="0" w:sz="0" w:val="nil"/>
                <w:left w:space="0" w:sz="0" w:val="nil"/>
                <w:bottom w:space="0" w:sz="0" w:val="nil"/>
                <w:right w:space="0" w:sz="0" w:val="nil"/>
                <w:between w:space="0" w:sz="0" w:val="nil"/>
              </w:pBdr>
              <w:shd w:fill="auto" w:val="clear"/>
              <w:bidi w:val="1"/>
              <w:spacing w:after="0" w:before="0" w:line="240" w:lineRule="auto"/>
              <w:ind w:left="0" w:right="0" w:firstLine="0"/>
              <w:jc w:val="left"/>
              <w:rPr>
                <w:rFonts w:ascii="Times New Roman" w:cs="Times New Roman" w:eastAsia="Times New Roman" w:hAnsi="Times New Roman"/>
                <w:b w:val="0"/>
                <w:i w:val="0"/>
                <w:smallCaps w:val="0"/>
                <w:strike w:val="0"/>
                <w:color w:val="000000"/>
                <w:sz w:val="14"/>
                <w:szCs w:val="14"/>
                <w:u w:val="none"/>
                <w:vertAlign w:val="baseline"/>
              </w:rPr>
            </w:pPr>
            <w:r w:rsidDel="00000000" w:rsidR="00000000" w:rsidRPr="00000000">
              <w:rPr>
                <w:rtl w:val="0"/>
              </w:rPr>
            </w:r>
          </w:p>
        </w:tc>
        <w:tc>
          <w:tcPr/>
          <w:p w:rsidR="00000000" w:rsidDel="00000000" w:rsidP="00000000" w:rsidRDefault="00000000" w:rsidRPr="00000000" w14:paraId="0000006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4"/>
                <w:szCs w:val="14"/>
              </w:rPr>
            </w:pPr>
            <w:r w:rsidDel="00000000" w:rsidR="00000000" w:rsidRPr="00000000">
              <w:rPr>
                <w:rFonts w:ascii="Arial" w:cs="Arial" w:eastAsia="Arial" w:hAnsi="Arial"/>
                <w:b w:val="0"/>
                <w:i w:val="0"/>
                <w:smallCaps w:val="0"/>
                <w:strike w:val="0"/>
                <w:color w:val="000000"/>
                <w:sz w:val="14"/>
                <w:szCs w:val="14"/>
                <w:u w:val="none"/>
                <w:vertAlign w:val="baseline"/>
                <w:rtl w:val="0"/>
              </w:rPr>
              <w:t xml:space="preserve">Regular and explicit incorporation of school values, rules and </w:t>
            </w:r>
            <w:r w:rsidDel="00000000" w:rsidR="00000000" w:rsidRPr="00000000">
              <w:rPr>
                <w:rFonts w:ascii="Arial" w:cs="Arial" w:eastAsia="Arial" w:hAnsi="Arial"/>
                <w:sz w:val="14"/>
                <w:szCs w:val="14"/>
                <w:rtl w:val="0"/>
              </w:rPr>
              <w:t xml:space="preserve">well-being</w:t>
            </w:r>
            <w:r w:rsidDel="00000000" w:rsidR="00000000" w:rsidRPr="00000000">
              <w:rPr>
                <w:rFonts w:ascii="Arial" w:cs="Arial" w:eastAsia="Arial" w:hAnsi="Arial"/>
                <w:b w:val="0"/>
                <w:i w:val="0"/>
                <w:smallCaps w:val="0"/>
                <w:strike w:val="0"/>
                <w:color w:val="000000"/>
                <w:sz w:val="14"/>
                <w:szCs w:val="14"/>
                <w:u w:val="none"/>
                <w:vertAlign w:val="baseline"/>
                <w:rtl w:val="0"/>
              </w:rPr>
              <w:t xml:space="preserve"> (URStrong) strategies into lesson planning </w:t>
            </w:r>
            <w:r w:rsidDel="00000000" w:rsidR="00000000" w:rsidRPr="00000000">
              <w:rPr>
                <w:rFonts w:ascii="Arial" w:cs="Arial" w:eastAsia="Arial" w:hAnsi="Arial"/>
                <w:sz w:val="14"/>
                <w:szCs w:val="14"/>
                <w:rtl w:val="0"/>
              </w:rPr>
              <w:t xml:space="preserve">leads to strengthened classroom relationships</w:t>
            </w:r>
            <w:r w:rsidDel="00000000" w:rsidR="00000000" w:rsidRPr="00000000">
              <w:rPr>
                <w:rFonts w:ascii="Arial" w:cs="Arial" w:eastAsia="Arial" w:hAnsi="Arial"/>
                <w:b w:val="0"/>
                <w:i w:val="0"/>
                <w:smallCaps w:val="0"/>
                <w:strike w:val="0"/>
                <w:color w:val="000000"/>
                <w:sz w:val="14"/>
                <w:szCs w:val="14"/>
                <w:u w:val="none"/>
                <w:vertAlign w:val="baseline"/>
                <w:rtl w:val="0"/>
              </w:rPr>
              <w:t xml:space="preserve">. Brain breaks are incorporated into planning but </w:t>
            </w:r>
            <w:r w:rsidDel="00000000" w:rsidR="00000000" w:rsidRPr="00000000">
              <w:rPr>
                <w:rFonts w:ascii="Arial" w:cs="Arial" w:eastAsia="Arial" w:hAnsi="Arial"/>
                <w:sz w:val="14"/>
                <w:szCs w:val="14"/>
                <w:rtl w:val="0"/>
              </w:rPr>
              <w:t xml:space="preserve">are only sometimes</w:t>
            </w:r>
            <w:r w:rsidDel="00000000" w:rsidR="00000000" w:rsidRPr="00000000">
              <w:rPr>
                <w:rFonts w:ascii="Arial" w:cs="Arial" w:eastAsia="Arial" w:hAnsi="Arial"/>
                <w:b w:val="0"/>
                <w:i w:val="0"/>
                <w:smallCaps w:val="0"/>
                <w:strike w:val="0"/>
                <w:color w:val="000000"/>
                <w:sz w:val="14"/>
                <w:szCs w:val="14"/>
                <w:u w:val="none"/>
                <w:vertAlign w:val="baseline"/>
                <w:rtl w:val="0"/>
              </w:rPr>
              <w:t xml:space="preserve"> used effectively. </w:t>
            </w:r>
            <w:r w:rsidDel="00000000" w:rsidR="00000000" w:rsidRPr="00000000">
              <w:rPr>
                <w:rFonts w:ascii="Arial" w:cs="Arial" w:eastAsia="Arial" w:hAnsi="Arial"/>
                <w:sz w:val="14"/>
                <w:szCs w:val="14"/>
                <w:rtl w:val="0"/>
              </w:rPr>
              <w:t xml:space="preserve">Teacher creates a culture of error so all students feel safe making and discussing mistakes. It is evident students and their work is celebrated.</w:t>
            </w:r>
            <w:r w:rsidDel="00000000" w:rsidR="00000000" w:rsidRPr="00000000">
              <w:rPr>
                <w:rtl w:val="0"/>
              </w:rPr>
            </w:r>
          </w:p>
          <w:p w:rsidR="00000000" w:rsidDel="00000000" w:rsidP="00000000" w:rsidRDefault="00000000" w:rsidRPr="00000000" w14:paraId="0000006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14"/>
                <w:szCs w:val="14"/>
              </w:rPr>
            </w:pPr>
            <w:r w:rsidDel="00000000" w:rsidR="00000000" w:rsidRPr="00000000">
              <w:rPr>
                <w:rtl w:val="0"/>
              </w:rPr>
            </w:r>
          </w:p>
          <w:p w:rsidR="00000000" w:rsidDel="00000000" w:rsidP="00000000" w:rsidRDefault="00000000" w:rsidRPr="00000000" w14:paraId="00000067">
            <w:pPr>
              <w:spacing w:after="240" w:lineRule="auto"/>
              <w:rPr>
                <w:sz w:val="14"/>
                <w:szCs w:val="14"/>
              </w:rPr>
            </w:pPr>
            <w:r w:rsidDel="00000000" w:rsidR="00000000" w:rsidRPr="00000000">
              <w:rPr>
                <w:rtl w:val="0"/>
              </w:rPr>
            </w:r>
          </w:p>
        </w:tc>
        <w:tc>
          <w:tcPr>
            <w:shd w:fill="ffff00" w:val="clear"/>
          </w:tcPr>
          <w:p w:rsidR="00000000" w:rsidDel="00000000" w:rsidP="00000000" w:rsidRDefault="00000000" w:rsidRPr="00000000" w14:paraId="0000006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4"/>
                <w:szCs w:val="14"/>
                <w:u w:val="none"/>
                <w:vertAlign w:val="baseline"/>
              </w:rPr>
            </w:pPr>
            <w:r w:rsidDel="00000000" w:rsidR="00000000" w:rsidRPr="00000000">
              <w:rPr>
                <w:rFonts w:ascii="Arial" w:cs="Arial" w:eastAsia="Arial" w:hAnsi="Arial"/>
                <w:b w:val="0"/>
                <w:i w:val="0"/>
                <w:smallCaps w:val="0"/>
                <w:strike w:val="0"/>
                <w:color w:val="000000"/>
                <w:sz w:val="14"/>
                <w:szCs w:val="14"/>
                <w:u w:val="none"/>
                <w:vertAlign w:val="baseline"/>
                <w:rtl w:val="0"/>
              </w:rPr>
              <w:t xml:space="preserve">Aspects of the school values, rules and </w:t>
            </w:r>
            <w:r w:rsidDel="00000000" w:rsidR="00000000" w:rsidRPr="00000000">
              <w:rPr>
                <w:rFonts w:ascii="Arial" w:cs="Arial" w:eastAsia="Arial" w:hAnsi="Arial"/>
                <w:sz w:val="14"/>
                <w:szCs w:val="14"/>
                <w:rtl w:val="0"/>
              </w:rPr>
              <w:t xml:space="preserve">well-being</w:t>
            </w:r>
            <w:r w:rsidDel="00000000" w:rsidR="00000000" w:rsidRPr="00000000">
              <w:rPr>
                <w:rFonts w:ascii="Arial" w:cs="Arial" w:eastAsia="Arial" w:hAnsi="Arial"/>
                <w:b w:val="0"/>
                <w:i w:val="0"/>
                <w:smallCaps w:val="0"/>
                <w:strike w:val="0"/>
                <w:color w:val="000000"/>
                <w:sz w:val="14"/>
                <w:szCs w:val="14"/>
                <w:u w:val="none"/>
                <w:vertAlign w:val="baseline"/>
                <w:rtl w:val="0"/>
              </w:rPr>
              <w:t xml:space="preserve"> strategies (URStrong) are carefully incorporated into lesson planning and </w:t>
            </w:r>
            <w:r w:rsidDel="00000000" w:rsidR="00000000" w:rsidRPr="00000000">
              <w:rPr>
                <w:rFonts w:ascii="Arial" w:cs="Arial" w:eastAsia="Arial" w:hAnsi="Arial"/>
                <w:sz w:val="14"/>
                <w:szCs w:val="14"/>
                <w:rtl w:val="0"/>
              </w:rPr>
              <w:t xml:space="preserve">purposeful in</w:t>
            </w:r>
            <w:r w:rsidDel="00000000" w:rsidR="00000000" w:rsidRPr="00000000">
              <w:rPr>
                <w:rFonts w:ascii="Arial" w:cs="Arial" w:eastAsia="Arial" w:hAnsi="Arial"/>
                <w:b w:val="0"/>
                <w:i w:val="0"/>
                <w:smallCaps w:val="0"/>
                <w:strike w:val="0"/>
                <w:color w:val="000000"/>
                <w:sz w:val="14"/>
                <w:szCs w:val="14"/>
                <w:u w:val="none"/>
                <w:vertAlign w:val="baseline"/>
                <w:rtl w:val="0"/>
              </w:rPr>
              <w:t xml:space="preserve"> developing relationships.  Teacher creates an </w:t>
            </w:r>
            <w:r w:rsidDel="00000000" w:rsidR="00000000" w:rsidRPr="00000000">
              <w:rPr>
                <w:rFonts w:ascii="Arial" w:cs="Arial" w:eastAsia="Arial" w:hAnsi="Arial"/>
                <w:sz w:val="14"/>
                <w:szCs w:val="14"/>
                <w:rtl w:val="0"/>
              </w:rPr>
              <w:t xml:space="preserve">environment where all students feel safe and in making errors and discussing mistakes to extend their learning. Students' well-being impacts learning significantly,</w:t>
            </w:r>
            <w:r w:rsidDel="00000000" w:rsidR="00000000" w:rsidRPr="00000000">
              <w:rPr>
                <w:rFonts w:ascii="Arial" w:cs="Arial" w:eastAsia="Arial" w:hAnsi="Arial"/>
                <w:b w:val="0"/>
                <w:i w:val="0"/>
                <w:smallCaps w:val="0"/>
                <w:strike w:val="0"/>
                <w:color w:val="000000"/>
                <w:sz w:val="14"/>
                <w:szCs w:val="14"/>
                <w:u w:val="none"/>
                <w:vertAlign w:val="baseline"/>
                <w:rtl w:val="0"/>
              </w:rPr>
              <w:t xml:space="preserve"> and interventions occur when appropriate to ensure this remains a key consideration. Brain breaks are consistently used in a timely and effective way to promote learning.</w:t>
            </w:r>
            <w:r w:rsidDel="00000000" w:rsidR="00000000" w:rsidRPr="00000000">
              <w:rPr>
                <w:rFonts w:ascii="Arial" w:cs="Arial" w:eastAsia="Arial" w:hAnsi="Arial"/>
                <w:sz w:val="14"/>
                <w:szCs w:val="14"/>
                <w:rtl w:val="0"/>
              </w:rPr>
              <w:t xml:space="preserve">Students and their work is celebrated through various strategies including, ‘joy factor’.</w:t>
            </w:r>
            <w:r w:rsidDel="00000000" w:rsidR="00000000" w:rsidRPr="00000000">
              <w:rPr>
                <w:rFonts w:ascii="Arial" w:cs="Arial" w:eastAsia="Arial" w:hAnsi="Arial"/>
                <w:b w:val="0"/>
                <w:i w:val="0"/>
                <w:smallCaps w:val="0"/>
                <w:strike w:val="0"/>
                <w:color w:val="000000"/>
                <w:sz w:val="14"/>
                <w:szCs w:val="14"/>
                <w:u w:val="none"/>
                <w:vertAlign w:val="baseline"/>
                <w:rtl w:val="0"/>
              </w:rPr>
              <w:t xml:space="preserve"> The classroom teacher helps their students feel they are each known and valued as </w:t>
            </w:r>
            <w:r w:rsidDel="00000000" w:rsidR="00000000" w:rsidRPr="00000000">
              <w:rPr>
                <w:rFonts w:ascii="Arial" w:cs="Arial" w:eastAsia="Arial" w:hAnsi="Arial"/>
                <w:sz w:val="14"/>
                <w:szCs w:val="14"/>
                <w:rtl w:val="0"/>
              </w:rPr>
              <w:t xml:space="preserve">individuals</w:t>
            </w:r>
            <w:r w:rsidDel="00000000" w:rsidR="00000000" w:rsidRPr="00000000">
              <w:rPr>
                <w:rFonts w:ascii="Arial" w:cs="Arial" w:eastAsia="Arial" w:hAnsi="Arial"/>
                <w:b w:val="0"/>
                <w:i w:val="0"/>
                <w:smallCaps w:val="0"/>
                <w:strike w:val="0"/>
                <w:color w:val="000000"/>
                <w:sz w:val="14"/>
                <w:szCs w:val="14"/>
                <w:u w:val="none"/>
                <w:vertAlign w:val="baseline"/>
                <w:rtl w:val="0"/>
              </w:rPr>
              <w:t xml:space="preserve"> in </w:t>
            </w:r>
            <w:r w:rsidDel="00000000" w:rsidR="00000000" w:rsidRPr="00000000">
              <w:rPr>
                <w:rFonts w:ascii="Arial" w:cs="Arial" w:eastAsia="Arial" w:hAnsi="Arial"/>
                <w:sz w:val="14"/>
                <w:szCs w:val="14"/>
                <w:rtl w:val="0"/>
              </w:rPr>
              <w:t xml:space="preserve">their</w:t>
            </w:r>
            <w:r w:rsidDel="00000000" w:rsidR="00000000" w:rsidRPr="00000000">
              <w:rPr>
                <w:rFonts w:ascii="Arial" w:cs="Arial" w:eastAsia="Arial" w:hAnsi="Arial"/>
                <w:b w:val="0"/>
                <w:i w:val="0"/>
                <w:smallCaps w:val="0"/>
                <w:strike w:val="0"/>
                <w:color w:val="000000"/>
                <w:sz w:val="14"/>
                <w:szCs w:val="14"/>
                <w:u w:val="none"/>
                <w:vertAlign w:val="baseline"/>
                <w:rtl w:val="0"/>
              </w:rPr>
              <w:t xml:space="preserve"> own right and that school life has meaning and purpose.</w:t>
            </w:r>
          </w:p>
          <w:p w:rsidR="00000000" w:rsidDel="00000000" w:rsidP="00000000" w:rsidRDefault="00000000" w:rsidRPr="00000000" w14:paraId="0000006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14"/>
                <w:szCs w:val="14"/>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4"/>
                <w:szCs w:val="14"/>
              </w:rPr>
            </w:pPr>
            <w:r w:rsidDel="00000000" w:rsidR="00000000" w:rsidRPr="00000000">
              <w:rPr>
                <w:rtl w:val="0"/>
              </w:rPr>
            </w:r>
          </w:p>
        </w:tc>
        <w:tc>
          <w:tcPr/>
          <w:p w:rsidR="00000000" w:rsidDel="00000000" w:rsidP="00000000" w:rsidRDefault="00000000" w:rsidRPr="00000000" w14:paraId="0000006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i w:val="0"/>
                <w:smallCaps w:val="0"/>
                <w:strike w:val="0"/>
                <w:color w:val="000000"/>
                <w:sz w:val="14"/>
                <w:szCs w:val="14"/>
                <w:u w:val="none"/>
                <w:shd w:fill="auto" w:val="clear"/>
                <w:vertAlign w:val="baseline"/>
              </w:rPr>
            </w:pPr>
            <w:r w:rsidDel="00000000" w:rsidR="00000000" w:rsidRPr="00000000">
              <w:rPr>
                <w:rFonts w:ascii="Arial" w:cs="Arial" w:eastAsia="Arial" w:hAnsi="Arial"/>
                <w:b w:val="1"/>
                <w:sz w:val="14"/>
                <w:szCs w:val="14"/>
                <w:rtl w:val="0"/>
              </w:rPr>
              <w:t xml:space="preserve">6. </w:t>
            </w:r>
            <w:r w:rsidDel="00000000" w:rsidR="00000000" w:rsidRPr="00000000">
              <w:rPr>
                <w:rFonts w:ascii="Arial" w:cs="Arial" w:eastAsia="Arial" w:hAnsi="Arial"/>
                <w:b w:val="1"/>
                <w:i w:val="0"/>
                <w:smallCaps w:val="0"/>
                <w:strike w:val="0"/>
                <w:color w:val="000000"/>
                <w:sz w:val="14"/>
                <w:szCs w:val="14"/>
                <w:u w:val="none"/>
                <w:shd w:fill="auto" w:val="clear"/>
                <w:vertAlign w:val="baseline"/>
                <w:rtl w:val="0"/>
              </w:rPr>
              <w:t xml:space="preserve">Relationships</w:t>
            </w:r>
          </w:p>
          <w:p w:rsidR="00000000" w:rsidDel="00000000" w:rsidP="00000000" w:rsidRDefault="00000000" w:rsidRPr="00000000" w14:paraId="0000006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sz w:val="14"/>
                <w:szCs w:val="14"/>
              </w:rPr>
            </w:pPr>
            <w:r w:rsidDel="00000000" w:rsidR="00000000" w:rsidRPr="00000000">
              <w:rPr>
                <w:rtl w:val="0"/>
              </w:rPr>
            </w:r>
          </w:p>
          <w:p w:rsidR="00000000" w:rsidDel="00000000" w:rsidP="00000000" w:rsidRDefault="00000000" w:rsidRPr="00000000" w14:paraId="0000006D">
            <w:pPr>
              <w:jc w:val="center"/>
              <w:rPr>
                <w:rFonts w:ascii="Arial" w:cs="Arial" w:eastAsia="Arial" w:hAnsi="Arial"/>
                <w:b w:val="1"/>
                <w:i w:val="1"/>
                <w:color w:val="0000ff"/>
                <w:sz w:val="14"/>
                <w:szCs w:val="14"/>
              </w:rPr>
            </w:pPr>
            <w:r w:rsidDel="00000000" w:rsidR="00000000" w:rsidRPr="00000000">
              <w:rPr>
                <w:rFonts w:ascii="Arial" w:cs="Arial" w:eastAsia="Arial" w:hAnsi="Arial"/>
                <w:b w:val="1"/>
                <w:i w:val="1"/>
                <w:color w:val="0000ff"/>
                <w:sz w:val="14"/>
                <w:szCs w:val="14"/>
                <w:rtl w:val="0"/>
              </w:rPr>
              <w:t xml:space="preserve">Links to AITSL Standards: 4.1, 1.2, 1.3</w:t>
            </w:r>
          </w:p>
          <w:p w:rsidR="00000000" w:rsidDel="00000000" w:rsidP="00000000" w:rsidRDefault="00000000" w:rsidRPr="00000000" w14:paraId="0000006E">
            <w:pPr>
              <w:jc w:val="center"/>
              <w:rPr>
                <w:rFonts w:ascii="Arial" w:cs="Arial" w:eastAsia="Arial" w:hAnsi="Arial"/>
                <w:b w:val="1"/>
                <w:i w:val="1"/>
                <w:color w:val="0000ff"/>
                <w:sz w:val="14"/>
                <w:szCs w:val="14"/>
              </w:rPr>
            </w:pPr>
            <w:r w:rsidDel="00000000" w:rsidR="00000000" w:rsidRPr="00000000">
              <w:rPr>
                <w:rFonts w:ascii="Arial" w:cs="Arial" w:eastAsia="Arial" w:hAnsi="Arial"/>
                <w:b w:val="1"/>
                <w:i w:val="1"/>
                <w:color w:val="38761d"/>
                <w:sz w:val="14"/>
                <w:szCs w:val="14"/>
                <w:rtl w:val="0"/>
              </w:rPr>
              <w:t xml:space="preserve">Links to NASOT: 31, 32, 38-41</w:t>
            </w:r>
            <w:r w:rsidDel="00000000" w:rsidR="00000000" w:rsidRPr="00000000">
              <w:rPr>
                <w:rtl w:val="0"/>
              </w:rPr>
            </w:r>
          </w:p>
          <w:p w:rsidR="00000000" w:rsidDel="00000000" w:rsidP="00000000" w:rsidRDefault="00000000" w:rsidRPr="00000000" w14:paraId="0000006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ff0000"/>
                <w:sz w:val="14"/>
                <w:szCs w:val="14"/>
                <w:u w:val="none"/>
                <w:shd w:fill="auto" w:val="clear"/>
                <w:vertAlign w:val="baseline"/>
              </w:rPr>
            </w:pPr>
            <w:r w:rsidDel="00000000" w:rsidR="00000000" w:rsidRPr="00000000">
              <w:rPr>
                <w:rFonts w:ascii="Times New Roman" w:cs="Times New Roman" w:eastAsia="Times New Roman" w:hAnsi="Times New Roman"/>
                <w:b w:val="1"/>
                <w:color w:val="ff0000"/>
                <w:sz w:val="14"/>
                <w:szCs w:val="14"/>
                <w:rtl w:val="0"/>
              </w:rPr>
              <w:t xml:space="preserve">Links to TLAC: 61, 62 &amp; 63</w:t>
            </w:r>
            <w:r w:rsidDel="00000000" w:rsidR="00000000" w:rsidRPr="00000000">
              <w:rPr>
                <w:rtl w:val="0"/>
              </w:rPr>
            </w:r>
          </w:p>
        </w:tc>
        <w:tc>
          <w:tcPr/>
          <w:p w:rsidR="00000000" w:rsidDel="00000000" w:rsidP="00000000" w:rsidRDefault="00000000" w:rsidRPr="00000000" w14:paraId="0000007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Fonts w:ascii="Arial" w:cs="Arial" w:eastAsia="Arial" w:hAnsi="Arial"/>
                <w:b w:val="0"/>
                <w:i w:val="0"/>
                <w:smallCaps w:val="0"/>
                <w:strike w:val="0"/>
                <w:color w:val="000000"/>
                <w:sz w:val="14"/>
                <w:szCs w:val="14"/>
                <w:u w:val="none"/>
                <w:shd w:fill="auto" w:val="clear"/>
                <w:vertAlign w:val="baseline"/>
                <w:rtl w:val="0"/>
              </w:rPr>
              <w:t xml:space="preserve">The teacher uses a limited range of strategies to enhance relationships. The understanding of each student gained is limited and generally not considered during interactions with the group or individuals. Some effort is made to engage in conversation </w:t>
            </w:r>
            <w:r w:rsidDel="00000000" w:rsidR="00000000" w:rsidRPr="00000000">
              <w:rPr>
                <w:rFonts w:ascii="Arial" w:cs="Arial" w:eastAsia="Arial" w:hAnsi="Arial"/>
                <w:sz w:val="14"/>
                <w:szCs w:val="14"/>
                <w:rtl w:val="0"/>
              </w:rPr>
              <w:t xml:space="preserve">unrelated</w:t>
            </w:r>
            <w:r w:rsidDel="00000000" w:rsidR="00000000" w:rsidRPr="00000000">
              <w:rPr>
                <w:rFonts w:ascii="Arial" w:cs="Arial" w:eastAsia="Arial" w:hAnsi="Arial"/>
                <w:b w:val="0"/>
                <w:i w:val="0"/>
                <w:smallCaps w:val="0"/>
                <w:strike w:val="0"/>
                <w:color w:val="000000"/>
                <w:sz w:val="14"/>
                <w:szCs w:val="14"/>
                <w:u w:val="none"/>
                <w:shd w:fill="auto" w:val="clear"/>
                <w:vertAlign w:val="baseline"/>
                <w:rtl w:val="0"/>
              </w:rPr>
              <w:t xml:space="preserve"> to the subject or process of learning.</w:t>
            </w:r>
            <w:r w:rsidDel="00000000" w:rsidR="00000000" w:rsidRPr="00000000">
              <w:rPr>
                <w:rtl w:val="0"/>
              </w:rPr>
            </w:r>
          </w:p>
          <w:p w:rsidR="00000000" w:rsidDel="00000000" w:rsidP="00000000" w:rsidRDefault="00000000" w:rsidRPr="00000000" w14:paraId="00000071">
            <w:pPr>
              <w:rPr>
                <w:sz w:val="14"/>
                <w:szCs w:val="14"/>
              </w:rPr>
            </w:pPr>
            <w:r w:rsidDel="00000000" w:rsidR="00000000" w:rsidRPr="00000000">
              <w:rPr>
                <w:rtl w:val="0"/>
              </w:rPr>
            </w:r>
          </w:p>
        </w:tc>
        <w:tc>
          <w:tcPr/>
          <w:p w:rsidR="00000000" w:rsidDel="00000000" w:rsidP="00000000" w:rsidRDefault="00000000" w:rsidRPr="00000000" w14:paraId="0000007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4"/>
                <w:szCs w:val="14"/>
                <w:u w:val="none"/>
                <w:shd w:fill="auto" w:val="clear"/>
                <w:vertAlign w:val="baseline"/>
              </w:rPr>
            </w:pPr>
            <w:r w:rsidDel="00000000" w:rsidR="00000000" w:rsidRPr="00000000">
              <w:rPr>
                <w:rFonts w:ascii="Arial" w:cs="Arial" w:eastAsia="Arial" w:hAnsi="Arial"/>
                <w:b w:val="0"/>
                <w:i w:val="0"/>
                <w:smallCaps w:val="0"/>
                <w:strike w:val="0"/>
                <w:color w:val="000000"/>
                <w:sz w:val="14"/>
                <w:szCs w:val="14"/>
                <w:u w:val="none"/>
                <w:shd w:fill="auto" w:val="clear"/>
                <w:vertAlign w:val="baseline"/>
                <w:rtl w:val="0"/>
              </w:rPr>
              <w:t xml:space="preserve">The teacher</w:t>
            </w:r>
            <w:r w:rsidDel="00000000" w:rsidR="00000000" w:rsidRPr="00000000">
              <w:rPr>
                <w:rFonts w:ascii="Arial" w:cs="Arial" w:eastAsia="Arial" w:hAnsi="Arial"/>
                <w:sz w:val="14"/>
                <w:szCs w:val="14"/>
                <w:rtl w:val="0"/>
              </w:rPr>
              <w:t xml:space="preserve"> understands and knows </w:t>
            </w:r>
            <w:r w:rsidDel="00000000" w:rsidR="00000000" w:rsidRPr="00000000">
              <w:rPr>
                <w:rFonts w:ascii="Arial" w:cs="Arial" w:eastAsia="Arial" w:hAnsi="Arial"/>
                <w:b w:val="0"/>
                <w:i w:val="0"/>
                <w:smallCaps w:val="0"/>
                <w:strike w:val="0"/>
                <w:color w:val="000000"/>
                <w:sz w:val="14"/>
                <w:szCs w:val="14"/>
                <w:u w:val="none"/>
                <w:shd w:fill="auto" w:val="clear"/>
                <w:vertAlign w:val="baseline"/>
                <w:rtl w:val="0"/>
              </w:rPr>
              <w:t xml:space="preserve">their students and </w:t>
            </w:r>
            <w:r w:rsidDel="00000000" w:rsidR="00000000" w:rsidRPr="00000000">
              <w:rPr>
                <w:rFonts w:ascii="Arial" w:cs="Arial" w:eastAsia="Arial" w:hAnsi="Arial"/>
                <w:sz w:val="14"/>
                <w:szCs w:val="14"/>
                <w:rtl w:val="0"/>
              </w:rPr>
              <w:t xml:space="preserve">can</w:t>
            </w:r>
            <w:r w:rsidDel="00000000" w:rsidR="00000000" w:rsidRPr="00000000">
              <w:rPr>
                <w:rFonts w:ascii="Arial" w:cs="Arial" w:eastAsia="Arial" w:hAnsi="Arial"/>
                <w:b w:val="0"/>
                <w:i w:val="0"/>
                <w:smallCaps w:val="0"/>
                <w:strike w:val="0"/>
                <w:color w:val="000000"/>
                <w:sz w:val="14"/>
                <w:szCs w:val="14"/>
                <w:u w:val="none"/>
                <w:shd w:fill="auto" w:val="clear"/>
                <w:vertAlign w:val="baseline"/>
                <w:rtl w:val="0"/>
              </w:rPr>
              <w:t xml:space="preserve"> </w:t>
            </w:r>
            <w:r w:rsidDel="00000000" w:rsidR="00000000" w:rsidRPr="00000000">
              <w:rPr>
                <w:rFonts w:ascii="Arial" w:cs="Arial" w:eastAsia="Arial" w:hAnsi="Arial"/>
                <w:sz w:val="14"/>
                <w:szCs w:val="14"/>
                <w:rtl w:val="0"/>
              </w:rPr>
              <w:t xml:space="preserve">converse</w:t>
            </w:r>
            <w:r w:rsidDel="00000000" w:rsidR="00000000" w:rsidRPr="00000000">
              <w:rPr>
                <w:rFonts w:ascii="Arial" w:cs="Arial" w:eastAsia="Arial" w:hAnsi="Arial"/>
                <w:b w:val="0"/>
                <w:i w:val="0"/>
                <w:smallCaps w:val="0"/>
                <w:strike w:val="0"/>
                <w:color w:val="000000"/>
                <w:sz w:val="14"/>
                <w:szCs w:val="14"/>
                <w:u w:val="none"/>
                <w:shd w:fill="auto" w:val="clear"/>
                <w:vertAlign w:val="baseline"/>
                <w:rtl w:val="0"/>
              </w:rPr>
              <w:t xml:space="preserve"> with them on a basic level. They take time to discuss </w:t>
            </w:r>
            <w:r w:rsidDel="00000000" w:rsidR="00000000" w:rsidRPr="00000000">
              <w:rPr>
                <w:rFonts w:ascii="Arial" w:cs="Arial" w:eastAsia="Arial" w:hAnsi="Arial"/>
                <w:sz w:val="14"/>
                <w:szCs w:val="14"/>
                <w:rtl w:val="0"/>
              </w:rPr>
              <w:t xml:space="preserve">non-subject-related</w:t>
            </w:r>
            <w:r w:rsidDel="00000000" w:rsidR="00000000" w:rsidRPr="00000000">
              <w:rPr>
                <w:rFonts w:ascii="Arial" w:cs="Arial" w:eastAsia="Arial" w:hAnsi="Arial"/>
                <w:b w:val="0"/>
                <w:i w:val="0"/>
                <w:smallCaps w:val="0"/>
                <w:strike w:val="0"/>
                <w:color w:val="000000"/>
                <w:sz w:val="14"/>
                <w:szCs w:val="14"/>
                <w:u w:val="none"/>
                <w:shd w:fill="auto" w:val="clear"/>
                <w:vertAlign w:val="baseline"/>
                <w:rtl w:val="0"/>
              </w:rPr>
              <w:t xml:space="preserve"> topics with a limited number of students, but content usually takes priority. The teacher </w:t>
            </w:r>
            <w:r w:rsidDel="00000000" w:rsidR="00000000" w:rsidRPr="00000000">
              <w:rPr>
                <w:rFonts w:ascii="Arial" w:cs="Arial" w:eastAsia="Arial" w:hAnsi="Arial"/>
                <w:sz w:val="14"/>
                <w:szCs w:val="14"/>
                <w:rtl w:val="0"/>
              </w:rPr>
              <w:t xml:space="preserve">knows</w:t>
            </w:r>
            <w:r w:rsidDel="00000000" w:rsidR="00000000" w:rsidRPr="00000000">
              <w:rPr>
                <w:rFonts w:ascii="Arial" w:cs="Arial" w:eastAsia="Arial" w:hAnsi="Arial"/>
                <w:b w:val="0"/>
                <w:i w:val="0"/>
                <w:smallCaps w:val="0"/>
                <w:strike w:val="0"/>
                <w:color w:val="000000"/>
                <w:sz w:val="14"/>
                <w:szCs w:val="14"/>
                <w:u w:val="none"/>
                <w:shd w:fill="auto" w:val="clear"/>
                <w:vertAlign w:val="baseline"/>
                <w:rtl w:val="0"/>
              </w:rPr>
              <w:t xml:space="preserve"> strategies to improve relationships and uses these exclusively at the beginning of the year /term.</w:t>
            </w:r>
          </w:p>
          <w:p w:rsidR="00000000" w:rsidDel="00000000" w:rsidP="00000000" w:rsidRDefault="00000000" w:rsidRPr="00000000" w14:paraId="0000007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14"/>
                <w:szCs w:val="14"/>
                <w:highlight w:val="yellow"/>
              </w:rPr>
            </w:pPr>
            <w:r w:rsidDel="00000000" w:rsidR="00000000" w:rsidRPr="00000000">
              <w:rPr>
                <w:rtl w:val="0"/>
              </w:rPr>
            </w:r>
          </w:p>
        </w:tc>
        <w:tc>
          <w:tcPr>
            <w:shd w:fill="ffff00" w:val="clear"/>
          </w:tcPr>
          <w:p w:rsidR="00000000" w:rsidDel="00000000" w:rsidP="00000000" w:rsidRDefault="00000000" w:rsidRPr="00000000" w14:paraId="0000007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4"/>
                <w:szCs w:val="14"/>
                <w:u w:val="none"/>
                <w:vertAlign w:val="baseline"/>
              </w:rPr>
            </w:pPr>
            <w:r w:rsidDel="00000000" w:rsidR="00000000" w:rsidRPr="00000000">
              <w:rPr>
                <w:rFonts w:ascii="Arial" w:cs="Arial" w:eastAsia="Arial" w:hAnsi="Arial"/>
                <w:b w:val="0"/>
                <w:i w:val="0"/>
                <w:smallCaps w:val="0"/>
                <w:strike w:val="0"/>
                <w:color w:val="000000"/>
                <w:sz w:val="14"/>
                <w:szCs w:val="14"/>
                <w:u w:val="none"/>
                <w:vertAlign w:val="baseline"/>
                <w:rtl w:val="0"/>
              </w:rPr>
              <w:t xml:space="preserve">The teacher knows all their students and </w:t>
            </w:r>
            <w:r w:rsidDel="00000000" w:rsidR="00000000" w:rsidRPr="00000000">
              <w:rPr>
                <w:rFonts w:ascii="Arial" w:cs="Arial" w:eastAsia="Arial" w:hAnsi="Arial"/>
                <w:sz w:val="14"/>
                <w:szCs w:val="14"/>
                <w:rtl w:val="0"/>
              </w:rPr>
              <w:t xml:space="preserve">can</w:t>
            </w:r>
            <w:r w:rsidDel="00000000" w:rsidR="00000000" w:rsidRPr="00000000">
              <w:rPr>
                <w:rFonts w:ascii="Arial" w:cs="Arial" w:eastAsia="Arial" w:hAnsi="Arial"/>
                <w:b w:val="0"/>
                <w:i w:val="0"/>
                <w:smallCaps w:val="0"/>
                <w:strike w:val="0"/>
                <w:color w:val="000000"/>
                <w:sz w:val="14"/>
                <w:szCs w:val="14"/>
                <w:u w:val="none"/>
                <w:vertAlign w:val="baseline"/>
                <w:rtl w:val="0"/>
              </w:rPr>
              <w:t xml:space="preserve"> </w:t>
            </w:r>
            <w:r w:rsidDel="00000000" w:rsidR="00000000" w:rsidRPr="00000000">
              <w:rPr>
                <w:rFonts w:ascii="Arial" w:cs="Arial" w:eastAsia="Arial" w:hAnsi="Arial"/>
                <w:sz w:val="14"/>
                <w:szCs w:val="14"/>
                <w:rtl w:val="0"/>
              </w:rPr>
              <w:t xml:space="preserve">converse with them about their</w:t>
            </w:r>
            <w:r w:rsidDel="00000000" w:rsidR="00000000" w:rsidRPr="00000000">
              <w:rPr>
                <w:rFonts w:ascii="Arial" w:cs="Arial" w:eastAsia="Arial" w:hAnsi="Arial"/>
                <w:b w:val="0"/>
                <w:i w:val="0"/>
                <w:smallCaps w:val="0"/>
                <w:strike w:val="0"/>
                <w:color w:val="000000"/>
                <w:sz w:val="14"/>
                <w:szCs w:val="14"/>
                <w:u w:val="none"/>
                <w:vertAlign w:val="baseline"/>
                <w:rtl w:val="0"/>
              </w:rPr>
              <w:t xml:space="preserve"> interests and learning. Th</w:t>
            </w:r>
            <w:r w:rsidDel="00000000" w:rsidR="00000000" w:rsidRPr="00000000">
              <w:rPr>
                <w:rFonts w:ascii="Arial" w:cs="Arial" w:eastAsia="Arial" w:hAnsi="Arial"/>
                <w:sz w:val="14"/>
                <w:szCs w:val="14"/>
                <w:rtl w:val="0"/>
              </w:rPr>
              <w:t xml:space="preserve">e teacher builds motivation and trust with all students through consistently engages in opportunities in class to develop relationships further and regularly participates in non-subject-related conversations with various students.</w:t>
            </w:r>
            <w:r w:rsidDel="00000000" w:rsidR="00000000" w:rsidRPr="00000000">
              <w:rPr>
                <w:rtl w:val="0"/>
              </w:rPr>
            </w:r>
          </w:p>
          <w:p w:rsidR="00000000" w:rsidDel="00000000" w:rsidP="00000000" w:rsidRDefault="00000000" w:rsidRPr="00000000" w14:paraId="00000075">
            <w:pPr>
              <w:rPr>
                <w:sz w:val="14"/>
                <w:szCs w:val="14"/>
              </w:rPr>
            </w:pPr>
            <w:r w:rsidDel="00000000" w:rsidR="00000000" w:rsidRPr="00000000">
              <w:rPr>
                <w:rtl w:val="0"/>
              </w:rPr>
            </w:r>
          </w:p>
        </w:tc>
        <w:tc>
          <w:tcPr/>
          <w:p w:rsidR="00000000" w:rsidDel="00000000" w:rsidP="00000000" w:rsidRDefault="00000000" w:rsidRPr="00000000" w14:paraId="0000007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4"/>
                <w:szCs w:val="14"/>
                <w:u w:val="none"/>
                <w:vertAlign w:val="baseline"/>
              </w:rPr>
            </w:pPr>
            <w:r w:rsidDel="00000000" w:rsidR="00000000" w:rsidRPr="00000000">
              <w:rPr>
                <w:rFonts w:ascii="Arial" w:cs="Arial" w:eastAsia="Arial" w:hAnsi="Arial"/>
                <w:sz w:val="14"/>
                <w:szCs w:val="14"/>
                <w:rtl w:val="0"/>
              </w:rPr>
              <w:t xml:space="preserve">Various motivation and trust building s</w:t>
            </w:r>
            <w:r w:rsidDel="00000000" w:rsidR="00000000" w:rsidRPr="00000000">
              <w:rPr>
                <w:rFonts w:ascii="Arial" w:cs="Arial" w:eastAsia="Arial" w:hAnsi="Arial"/>
                <w:b w:val="0"/>
                <w:i w:val="0"/>
                <w:smallCaps w:val="0"/>
                <w:strike w:val="0"/>
                <w:color w:val="000000"/>
                <w:sz w:val="14"/>
                <w:szCs w:val="14"/>
                <w:u w:val="none"/>
                <w:vertAlign w:val="baseline"/>
                <w:rtl w:val="0"/>
              </w:rPr>
              <w:t xml:space="preserve">trategies are used in class to</w:t>
            </w:r>
            <w:r w:rsidDel="00000000" w:rsidR="00000000" w:rsidRPr="00000000">
              <w:rPr>
                <w:rFonts w:ascii="Arial" w:cs="Arial" w:eastAsia="Arial" w:hAnsi="Arial"/>
                <w:sz w:val="14"/>
                <w:szCs w:val="14"/>
                <w:rtl w:val="0"/>
              </w:rPr>
              <w:t xml:space="preserve"> </w:t>
            </w:r>
            <w:r w:rsidDel="00000000" w:rsidR="00000000" w:rsidRPr="00000000">
              <w:rPr>
                <w:rFonts w:ascii="Arial" w:cs="Arial" w:eastAsia="Arial" w:hAnsi="Arial"/>
                <w:b w:val="0"/>
                <w:i w:val="0"/>
                <w:smallCaps w:val="0"/>
                <w:strike w:val="0"/>
                <w:color w:val="000000"/>
                <w:sz w:val="14"/>
                <w:szCs w:val="14"/>
                <w:u w:val="none"/>
                <w:vertAlign w:val="baseline"/>
                <w:rtl w:val="0"/>
              </w:rPr>
              <w:t xml:space="preserve">support teacher-student relationships a</w:t>
            </w:r>
            <w:r w:rsidDel="00000000" w:rsidR="00000000" w:rsidRPr="00000000">
              <w:rPr>
                <w:rFonts w:ascii="Arial" w:cs="Arial" w:eastAsia="Arial" w:hAnsi="Arial"/>
                <w:sz w:val="14"/>
                <w:szCs w:val="14"/>
                <w:rtl w:val="0"/>
              </w:rPr>
              <w:t xml:space="preserve">s they are </w:t>
            </w:r>
            <w:r w:rsidDel="00000000" w:rsidR="00000000" w:rsidRPr="00000000">
              <w:rPr>
                <w:rFonts w:ascii="Arial" w:cs="Arial" w:eastAsia="Arial" w:hAnsi="Arial"/>
                <w:b w:val="0"/>
                <w:i w:val="0"/>
                <w:smallCaps w:val="0"/>
                <w:strike w:val="0"/>
                <w:color w:val="000000"/>
                <w:sz w:val="14"/>
                <w:szCs w:val="14"/>
                <w:u w:val="none"/>
                <w:vertAlign w:val="baseline"/>
                <w:rtl w:val="0"/>
              </w:rPr>
              <w:t xml:space="preserve">a priority in the classroom. Teachers share a respectful, kind and fair learning environment with their students. They take deliberate action to get to know and understand their students and utilise this understanding to enhance learning where possible. Students respond well to humour, critical feedback and challenge due to the </w:t>
            </w:r>
            <w:r w:rsidDel="00000000" w:rsidR="00000000" w:rsidRPr="00000000">
              <w:rPr>
                <w:rFonts w:ascii="Arial" w:cs="Arial" w:eastAsia="Arial" w:hAnsi="Arial"/>
                <w:sz w:val="14"/>
                <w:szCs w:val="14"/>
                <w:rtl w:val="0"/>
              </w:rPr>
              <w:t xml:space="preserve">‘</w:t>
            </w:r>
            <w:r w:rsidDel="00000000" w:rsidR="00000000" w:rsidRPr="00000000">
              <w:rPr>
                <w:rFonts w:ascii="Arial" w:cs="Arial" w:eastAsia="Arial" w:hAnsi="Arial"/>
                <w:b w:val="0"/>
                <w:i w:val="0"/>
                <w:smallCaps w:val="0"/>
                <w:strike w:val="0"/>
                <w:color w:val="000000"/>
                <w:sz w:val="14"/>
                <w:szCs w:val="14"/>
                <w:u w:val="none"/>
                <w:vertAlign w:val="baseline"/>
                <w:rtl w:val="0"/>
              </w:rPr>
              <w:t xml:space="preserve">culture of error</w:t>
            </w:r>
            <w:r w:rsidDel="00000000" w:rsidR="00000000" w:rsidRPr="00000000">
              <w:rPr>
                <w:rFonts w:ascii="Arial" w:cs="Arial" w:eastAsia="Arial" w:hAnsi="Arial"/>
                <w:sz w:val="14"/>
                <w:szCs w:val="14"/>
                <w:rtl w:val="0"/>
              </w:rPr>
              <w:t xml:space="preserve">’</w:t>
            </w:r>
            <w:r w:rsidDel="00000000" w:rsidR="00000000" w:rsidRPr="00000000">
              <w:rPr>
                <w:rFonts w:ascii="Arial" w:cs="Arial" w:eastAsia="Arial" w:hAnsi="Arial"/>
                <w:b w:val="0"/>
                <w:i w:val="0"/>
                <w:smallCaps w:val="0"/>
                <w:strike w:val="0"/>
                <w:color w:val="000000"/>
                <w:sz w:val="14"/>
                <w:szCs w:val="14"/>
                <w:u w:val="none"/>
                <w:vertAlign w:val="baseline"/>
                <w:rtl w:val="0"/>
              </w:rPr>
              <w:t xml:space="preserve"> created by the teacher. They take risks in class as they know they are supported.</w:t>
            </w:r>
          </w:p>
          <w:p w:rsidR="00000000" w:rsidDel="00000000" w:rsidP="00000000" w:rsidRDefault="00000000" w:rsidRPr="00000000" w14:paraId="0000007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14"/>
                <w:szCs w:val="14"/>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4"/>
                <w:szCs w:val="14"/>
              </w:rPr>
            </w:pPr>
            <w:r w:rsidDel="00000000" w:rsidR="00000000" w:rsidRPr="00000000">
              <w:rPr>
                <w:rtl w:val="0"/>
              </w:rPr>
            </w:r>
          </w:p>
        </w:tc>
        <w:tc>
          <w:tcPr/>
          <w:p w:rsidR="00000000" w:rsidDel="00000000" w:rsidP="00000000" w:rsidRDefault="00000000" w:rsidRPr="00000000" w14:paraId="0000007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sz w:val="14"/>
                <w:szCs w:val="14"/>
              </w:rPr>
            </w:pPr>
            <w:r w:rsidDel="00000000" w:rsidR="00000000" w:rsidRPr="00000000">
              <w:rPr>
                <w:rFonts w:ascii="Arial" w:cs="Arial" w:eastAsia="Arial" w:hAnsi="Arial"/>
                <w:b w:val="1"/>
                <w:sz w:val="14"/>
                <w:szCs w:val="14"/>
                <w:rtl w:val="0"/>
              </w:rPr>
              <w:t xml:space="preserve">7. Class Management </w:t>
            </w:r>
          </w:p>
          <w:p w:rsidR="00000000" w:rsidDel="00000000" w:rsidP="00000000" w:rsidRDefault="00000000" w:rsidRPr="00000000" w14:paraId="0000007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sz w:val="14"/>
                <w:szCs w:val="14"/>
              </w:rPr>
            </w:pPr>
            <w:r w:rsidDel="00000000" w:rsidR="00000000" w:rsidRPr="00000000">
              <w:rPr>
                <w:rtl w:val="0"/>
              </w:rPr>
            </w:r>
          </w:p>
          <w:p w:rsidR="00000000" w:rsidDel="00000000" w:rsidP="00000000" w:rsidRDefault="00000000" w:rsidRPr="00000000" w14:paraId="0000007B">
            <w:pPr>
              <w:jc w:val="center"/>
              <w:rPr>
                <w:rFonts w:ascii="Arial" w:cs="Arial" w:eastAsia="Arial" w:hAnsi="Arial"/>
                <w:b w:val="1"/>
                <w:i w:val="1"/>
                <w:color w:val="0000ff"/>
                <w:sz w:val="14"/>
                <w:szCs w:val="14"/>
              </w:rPr>
            </w:pPr>
            <w:r w:rsidDel="00000000" w:rsidR="00000000" w:rsidRPr="00000000">
              <w:rPr>
                <w:rFonts w:ascii="Arial" w:cs="Arial" w:eastAsia="Arial" w:hAnsi="Arial"/>
                <w:b w:val="1"/>
                <w:i w:val="1"/>
                <w:color w:val="0000ff"/>
                <w:sz w:val="14"/>
                <w:szCs w:val="14"/>
                <w:rtl w:val="0"/>
              </w:rPr>
              <w:t xml:space="preserve">Links to AITSL </w:t>
            </w:r>
          </w:p>
          <w:p w:rsidR="00000000" w:rsidDel="00000000" w:rsidP="00000000" w:rsidRDefault="00000000" w:rsidRPr="00000000" w14:paraId="0000007C">
            <w:pPr>
              <w:jc w:val="center"/>
              <w:rPr>
                <w:rFonts w:ascii="Arial" w:cs="Arial" w:eastAsia="Arial" w:hAnsi="Arial"/>
                <w:b w:val="1"/>
                <w:i w:val="1"/>
                <w:color w:val="0000ff"/>
                <w:sz w:val="14"/>
                <w:szCs w:val="14"/>
              </w:rPr>
            </w:pPr>
            <w:r w:rsidDel="00000000" w:rsidR="00000000" w:rsidRPr="00000000">
              <w:rPr>
                <w:rFonts w:ascii="Arial" w:cs="Arial" w:eastAsia="Arial" w:hAnsi="Arial"/>
                <w:b w:val="1"/>
                <w:i w:val="1"/>
                <w:color w:val="0000ff"/>
                <w:sz w:val="14"/>
                <w:szCs w:val="14"/>
                <w:rtl w:val="0"/>
              </w:rPr>
              <w:t xml:space="preserve">Standards: 4.3</w:t>
            </w:r>
          </w:p>
          <w:p w:rsidR="00000000" w:rsidDel="00000000" w:rsidP="00000000" w:rsidRDefault="00000000" w:rsidRPr="00000000" w14:paraId="0000007D">
            <w:pPr>
              <w:jc w:val="center"/>
              <w:rPr>
                <w:rFonts w:ascii="Arial" w:cs="Arial" w:eastAsia="Arial" w:hAnsi="Arial"/>
                <w:b w:val="1"/>
                <w:i w:val="1"/>
                <w:color w:val="0000ff"/>
                <w:sz w:val="14"/>
                <w:szCs w:val="14"/>
              </w:rPr>
            </w:pPr>
            <w:r w:rsidDel="00000000" w:rsidR="00000000" w:rsidRPr="00000000">
              <w:rPr>
                <w:rtl w:val="0"/>
              </w:rPr>
            </w:r>
          </w:p>
          <w:p w:rsidR="00000000" w:rsidDel="00000000" w:rsidP="00000000" w:rsidRDefault="00000000" w:rsidRPr="00000000" w14:paraId="0000007E">
            <w:pPr>
              <w:jc w:val="center"/>
              <w:rPr>
                <w:rFonts w:ascii="Arial" w:cs="Arial" w:eastAsia="Arial" w:hAnsi="Arial"/>
                <w:b w:val="1"/>
                <w:i w:val="1"/>
                <w:color w:val="38761d"/>
                <w:sz w:val="14"/>
                <w:szCs w:val="14"/>
              </w:rPr>
            </w:pPr>
            <w:r w:rsidDel="00000000" w:rsidR="00000000" w:rsidRPr="00000000">
              <w:rPr>
                <w:rFonts w:ascii="Arial" w:cs="Arial" w:eastAsia="Arial" w:hAnsi="Arial"/>
                <w:b w:val="1"/>
                <w:i w:val="1"/>
                <w:color w:val="38761d"/>
                <w:sz w:val="14"/>
                <w:szCs w:val="14"/>
                <w:rtl w:val="0"/>
              </w:rPr>
              <w:t xml:space="preserve">Links to NASOT: 3, 23-27, 32</w:t>
            </w:r>
          </w:p>
          <w:p w:rsidR="00000000" w:rsidDel="00000000" w:rsidP="00000000" w:rsidRDefault="00000000" w:rsidRPr="00000000" w14:paraId="0000007F">
            <w:pPr>
              <w:jc w:val="center"/>
              <w:rPr>
                <w:rFonts w:ascii="Arial" w:cs="Arial" w:eastAsia="Arial" w:hAnsi="Arial"/>
                <w:b w:val="1"/>
                <w:i w:val="1"/>
                <w:color w:val="ff0000"/>
                <w:sz w:val="14"/>
                <w:szCs w:val="14"/>
              </w:rPr>
            </w:pPr>
            <w:r w:rsidDel="00000000" w:rsidR="00000000" w:rsidRPr="00000000">
              <w:rPr>
                <w:rFonts w:ascii="Arial" w:cs="Arial" w:eastAsia="Arial" w:hAnsi="Arial"/>
                <w:b w:val="1"/>
                <w:i w:val="1"/>
                <w:color w:val="ff0000"/>
                <w:sz w:val="14"/>
                <w:szCs w:val="14"/>
                <w:rtl w:val="0"/>
              </w:rPr>
              <w:t xml:space="preserve">Links to TLAC:47, 48, 49, 50, 51, 55, 56, 57, 58, 60 &amp; 63</w:t>
            </w:r>
          </w:p>
        </w:tc>
        <w:tc>
          <w:tcPr/>
          <w:p w:rsidR="00000000" w:rsidDel="00000000" w:rsidP="00000000" w:rsidRDefault="00000000" w:rsidRPr="00000000" w14:paraId="0000008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Fonts w:ascii="Arial" w:cs="Arial" w:eastAsia="Arial" w:hAnsi="Arial"/>
                <w:b w:val="0"/>
                <w:i w:val="0"/>
                <w:smallCaps w:val="0"/>
                <w:strike w:val="0"/>
                <w:color w:val="000000"/>
                <w:sz w:val="14"/>
                <w:szCs w:val="14"/>
                <w:u w:val="none"/>
                <w:shd w:fill="auto" w:val="clear"/>
                <w:vertAlign w:val="baseline"/>
                <w:rtl w:val="0"/>
              </w:rPr>
              <w:t xml:space="preserve">Procedures for managing behaviour are </w:t>
            </w:r>
            <w:r w:rsidDel="00000000" w:rsidR="00000000" w:rsidRPr="00000000">
              <w:rPr>
                <w:rFonts w:ascii="Arial" w:cs="Arial" w:eastAsia="Arial" w:hAnsi="Arial"/>
                <w:sz w:val="14"/>
                <w:szCs w:val="14"/>
                <w:rtl w:val="0"/>
              </w:rPr>
              <w:t xml:space="preserve">unclear</w:t>
            </w:r>
            <w:r w:rsidDel="00000000" w:rsidR="00000000" w:rsidRPr="00000000">
              <w:rPr>
                <w:rFonts w:ascii="Arial" w:cs="Arial" w:eastAsia="Arial" w:hAnsi="Arial"/>
                <w:b w:val="0"/>
                <w:i w:val="0"/>
                <w:smallCaps w:val="0"/>
                <w:strike w:val="0"/>
                <w:color w:val="000000"/>
                <w:sz w:val="14"/>
                <w:szCs w:val="14"/>
                <w:u w:val="none"/>
                <w:shd w:fill="auto" w:val="clear"/>
                <w:vertAlign w:val="baseline"/>
                <w:rtl w:val="0"/>
              </w:rPr>
              <w:t xml:space="preserve"> or used consistently</w:t>
            </w:r>
            <w:r w:rsidDel="00000000" w:rsidR="00000000" w:rsidRPr="00000000">
              <w:rPr>
                <w:rFonts w:ascii="Arial" w:cs="Arial" w:eastAsia="Arial" w:hAnsi="Arial"/>
                <w:sz w:val="14"/>
                <w:szCs w:val="14"/>
                <w:rtl w:val="0"/>
              </w:rPr>
              <w:t xml:space="preserve">,</w:t>
            </w:r>
            <w:r w:rsidDel="00000000" w:rsidR="00000000" w:rsidRPr="00000000">
              <w:rPr>
                <w:rFonts w:ascii="Arial" w:cs="Arial" w:eastAsia="Arial" w:hAnsi="Arial"/>
                <w:b w:val="0"/>
                <w:i w:val="0"/>
                <w:smallCaps w:val="0"/>
                <w:strike w:val="0"/>
                <w:color w:val="000000"/>
                <w:sz w:val="14"/>
                <w:szCs w:val="14"/>
                <w:u w:val="none"/>
                <w:shd w:fill="auto" w:val="clear"/>
                <w:vertAlign w:val="baseline"/>
                <w:rtl w:val="0"/>
              </w:rPr>
              <w:t xml:space="preserve"> or a significant minority of pupils do not respond.</w:t>
            </w:r>
            <w:r w:rsidDel="00000000" w:rsidR="00000000" w:rsidRPr="00000000">
              <w:rPr>
                <w:rtl w:val="0"/>
              </w:rPr>
            </w:r>
          </w:p>
          <w:p w:rsidR="00000000" w:rsidDel="00000000" w:rsidP="00000000" w:rsidRDefault="00000000" w:rsidRPr="00000000" w14:paraId="00000081">
            <w:pPr>
              <w:rPr>
                <w:sz w:val="14"/>
                <w:szCs w:val="14"/>
              </w:rPr>
            </w:pPr>
            <w:r w:rsidDel="00000000" w:rsidR="00000000" w:rsidRPr="00000000">
              <w:rPr>
                <w:rtl w:val="0"/>
              </w:rPr>
            </w:r>
          </w:p>
        </w:tc>
        <w:tc>
          <w:tcPr/>
          <w:p w:rsidR="00000000" w:rsidDel="00000000" w:rsidP="00000000" w:rsidRDefault="00000000" w:rsidRPr="00000000" w14:paraId="0000008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Fonts w:ascii="Arial" w:cs="Arial" w:eastAsia="Arial" w:hAnsi="Arial"/>
                <w:b w:val="0"/>
                <w:i w:val="0"/>
                <w:smallCaps w:val="0"/>
                <w:strike w:val="0"/>
                <w:color w:val="000000"/>
                <w:sz w:val="14"/>
                <w:szCs w:val="14"/>
                <w:u w:val="none"/>
                <w:shd w:fill="auto" w:val="clear"/>
                <w:vertAlign w:val="baseline"/>
                <w:rtl w:val="0"/>
              </w:rPr>
              <w:t xml:space="preserve">Behaviour management strategies </w:t>
            </w:r>
            <w:r w:rsidDel="00000000" w:rsidR="00000000" w:rsidRPr="00000000">
              <w:rPr>
                <w:rFonts w:ascii="Arial" w:cs="Arial" w:eastAsia="Arial" w:hAnsi="Arial"/>
                <w:sz w:val="14"/>
                <w:szCs w:val="14"/>
                <w:rtl w:val="0"/>
              </w:rPr>
              <w:t xml:space="preserve">were </w:t>
            </w:r>
            <w:r w:rsidDel="00000000" w:rsidR="00000000" w:rsidRPr="00000000">
              <w:rPr>
                <w:rFonts w:ascii="Arial" w:cs="Arial" w:eastAsia="Arial" w:hAnsi="Arial"/>
                <w:b w:val="0"/>
                <w:i w:val="0"/>
                <w:smallCaps w:val="0"/>
                <w:strike w:val="0"/>
                <w:color w:val="000000"/>
                <w:sz w:val="14"/>
                <w:szCs w:val="14"/>
                <w:u w:val="none"/>
                <w:shd w:fill="auto" w:val="clear"/>
                <w:vertAlign w:val="baseline"/>
                <w:rtl w:val="0"/>
              </w:rPr>
              <w:t xml:space="preserve">evident and used to create a largely calm working environment, but key students </w:t>
            </w:r>
            <w:r w:rsidDel="00000000" w:rsidR="00000000" w:rsidRPr="00000000">
              <w:rPr>
                <w:rFonts w:ascii="Arial" w:cs="Arial" w:eastAsia="Arial" w:hAnsi="Arial"/>
                <w:sz w:val="14"/>
                <w:szCs w:val="14"/>
                <w:rtl w:val="0"/>
              </w:rPr>
              <w:t xml:space="preserve">focused on only some</w:t>
            </w:r>
            <w:r w:rsidDel="00000000" w:rsidR="00000000" w:rsidRPr="00000000">
              <w:rPr>
                <w:rFonts w:ascii="Arial" w:cs="Arial" w:eastAsia="Arial" w:hAnsi="Arial"/>
                <w:b w:val="0"/>
                <w:i w:val="0"/>
                <w:smallCaps w:val="0"/>
                <w:strike w:val="0"/>
                <w:color w:val="000000"/>
                <w:sz w:val="14"/>
                <w:szCs w:val="14"/>
                <w:u w:val="none"/>
                <w:shd w:fill="auto" w:val="clear"/>
                <w:vertAlign w:val="baseline"/>
                <w:rtl w:val="0"/>
              </w:rPr>
              <w:t xml:space="preserve"> of the lessons. Class teacher implements and follows school behaviour policy</w:t>
            </w:r>
            <w:r w:rsidDel="00000000" w:rsidR="00000000" w:rsidRPr="00000000">
              <w:rPr>
                <w:rFonts w:ascii="Arial" w:cs="Arial" w:eastAsia="Arial" w:hAnsi="Arial"/>
                <w:sz w:val="14"/>
                <w:szCs w:val="14"/>
                <w:rtl w:val="0"/>
              </w:rPr>
              <w:t xml:space="preserve">;</w:t>
            </w:r>
            <w:r w:rsidDel="00000000" w:rsidR="00000000" w:rsidRPr="00000000">
              <w:rPr>
                <w:rFonts w:ascii="Arial" w:cs="Arial" w:eastAsia="Arial" w:hAnsi="Arial"/>
                <w:b w:val="0"/>
                <w:i w:val="0"/>
                <w:smallCaps w:val="0"/>
                <w:strike w:val="0"/>
                <w:color w:val="000000"/>
                <w:sz w:val="14"/>
                <w:szCs w:val="14"/>
                <w:u w:val="none"/>
                <w:shd w:fill="auto" w:val="clear"/>
                <w:vertAlign w:val="baseline"/>
                <w:rtl w:val="0"/>
              </w:rPr>
              <w:t xml:space="preserve"> however is </w:t>
            </w:r>
            <w:r w:rsidDel="00000000" w:rsidR="00000000" w:rsidRPr="00000000">
              <w:rPr>
                <w:rFonts w:ascii="Arial" w:cs="Arial" w:eastAsia="Arial" w:hAnsi="Arial"/>
                <w:sz w:val="14"/>
                <w:szCs w:val="14"/>
                <w:rtl w:val="0"/>
              </w:rPr>
              <w:t xml:space="preserve">only sometimes</w:t>
            </w:r>
            <w:r w:rsidDel="00000000" w:rsidR="00000000" w:rsidRPr="00000000">
              <w:rPr>
                <w:rFonts w:ascii="Arial" w:cs="Arial" w:eastAsia="Arial" w:hAnsi="Arial"/>
                <w:b w:val="0"/>
                <w:i w:val="0"/>
                <w:smallCaps w:val="0"/>
                <w:strike w:val="0"/>
                <w:color w:val="000000"/>
                <w:sz w:val="14"/>
                <w:szCs w:val="14"/>
                <w:u w:val="none"/>
                <w:shd w:fill="auto" w:val="clear"/>
                <w:vertAlign w:val="baseline"/>
                <w:rtl w:val="0"/>
              </w:rPr>
              <w:t xml:space="preserve"> consistent.</w:t>
            </w:r>
            <w:r w:rsidDel="00000000" w:rsidR="00000000" w:rsidRPr="00000000">
              <w:rPr>
                <w:rtl w:val="0"/>
              </w:rPr>
            </w:r>
          </w:p>
          <w:p w:rsidR="00000000" w:rsidDel="00000000" w:rsidP="00000000" w:rsidRDefault="00000000" w:rsidRPr="00000000" w14:paraId="00000083">
            <w:pPr>
              <w:rPr>
                <w:rFonts w:ascii="Arial" w:cs="Arial" w:eastAsia="Arial" w:hAnsi="Arial"/>
                <w:sz w:val="14"/>
                <w:szCs w:val="14"/>
              </w:rPr>
            </w:pPr>
            <w:r w:rsidDel="00000000" w:rsidR="00000000" w:rsidRPr="00000000">
              <w:rPr>
                <w:rtl w:val="0"/>
              </w:rPr>
            </w:r>
          </w:p>
        </w:tc>
        <w:tc>
          <w:tcPr>
            <w:shd w:fill="ffff00" w:val="clear"/>
          </w:tcPr>
          <w:p w:rsidR="00000000" w:rsidDel="00000000" w:rsidP="00000000" w:rsidRDefault="00000000" w:rsidRPr="00000000" w14:paraId="0000008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4"/>
                <w:szCs w:val="14"/>
                <w:u w:val="none"/>
                <w:vertAlign w:val="baseline"/>
              </w:rPr>
            </w:pPr>
            <w:r w:rsidDel="00000000" w:rsidR="00000000" w:rsidRPr="00000000">
              <w:rPr>
                <w:rFonts w:ascii="Arial" w:cs="Arial" w:eastAsia="Arial" w:hAnsi="Arial"/>
                <w:b w:val="0"/>
                <w:i w:val="0"/>
                <w:smallCaps w:val="0"/>
                <w:strike w:val="0"/>
                <w:color w:val="000000"/>
                <w:sz w:val="14"/>
                <w:szCs w:val="14"/>
                <w:u w:val="none"/>
                <w:vertAlign w:val="baseline"/>
                <w:rtl w:val="0"/>
              </w:rPr>
              <w:t xml:space="preserve">Consistent and effective use of praise, positive </w:t>
            </w:r>
            <w:r w:rsidDel="00000000" w:rsidR="00000000" w:rsidRPr="00000000">
              <w:rPr>
                <w:rFonts w:ascii="Arial" w:cs="Arial" w:eastAsia="Arial" w:hAnsi="Arial"/>
                <w:sz w:val="14"/>
                <w:szCs w:val="14"/>
                <w:rtl w:val="0"/>
              </w:rPr>
              <w:t xml:space="preserve">feedback</w:t>
            </w:r>
            <w:r w:rsidDel="00000000" w:rsidR="00000000" w:rsidRPr="00000000">
              <w:rPr>
                <w:rFonts w:ascii="Arial" w:cs="Arial" w:eastAsia="Arial" w:hAnsi="Arial"/>
                <w:b w:val="0"/>
                <w:i w:val="0"/>
                <w:smallCaps w:val="0"/>
                <w:strike w:val="0"/>
                <w:color w:val="000000"/>
                <w:sz w:val="14"/>
                <w:szCs w:val="14"/>
                <w:u w:val="none"/>
                <w:vertAlign w:val="baseline"/>
                <w:rtl w:val="0"/>
              </w:rPr>
              <w:t xml:space="preserve"> and behaviour management strategies. Generally, a calm working environment. Incidents of poor behaviour are dealt with swiftly and effectively with little impact on the learning of others. Class teacher implements and follows school behaviour policy.</w:t>
            </w:r>
          </w:p>
          <w:p w:rsidR="00000000" w:rsidDel="00000000" w:rsidP="00000000" w:rsidRDefault="00000000" w:rsidRPr="00000000" w14:paraId="00000085">
            <w:pPr>
              <w:rPr>
                <w:rFonts w:ascii="Arial" w:cs="Arial" w:eastAsia="Arial" w:hAnsi="Arial"/>
                <w:sz w:val="16"/>
                <w:szCs w:val="16"/>
              </w:rPr>
            </w:pPr>
            <w:r w:rsidDel="00000000" w:rsidR="00000000" w:rsidRPr="00000000">
              <w:rPr>
                <w:rFonts w:ascii="Arial" w:cs="Arial" w:eastAsia="Arial" w:hAnsi="Arial"/>
                <w:sz w:val="16"/>
                <w:szCs w:val="16"/>
                <w:rtl w:val="0"/>
              </w:rPr>
              <w:t xml:space="preserve">Procedures and routines are strong and efficient.  Teacher greets all students when they come into class. </w:t>
            </w:r>
          </w:p>
          <w:p w:rsidR="00000000" w:rsidDel="00000000" w:rsidP="00000000" w:rsidRDefault="00000000" w:rsidRPr="00000000" w14:paraId="00000086">
            <w:pPr>
              <w:rPr>
                <w:sz w:val="14"/>
                <w:szCs w:val="14"/>
              </w:rPr>
            </w:pPr>
            <w:r w:rsidDel="00000000" w:rsidR="00000000" w:rsidRPr="00000000">
              <w:rPr>
                <w:rtl w:val="0"/>
              </w:rPr>
            </w:r>
          </w:p>
        </w:tc>
        <w:tc>
          <w:tcPr/>
          <w:p w:rsidR="00000000" w:rsidDel="00000000" w:rsidP="00000000" w:rsidRDefault="00000000" w:rsidRPr="00000000" w14:paraId="0000008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4"/>
                <w:szCs w:val="14"/>
                <w:u w:val="none"/>
                <w:vertAlign w:val="baseline"/>
              </w:rPr>
            </w:pPr>
            <w:r w:rsidDel="00000000" w:rsidR="00000000" w:rsidRPr="00000000">
              <w:rPr>
                <w:rFonts w:ascii="Arial" w:cs="Arial" w:eastAsia="Arial" w:hAnsi="Arial"/>
                <w:b w:val="0"/>
                <w:i w:val="0"/>
                <w:smallCaps w:val="0"/>
                <w:strike w:val="0"/>
                <w:color w:val="000000"/>
                <w:sz w:val="14"/>
                <w:szCs w:val="14"/>
                <w:u w:val="none"/>
                <w:vertAlign w:val="baseline"/>
                <w:rtl w:val="0"/>
              </w:rPr>
              <w:t xml:space="preserve">Excellent use of praise, positive </w:t>
            </w:r>
            <w:r w:rsidDel="00000000" w:rsidR="00000000" w:rsidRPr="00000000">
              <w:rPr>
                <w:rFonts w:ascii="Arial" w:cs="Arial" w:eastAsia="Arial" w:hAnsi="Arial"/>
                <w:sz w:val="14"/>
                <w:szCs w:val="14"/>
                <w:rtl w:val="0"/>
              </w:rPr>
              <w:t xml:space="preserve">feedback </w:t>
            </w:r>
            <w:r w:rsidDel="00000000" w:rsidR="00000000" w:rsidRPr="00000000">
              <w:rPr>
                <w:rFonts w:ascii="Arial" w:cs="Arial" w:eastAsia="Arial" w:hAnsi="Arial"/>
                <w:b w:val="0"/>
                <w:i w:val="0"/>
                <w:smallCaps w:val="0"/>
                <w:strike w:val="0"/>
                <w:color w:val="000000"/>
                <w:sz w:val="14"/>
                <w:szCs w:val="14"/>
                <w:u w:val="none"/>
                <w:vertAlign w:val="baseline"/>
                <w:rtl w:val="0"/>
              </w:rPr>
              <w:t xml:space="preserve">and behaviour management strategies where needed. The </w:t>
            </w:r>
            <w:r w:rsidDel="00000000" w:rsidR="00000000" w:rsidRPr="00000000">
              <w:rPr>
                <w:rFonts w:ascii="Arial" w:cs="Arial" w:eastAsia="Arial" w:hAnsi="Arial"/>
                <w:sz w:val="14"/>
                <w:szCs w:val="14"/>
                <w:rtl w:val="0"/>
              </w:rPr>
              <w:t xml:space="preserve">high-quality</w:t>
            </w:r>
            <w:r w:rsidDel="00000000" w:rsidR="00000000" w:rsidRPr="00000000">
              <w:rPr>
                <w:rFonts w:ascii="Arial" w:cs="Arial" w:eastAsia="Arial" w:hAnsi="Arial"/>
                <w:b w:val="0"/>
                <w:i w:val="0"/>
                <w:smallCaps w:val="0"/>
                <w:strike w:val="0"/>
                <w:color w:val="000000"/>
                <w:sz w:val="14"/>
                <w:szCs w:val="14"/>
                <w:u w:val="none"/>
                <w:vertAlign w:val="baseline"/>
                <w:rtl w:val="0"/>
              </w:rPr>
              <w:t xml:space="preserve">, stimulating teaching engages all students. There is a purposeful but calm</w:t>
            </w:r>
            <w:r w:rsidDel="00000000" w:rsidR="00000000" w:rsidRPr="00000000">
              <w:rPr>
                <w:rFonts w:ascii="Arial" w:cs="Arial" w:eastAsia="Arial" w:hAnsi="Arial"/>
                <w:sz w:val="14"/>
                <w:szCs w:val="14"/>
                <w:rtl w:val="0"/>
              </w:rPr>
              <w:t xml:space="preserve"> </w:t>
            </w:r>
            <w:r w:rsidDel="00000000" w:rsidR="00000000" w:rsidRPr="00000000">
              <w:rPr>
                <w:rFonts w:ascii="Arial" w:cs="Arial" w:eastAsia="Arial" w:hAnsi="Arial"/>
                <w:b w:val="0"/>
                <w:i w:val="0"/>
                <w:smallCaps w:val="0"/>
                <w:strike w:val="0"/>
                <w:color w:val="000000"/>
                <w:sz w:val="14"/>
                <w:szCs w:val="14"/>
                <w:u w:val="none"/>
                <w:vertAlign w:val="baseline"/>
                <w:rtl w:val="0"/>
              </w:rPr>
              <w:t xml:space="preserve">environment. Incidents of poor behaviour are dealt with swiftly and effectively so that they do not disrupt the learning of others. Class teacher implements and follows school behaviour policy.</w:t>
            </w:r>
          </w:p>
          <w:p w:rsidR="00000000" w:rsidDel="00000000" w:rsidP="00000000" w:rsidRDefault="00000000" w:rsidRPr="00000000" w14:paraId="00000088">
            <w:pPr>
              <w:rPr>
                <w:rFonts w:ascii="Arial" w:cs="Arial" w:eastAsia="Arial" w:hAnsi="Arial"/>
                <w:sz w:val="14"/>
                <w:szCs w:val="14"/>
              </w:rPr>
            </w:pPr>
            <w:r w:rsidDel="00000000" w:rsidR="00000000" w:rsidRPr="00000000">
              <w:rPr>
                <w:rFonts w:ascii="Arial" w:cs="Arial" w:eastAsia="Arial" w:hAnsi="Arial"/>
                <w:sz w:val="14"/>
                <w:szCs w:val="14"/>
                <w:rtl w:val="0"/>
              </w:rPr>
              <w:t xml:space="preserve"> Students hold strong attention in class as they are familiar with all classroom procedures and routines such as ‘Habits of Attention’.   High behavioural expectations are established in class through various strategies.  Students’ work is celebrated.  </w:t>
            </w:r>
          </w:p>
          <w:p w:rsidR="00000000" w:rsidDel="00000000" w:rsidP="00000000" w:rsidRDefault="00000000" w:rsidRPr="00000000" w14:paraId="0000008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14"/>
                <w:szCs w:val="14"/>
              </w:rPr>
            </w:pPr>
            <w:r w:rsidDel="00000000" w:rsidR="00000000" w:rsidRPr="00000000">
              <w:rPr>
                <w:rtl w:val="0"/>
              </w:rPr>
            </w:r>
          </w:p>
          <w:p w:rsidR="00000000" w:rsidDel="00000000" w:rsidP="00000000" w:rsidRDefault="00000000" w:rsidRPr="00000000" w14:paraId="0000008A">
            <w:pPr>
              <w:rPr>
                <w:sz w:val="14"/>
                <w:szCs w:val="14"/>
              </w:rPr>
            </w:pPr>
            <w:r w:rsidDel="00000000" w:rsidR="00000000" w:rsidRPr="00000000">
              <w:rPr>
                <w:rtl w:val="0"/>
              </w:rPr>
            </w:r>
          </w:p>
        </w:tc>
      </w:tr>
      <w:tr>
        <w:trPr>
          <w:cantSplit w:val="0"/>
          <w:trHeight w:val="965.0000000000023" w:hRule="atLeast"/>
          <w:tblHeader w:val="0"/>
        </w:trPr>
        <w:tc>
          <w:tcPr>
            <w:vMerge w:val="continue"/>
          </w:tcPr>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4"/>
                <w:szCs w:val="14"/>
              </w:rPr>
            </w:pPr>
            <w:r w:rsidDel="00000000" w:rsidR="00000000" w:rsidRPr="00000000">
              <w:rPr>
                <w:rtl w:val="0"/>
              </w:rPr>
            </w:r>
          </w:p>
        </w:tc>
        <w:tc>
          <w:tcPr/>
          <w:p w:rsidR="00000000" w:rsidDel="00000000" w:rsidP="00000000" w:rsidRDefault="00000000" w:rsidRPr="00000000" w14:paraId="0000008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i w:val="0"/>
                <w:smallCaps w:val="0"/>
                <w:strike w:val="0"/>
                <w:color w:val="000000"/>
                <w:sz w:val="14"/>
                <w:szCs w:val="14"/>
                <w:u w:val="none"/>
                <w:shd w:fill="auto" w:val="clear"/>
                <w:vertAlign w:val="baseline"/>
              </w:rPr>
            </w:pPr>
            <w:r w:rsidDel="00000000" w:rsidR="00000000" w:rsidRPr="00000000">
              <w:rPr>
                <w:rFonts w:ascii="Arial" w:cs="Arial" w:eastAsia="Arial" w:hAnsi="Arial"/>
                <w:b w:val="1"/>
                <w:sz w:val="14"/>
                <w:szCs w:val="14"/>
                <w:rtl w:val="0"/>
              </w:rPr>
              <w:t xml:space="preserve">8. </w:t>
            </w:r>
            <w:r w:rsidDel="00000000" w:rsidR="00000000" w:rsidRPr="00000000">
              <w:rPr>
                <w:rFonts w:ascii="Arial" w:cs="Arial" w:eastAsia="Arial" w:hAnsi="Arial"/>
                <w:b w:val="1"/>
                <w:i w:val="0"/>
                <w:smallCaps w:val="0"/>
                <w:strike w:val="0"/>
                <w:color w:val="000000"/>
                <w:sz w:val="14"/>
                <w:szCs w:val="14"/>
                <w:u w:val="none"/>
                <w:shd w:fill="auto" w:val="clear"/>
                <w:vertAlign w:val="baseline"/>
                <w:rtl w:val="0"/>
              </w:rPr>
              <w:t xml:space="preserve">Additional Adult</w:t>
            </w:r>
          </w:p>
          <w:p w:rsidR="00000000" w:rsidDel="00000000" w:rsidP="00000000" w:rsidRDefault="00000000" w:rsidRPr="00000000" w14:paraId="0000008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sz w:val="14"/>
                <w:szCs w:val="14"/>
              </w:rPr>
            </w:pPr>
            <w:r w:rsidDel="00000000" w:rsidR="00000000" w:rsidRPr="00000000">
              <w:rPr>
                <w:rtl w:val="0"/>
              </w:rPr>
            </w:r>
          </w:p>
          <w:p w:rsidR="00000000" w:rsidDel="00000000" w:rsidP="00000000" w:rsidRDefault="00000000" w:rsidRPr="00000000" w14:paraId="0000008E">
            <w:pPr>
              <w:jc w:val="center"/>
              <w:rPr>
                <w:rFonts w:ascii="Arial" w:cs="Arial" w:eastAsia="Arial" w:hAnsi="Arial"/>
                <w:b w:val="1"/>
                <w:i w:val="1"/>
                <w:color w:val="0000ff"/>
                <w:sz w:val="14"/>
                <w:szCs w:val="14"/>
              </w:rPr>
            </w:pPr>
            <w:r w:rsidDel="00000000" w:rsidR="00000000" w:rsidRPr="00000000">
              <w:rPr>
                <w:rFonts w:ascii="Arial" w:cs="Arial" w:eastAsia="Arial" w:hAnsi="Arial"/>
                <w:b w:val="1"/>
                <w:i w:val="1"/>
                <w:color w:val="0000ff"/>
                <w:sz w:val="14"/>
                <w:szCs w:val="14"/>
                <w:rtl w:val="0"/>
              </w:rPr>
              <w:t xml:space="preserve">Links to AITSL Standards: 3.4</w:t>
            </w:r>
          </w:p>
          <w:p w:rsidR="00000000" w:rsidDel="00000000" w:rsidP="00000000" w:rsidRDefault="00000000" w:rsidRPr="00000000" w14:paraId="0000008F">
            <w:pPr>
              <w:jc w:val="center"/>
              <w:rPr>
                <w:rFonts w:ascii="Arial" w:cs="Arial" w:eastAsia="Arial" w:hAnsi="Arial"/>
                <w:b w:val="1"/>
                <w:i w:val="1"/>
                <w:color w:val="ff0000"/>
                <w:sz w:val="14"/>
                <w:szCs w:val="14"/>
              </w:rPr>
            </w:pPr>
            <w:r w:rsidDel="00000000" w:rsidR="00000000" w:rsidRPr="00000000">
              <w:rPr>
                <w:rFonts w:ascii="Arial" w:cs="Arial" w:eastAsia="Arial" w:hAnsi="Arial"/>
                <w:b w:val="1"/>
                <w:i w:val="1"/>
                <w:color w:val="ff0000"/>
                <w:sz w:val="14"/>
                <w:szCs w:val="14"/>
                <w:rtl w:val="0"/>
              </w:rPr>
              <w:t xml:space="preserve">Links to TLAC: 48, 50, 53, 60, </w:t>
            </w:r>
          </w:p>
          <w:p w:rsidR="00000000" w:rsidDel="00000000" w:rsidP="00000000" w:rsidRDefault="00000000" w:rsidRPr="00000000" w14:paraId="00000090">
            <w:pPr>
              <w:jc w:val="left"/>
              <w:rPr>
                <w:rFonts w:ascii="Arial" w:cs="Arial" w:eastAsia="Arial" w:hAnsi="Arial"/>
                <w:b w:val="1"/>
                <w:i w:val="1"/>
                <w:color w:val="0000ff"/>
                <w:sz w:val="14"/>
                <w:szCs w:val="14"/>
              </w:rPr>
            </w:pPr>
            <w:r w:rsidDel="00000000" w:rsidR="00000000" w:rsidRPr="00000000">
              <w:rPr>
                <w:rtl w:val="0"/>
              </w:rPr>
            </w:r>
          </w:p>
          <w:p w:rsidR="00000000" w:rsidDel="00000000" w:rsidP="00000000" w:rsidRDefault="00000000" w:rsidRPr="00000000" w14:paraId="0000009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14"/>
                <w:szCs w:val="14"/>
                <w:u w:val="none"/>
                <w:shd w:fill="auto" w:val="clear"/>
                <w:vertAlign w:val="baseline"/>
              </w:rPr>
            </w:pPr>
            <w:r w:rsidDel="00000000" w:rsidR="00000000" w:rsidRPr="00000000">
              <w:rPr>
                <w:rtl w:val="0"/>
              </w:rPr>
            </w:r>
          </w:p>
        </w:tc>
        <w:tc>
          <w:tcPr/>
          <w:p w:rsidR="00000000" w:rsidDel="00000000" w:rsidP="00000000" w:rsidRDefault="00000000" w:rsidRPr="00000000" w14:paraId="0000009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Fonts w:ascii="Arial" w:cs="Arial" w:eastAsia="Arial" w:hAnsi="Arial"/>
                <w:b w:val="0"/>
                <w:i w:val="0"/>
                <w:smallCaps w:val="0"/>
                <w:strike w:val="0"/>
                <w:color w:val="000000"/>
                <w:sz w:val="14"/>
                <w:szCs w:val="14"/>
                <w:u w:val="none"/>
                <w:shd w:fill="auto" w:val="clear"/>
                <w:vertAlign w:val="baseline"/>
                <w:rtl w:val="0"/>
              </w:rPr>
              <w:t xml:space="preserve">Additional adult</w:t>
            </w:r>
            <w:r w:rsidDel="00000000" w:rsidR="00000000" w:rsidRPr="00000000">
              <w:rPr>
                <w:rFonts w:ascii="Arial" w:cs="Arial" w:eastAsia="Arial" w:hAnsi="Arial"/>
                <w:sz w:val="14"/>
                <w:szCs w:val="14"/>
                <w:rtl w:val="0"/>
              </w:rPr>
              <w:t xml:space="preserve">s could have been used more </w:t>
            </w:r>
            <w:r w:rsidDel="00000000" w:rsidR="00000000" w:rsidRPr="00000000">
              <w:rPr>
                <w:rFonts w:ascii="Arial" w:cs="Arial" w:eastAsia="Arial" w:hAnsi="Arial"/>
                <w:b w:val="0"/>
                <w:i w:val="0"/>
                <w:smallCaps w:val="0"/>
                <w:strike w:val="0"/>
                <w:color w:val="000000"/>
                <w:sz w:val="14"/>
                <w:szCs w:val="14"/>
                <w:u w:val="none"/>
                <w:shd w:fill="auto" w:val="clear"/>
                <w:vertAlign w:val="baseline"/>
                <w:rtl w:val="0"/>
              </w:rPr>
              <w:t xml:space="preserve">effectively. Adults</w:t>
            </w:r>
            <w:r w:rsidDel="00000000" w:rsidR="00000000" w:rsidRPr="00000000">
              <w:rPr>
                <w:rFonts w:ascii="Arial" w:cs="Arial" w:eastAsia="Arial" w:hAnsi="Arial"/>
                <w:sz w:val="14"/>
                <w:szCs w:val="14"/>
                <w:rtl w:val="0"/>
              </w:rPr>
              <w:t xml:space="preserve"> need to be made aware of the needs of the group or individual they work </w:t>
            </w:r>
            <w:r w:rsidDel="00000000" w:rsidR="00000000" w:rsidRPr="00000000">
              <w:rPr>
                <w:rFonts w:ascii="Arial" w:cs="Arial" w:eastAsia="Arial" w:hAnsi="Arial"/>
                <w:b w:val="0"/>
                <w:i w:val="0"/>
                <w:smallCaps w:val="0"/>
                <w:strike w:val="0"/>
                <w:color w:val="000000"/>
                <w:sz w:val="14"/>
                <w:szCs w:val="14"/>
                <w:u w:val="none"/>
                <w:shd w:fill="auto" w:val="clear"/>
                <w:vertAlign w:val="baseline"/>
                <w:rtl w:val="0"/>
              </w:rPr>
              <w:t xml:space="preserve">with. Can provide too much or too little support.</w:t>
            </w:r>
            <w:r w:rsidDel="00000000" w:rsidR="00000000" w:rsidRPr="00000000">
              <w:rPr>
                <w:rtl w:val="0"/>
              </w:rPr>
            </w:r>
          </w:p>
        </w:tc>
        <w:tc>
          <w:tcPr/>
          <w:p w:rsidR="00000000" w:rsidDel="00000000" w:rsidP="00000000" w:rsidRDefault="00000000" w:rsidRPr="00000000" w14:paraId="0000009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4"/>
                <w:szCs w:val="14"/>
                <w:u w:val="none"/>
                <w:vertAlign w:val="baseline"/>
              </w:rPr>
            </w:pPr>
            <w:r w:rsidDel="00000000" w:rsidR="00000000" w:rsidRPr="00000000">
              <w:rPr>
                <w:rFonts w:ascii="Arial" w:cs="Arial" w:eastAsia="Arial" w:hAnsi="Arial"/>
                <w:sz w:val="14"/>
                <w:szCs w:val="14"/>
                <w:rtl w:val="0"/>
              </w:rPr>
              <w:t xml:space="preserve">The planned</w:t>
            </w:r>
            <w:r w:rsidDel="00000000" w:rsidR="00000000" w:rsidRPr="00000000">
              <w:rPr>
                <w:rFonts w:ascii="Arial" w:cs="Arial" w:eastAsia="Arial" w:hAnsi="Arial"/>
                <w:b w:val="0"/>
                <w:i w:val="0"/>
                <w:smallCaps w:val="0"/>
                <w:strike w:val="0"/>
                <w:color w:val="000000"/>
                <w:sz w:val="14"/>
                <w:szCs w:val="14"/>
                <w:u w:val="none"/>
                <w:vertAlign w:val="baseline"/>
                <w:rtl w:val="0"/>
              </w:rPr>
              <w:t xml:space="preserve"> involvement of additional adult</w:t>
            </w:r>
            <w:r w:rsidDel="00000000" w:rsidR="00000000" w:rsidRPr="00000000">
              <w:rPr>
                <w:rFonts w:ascii="Arial" w:cs="Arial" w:eastAsia="Arial" w:hAnsi="Arial"/>
                <w:sz w:val="14"/>
                <w:szCs w:val="14"/>
                <w:rtl w:val="0"/>
              </w:rPr>
              <w:t xml:space="preserve">s needs more direction and</w:t>
            </w:r>
            <w:r w:rsidDel="00000000" w:rsidR="00000000" w:rsidRPr="00000000">
              <w:rPr>
                <w:rFonts w:ascii="Arial" w:cs="Arial" w:eastAsia="Arial" w:hAnsi="Arial"/>
                <w:b w:val="0"/>
                <w:i w:val="0"/>
                <w:smallCaps w:val="0"/>
                <w:strike w:val="0"/>
                <w:color w:val="000000"/>
                <w:sz w:val="14"/>
                <w:szCs w:val="14"/>
                <w:u w:val="none"/>
                <w:vertAlign w:val="baseline"/>
                <w:rtl w:val="0"/>
              </w:rPr>
              <w:t xml:space="preserve"> impact on students' learning through some classroom procedures and expectations.</w:t>
            </w:r>
            <w:r w:rsidDel="00000000" w:rsidR="00000000" w:rsidRPr="00000000">
              <w:rPr>
                <w:rtl w:val="0"/>
              </w:rPr>
            </w:r>
          </w:p>
          <w:p w:rsidR="00000000" w:rsidDel="00000000" w:rsidP="00000000" w:rsidRDefault="00000000" w:rsidRPr="00000000" w14:paraId="00000094">
            <w:pPr>
              <w:spacing w:after="240" w:lineRule="auto"/>
              <w:rPr>
                <w:sz w:val="14"/>
                <w:szCs w:val="14"/>
              </w:rPr>
            </w:pPr>
            <w:r w:rsidDel="00000000" w:rsidR="00000000" w:rsidRPr="00000000">
              <w:rPr>
                <w:rtl w:val="0"/>
              </w:rPr>
            </w:r>
          </w:p>
        </w:tc>
        <w:tc>
          <w:tcPr>
            <w:shd w:fill="ffff00" w:val="clear"/>
          </w:tcPr>
          <w:p w:rsidR="00000000" w:rsidDel="00000000" w:rsidP="00000000" w:rsidRDefault="00000000" w:rsidRPr="00000000" w14:paraId="0000009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4"/>
                <w:szCs w:val="14"/>
              </w:rPr>
            </w:pPr>
            <w:r w:rsidDel="00000000" w:rsidR="00000000" w:rsidRPr="00000000">
              <w:rPr>
                <w:rFonts w:ascii="Arial" w:cs="Arial" w:eastAsia="Arial" w:hAnsi="Arial"/>
                <w:sz w:val="14"/>
                <w:szCs w:val="14"/>
                <w:rtl w:val="0"/>
              </w:rPr>
              <w:t xml:space="preserve">The additional</w:t>
            </w:r>
            <w:r w:rsidDel="00000000" w:rsidR="00000000" w:rsidRPr="00000000">
              <w:rPr>
                <w:rFonts w:ascii="Arial" w:cs="Arial" w:eastAsia="Arial" w:hAnsi="Arial"/>
                <w:b w:val="0"/>
                <w:i w:val="0"/>
                <w:smallCaps w:val="0"/>
                <w:strike w:val="0"/>
                <w:color w:val="000000"/>
                <w:sz w:val="14"/>
                <w:szCs w:val="14"/>
                <w:u w:val="none"/>
                <w:vertAlign w:val="baseline"/>
                <w:rtl w:val="0"/>
              </w:rPr>
              <w:t xml:space="preserve"> adult </w:t>
            </w:r>
            <w:r w:rsidDel="00000000" w:rsidR="00000000" w:rsidRPr="00000000">
              <w:rPr>
                <w:rFonts w:ascii="Arial" w:cs="Arial" w:eastAsia="Arial" w:hAnsi="Arial"/>
                <w:sz w:val="14"/>
                <w:szCs w:val="14"/>
                <w:rtl w:val="0"/>
              </w:rPr>
              <w:t xml:space="preserve">actively participates</w:t>
            </w:r>
            <w:r w:rsidDel="00000000" w:rsidR="00000000" w:rsidRPr="00000000">
              <w:rPr>
                <w:rFonts w:ascii="Arial" w:cs="Arial" w:eastAsia="Arial" w:hAnsi="Arial"/>
                <w:b w:val="0"/>
                <w:i w:val="0"/>
                <w:smallCaps w:val="0"/>
                <w:strike w:val="0"/>
                <w:color w:val="000000"/>
                <w:sz w:val="14"/>
                <w:szCs w:val="14"/>
                <w:u w:val="none"/>
                <w:vertAlign w:val="baseline"/>
                <w:rtl w:val="0"/>
              </w:rPr>
              <w:t xml:space="preserve"> in the lesson and has clearly defined tasks. These </w:t>
            </w:r>
            <w:r w:rsidDel="00000000" w:rsidR="00000000" w:rsidRPr="00000000">
              <w:rPr>
                <w:rFonts w:ascii="Arial" w:cs="Arial" w:eastAsia="Arial" w:hAnsi="Arial"/>
                <w:sz w:val="14"/>
                <w:szCs w:val="14"/>
                <w:rtl w:val="0"/>
              </w:rPr>
              <w:t xml:space="preserve">significantly contribute</w:t>
            </w:r>
            <w:r w:rsidDel="00000000" w:rsidR="00000000" w:rsidRPr="00000000">
              <w:rPr>
                <w:rFonts w:ascii="Arial" w:cs="Arial" w:eastAsia="Arial" w:hAnsi="Arial"/>
                <w:b w:val="0"/>
                <w:i w:val="0"/>
                <w:smallCaps w:val="0"/>
                <w:strike w:val="0"/>
                <w:color w:val="000000"/>
                <w:sz w:val="14"/>
                <w:szCs w:val="14"/>
                <w:u w:val="none"/>
                <w:vertAlign w:val="baseline"/>
                <w:rtl w:val="0"/>
              </w:rPr>
              <w:t xml:space="preserve"> to the quality of learnin</w:t>
            </w:r>
            <w:r w:rsidDel="00000000" w:rsidR="00000000" w:rsidRPr="00000000">
              <w:rPr>
                <w:rFonts w:ascii="Arial" w:cs="Arial" w:eastAsia="Arial" w:hAnsi="Arial"/>
                <w:sz w:val="14"/>
                <w:szCs w:val="14"/>
                <w:rtl w:val="0"/>
              </w:rPr>
              <w:t xml:space="preserve">g as strong systems and procedures have been established by the classroom teacher.</w:t>
            </w:r>
            <w:r w:rsidDel="00000000" w:rsidR="00000000" w:rsidRPr="00000000">
              <w:rPr>
                <w:rtl w:val="0"/>
              </w:rPr>
            </w:r>
          </w:p>
        </w:tc>
        <w:tc>
          <w:tcPr/>
          <w:p w:rsidR="00000000" w:rsidDel="00000000" w:rsidP="00000000" w:rsidRDefault="00000000" w:rsidRPr="00000000" w14:paraId="0000009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Fonts w:ascii="Arial" w:cs="Arial" w:eastAsia="Arial" w:hAnsi="Arial"/>
                <w:sz w:val="14"/>
                <w:szCs w:val="14"/>
                <w:rtl w:val="0"/>
              </w:rPr>
              <w:t xml:space="preserve">The additional</w:t>
            </w:r>
            <w:r w:rsidDel="00000000" w:rsidR="00000000" w:rsidRPr="00000000">
              <w:rPr>
                <w:rFonts w:ascii="Arial" w:cs="Arial" w:eastAsia="Arial" w:hAnsi="Arial"/>
                <w:b w:val="0"/>
                <w:i w:val="0"/>
                <w:smallCaps w:val="0"/>
                <w:strike w:val="0"/>
                <w:color w:val="000000"/>
                <w:sz w:val="14"/>
                <w:szCs w:val="14"/>
                <w:u w:val="none"/>
                <w:shd w:fill="auto" w:val="clear"/>
                <w:vertAlign w:val="baseline"/>
                <w:rtl w:val="0"/>
              </w:rPr>
              <w:t xml:space="preserve"> adult is </w:t>
            </w:r>
            <w:r w:rsidDel="00000000" w:rsidR="00000000" w:rsidRPr="00000000">
              <w:rPr>
                <w:rFonts w:ascii="Arial" w:cs="Arial" w:eastAsia="Arial" w:hAnsi="Arial"/>
                <w:sz w:val="14"/>
                <w:szCs w:val="14"/>
                <w:rtl w:val="0"/>
              </w:rPr>
              <w:t xml:space="preserve">utilised </w:t>
            </w:r>
            <w:r w:rsidDel="00000000" w:rsidR="00000000" w:rsidRPr="00000000">
              <w:rPr>
                <w:rFonts w:ascii="Arial" w:cs="Arial" w:eastAsia="Arial" w:hAnsi="Arial"/>
                <w:b w:val="0"/>
                <w:i w:val="0"/>
                <w:smallCaps w:val="0"/>
                <w:strike w:val="0"/>
                <w:color w:val="000000"/>
                <w:sz w:val="14"/>
                <w:szCs w:val="14"/>
                <w:u w:val="none"/>
                <w:shd w:fill="auto" w:val="clear"/>
                <w:vertAlign w:val="baseline"/>
                <w:rtl w:val="0"/>
              </w:rPr>
              <w:t xml:space="preserve">to maximum effect in different </w:t>
            </w:r>
            <w:r w:rsidDel="00000000" w:rsidR="00000000" w:rsidRPr="00000000">
              <w:rPr>
                <w:rFonts w:ascii="Arial" w:cs="Arial" w:eastAsia="Arial" w:hAnsi="Arial"/>
                <w:sz w:val="14"/>
                <w:szCs w:val="14"/>
                <w:rtl w:val="0"/>
              </w:rPr>
              <w:t xml:space="preserve">lesson stages</w:t>
            </w:r>
            <w:r w:rsidDel="00000000" w:rsidR="00000000" w:rsidRPr="00000000">
              <w:rPr>
                <w:rFonts w:ascii="Arial" w:cs="Arial" w:eastAsia="Arial" w:hAnsi="Arial"/>
                <w:b w:val="0"/>
                <w:i w:val="0"/>
                <w:smallCaps w:val="0"/>
                <w:strike w:val="0"/>
                <w:color w:val="000000"/>
                <w:sz w:val="14"/>
                <w:szCs w:val="14"/>
                <w:u w:val="none"/>
                <w:shd w:fill="auto" w:val="clear"/>
                <w:vertAlign w:val="baseline"/>
                <w:rtl w:val="0"/>
              </w:rPr>
              <w:t xml:space="preserve">. The teacher has planned stimulating activities and resources for the adult to support or teach. The planned support extends the learning of the students.</w:t>
            </w:r>
            <w:r w:rsidDel="00000000" w:rsidR="00000000" w:rsidRPr="00000000">
              <w:rPr>
                <w:rtl w:val="0"/>
              </w:rPr>
            </w:r>
          </w:p>
        </w:tc>
      </w:tr>
    </w:tbl>
    <w:p w:rsidR="00000000" w:rsidDel="00000000" w:rsidP="00000000" w:rsidRDefault="00000000" w:rsidRPr="00000000" w14:paraId="00000097">
      <w:pPr>
        <w:jc w:val="left"/>
        <w:rPr/>
      </w:pPr>
      <w:r w:rsidDel="00000000" w:rsidR="00000000" w:rsidRPr="00000000">
        <w:rPr>
          <w:rtl w:val="0"/>
        </w:rPr>
      </w:r>
    </w:p>
    <w:p w:rsidR="00000000" w:rsidDel="00000000" w:rsidP="00000000" w:rsidRDefault="00000000" w:rsidRPr="00000000" w14:paraId="00000098">
      <w:pPr>
        <w:jc w:val="left"/>
        <w:rPr/>
      </w:pPr>
      <w:r w:rsidDel="00000000" w:rsidR="00000000" w:rsidRPr="00000000">
        <w:rPr>
          <w:rtl w:val="0"/>
        </w:rPr>
      </w:r>
    </w:p>
    <w:p w:rsidR="00000000" w:rsidDel="00000000" w:rsidP="00000000" w:rsidRDefault="00000000" w:rsidRPr="00000000" w14:paraId="00000099">
      <w:pPr>
        <w:jc w:val="left"/>
        <w:rPr/>
      </w:pPr>
      <w:r w:rsidDel="00000000" w:rsidR="00000000" w:rsidRPr="00000000">
        <w:rPr>
          <w:rtl w:val="0"/>
        </w:rPr>
      </w:r>
    </w:p>
    <w:p w:rsidR="00000000" w:rsidDel="00000000" w:rsidP="00000000" w:rsidRDefault="00000000" w:rsidRPr="00000000" w14:paraId="0000009A">
      <w:pPr>
        <w:jc w:val="left"/>
        <w:rPr/>
      </w:pPr>
      <w:r w:rsidDel="00000000" w:rsidR="00000000" w:rsidRPr="00000000">
        <w:rPr>
          <w:rtl w:val="0"/>
        </w:rPr>
      </w:r>
    </w:p>
    <w:p w:rsidR="00000000" w:rsidDel="00000000" w:rsidP="00000000" w:rsidRDefault="00000000" w:rsidRPr="00000000" w14:paraId="0000009B">
      <w:pPr>
        <w:jc w:val="left"/>
        <w:rPr/>
      </w:pPr>
      <w:r w:rsidDel="00000000" w:rsidR="00000000" w:rsidRPr="00000000">
        <w:rPr>
          <w:rtl w:val="0"/>
        </w:rPr>
      </w:r>
    </w:p>
    <w:p w:rsidR="00000000" w:rsidDel="00000000" w:rsidP="00000000" w:rsidRDefault="00000000" w:rsidRPr="00000000" w14:paraId="0000009C">
      <w:pPr>
        <w:jc w:val="left"/>
        <w:rPr/>
      </w:pPr>
      <w:r w:rsidDel="00000000" w:rsidR="00000000" w:rsidRPr="00000000">
        <w:rPr>
          <w:rtl w:val="0"/>
        </w:rPr>
      </w:r>
    </w:p>
    <w:tbl>
      <w:tblPr>
        <w:tblStyle w:val="Table3"/>
        <w:tblW w:w="1542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15"/>
        <w:gridCol w:w="1845"/>
        <w:gridCol w:w="2790"/>
        <w:gridCol w:w="3180"/>
        <w:gridCol w:w="3150"/>
        <w:gridCol w:w="3540"/>
        <w:tblGridChange w:id="0">
          <w:tblGrid>
            <w:gridCol w:w="915"/>
            <w:gridCol w:w="1845"/>
            <w:gridCol w:w="2790"/>
            <w:gridCol w:w="3180"/>
            <w:gridCol w:w="3150"/>
            <w:gridCol w:w="3540"/>
          </w:tblGrid>
        </w:tblGridChange>
      </w:tblGrid>
      <w:tr>
        <w:trPr>
          <w:cantSplit w:val="0"/>
          <w:tblHeader w:val="0"/>
        </w:trPr>
        <w:tc>
          <w:tcPr>
            <w:shd w:fill="bdd7ee" w:val="clear"/>
          </w:tcPr>
          <w:p w:rsidR="00000000" w:rsidDel="00000000" w:rsidP="00000000" w:rsidRDefault="00000000" w:rsidRPr="00000000" w14:paraId="0000009D">
            <w:pPr>
              <w:jc w:val="center"/>
              <w:rPr>
                <w:rFonts w:ascii="Arial" w:cs="Arial" w:eastAsia="Arial" w:hAnsi="Arial"/>
                <w:b w:val="1"/>
              </w:rPr>
            </w:pPr>
            <w:r w:rsidDel="00000000" w:rsidR="00000000" w:rsidRPr="00000000">
              <w:rPr>
                <w:rFonts w:ascii="Arial" w:cs="Arial" w:eastAsia="Arial" w:hAnsi="Arial"/>
                <w:b w:val="1"/>
                <w:rtl w:val="0"/>
              </w:rPr>
              <w:t xml:space="preserve">Focus Area</w:t>
            </w:r>
          </w:p>
        </w:tc>
        <w:tc>
          <w:tcPr>
            <w:shd w:fill="bdd7ee" w:val="clear"/>
          </w:tcPr>
          <w:p w:rsidR="00000000" w:rsidDel="00000000" w:rsidP="00000000" w:rsidRDefault="00000000" w:rsidRPr="00000000" w14:paraId="0000009E">
            <w:pPr>
              <w:jc w:val="center"/>
              <w:rPr>
                <w:rFonts w:ascii="Arial" w:cs="Arial" w:eastAsia="Arial" w:hAnsi="Arial"/>
                <w:b w:val="1"/>
              </w:rPr>
            </w:pPr>
            <w:r w:rsidDel="00000000" w:rsidR="00000000" w:rsidRPr="00000000">
              <w:rPr>
                <w:rFonts w:ascii="Arial" w:cs="Arial" w:eastAsia="Arial" w:hAnsi="Arial"/>
                <w:b w:val="1"/>
                <w:rtl w:val="0"/>
              </w:rPr>
              <w:t xml:space="preserve">Aspect of Practice</w:t>
            </w:r>
          </w:p>
        </w:tc>
        <w:tc>
          <w:tcPr>
            <w:shd w:fill="bdd7ee" w:val="clear"/>
          </w:tcPr>
          <w:p w:rsidR="00000000" w:rsidDel="00000000" w:rsidP="00000000" w:rsidRDefault="00000000" w:rsidRPr="00000000" w14:paraId="0000009F">
            <w:pPr>
              <w:jc w:val="center"/>
              <w:rPr>
                <w:rFonts w:ascii="Arial" w:cs="Arial" w:eastAsia="Arial" w:hAnsi="Arial"/>
                <w:b w:val="1"/>
              </w:rPr>
            </w:pPr>
            <w:r w:rsidDel="00000000" w:rsidR="00000000" w:rsidRPr="00000000">
              <w:rPr>
                <w:rFonts w:ascii="Arial" w:cs="Arial" w:eastAsia="Arial" w:hAnsi="Arial"/>
                <w:b w:val="1"/>
                <w:rtl w:val="0"/>
              </w:rPr>
              <w:t xml:space="preserve">Emerging</w:t>
            </w:r>
          </w:p>
        </w:tc>
        <w:tc>
          <w:tcPr>
            <w:shd w:fill="bdd7ee" w:val="clear"/>
          </w:tcPr>
          <w:p w:rsidR="00000000" w:rsidDel="00000000" w:rsidP="00000000" w:rsidRDefault="00000000" w:rsidRPr="00000000" w14:paraId="000000A0">
            <w:pPr>
              <w:jc w:val="center"/>
              <w:rPr>
                <w:rFonts w:ascii="Arial" w:cs="Arial" w:eastAsia="Arial" w:hAnsi="Arial"/>
                <w:b w:val="1"/>
              </w:rPr>
            </w:pPr>
            <w:r w:rsidDel="00000000" w:rsidR="00000000" w:rsidRPr="00000000">
              <w:rPr>
                <w:rFonts w:ascii="Arial" w:cs="Arial" w:eastAsia="Arial" w:hAnsi="Arial"/>
                <w:b w:val="1"/>
                <w:rtl w:val="0"/>
              </w:rPr>
              <w:t xml:space="preserve">Good</w:t>
            </w:r>
          </w:p>
        </w:tc>
        <w:tc>
          <w:tcPr>
            <w:shd w:fill="bdd7ee" w:val="clear"/>
          </w:tcPr>
          <w:p w:rsidR="00000000" w:rsidDel="00000000" w:rsidP="00000000" w:rsidRDefault="00000000" w:rsidRPr="00000000" w14:paraId="000000A1">
            <w:pPr>
              <w:jc w:val="center"/>
              <w:rPr>
                <w:rFonts w:ascii="Arial" w:cs="Arial" w:eastAsia="Arial" w:hAnsi="Arial"/>
                <w:b w:val="1"/>
              </w:rPr>
            </w:pPr>
            <w:r w:rsidDel="00000000" w:rsidR="00000000" w:rsidRPr="00000000">
              <w:rPr>
                <w:rFonts w:ascii="Arial" w:cs="Arial" w:eastAsia="Arial" w:hAnsi="Arial"/>
                <w:b w:val="1"/>
                <w:rtl w:val="0"/>
              </w:rPr>
              <w:t xml:space="preserve">Great</w:t>
            </w:r>
          </w:p>
        </w:tc>
        <w:tc>
          <w:tcPr>
            <w:shd w:fill="bdd7ee" w:val="clear"/>
          </w:tcPr>
          <w:p w:rsidR="00000000" w:rsidDel="00000000" w:rsidP="00000000" w:rsidRDefault="00000000" w:rsidRPr="00000000" w14:paraId="000000A2">
            <w:pPr>
              <w:jc w:val="center"/>
              <w:rPr>
                <w:rFonts w:ascii="Arial" w:cs="Arial" w:eastAsia="Arial" w:hAnsi="Arial"/>
                <w:b w:val="1"/>
              </w:rPr>
            </w:pPr>
            <w:r w:rsidDel="00000000" w:rsidR="00000000" w:rsidRPr="00000000">
              <w:rPr>
                <w:rFonts w:ascii="Arial" w:cs="Arial" w:eastAsia="Arial" w:hAnsi="Arial"/>
                <w:b w:val="1"/>
                <w:rtl w:val="0"/>
              </w:rPr>
              <w:t xml:space="preserve">Outstanding</w:t>
            </w:r>
          </w:p>
        </w:tc>
      </w:tr>
      <w:tr>
        <w:trPr>
          <w:cantSplit w:val="0"/>
          <w:trHeight w:val="958.41796875" w:hRule="atLeast"/>
          <w:tblHeader w:val="0"/>
        </w:trPr>
        <w:tc>
          <w:tcPr>
            <w:vMerge w:val="restart"/>
          </w:tcPr>
          <w:p w:rsidR="00000000" w:rsidDel="00000000" w:rsidP="00000000" w:rsidRDefault="00000000" w:rsidRPr="00000000" w14:paraId="000000A3">
            <w:pPr>
              <w:ind w:left="113" w:right="113" w:firstLine="0"/>
              <w:jc w:val="left"/>
              <w:rPr>
                <w:sz w:val="8"/>
                <w:szCs w:val="8"/>
              </w:rPr>
            </w:pPr>
            <w:r w:rsidDel="00000000" w:rsidR="00000000" w:rsidRPr="00000000">
              <w:rPr>
                <w:rtl w:val="0"/>
              </w:rPr>
            </w:r>
          </w:p>
          <w:p w:rsidR="00000000" w:rsidDel="00000000" w:rsidP="00000000" w:rsidRDefault="00000000" w:rsidRPr="00000000" w14:paraId="000000A4">
            <w:pPr>
              <w:ind w:left="0" w:right="113" w:firstLine="0"/>
              <w:jc w:val="left"/>
              <w:rPr>
                <w:sz w:val="20"/>
                <w:szCs w:val="20"/>
              </w:rPr>
            </w:pPr>
            <w:r w:rsidDel="00000000" w:rsidR="00000000" w:rsidRPr="00000000">
              <w:rPr>
                <w:rtl w:val="0"/>
              </w:rPr>
            </w:r>
            <w:r w:rsidDel="00000000" w:rsidR="00000000" w:rsidRPr="00000000">
              <mc:AlternateContent>
                <mc:Choice Requires="wpg">
                  <w:drawing>
                    <wp:anchor allowOverlap="1" behindDoc="0" distB="114300" distT="114300" distL="114300" distR="114300" hidden="0" layoutInCell="1" locked="0" relativeHeight="0" simplePos="0">
                      <wp:simplePos x="0" y="0"/>
                      <wp:positionH relativeFrom="column">
                        <wp:posOffset>50801</wp:posOffset>
                      </wp:positionH>
                      <wp:positionV relativeFrom="paragraph">
                        <wp:posOffset>1485900</wp:posOffset>
                      </wp:positionV>
                      <wp:extent cx="495300" cy="2000250"/>
                      <wp:effectExtent b="0" l="0" r="0" t="0"/>
                      <wp:wrapTopAndBottom distB="114300" distT="114300"/>
                      <wp:docPr id="27" name=""/>
                      <a:graphic>
                        <a:graphicData uri="http://schemas.microsoft.com/office/word/2010/wordprocessingShape">
                          <wps:wsp>
                            <wps:cNvSpPr/>
                            <wps:cNvPr id="4" name="Shape 4"/>
                            <wps:spPr>
                              <a:xfrm rot="-5400000">
                                <a:off x="4686150" y="3579900"/>
                                <a:ext cx="1319700" cy="400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1"/>
                                      <w:i w:val="0"/>
                                      <w:smallCaps w:val="0"/>
                                      <w:strike w:val="0"/>
                                      <w:color w:val="000000"/>
                                      <w:sz w:val="28"/>
                                      <w:vertAlign w:val="baseline"/>
                                    </w:rPr>
                                    <w:t xml:space="preserve">Achievement</w:t>
                                  </w:r>
                                </w:p>
                              </w:txbxContent>
                            </wps:txbx>
                            <wps:bodyPr anchorCtr="0" anchor="t" bIns="91425" lIns="91425" spcFirstLastPara="1" rIns="91425" wrap="square" tIns="91425">
                              <a:noAutofit/>
                            </wps:bodyPr>
                          </wps:wsp>
                        </a:graphicData>
                      </a:graphic>
                    </wp:anchor>
                  </w:drawing>
                </mc:Choice>
                <mc:Fallback>
                  <w:drawing>
                    <wp:anchor allowOverlap="1" behindDoc="0" distB="114300" distT="114300" distL="114300" distR="114300" hidden="0" layoutInCell="1" locked="0" relativeHeight="0" simplePos="0">
                      <wp:simplePos x="0" y="0"/>
                      <wp:positionH relativeFrom="column">
                        <wp:posOffset>50801</wp:posOffset>
                      </wp:positionH>
                      <wp:positionV relativeFrom="paragraph">
                        <wp:posOffset>1485900</wp:posOffset>
                      </wp:positionV>
                      <wp:extent cx="495300" cy="2000250"/>
                      <wp:effectExtent b="0" l="0" r="0" t="0"/>
                      <wp:wrapTopAndBottom distB="114300" distT="114300"/>
                      <wp:docPr id="27" name="image5.png"/>
                      <a:graphic>
                        <a:graphicData uri="http://schemas.openxmlformats.org/drawingml/2006/picture">
                          <pic:pic>
                            <pic:nvPicPr>
                              <pic:cNvPr id="0" name="image5.png"/>
                              <pic:cNvPicPr preferRelativeResize="0"/>
                            </pic:nvPicPr>
                            <pic:blipFill>
                              <a:blip r:embed="rId10"/>
                              <a:srcRect/>
                              <a:stretch>
                                <a:fillRect/>
                              </a:stretch>
                            </pic:blipFill>
                            <pic:spPr>
                              <a:xfrm>
                                <a:off x="0" y="0"/>
                                <a:ext cx="495300" cy="2000250"/>
                              </a:xfrm>
                              <a:prstGeom prst="rect"/>
                              <a:ln/>
                            </pic:spPr>
                          </pic:pic>
                        </a:graphicData>
                      </a:graphic>
                    </wp:anchor>
                  </w:drawing>
                </mc:Fallback>
              </mc:AlternateContent>
            </w:r>
          </w:p>
        </w:tc>
        <w:tc>
          <w:tcPr/>
          <w:p w:rsidR="00000000" w:rsidDel="00000000" w:rsidP="00000000" w:rsidRDefault="00000000" w:rsidRPr="00000000" w14:paraId="000000A5">
            <w:pPr>
              <w:jc w:val="center"/>
              <w:rPr>
                <w:rFonts w:ascii="Arial" w:cs="Arial" w:eastAsia="Arial" w:hAnsi="Arial"/>
                <w:b w:val="1"/>
                <w:sz w:val="14"/>
                <w:szCs w:val="14"/>
              </w:rPr>
            </w:pPr>
            <w:r w:rsidDel="00000000" w:rsidR="00000000" w:rsidRPr="00000000">
              <w:rPr>
                <w:rFonts w:ascii="Arial" w:cs="Arial" w:eastAsia="Arial" w:hAnsi="Arial"/>
                <w:b w:val="1"/>
                <w:sz w:val="14"/>
                <w:szCs w:val="14"/>
                <w:rtl w:val="0"/>
              </w:rPr>
              <w:t xml:space="preserve">9. Learning Intention and Success Criteria</w:t>
            </w:r>
          </w:p>
          <w:p w:rsidR="00000000" w:rsidDel="00000000" w:rsidP="00000000" w:rsidRDefault="00000000" w:rsidRPr="00000000" w14:paraId="000000A6">
            <w:pPr>
              <w:jc w:val="center"/>
              <w:rPr>
                <w:rFonts w:ascii="Arial" w:cs="Arial" w:eastAsia="Arial" w:hAnsi="Arial"/>
                <w:b w:val="1"/>
                <w:sz w:val="14"/>
                <w:szCs w:val="14"/>
              </w:rPr>
            </w:pPr>
            <w:r w:rsidDel="00000000" w:rsidR="00000000" w:rsidRPr="00000000">
              <w:rPr>
                <w:rtl w:val="0"/>
              </w:rPr>
            </w:r>
          </w:p>
          <w:p w:rsidR="00000000" w:rsidDel="00000000" w:rsidP="00000000" w:rsidRDefault="00000000" w:rsidRPr="00000000" w14:paraId="000000A7">
            <w:pPr>
              <w:spacing w:after="240" w:lineRule="auto"/>
              <w:jc w:val="center"/>
              <w:rPr>
                <w:rFonts w:ascii="Arial" w:cs="Arial" w:eastAsia="Arial" w:hAnsi="Arial"/>
                <w:b w:val="1"/>
                <w:color w:val="0000ff"/>
                <w:sz w:val="14"/>
                <w:szCs w:val="14"/>
              </w:rPr>
            </w:pPr>
            <w:r w:rsidDel="00000000" w:rsidR="00000000" w:rsidRPr="00000000">
              <w:rPr>
                <w:rFonts w:ascii="Arial" w:cs="Arial" w:eastAsia="Arial" w:hAnsi="Arial"/>
                <w:b w:val="1"/>
                <w:i w:val="1"/>
                <w:color w:val="0000ff"/>
                <w:sz w:val="14"/>
                <w:szCs w:val="14"/>
                <w:rtl w:val="0"/>
              </w:rPr>
              <w:t xml:space="preserve">Links to AITSL Standards: 2.2, 2.3, 3.</w:t>
            </w:r>
            <w:r w:rsidDel="00000000" w:rsidR="00000000" w:rsidRPr="00000000">
              <w:rPr>
                <w:rFonts w:ascii="Arial" w:cs="Arial" w:eastAsia="Arial" w:hAnsi="Arial"/>
                <w:b w:val="1"/>
                <w:color w:val="0000ff"/>
                <w:sz w:val="14"/>
                <w:szCs w:val="14"/>
                <w:rtl w:val="0"/>
              </w:rPr>
              <w:t xml:space="preserve">2</w:t>
            </w:r>
          </w:p>
          <w:p w:rsidR="00000000" w:rsidDel="00000000" w:rsidP="00000000" w:rsidRDefault="00000000" w:rsidRPr="00000000" w14:paraId="000000A8">
            <w:pPr>
              <w:spacing w:after="240" w:lineRule="auto"/>
              <w:jc w:val="center"/>
              <w:rPr>
                <w:rFonts w:ascii="Arial" w:cs="Arial" w:eastAsia="Arial" w:hAnsi="Arial"/>
                <w:b w:val="1"/>
                <w:i w:val="1"/>
                <w:color w:val="38761d"/>
                <w:sz w:val="14"/>
                <w:szCs w:val="14"/>
              </w:rPr>
            </w:pPr>
            <w:r w:rsidDel="00000000" w:rsidR="00000000" w:rsidRPr="00000000">
              <w:rPr>
                <w:rFonts w:ascii="Arial" w:cs="Arial" w:eastAsia="Arial" w:hAnsi="Arial"/>
                <w:b w:val="1"/>
                <w:i w:val="1"/>
                <w:color w:val="38761d"/>
                <w:sz w:val="14"/>
                <w:szCs w:val="14"/>
                <w:rtl w:val="0"/>
              </w:rPr>
              <w:t xml:space="preserve">Links to NASOT: 1, 2, 19</w:t>
            </w:r>
          </w:p>
          <w:p w:rsidR="00000000" w:rsidDel="00000000" w:rsidP="00000000" w:rsidRDefault="00000000" w:rsidRPr="00000000" w14:paraId="000000A9">
            <w:pPr>
              <w:spacing w:after="240" w:lineRule="auto"/>
              <w:jc w:val="center"/>
              <w:rPr>
                <w:rFonts w:ascii="Arial" w:cs="Arial" w:eastAsia="Arial" w:hAnsi="Arial"/>
                <w:b w:val="1"/>
                <w:i w:val="1"/>
                <w:color w:val="ff0000"/>
                <w:sz w:val="14"/>
                <w:szCs w:val="14"/>
              </w:rPr>
            </w:pPr>
            <w:r w:rsidDel="00000000" w:rsidR="00000000" w:rsidRPr="00000000">
              <w:rPr>
                <w:rFonts w:ascii="Arial" w:cs="Arial" w:eastAsia="Arial" w:hAnsi="Arial"/>
                <w:b w:val="1"/>
                <w:i w:val="1"/>
                <w:color w:val="ff0000"/>
                <w:sz w:val="14"/>
                <w:szCs w:val="14"/>
                <w:rtl w:val="0"/>
              </w:rPr>
              <w:t xml:space="preserve">TLAC: 54</w:t>
            </w:r>
          </w:p>
          <w:p w:rsidR="00000000" w:rsidDel="00000000" w:rsidP="00000000" w:rsidRDefault="00000000" w:rsidRPr="00000000" w14:paraId="000000AA">
            <w:pPr>
              <w:spacing w:before="240" w:lineRule="auto"/>
              <w:rPr>
                <w:rFonts w:ascii="Arial" w:cs="Arial" w:eastAsia="Arial" w:hAnsi="Arial"/>
                <w:b w:val="1"/>
                <w:i w:val="1"/>
                <w:color w:val="38761d"/>
                <w:sz w:val="14"/>
                <w:szCs w:val="14"/>
              </w:rPr>
            </w:pPr>
            <w:r w:rsidDel="00000000" w:rsidR="00000000" w:rsidRPr="00000000">
              <w:rPr>
                <w:rtl w:val="0"/>
              </w:rPr>
            </w:r>
          </w:p>
        </w:tc>
        <w:tc>
          <w:tcPr/>
          <w:p w:rsidR="00000000" w:rsidDel="00000000" w:rsidP="00000000" w:rsidRDefault="00000000" w:rsidRPr="00000000" w14:paraId="000000AB">
            <w:pPr>
              <w:rPr>
                <w:rFonts w:ascii="Arial" w:cs="Arial" w:eastAsia="Arial" w:hAnsi="Arial"/>
                <w:sz w:val="12"/>
                <w:szCs w:val="12"/>
              </w:rPr>
            </w:pPr>
            <w:r w:rsidDel="00000000" w:rsidR="00000000" w:rsidRPr="00000000">
              <w:rPr>
                <w:rFonts w:ascii="Arial" w:cs="Arial" w:eastAsia="Arial" w:hAnsi="Arial"/>
                <w:sz w:val="12"/>
                <w:szCs w:val="12"/>
                <w:rtl w:val="0"/>
              </w:rPr>
              <w:t xml:space="preserve">Learning intentions are provided to students as per the curriculum documentation.</w:t>
            </w:r>
          </w:p>
          <w:p w:rsidR="00000000" w:rsidDel="00000000" w:rsidP="00000000" w:rsidRDefault="00000000" w:rsidRPr="00000000" w14:paraId="000000AC">
            <w:pPr>
              <w:rPr>
                <w:rFonts w:ascii="Arial" w:cs="Arial" w:eastAsia="Arial" w:hAnsi="Arial"/>
                <w:sz w:val="12"/>
                <w:szCs w:val="12"/>
              </w:rPr>
            </w:pPr>
            <w:r w:rsidDel="00000000" w:rsidR="00000000" w:rsidRPr="00000000">
              <w:rPr>
                <w:rFonts w:ascii="Arial" w:cs="Arial" w:eastAsia="Arial" w:hAnsi="Arial"/>
                <w:sz w:val="12"/>
                <w:szCs w:val="12"/>
                <w:rtl w:val="0"/>
              </w:rPr>
              <w:t xml:space="preserve">Success criteria are also provided but lack clarity and/or lack differentiation.</w:t>
            </w:r>
          </w:p>
          <w:p w:rsidR="00000000" w:rsidDel="00000000" w:rsidP="00000000" w:rsidRDefault="00000000" w:rsidRPr="00000000" w14:paraId="000000AD">
            <w:pPr>
              <w:rPr>
                <w:rFonts w:ascii="Arial" w:cs="Arial" w:eastAsia="Arial" w:hAnsi="Arial"/>
                <w:sz w:val="12"/>
                <w:szCs w:val="12"/>
              </w:rPr>
            </w:pPr>
            <w:r w:rsidDel="00000000" w:rsidR="00000000" w:rsidRPr="00000000">
              <w:rPr>
                <w:rtl w:val="0"/>
              </w:rPr>
            </w:r>
          </w:p>
        </w:tc>
        <w:tc>
          <w:tcPr>
            <w:shd w:fill="ffff00" w:val="clear"/>
          </w:tcPr>
          <w:p w:rsidR="00000000" w:rsidDel="00000000" w:rsidP="00000000" w:rsidRDefault="00000000" w:rsidRPr="00000000" w14:paraId="000000AE">
            <w:pPr>
              <w:rPr>
                <w:rFonts w:ascii="Arial" w:cs="Arial" w:eastAsia="Arial" w:hAnsi="Arial"/>
                <w:sz w:val="12"/>
                <w:szCs w:val="12"/>
              </w:rPr>
            </w:pPr>
            <w:r w:rsidDel="00000000" w:rsidR="00000000" w:rsidRPr="00000000">
              <w:rPr>
                <w:rFonts w:ascii="Arial" w:cs="Arial" w:eastAsia="Arial" w:hAnsi="Arial"/>
                <w:sz w:val="12"/>
                <w:szCs w:val="12"/>
                <w:rtl w:val="0"/>
              </w:rPr>
              <w:t xml:space="preserve">Learning intentions are visible and provided along with differentiated success criteria (where necessary). Teacher reviews with students at  the end of the lesson.</w:t>
            </w:r>
          </w:p>
        </w:tc>
        <w:tc>
          <w:tcPr/>
          <w:p w:rsidR="00000000" w:rsidDel="00000000" w:rsidP="00000000" w:rsidRDefault="00000000" w:rsidRPr="00000000" w14:paraId="000000AF">
            <w:pPr>
              <w:rPr>
                <w:rFonts w:ascii="Arial" w:cs="Arial" w:eastAsia="Arial" w:hAnsi="Arial"/>
                <w:sz w:val="12"/>
                <w:szCs w:val="12"/>
              </w:rPr>
            </w:pPr>
            <w:r w:rsidDel="00000000" w:rsidR="00000000" w:rsidRPr="00000000">
              <w:rPr>
                <w:rFonts w:ascii="Arial" w:cs="Arial" w:eastAsia="Arial" w:hAnsi="Arial"/>
                <w:sz w:val="12"/>
                <w:szCs w:val="12"/>
                <w:rtl w:val="0"/>
              </w:rPr>
              <w:t xml:space="preserve">Learning intentions and success criteria are precise and linked .  They are clearly articulated and visible throughout the lesson (visuals to support if necessary).  They are reviewed throughout and at the end of the lesson.</w:t>
            </w:r>
          </w:p>
        </w:tc>
        <w:tc>
          <w:tcPr/>
          <w:p w:rsidR="00000000" w:rsidDel="00000000" w:rsidP="00000000" w:rsidRDefault="00000000" w:rsidRPr="00000000" w14:paraId="000000B0">
            <w:pPr>
              <w:rPr>
                <w:rFonts w:ascii="Arial" w:cs="Arial" w:eastAsia="Arial" w:hAnsi="Arial"/>
                <w:sz w:val="12"/>
                <w:szCs w:val="12"/>
              </w:rPr>
            </w:pPr>
            <w:r w:rsidDel="00000000" w:rsidR="00000000" w:rsidRPr="00000000">
              <w:rPr>
                <w:rFonts w:ascii="Arial" w:cs="Arial" w:eastAsia="Arial" w:hAnsi="Arial"/>
                <w:sz w:val="12"/>
                <w:szCs w:val="12"/>
                <w:rtl w:val="0"/>
              </w:rPr>
              <w:t xml:space="preserve">Learning intentions (LI) and success criterias (SC) are carefully developed to support teaching and learning. They are clearly communicated and visible throughout the lesson so the students can refer to them. They are revisited at key points in the lesson and used in feedback or self-assessment. Students can articulate their progress based on LI and SC.</w:t>
            </w:r>
          </w:p>
          <w:p w:rsidR="00000000" w:rsidDel="00000000" w:rsidP="00000000" w:rsidRDefault="00000000" w:rsidRPr="00000000" w14:paraId="000000B1">
            <w:pPr>
              <w:rPr>
                <w:rFonts w:ascii="Arial" w:cs="Arial" w:eastAsia="Arial" w:hAnsi="Arial"/>
                <w:sz w:val="12"/>
                <w:szCs w:val="12"/>
              </w:rPr>
            </w:pPr>
            <w:r w:rsidDel="00000000" w:rsidR="00000000" w:rsidRPr="00000000">
              <w:rPr>
                <w:rFonts w:ascii="Arial" w:cs="Arial" w:eastAsia="Arial" w:hAnsi="Arial"/>
                <w:sz w:val="12"/>
                <w:szCs w:val="12"/>
                <w:rtl w:val="0"/>
              </w:rPr>
              <w:t xml:space="preserve">Where appropriate, SCs are co-constructed with students to meet their individual learning needs.</w:t>
            </w:r>
          </w:p>
        </w:tc>
      </w:tr>
      <w:tr>
        <w:trPr>
          <w:cantSplit w:val="0"/>
          <w:trHeight w:val="804.931640625" w:hRule="atLeast"/>
          <w:tblHeader w:val="0"/>
        </w:trPr>
        <w:tc>
          <w:tcPr>
            <w:vMerge w:val="continue"/>
          </w:tcPr>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2"/>
                <w:szCs w:val="12"/>
              </w:rPr>
            </w:pPr>
            <w:r w:rsidDel="00000000" w:rsidR="00000000" w:rsidRPr="00000000">
              <w:rPr>
                <w:rtl w:val="0"/>
              </w:rPr>
            </w:r>
          </w:p>
        </w:tc>
        <w:tc>
          <w:tcPr/>
          <w:p w:rsidR="00000000" w:rsidDel="00000000" w:rsidP="00000000" w:rsidRDefault="00000000" w:rsidRPr="00000000" w14:paraId="000000B3">
            <w:pPr>
              <w:jc w:val="center"/>
              <w:rPr>
                <w:rFonts w:ascii="Arial" w:cs="Arial" w:eastAsia="Arial" w:hAnsi="Arial"/>
                <w:b w:val="1"/>
                <w:sz w:val="14"/>
                <w:szCs w:val="14"/>
              </w:rPr>
            </w:pPr>
            <w:r w:rsidDel="00000000" w:rsidR="00000000" w:rsidRPr="00000000">
              <w:rPr>
                <w:rFonts w:ascii="Arial" w:cs="Arial" w:eastAsia="Arial" w:hAnsi="Arial"/>
                <w:b w:val="1"/>
                <w:sz w:val="14"/>
                <w:szCs w:val="14"/>
                <w:rtl w:val="0"/>
              </w:rPr>
              <w:t xml:space="preserve">10. Students’ interaction, collaboration and communication skills </w:t>
            </w:r>
          </w:p>
          <w:p w:rsidR="00000000" w:rsidDel="00000000" w:rsidP="00000000" w:rsidRDefault="00000000" w:rsidRPr="00000000" w14:paraId="000000B4">
            <w:pPr>
              <w:jc w:val="center"/>
              <w:rPr>
                <w:rFonts w:ascii="Arial" w:cs="Arial" w:eastAsia="Arial" w:hAnsi="Arial"/>
                <w:b w:val="1"/>
                <w:sz w:val="14"/>
                <w:szCs w:val="14"/>
              </w:rPr>
            </w:pPr>
            <w:r w:rsidDel="00000000" w:rsidR="00000000" w:rsidRPr="00000000">
              <w:rPr>
                <w:rtl w:val="0"/>
              </w:rPr>
            </w:r>
          </w:p>
          <w:p w:rsidR="00000000" w:rsidDel="00000000" w:rsidP="00000000" w:rsidRDefault="00000000" w:rsidRPr="00000000" w14:paraId="000000B5">
            <w:pPr>
              <w:jc w:val="center"/>
              <w:rPr>
                <w:rFonts w:ascii="Arial" w:cs="Arial" w:eastAsia="Arial" w:hAnsi="Arial"/>
                <w:b w:val="1"/>
                <w:i w:val="1"/>
                <w:color w:val="0000ff"/>
                <w:sz w:val="14"/>
                <w:szCs w:val="14"/>
              </w:rPr>
            </w:pPr>
            <w:r w:rsidDel="00000000" w:rsidR="00000000" w:rsidRPr="00000000">
              <w:rPr>
                <w:rFonts w:ascii="Arial" w:cs="Arial" w:eastAsia="Arial" w:hAnsi="Arial"/>
                <w:b w:val="1"/>
                <w:i w:val="1"/>
                <w:color w:val="0000ff"/>
                <w:sz w:val="14"/>
                <w:szCs w:val="14"/>
                <w:rtl w:val="0"/>
              </w:rPr>
              <w:t xml:space="preserve">Links to AITSL Standards: 4.1</w:t>
            </w:r>
          </w:p>
          <w:p w:rsidR="00000000" w:rsidDel="00000000" w:rsidP="00000000" w:rsidRDefault="00000000" w:rsidRPr="00000000" w14:paraId="000000B6">
            <w:pPr>
              <w:jc w:val="left"/>
              <w:rPr>
                <w:rFonts w:ascii="Arial" w:cs="Arial" w:eastAsia="Arial" w:hAnsi="Arial"/>
                <w:b w:val="1"/>
                <w:i w:val="1"/>
                <w:color w:val="38761d"/>
                <w:sz w:val="14"/>
                <w:szCs w:val="14"/>
              </w:rPr>
            </w:pPr>
            <w:r w:rsidDel="00000000" w:rsidR="00000000" w:rsidRPr="00000000">
              <w:rPr>
                <w:rFonts w:ascii="Arial" w:cs="Arial" w:eastAsia="Arial" w:hAnsi="Arial"/>
                <w:b w:val="1"/>
                <w:i w:val="1"/>
                <w:color w:val="38761d"/>
                <w:sz w:val="14"/>
                <w:szCs w:val="14"/>
                <w:rtl w:val="0"/>
              </w:rPr>
              <w:t xml:space="preserve">Links to NASOT: 6-22</w:t>
            </w:r>
          </w:p>
          <w:p w:rsidR="00000000" w:rsidDel="00000000" w:rsidP="00000000" w:rsidRDefault="00000000" w:rsidRPr="00000000" w14:paraId="000000B7">
            <w:pPr>
              <w:jc w:val="left"/>
              <w:rPr>
                <w:rFonts w:ascii="Arial" w:cs="Arial" w:eastAsia="Arial" w:hAnsi="Arial"/>
                <w:b w:val="1"/>
                <w:i w:val="1"/>
                <w:color w:val="ff0000"/>
                <w:sz w:val="14"/>
                <w:szCs w:val="14"/>
              </w:rPr>
            </w:pPr>
            <w:r w:rsidDel="00000000" w:rsidR="00000000" w:rsidRPr="00000000">
              <w:rPr>
                <w:rFonts w:ascii="Arial" w:cs="Arial" w:eastAsia="Arial" w:hAnsi="Arial"/>
                <w:b w:val="1"/>
                <w:i w:val="1"/>
                <w:color w:val="ff0000"/>
                <w:sz w:val="14"/>
                <w:szCs w:val="14"/>
                <w:rtl w:val="0"/>
              </w:rPr>
              <w:t xml:space="preserve">TLAC: 15, 36, 38, 43, 44, 46 </w:t>
            </w:r>
          </w:p>
          <w:p w:rsidR="00000000" w:rsidDel="00000000" w:rsidP="00000000" w:rsidRDefault="00000000" w:rsidRPr="00000000" w14:paraId="000000B8">
            <w:pPr>
              <w:jc w:val="center"/>
              <w:rPr>
                <w:rFonts w:ascii="Arial" w:cs="Arial" w:eastAsia="Arial" w:hAnsi="Arial"/>
                <w:b w:val="1"/>
                <w:sz w:val="14"/>
                <w:szCs w:val="14"/>
              </w:rPr>
            </w:pPr>
            <w:r w:rsidDel="00000000" w:rsidR="00000000" w:rsidRPr="00000000">
              <w:rPr>
                <w:rtl w:val="0"/>
              </w:rPr>
            </w:r>
          </w:p>
        </w:tc>
        <w:tc>
          <w:tcPr/>
          <w:p w:rsidR="00000000" w:rsidDel="00000000" w:rsidP="00000000" w:rsidRDefault="00000000" w:rsidRPr="00000000" w14:paraId="000000B9">
            <w:pPr>
              <w:rPr>
                <w:rFonts w:ascii="Arial" w:cs="Arial" w:eastAsia="Arial" w:hAnsi="Arial"/>
                <w:sz w:val="12"/>
                <w:szCs w:val="12"/>
              </w:rPr>
            </w:pPr>
            <w:r w:rsidDel="00000000" w:rsidR="00000000" w:rsidRPr="00000000">
              <w:rPr>
                <w:rFonts w:ascii="Arial" w:cs="Arial" w:eastAsia="Arial" w:hAnsi="Arial"/>
                <w:sz w:val="12"/>
                <w:szCs w:val="12"/>
                <w:rtl w:val="0"/>
              </w:rPr>
              <w:t xml:space="preserve">Class procedures and expectations are somewhat clear. Some students can work productively in groups. However, the quality of their interaction could be more varied, and collaboration could be improved. They communicate their learning adequately. Some groups of students work well together only with teacher supervision. They find it difficult to interact and to discuss and communicate their learning.</w:t>
            </w:r>
          </w:p>
        </w:tc>
        <w:tc>
          <w:tcPr/>
          <w:p w:rsidR="00000000" w:rsidDel="00000000" w:rsidP="00000000" w:rsidRDefault="00000000" w:rsidRPr="00000000" w14:paraId="000000BA">
            <w:pPr>
              <w:rPr>
                <w:rFonts w:ascii="Arial" w:cs="Arial" w:eastAsia="Arial" w:hAnsi="Arial"/>
                <w:sz w:val="12"/>
                <w:szCs w:val="12"/>
              </w:rPr>
            </w:pPr>
            <w:r w:rsidDel="00000000" w:rsidR="00000000" w:rsidRPr="00000000">
              <w:rPr>
                <w:rFonts w:ascii="Arial" w:cs="Arial" w:eastAsia="Arial" w:hAnsi="Arial"/>
                <w:sz w:val="12"/>
                <w:szCs w:val="12"/>
                <w:rtl w:val="0"/>
              </w:rPr>
              <w:t xml:space="preserve">Teaching and learning ratios are clear. Students are aware of some expectations and teaching and learning procedures. Students interact well in various learning situations. They communicate their learning.  </w:t>
            </w:r>
          </w:p>
        </w:tc>
        <w:tc>
          <w:tcPr>
            <w:shd w:fill="ffff00" w:val="clear"/>
          </w:tcPr>
          <w:p w:rsidR="00000000" w:rsidDel="00000000" w:rsidP="00000000" w:rsidRDefault="00000000" w:rsidRPr="00000000" w14:paraId="000000BB">
            <w:pPr>
              <w:rPr>
                <w:rFonts w:ascii="Arial" w:cs="Arial" w:eastAsia="Arial" w:hAnsi="Arial"/>
                <w:sz w:val="12"/>
                <w:szCs w:val="12"/>
              </w:rPr>
            </w:pPr>
            <w:r w:rsidDel="00000000" w:rsidR="00000000" w:rsidRPr="00000000">
              <w:rPr>
                <w:rFonts w:ascii="Arial" w:cs="Arial" w:eastAsia="Arial" w:hAnsi="Arial"/>
                <w:sz w:val="12"/>
                <w:szCs w:val="12"/>
                <w:rtl w:val="0"/>
              </w:rPr>
              <w:t xml:space="preserve">Teaching and learning ratios are clear. Students are aware of most expectations and teaching and learning procedures.For example: Turn and Talk and Habits of Discussion. Students interact purposefully and productively in various learning situations to achieve common goals. They communicate their learning effectively.  </w:t>
            </w:r>
          </w:p>
        </w:tc>
        <w:tc>
          <w:tcPr/>
          <w:p w:rsidR="00000000" w:rsidDel="00000000" w:rsidP="00000000" w:rsidRDefault="00000000" w:rsidRPr="00000000" w14:paraId="000000BC">
            <w:pPr>
              <w:rPr>
                <w:rFonts w:ascii="Arial" w:cs="Arial" w:eastAsia="Arial" w:hAnsi="Arial"/>
                <w:sz w:val="12"/>
                <w:szCs w:val="12"/>
              </w:rPr>
            </w:pPr>
            <w:r w:rsidDel="00000000" w:rsidR="00000000" w:rsidRPr="00000000">
              <w:rPr>
                <w:rFonts w:ascii="Arial" w:cs="Arial" w:eastAsia="Arial" w:hAnsi="Arial"/>
                <w:sz w:val="12"/>
                <w:szCs w:val="12"/>
                <w:rtl w:val="0"/>
              </w:rPr>
              <w:t xml:space="preserve">Teaching and learning procedures are embedded; all students are aware of the expectations. Such as Means of Participation. Teacher talk: student participation is ratioed well.  More time is spent on students interacting and collaborating to achieve learning interactions and individual agreed goals. They communicate their learning very clearly. </w:t>
            </w:r>
          </w:p>
        </w:tc>
      </w:tr>
      <w:tr>
        <w:trPr>
          <w:cantSplit w:val="0"/>
          <w:trHeight w:val="527.958984375" w:hRule="atLeast"/>
          <w:tblHeader w:val="0"/>
        </w:trPr>
        <w:tc>
          <w:tcPr>
            <w:vMerge w:val="continue"/>
          </w:tcPr>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2"/>
                <w:szCs w:val="12"/>
              </w:rPr>
            </w:pPr>
            <w:r w:rsidDel="00000000" w:rsidR="00000000" w:rsidRPr="00000000">
              <w:rPr>
                <w:rtl w:val="0"/>
              </w:rPr>
            </w:r>
          </w:p>
        </w:tc>
        <w:tc>
          <w:tcPr/>
          <w:p w:rsidR="00000000" w:rsidDel="00000000" w:rsidP="00000000" w:rsidRDefault="00000000" w:rsidRPr="00000000" w14:paraId="000000BE">
            <w:pPr>
              <w:jc w:val="center"/>
              <w:rPr>
                <w:rFonts w:ascii="Arial" w:cs="Arial" w:eastAsia="Arial" w:hAnsi="Arial"/>
                <w:b w:val="1"/>
                <w:sz w:val="14"/>
                <w:szCs w:val="14"/>
              </w:rPr>
            </w:pPr>
            <w:r w:rsidDel="00000000" w:rsidR="00000000" w:rsidRPr="00000000">
              <w:rPr>
                <w:rFonts w:ascii="Arial" w:cs="Arial" w:eastAsia="Arial" w:hAnsi="Arial"/>
                <w:b w:val="1"/>
                <w:sz w:val="14"/>
                <w:szCs w:val="14"/>
                <w:rtl w:val="0"/>
              </w:rPr>
              <w:t xml:space="preserve">11. Progression within a lesson</w:t>
            </w:r>
          </w:p>
          <w:p w:rsidR="00000000" w:rsidDel="00000000" w:rsidP="00000000" w:rsidRDefault="00000000" w:rsidRPr="00000000" w14:paraId="000000BF">
            <w:pPr>
              <w:jc w:val="center"/>
              <w:rPr>
                <w:rFonts w:ascii="Arial" w:cs="Arial" w:eastAsia="Arial" w:hAnsi="Arial"/>
                <w:b w:val="1"/>
                <w:sz w:val="14"/>
                <w:szCs w:val="14"/>
              </w:rPr>
            </w:pPr>
            <w:r w:rsidDel="00000000" w:rsidR="00000000" w:rsidRPr="00000000">
              <w:rPr>
                <w:rtl w:val="0"/>
              </w:rPr>
            </w:r>
          </w:p>
          <w:p w:rsidR="00000000" w:rsidDel="00000000" w:rsidP="00000000" w:rsidRDefault="00000000" w:rsidRPr="00000000" w14:paraId="000000C0">
            <w:pPr>
              <w:jc w:val="center"/>
              <w:rPr>
                <w:rFonts w:ascii="Arial" w:cs="Arial" w:eastAsia="Arial" w:hAnsi="Arial"/>
                <w:b w:val="1"/>
                <w:i w:val="1"/>
                <w:color w:val="0000ff"/>
                <w:sz w:val="14"/>
                <w:szCs w:val="14"/>
              </w:rPr>
            </w:pPr>
            <w:r w:rsidDel="00000000" w:rsidR="00000000" w:rsidRPr="00000000">
              <w:rPr>
                <w:rFonts w:ascii="Arial" w:cs="Arial" w:eastAsia="Arial" w:hAnsi="Arial"/>
                <w:b w:val="1"/>
                <w:i w:val="1"/>
                <w:color w:val="0000ff"/>
                <w:sz w:val="14"/>
                <w:szCs w:val="14"/>
                <w:rtl w:val="0"/>
              </w:rPr>
              <w:t xml:space="preserve">Links to AITSL Standards: 1.1, 1.2, 1.3</w:t>
            </w:r>
          </w:p>
          <w:p w:rsidR="00000000" w:rsidDel="00000000" w:rsidP="00000000" w:rsidRDefault="00000000" w:rsidRPr="00000000" w14:paraId="000000C1">
            <w:pPr>
              <w:jc w:val="center"/>
              <w:rPr>
                <w:rFonts w:ascii="Arial" w:cs="Arial" w:eastAsia="Arial" w:hAnsi="Arial"/>
                <w:b w:val="1"/>
                <w:i w:val="1"/>
                <w:color w:val="38761d"/>
                <w:sz w:val="14"/>
                <w:szCs w:val="14"/>
              </w:rPr>
            </w:pPr>
            <w:r w:rsidDel="00000000" w:rsidR="00000000" w:rsidRPr="00000000">
              <w:rPr>
                <w:rFonts w:ascii="Arial" w:cs="Arial" w:eastAsia="Arial" w:hAnsi="Arial"/>
                <w:b w:val="1"/>
                <w:i w:val="1"/>
                <w:color w:val="38761d"/>
                <w:sz w:val="14"/>
                <w:szCs w:val="14"/>
                <w:rtl w:val="0"/>
              </w:rPr>
              <w:t xml:space="preserve">Links to NASOT: 15-22</w:t>
            </w:r>
          </w:p>
          <w:p w:rsidR="00000000" w:rsidDel="00000000" w:rsidP="00000000" w:rsidRDefault="00000000" w:rsidRPr="00000000" w14:paraId="000000C2">
            <w:pPr>
              <w:jc w:val="center"/>
              <w:rPr>
                <w:rFonts w:ascii="Arial" w:cs="Arial" w:eastAsia="Arial" w:hAnsi="Arial"/>
                <w:b w:val="1"/>
                <w:i w:val="1"/>
                <w:color w:val="ff0000"/>
                <w:sz w:val="14"/>
                <w:szCs w:val="14"/>
              </w:rPr>
            </w:pPr>
            <w:r w:rsidDel="00000000" w:rsidR="00000000" w:rsidRPr="00000000">
              <w:rPr>
                <w:rFonts w:ascii="Arial" w:cs="Arial" w:eastAsia="Arial" w:hAnsi="Arial"/>
                <w:b w:val="1"/>
                <w:i w:val="1"/>
                <w:color w:val="ff0000"/>
                <w:sz w:val="14"/>
                <w:szCs w:val="14"/>
                <w:rtl w:val="0"/>
              </w:rPr>
              <w:t xml:space="preserve">TLAC: 7, 20, 21, 26, 27, 31 </w:t>
            </w:r>
          </w:p>
        </w:tc>
        <w:tc>
          <w:tcPr/>
          <w:p w:rsidR="00000000" w:rsidDel="00000000" w:rsidP="00000000" w:rsidRDefault="00000000" w:rsidRPr="00000000" w14:paraId="000000C3">
            <w:pPr>
              <w:spacing w:after="0" w:before="0" w:lineRule="auto"/>
              <w:rPr>
                <w:rFonts w:ascii="Arial" w:cs="Arial" w:eastAsia="Arial" w:hAnsi="Arial"/>
                <w:sz w:val="12"/>
                <w:szCs w:val="12"/>
              </w:rPr>
            </w:pPr>
            <w:r w:rsidDel="00000000" w:rsidR="00000000" w:rsidRPr="00000000">
              <w:rPr>
                <w:rFonts w:ascii="Arial" w:cs="Arial" w:eastAsia="Arial" w:hAnsi="Arial"/>
                <w:sz w:val="12"/>
                <w:szCs w:val="12"/>
                <w:rtl w:val="0"/>
              </w:rPr>
              <w:t xml:space="preserve">Lesson Flow: </w:t>
            </w:r>
          </w:p>
          <w:p w:rsidR="00000000" w:rsidDel="00000000" w:rsidP="00000000" w:rsidRDefault="00000000" w:rsidRPr="00000000" w14:paraId="000000C4">
            <w:pPr>
              <w:spacing w:after="0" w:before="0" w:lineRule="auto"/>
              <w:rPr>
                <w:rFonts w:ascii="Arial" w:cs="Arial" w:eastAsia="Arial" w:hAnsi="Arial"/>
                <w:sz w:val="12"/>
                <w:szCs w:val="12"/>
              </w:rPr>
            </w:pPr>
            <w:r w:rsidDel="00000000" w:rsidR="00000000" w:rsidRPr="00000000">
              <w:rPr>
                <w:rFonts w:ascii="Arial" w:cs="Arial" w:eastAsia="Arial" w:hAnsi="Arial"/>
                <w:sz w:val="12"/>
                <w:szCs w:val="12"/>
                <w:rtl w:val="0"/>
              </w:rPr>
              <w:t xml:space="preserve">Somewhat disjointed, no retrieval practice and limited connection between activities. It may lack a clear sequence of content delivery. Transitions between activities or sections are abrupt.</w:t>
            </w:r>
          </w:p>
          <w:p w:rsidR="00000000" w:rsidDel="00000000" w:rsidP="00000000" w:rsidRDefault="00000000" w:rsidRPr="00000000" w14:paraId="000000C5">
            <w:pPr>
              <w:spacing w:after="0" w:before="0" w:lineRule="auto"/>
              <w:rPr>
                <w:rFonts w:ascii="Arial" w:cs="Arial" w:eastAsia="Arial" w:hAnsi="Arial"/>
                <w:sz w:val="12"/>
                <w:szCs w:val="12"/>
              </w:rPr>
            </w:pPr>
            <w:r w:rsidDel="00000000" w:rsidR="00000000" w:rsidRPr="00000000">
              <w:rPr>
                <w:rtl w:val="0"/>
              </w:rPr>
            </w:r>
          </w:p>
          <w:p w:rsidR="00000000" w:rsidDel="00000000" w:rsidP="00000000" w:rsidRDefault="00000000" w:rsidRPr="00000000" w14:paraId="000000C6">
            <w:pPr>
              <w:spacing w:after="0" w:before="0" w:lineRule="auto"/>
              <w:rPr>
                <w:rFonts w:ascii="Arial" w:cs="Arial" w:eastAsia="Arial" w:hAnsi="Arial"/>
                <w:sz w:val="12"/>
                <w:szCs w:val="12"/>
              </w:rPr>
            </w:pPr>
            <w:r w:rsidDel="00000000" w:rsidR="00000000" w:rsidRPr="00000000">
              <w:rPr>
                <w:rFonts w:ascii="Arial" w:cs="Arial" w:eastAsia="Arial" w:hAnsi="Arial"/>
                <w:sz w:val="12"/>
                <w:szCs w:val="12"/>
                <w:rtl w:val="0"/>
              </w:rPr>
              <w:t xml:space="preserve">Assessment:</w:t>
            </w:r>
          </w:p>
          <w:p w:rsidR="00000000" w:rsidDel="00000000" w:rsidP="00000000" w:rsidRDefault="00000000" w:rsidRPr="00000000" w14:paraId="000000C7">
            <w:pPr>
              <w:spacing w:after="0" w:before="0" w:lineRule="auto"/>
              <w:rPr>
                <w:rFonts w:ascii="Arial" w:cs="Arial" w:eastAsia="Arial" w:hAnsi="Arial"/>
                <w:sz w:val="12"/>
                <w:szCs w:val="12"/>
              </w:rPr>
            </w:pPr>
            <w:r w:rsidDel="00000000" w:rsidR="00000000" w:rsidRPr="00000000">
              <w:rPr>
                <w:rFonts w:ascii="Arial" w:cs="Arial" w:eastAsia="Arial" w:hAnsi="Arial"/>
                <w:sz w:val="12"/>
                <w:szCs w:val="12"/>
                <w:rtl w:val="0"/>
              </w:rPr>
              <w:t xml:space="preserve">Assessment methods are minimal or lacking. Assessment alignment with learning intention is unclear. Feedback to students is infrequent or not constructive.</w:t>
            </w:r>
          </w:p>
        </w:tc>
        <w:tc>
          <w:tcPr>
            <w:shd w:fill="ffff00" w:val="clear"/>
          </w:tcPr>
          <w:p w:rsidR="00000000" w:rsidDel="00000000" w:rsidP="00000000" w:rsidRDefault="00000000" w:rsidRPr="00000000" w14:paraId="000000C8">
            <w:pPr>
              <w:rPr>
                <w:rFonts w:ascii="Arial" w:cs="Arial" w:eastAsia="Arial" w:hAnsi="Arial"/>
                <w:sz w:val="12"/>
                <w:szCs w:val="12"/>
              </w:rPr>
            </w:pPr>
            <w:r w:rsidDel="00000000" w:rsidR="00000000" w:rsidRPr="00000000">
              <w:rPr>
                <w:rFonts w:ascii="Arial" w:cs="Arial" w:eastAsia="Arial" w:hAnsi="Arial"/>
                <w:sz w:val="12"/>
                <w:szCs w:val="12"/>
                <w:rtl w:val="0"/>
              </w:rPr>
              <w:t xml:space="preserve">Lesson Flow:</w:t>
            </w:r>
          </w:p>
          <w:p w:rsidR="00000000" w:rsidDel="00000000" w:rsidP="00000000" w:rsidRDefault="00000000" w:rsidRPr="00000000" w14:paraId="000000C9">
            <w:pPr>
              <w:rPr>
                <w:rFonts w:ascii="Arial" w:cs="Arial" w:eastAsia="Arial" w:hAnsi="Arial"/>
                <w:sz w:val="12"/>
                <w:szCs w:val="12"/>
              </w:rPr>
            </w:pPr>
            <w:r w:rsidDel="00000000" w:rsidR="00000000" w:rsidRPr="00000000">
              <w:rPr>
                <w:rFonts w:ascii="Arial" w:cs="Arial" w:eastAsia="Arial" w:hAnsi="Arial"/>
                <w:sz w:val="12"/>
                <w:szCs w:val="12"/>
                <w:rtl w:val="0"/>
              </w:rPr>
              <w:t xml:space="preserve">A logical and structured progression of activities and /  or content. The lesson starts with some retrieval practice and connects to the learning intentions. Clear transitions between different phases of the lesson. </w:t>
            </w:r>
          </w:p>
          <w:p w:rsidR="00000000" w:rsidDel="00000000" w:rsidP="00000000" w:rsidRDefault="00000000" w:rsidRPr="00000000" w14:paraId="000000CA">
            <w:pPr>
              <w:rPr>
                <w:rFonts w:ascii="Arial" w:cs="Arial" w:eastAsia="Arial" w:hAnsi="Arial"/>
                <w:sz w:val="12"/>
                <w:szCs w:val="12"/>
              </w:rPr>
            </w:pPr>
            <w:r w:rsidDel="00000000" w:rsidR="00000000" w:rsidRPr="00000000">
              <w:rPr>
                <w:rtl w:val="0"/>
              </w:rPr>
            </w:r>
          </w:p>
          <w:p w:rsidR="00000000" w:rsidDel="00000000" w:rsidP="00000000" w:rsidRDefault="00000000" w:rsidRPr="00000000" w14:paraId="000000CB">
            <w:pPr>
              <w:rPr>
                <w:rFonts w:ascii="Arial" w:cs="Arial" w:eastAsia="Arial" w:hAnsi="Arial"/>
                <w:sz w:val="12"/>
                <w:szCs w:val="12"/>
              </w:rPr>
            </w:pPr>
            <w:r w:rsidDel="00000000" w:rsidR="00000000" w:rsidRPr="00000000">
              <w:rPr>
                <w:rFonts w:ascii="Arial" w:cs="Arial" w:eastAsia="Arial" w:hAnsi="Arial"/>
                <w:sz w:val="12"/>
                <w:szCs w:val="12"/>
                <w:rtl w:val="0"/>
              </w:rPr>
              <w:t xml:space="preserve">Assessment:</w:t>
            </w:r>
          </w:p>
          <w:p w:rsidR="00000000" w:rsidDel="00000000" w:rsidP="00000000" w:rsidRDefault="00000000" w:rsidRPr="00000000" w14:paraId="000000CC">
            <w:pPr>
              <w:rPr>
                <w:rFonts w:ascii="Arial" w:cs="Arial" w:eastAsia="Arial" w:hAnsi="Arial"/>
                <w:sz w:val="12"/>
                <w:szCs w:val="12"/>
              </w:rPr>
            </w:pPr>
            <w:r w:rsidDel="00000000" w:rsidR="00000000" w:rsidRPr="00000000">
              <w:rPr>
                <w:rFonts w:ascii="Arial" w:cs="Arial" w:eastAsia="Arial" w:hAnsi="Arial"/>
                <w:sz w:val="12"/>
                <w:szCs w:val="12"/>
                <w:rtl w:val="0"/>
              </w:rPr>
              <w:t xml:space="preserve">Assessment methods are aligned with the learning intention. Formative assessment is used to monitor student progress. Constructive feedback is provided to guide student learning.</w:t>
            </w:r>
          </w:p>
          <w:p w:rsidR="00000000" w:rsidDel="00000000" w:rsidP="00000000" w:rsidRDefault="00000000" w:rsidRPr="00000000" w14:paraId="000000CD">
            <w:pPr>
              <w:rPr>
                <w:rFonts w:ascii="Arial" w:cs="Arial" w:eastAsia="Arial" w:hAnsi="Arial"/>
                <w:sz w:val="12"/>
                <w:szCs w:val="12"/>
              </w:rPr>
            </w:pPr>
            <w:r w:rsidDel="00000000" w:rsidR="00000000" w:rsidRPr="00000000">
              <w:rPr>
                <w:rtl w:val="0"/>
              </w:rPr>
            </w:r>
          </w:p>
        </w:tc>
        <w:tc>
          <w:tcPr/>
          <w:p w:rsidR="00000000" w:rsidDel="00000000" w:rsidP="00000000" w:rsidRDefault="00000000" w:rsidRPr="00000000" w14:paraId="000000CE">
            <w:pPr>
              <w:spacing w:after="0" w:before="0" w:lineRule="auto"/>
              <w:rPr>
                <w:rFonts w:ascii="Arial" w:cs="Arial" w:eastAsia="Arial" w:hAnsi="Arial"/>
                <w:sz w:val="12"/>
                <w:szCs w:val="12"/>
              </w:rPr>
            </w:pPr>
            <w:r w:rsidDel="00000000" w:rsidR="00000000" w:rsidRPr="00000000">
              <w:rPr>
                <w:rFonts w:ascii="Arial" w:cs="Arial" w:eastAsia="Arial" w:hAnsi="Arial"/>
                <w:sz w:val="12"/>
                <w:szCs w:val="12"/>
                <w:rtl w:val="0"/>
              </w:rPr>
              <w:t xml:space="preserve">Lesson Flow:</w:t>
            </w:r>
          </w:p>
          <w:p w:rsidR="00000000" w:rsidDel="00000000" w:rsidP="00000000" w:rsidRDefault="00000000" w:rsidRPr="00000000" w14:paraId="000000CF">
            <w:pPr>
              <w:spacing w:after="0" w:before="0" w:lineRule="auto"/>
              <w:rPr>
                <w:rFonts w:ascii="Arial" w:cs="Arial" w:eastAsia="Arial" w:hAnsi="Arial"/>
                <w:sz w:val="12"/>
                <w:szCs w:val="12"/>
              </w:rPr>
            </w:pPr>
            <w:r w:rsidDel="00000000" w:rsidR="00000000" w:rsidRPr="00000000">
              <w:rPr>
                <w:rFonts w:ascii="Arial" w:cs="Arial" w:eastAsia="Arial" w:hAnsi="Arial"/>
                <w:sz w:val="12"/>
                <w:szCs w:val="12"/>
                <w:rtl w:val="0"/>
              </w:rPr>
              <w:t xml:space="preserve">Lesson starts with retrieval practice and builds onto learning intention. New explicit vocabulary is taught and explored. Seamless and coherent progression from one activity to another. Each component of the lesson supports the overall learning intention. Incorporates elements that challenge and stimulate student thinking.</w:t>
            </w:r>
          </w:p>
          <w:p w:rsidR="00000000" w:rsidDel="00000000" w:rsidP="00000000" w:rsidRDefault="00000000" w:rsidRPr="00000000" w14:paraId="000000D0">
            <w:pPr>
              <w:spacing w:after="0" w:before="0" w:lineRule="auto"/>
              <w:rPr>
                <w:rFonts w:ascii="Arial" w:cs="Arial" w:eastAsia="Arial" w:hAnsi="Arial"/>
                <w:sz w:val="12"/>
                <w:szCs w:val="12"/>
              </w:rPr>
            </w:pPr>
            <w:r w:rsidDel="00000000" w:rsidR="00000000" w:rsidRPr="00000000">
              <w:rPr>
                <w:rtl w:val="0"/>
              </w:rPr>
            </w:r>
          </w:p>
          <w:p w:rsidR="00000000" w:rsidDel="00000000" w:rsidP="00000000" w:rsidRDefault="00000000" w:rsidRPr="00000000" w14:paraId="000000D1">
            <w:pPr>
              <w:spacing w:after="0" w:before="0" w:lineRule="auto"/>
              <w:rPr>
                <w:rFonts w:ascii="Arial" w:cs="Arial" w:eastAsia="Arial" w:hAnsi="Arial"/>
                <w:sz w:val="12"/>
                <w:szCs w:val="12"/>
              </w:rPr>
            </w:pPr>
            <w:r w:rsidDel="00000000" w:rsidR="00000000" w:rsidRPr="00000000">
              <w:rPr>
                <w:rFonts w:ascii="Arial" w:cs="Arial" w:eastAsia="Arial" w:hAnsi="Arial"/>
                <w:sz w:val="12"/>
                <w:szCs w:val="12"/>
                <w:rtl w:val="0"/>
              </w:rPr>
              <w:t xml:space="preserve">Assessment:</w:t>
            </w:r>
          </w:p>
          <w:p w:rsidR="00000000" w:rsidDel="00000000" w:rsidP="00000000" w:rsidRDefault="00000000" w:rsidRPr="00000000" w14:paraId="000000D2">
            <w:pPr>
              <w:spacing w:after="0" w:before="0" w:lineRule="auto"/>
              <w:rPr>
                <w:rFonts w:ascii="Arial" w:cs="Arial" w:eastAsia="Arial" w:hAnsi="Arial"/>
                <w:sz w:val="12"/>
                <w:szCs w:val="12"/>
              </w:rPr>
            </w:pPr>
            <w:r w:rsidDel="00000000" w:rsidR="00000000" w:rsidRPr="00000000">
              <w:rPr>
                <w:rFonts w:ascii="Arial" w:cs="Arial" w:eastAsia="Arial" w:hAnsi="Arial"/>
                <w:sz w:val="12"/>
                <w:szCs w:val="12"/>
                <w:rtl w:val="0"/>
              </w:rPr>
              <w:t xml:space="preserve">Assessment methods are diverse, providing a well-rounded view of student learning. Formative assessment is used strategically to inform instruction. Feedback is timely (on the spot) and specific, and supports student growth.</w:t>
            </w:r>
          </w:p>
          <w:p w:rsidR="00000000" w:rsidDel="00000000" w:rsidP="00000000" w:rsidRDefault="00000000" w:rsidRPr="00000000" w14:paraId="000000D3">
            <w:pPr>
              <w:spacing w:after="0" w:before="0" w:lineRule="auto"/>
              <w:rPr>
                <w:rFonts w:ascii="Arial" w:cs="Arial" w:eastAsia="Arial" w:hAnsi="Arial"/>
                <w:sz w:val="12"/>
                <w:szCs w:val="12"/>
              </w:rPr>
            </w:pPr>
            <w:r w:rsidDel="00000000" w:rsidR="00000000" w:rsidRPr="00000000">
              <w:rPr>
                <w:rtl w:val="0"/>
              </w:rPr>
            </w:r>
          </w:p>
        </w:tc>
        <w:tc>
          <w:tcPr/>
          <w:p w:rsidR="00000000" w:rsidDel="00000000" w:rsidP="00000000" w:rsidRDefault="00000000" w:rsidRPr="00000000" w14:paraId="000000D4">
            <w:pPr>
              <w:spacing w:after="0" w:before="0" w:lineRule="auto"/>
              <w:rPr>
                <w:rFonts w:ascii="Arial" w:cs="Arial" w:eastAsia="Arial" w:hAnsi="Arial"/>
                <w:sz w:val="12"/>
                <w:szCs w:val="12"/>
              </w:rPr>
            </w:pPr>
            <w:r w:rsidDel="00000000" w:rsidR="00000000" w:rsidRPr="00000000">
              <w:rPr>
                <w:rFonts w:ascii="Arial" w:cs="Arial" w:eastAsia="Arial" w:hAnsi="Arial"/>
                <w:sz w:val="12"/>
                <w:szCs w:val="12"/>
                <w:rtl w:val="0"/>
              </w:rPr>
              <w:t xml:space="preserve">Lesson Flow:</w:t>
            </w:r>
          </w:p>
          <w:p w:rsidR="00000000" w:rsidDel="00000000" w:rsidP="00000000" w:rsidRDefault="00000000" w:rsidRPr="00000000" w14:paraId="000000D5">
            <w:pPr>
              <w:spacing w:after="0" w:before="0" w:lineRule="auto"/>
              <w:rPr>
                <w:rFonts w:ascii="Arial" w:cs="Arial" w:eastAsia="Arial" w:hAnsi="Arial"/>
                <w:sz w:val="12"/>
                <w:szCs w:val="12"/>
              </w:rPr>
            </w:pPr>
            <w:r w:rsidDel="00000000" w:rsidR="00000000" w:rsidRPr="00000000">
              <w:rPr>
                <w:rFonts w:ascii="Arial" w:cs="Arial" w:eastAsia="Arial" w:hAnsi="Arial"/>
                <w:sz w:val="12"/>
                <w:szCs w:val="12"/>
                <w:rtl w:val="0"/>
              </w:rPr>
              <w:t xml:space="preserve">Lesson begins  with retrieval practice and builds onto the new learning intention. New explicit vocabulary is taught and explored.The lesson unfolds seamlessly, with a natural progression. Demonstrates a deep understanding of pedagogical principles and instructional design. Maximises instructional time and minimise distractions.</w:t>
            </w:r>
          </w:p>
          <w:p w:rsidR="00000000" w:rsidDel="00000000" w:rsidP="00000000" w:rsidRDefault="00000000" w:rsidRPr="00000000" w14:paraId="000000D6">
            <w:pPr>
              <w:spacing w:after="0" w:before="0" w:lineRule="auto"/>
              <w:rPr>
                <w:rFonts w:ascii="Arial" w:cs="Arial" w:eastAsia="Arial" w:hAnsi="Arial"/>
                <w:sz w:val="12"/>
                <w:szCs w:val="12"/>
              </w:rPr>
            </w:pPr>
            <w:r w:rsidDel="00000000" w:rsidR="00000000" w:rsidRPr="00000000">
              <w:rPr>
                <w:rtl w:val="0"/>
              </w:rPr>
            </w:r>
          </w:p>
          <w:p w:rsidR="00000000" w:rsidDel="00000000" w:rsidP="00000000" w:rsidRDefault="00000000" w:rsidRPr="00000000" w14:paraId="000000D7">
            <w:pPr>
              <w:spacing w:after="0" w:before="0" w:lineRule="auto"/>
              <w:rPr>
                <w:rFonts w:ascii="Arial" w:cs="Arial" w:eastAsia="Arial" w:hAnsi="Arial"/>
                <w:sz w:val="12"/>
                <w:szCs w:val="12"/>
              </w:rPr>
            </w:pPr>
            <w:r w:rsidDel="00000000" w:rsidR="00000000" w:rsidRPr="00000000">
              <w:rPr>
                <w:rFonts w:ascii="Arial" w:cs="Arial" w:eastAsia="Arial" w:hAnsi="Arial"/>
                <w:sz w:val="12"/>
                <w:szCs w:val="12"/>
                <w:rtl w:val="0"/>
              </w:rPr>
              <w:t xml:space="preserve">Assessment:</w:t>
            </w:r>
          </w:p>
          <w:p w:rsidR="00000000" w:rsidDel="00000000" w:rsidP="00000000" w:rsidRDefault="00000000" w:rsidRPr="00000000" w14:paraId="000000D8">
            <w:pPr>
              <w:spacing w:after="0" w:before="0" w:lineRule="auto"/>
              <w:rPr>
                <w:rFonts w:ascii="Arial" w:cs="Arial" w:eastAsia="Arial" w:hAnsi="Arial"/>
                <w:sz w:val="12"/>
                <w:szCs w:val="12"/>
              </w:rPr>
            </w:pPr>
            <w:r w:rsidDel="00000000" w:rsidR="00000000" w:rsidRPr="00000000">
              <w:rPr>
                <w:rFonts w:ascii="Arial" w:cs="Arial" w:eastAsia="Arial" w:hAnsi="Arial"/>
                <w:sz w:val="12"/>
                <w:szCs w:val="12"/>
                <w:rtl w:val="0"/>
              </w:rPr>
              <w:t xml:space="preserve">A comprehensive and well-balanced approach to assessment. Formative assessment informs instruction in real-time, allowing for immediate adjustments through ‘on the spot’ marking to extend and support all students. Feedback is personalised, encouraging self-directed learning and growth.</w:t>
            </w:r>
          </w:p>
        </w:tc>
      </w:tr>
      <w:tr>
        <w:trPr>
          <w:cantSplit w:val="0"/>
          <w:trHeight w:val="140" w:hRule="atLeast"/>
          <w:tblHeader w:val="0"/>
        </w:trPr>
        <w:tc>
          <w:tcPr>
            <w:vMerge w:val="continue"/>
          </w:tcPr>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2"/>
                <w:szCs w:val="12"/>
              </w:rPr>
            </w:pPr>
            <w:r w:rsidDel="00000000" w:rsidR="00000000" w:rsidRPr="00000000">
              <w:rPr>
                <w:rtl w:val="0"/>
              </w:rPr>
            </w:r>
          </w:p>
        </w:tc>
        <w:tc>
          <w:tcPr/>
          <w:p w:rsidR="00000000" w:rsidDel="00000000" w:rsidP="00000000" w:rsidRDefault="00000000" w:rsidRPr="00000000" w14:paraId="000000DA">
            <w:pPr>
              <w:jc w:val="center"/>
              <w:rPr>
                <w:rFonts w:ascii="Arial" w:cs="Arial" w:eastAsia="Arial" w:hAnsi="Arial"/>
                <w:b w:val="1"/>
                <w:sz w:val="14"/>
                <w:szCs w:val="14"/>
              </w:rPr>
            </w:pPr>
            <w:r w:rsidDel="00000000" w:rsidR="00000000" w:rsidRPr="00000000">
              <w:rPr>
                <w:rFonts w:ascii="Arial" w:cs="Arial" w:eastAsia="Arial" w:hAnsi="Arial"/>
                <w:b w:val="1"/>
                <w:sz w:val="14"/>
                <w:szCs w:val="14"/>
                <w:rtl w:val="0"/>
              </w:rPr>
              <w:t xml:space="preserve">12. Application of learning to the world and making connections between areas of learning</w:t>
            </w:r>
          </w:p>
          <w:p w:rsidR="00000000" w:rsidDel="00000000" w:rsidP="00000000" w:rsidRDefault="00000000" w:rsidRPr="00000000" w14:paraId="000000DB">
            <w:pPr>
              <w:jc w:val="center"/>
              <w:rPr>
                <w:rFonts w:ascii="Arial" w:cs="Arial" w:eastAsia="Arial" w:hAnsi="Arial"/>
                <w:b w:val="1"/>
                <w:sz w:val="14"/>
                <w:szCs w:val="14"/>
              </w:rPr>
            </w:pPr>
            <w:r w:rsidDel="00000000" w:rsidR="00000000" w:rsidRPr="00000000">
              <w:rPr>
                <w:rtl w:val="0"/>
              </w:rPr>
            </w:r>
          </w:p>
          <w:p w:rsidR="00000000" w:rsidDel="00000000" w:rsidP="00000000" w:rsidRDefault="00000000" w:rsidRPr="00000000" w14:paraId="000000DC">
            <w:pPr>
              <w:jc w:val="center"/>
              <w:rPr>
                <w:rFonts w:ascii="Arial" w:cs="Arial" w:eastAsia="Arial" w:hAnsi="Arial"/>
                <w:b w:val="1"/>
                <w:i w:val="1"/>
                <w:color w:val="0000ff"/>
                <w:sz w:val="14"/>
                <w:szCs w:val="14"/>
              </w:rPr>
            </w:pPr>
            <w:r w:rsidDel="00000000" w:rsidR="00000000" w:rsidRPr="00000000">
              <w:rPr>
                <w:rFonts w:ascii="Arial" w:cs="Arial" w:eastAsia="Arial" w:hAnsi="Arial"/>
                <w:b w:val="1"/>
                <w:i w:val="1"/>
                <w:color w:val="0000ff"/>
                <w:sz w:val="14"/>
                <w:szCs w:val="14"/>
                <w:rtl w:val="0"/>
              </w:rPr>
              <w:t xml:space="preserve">Links to AITSL Standards: 1.1, 1.3,</w:t>
            </w:r>
          </w:p>
          <w:p w:rsidR="00000000" w:rsidDel="00000000" w:rsidP="00000000" w:rsidRDefault="00000000" w:rsidRPr="00000000" w14:paraId="000000DD">
            <w:pPr>
              <w:jc w:val="center"/>
              <w:rPr>
                <w:rFonts w:ascii="Arial" w:cs="Arial" w:eastAsia="Arial" w:hAnsi="Arial"/>
                <w:b w:val="1"/>
                <w:i w:val="1"/>
                <w:color w:val="38761d"/>
                <w:sz w:val="14"/>
                <w:szCs w:val="14"/>
              </w:rPr>
            </w:pPr>
            <w:r w:rsidDel="00000000" w:rsidR="00000000" w:rsidRPr="00000000">
              <w:rPr>
                <w:rFonts w:ascii="Arial" w:cs="Arial" w:eastAsia="Arial" w:hAnsi="Arial"/>
                <w:b w:val="1"/>
                <w:i w:val="1"/>
                <w:color w:val="38761d"/>
                <w:sz w:val="14"/>
                <w:szCs w:val="14"/>
                <w:rtl w:val="0"/>
              </w:rPr>
              <w:t xml:space="preserve">Links to NASOT: 23-32</w:t>
            </w:r>
          </w:p>
          <w:p w:rsidR="00000000" w:rsidDel="00000000" w:rsidP="00000000" w:rsidRDefault="00000000" w:rsidRPr="00000000" w14:paraId="000000DE">
            <w:pPr>
              <w:jc w:val="center"/>
              <w:rPr>
                <w:rFonts w:ascii="Arial" w:cs="Arial" w:eastAsia="Arial" w:hAnsi="Arial"/>
                <w:b w:val="1"/>
                <w:i w:val="1"/>
                <w:color w:val="ff0000"/>
                <w:sz w:val="14"/>
                <w:szCs w:val="14"/>
              </w:rPr>
            </w:pPr>
            <w:r w:rsidDel="00000000" w:rsidR="00000000" w:rsidRPr="00000000">
              <w:rPr>
                <w:rFonts w:ascii="Arial" w:cs="Arial" w:eastAsia="Arial" w:hAnsi="Arial"/>
                <w:b w:val="1"/>
                <w:i w:val="1"/>
                <w:color w:val="ff0000"/>
                <w:sz w:val="14"/>
                <w:szCs w:val="14"/>
                <w:rtl w:val="0"/>
              </w:rPr>
              <w:t xml:space="preserve">TLAC: 32</w:t>
            </w:r>
          </w:p>
        </w:tc>
        <w:tc>
          <w:tcPr/>
          <w:p w:rsidR="00000000" w:rsidDel="00000000" w:rsidP="00000000" w:rsidRDefault="00000000" w:rsidRPr="00000000" w14:paraId="000000DF">
            <w:pPr>
              <w:rPr>
                <w:rFonts w:ascii="Arial" w:cs="Arial" w:eastAsia="Arial" w:hAnsi="Arial"/>
                <w:sz w:val="12"/>
                <w:szCs w:val="12"/>
              </w:rPr>
            </w:pPr>
            <w:r w:rsidDel="00000000" w:rsidR="00000000" w:rsidRPr="00000000">
              <w:rPr>
                <w:rFonts w:ascii="Arial" w:cs="Arial" w:eastAsia="Arial" w:hAnsi="Arial"/>
                <w:sz w:val="12"/>
                <w:szCs w:val="12"/>
                <w:rtl w:val="0"/>
              </w:rPr>
              <w:t xml:space="preserve">Students need more comprehension of their tasks and learning objectives. Only a small number of students can establish connections between different areas of learning and apply them to their real-world understanding.</w:t>
            </w:r>
          </w:p>
          <w:p w:rsidR="00000000" w:rsidDel="00000000" w:rsidP="00000000" w:rsidRDefault="00000000" w:rsidRPr="00000000" w14:paraId="000000E0">
            <w:pPr>
              <w:spacing w:after="240" w:lineRule="auto"/>
              <w:rPr>
                <w:rFonts w:ascii="Arial" w:cs="Arial" w:eastAsia="Arial" w:hAnsi="Arial"/>
                <w:sz w:val="12"/>
                <w:szCs w:val="12"/>
              </w:rPr>
            </w:pPr>
            <w:r w:rsidDel="00000000" w:rsidR="00000000" w:rsidRPr="00000000">
              <w:rPr>
                <w:rFonts w:ascii="Arial" w:cs="Arial" w:eastAsia="Arial" w:hAnsi="Arial"/>
                <w:sz w:val="12"/>
                <w:szCs w:val="12"/>
                <w:rtl w:val="0"/>
              </w:rPr>
              <w:br w:type="textWrapping"/>
            </w:r>
          </w:p>
        </w:tc>
        <w:tc>
          <w:tcPr/>
          <w:p w:rsidR="00000000" w:rsidDel="00000000" w:rsidP="00000000" w:rsidRDefault="00000000" w:rsidRPr="00000000" w14:paraId="000000E1">
            <w:pPr>
              <w:rPr>
                <w:rFonts w:ascii="Arial" w:cs="Arial" w:eastAsia="Arial" w:hAnsi="Arial"/>
                <w:sz w:val="12"/>
                <w:szCs w:val="12"/>
              </w:rPr>
            </w:pPr>
            <w:r w:rsidDel="00000000" w:rsidR="00000000" w:rsidRPr="00000000">
              <w:rPr>
                <w:rFonts w:ascii="Arial" w:cs="Arial" w:eastAsia="Arial" w:hAnsi="Arial"/>
                <w:sz w:val="12"/>
                <w:szCs w:val="12"/>
                <w:rtl w:val="0"/>
              </w:rPr>
              <w:t xml:space="preserve">Students possess a solid understanding of the assigned tasks and demonstrate overall focus, working consistently and occasionally exhibiting enthusiasm and interest. They skillfully establish explicit connections between various areas of learning and effectively apply these connections to their comprehension of the world.</w:t>
            </w:r>
          </w:p>
        </w:tc>
        <w:tc>
          <w:tcPr/>
          <w:p w:rsidR="00000000" w:rsidDel="00000000" w:rsidP="00000000" w:rsidRDefault="00000000" w:rsidRPr="00000000" w14:paraId="000000E2">
            <w:pPr>
              <w:rPr>
                <w:rFonts w:ascii="Arial" w:cs="Arial" w:eastAsia="Arial" w:hAnsi="Arial"/>
                <w:sz w:val="12"/>
                <w:szCs w:val="12"/>
              </w:rPr>
            </w:pPr>
            <w:r w:rsidDel="00000000" w:rsidR="00000000" w:rsidRPr="00000000">
              <w:rPr>
                <w:rFonts w:ascii="Arial" w:cs="Arial" w:eastAsia="Arial" w:hAnsi="Arial"/>
                <w:sz w:val="12"/>
                <w:szCs w:val="12"/>
                <w:rtl w:val="0"/>
              </w:rPr>
              <w:t xml:space="preserve">Students comprehensively understand the tasks, demonstrating diligent application and a strong commitment to achieving the learning objectives. They approach their work with enthusiasm and eagerness to complete it. Moreover, students consistently establish meaningful connections between different areas of learning and skillfully relate these connections to their comprehension of the world, showcasing a deep understanding of the subject matter.</w:t>
            </w:r>
          </w:p>
        </w:tc>
        <w:tc>
          <w:tcPr>
            <w:shd w:fill="ffff00" w:val="clear"/>
          </w:tcPr>
          <w:p w:rsidR="00000000" w:rsidDel="00000000" w:rsidP="00000000" w:rsidRDefault="00000000" w:rsidRPr="00000000" w14:paraId="000000E3">
            <w:pPr>
              <w:rPr>
                <w:rFonts w:ascii="Arial" w:cs="Arial" w:eastAsia="Arial" w:hAnsi="Arial"/>
                <w:sz w:val="12"/>
                <w:szCs w:val="12"/>
              </w:rPr>
            </w:pPr>
            <w:r w:rsidDel="00000000" w:rsidR="00000000" w:rsidRPr="00000000">
              <w:rPr>
                <w:rFonts w:ascii="Arial" w:cs="Arial" w:eastAsia="Arial" w:hAnsi="Arial"/>
                <w:sz w:val="12"/>
                <w:szCs w:val="12"/>
                <w:rtl w:val="0"/>
              </w:rPr>
              <w:t xml:space="preserve">Students actively engage in their tasks with enthusiasm, demonstrating perseverance and concentration. They clearly understand how their efforts contribute to the overall learning objective. Additionally, students consistently establish significant connections between different areas of learning and effectively utilise these connections to enhance their understanding of the world, showcasing a deep and holistic comprehension.</w:t>
            </w:r>
          </w:p>
        </w:tc>
      </w:tr>
      <w:tr>
        <w:trPr>
          <w:cantSplit w:val="0"/>
          <w:trHeight w:val="1228.1835937500005" w:hRule="atLeast"/>
          <w:tblHeader w:val="0"/>
        </w:trPr>
        <w:tc>
          <w:tcPr>
            <w:vMerge w:val="continue"/>
          </w:tcPr>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2"/>
                <w:szCs w:val="12"/>
              </w:rPr>
            </w:pPr>
            <w:r w:rsidDel="00000000" w:rsidR="00000000" w:rsidRPr="00000000">
              <w:rPr>
                <w:rtl w:val="0"/>
              </w:rPr>
            </w:r>
          </w:p>
        </w:tc>
        <w:tc>
          <w:tcPr>
            <w:vMerge w:val="restart"/>
          </w:tcPr>
          <w:p w:rsidR="00000000" w:rsidDel="00000000" w:rsidP="00000000" w:rsidRDefault="00000000" w:rsidRPr="00000000" w14:paraId="000000E5">
            <w:pPr>
              <w:jc w:val="center"/>
              <w:rPr>
                <w:rFonts w:ascii="Arial" w:cs="Arial" w:eastAsia="Arial" w:hAnsi="Arial"/>
                <w:b w:val="1"/>
                <w:sz w:val="14"/>
                <w:szCs w:val="14"/>
              </w:rPr>
            </w:pPr>
            <w:r w:rsidDel="00000000" w:rsidR="00000000" w:rsidRPr="00000000">
              <w:rPr>
                <w:rFonts w:ascii="Arial" w:cs="Arial" w:eastAsia="Arial" w:hAnsi="Arial"/>
                <w:b w:val="1"/>
                <w:sz w:val="14"/>
                <w:szCs w:val="14"/>
                <w:rtl w:val="0"/>
              </w:rPr>
              <w:t xml:space="preserve">13. Marking and Feedback</w:t>
            </w:r>
          </w:p>
          <w:p w:rsidR="00000000" w:rsidDel="00000000" w:rsidP="00000000" w:rsidRDefault="00000000" w:rsidRPr="00000000" w14:paraId="000000E6">
            <w:pPr>
              <w:jc w:val="center"/>
              <w:rPr>
                <w:rFonts w:ascii="Arial" w:cs="Arial" w:eastAsia="Arial" w:hAnsi="Arial"/>
                <w:b w:val="1"/>
                <w:sz w:val="14"/>
                <w:szCs w:val="14"/>
              </w:rPr>
            </w:pPr>
            <w:r w:rsidDel="00000000" w:rsidR="00000000" w:rsidRPr="00000000">
              <w:rPr>
                <w:rtl w:val="0"/>
              </w:rPr>
            </w:r>
          </w:p>
          <w:p w:rsidR="00000000" w:rsidDel="00000000" w:rsidP="00000000" w:rsidRDefault="00000000" w:rsidRPr="00000000" w14:paraId="000000E7">
            <w:pPr>
              <w:jc w:val="center"/>
              <w:rPr>
                <w:rFonts w:ascii="Arial" w:cs="Arial" w:eastAsia="Arial" w:hAnsi="Arial"/>
                <w:b w:val="1"/>
                <w:i w:val="1"/>
                <w:color w:val="0000ff"/>
                <w:sz w:val="14"/>
                <w:szCs w:val="14"/>
              </w:rPr>
            </w:pPr>
            <w:r w:rsidDel="00000000" w:rsidR="00000000" w:rsidRPr="00000000">
              <w:rPr>
                <w:rFonts w:ascii="Arial" w:cs="Arial" w:eastAsia="Arial" w:hAnsi="Arial"/>
                <w:b w:val="1"/>
                <w:i w:val="1"/>
                <w:color w:val="0000ff"/>
                <w:sz w:val="14"/>
                <w:szCs w:val="14"/>
                <w:rtl w:val="0"/>
              </w:rPr>
              <w:t xml:space="preserve">Links to AITSL Standards: 3.5, 3.6, 5.2</w:t>
            </w:r>
          </w:p>
          <w:p w:rsidR="00000000" w:rsidDel="00000000" w:rsidP="00000000" w:rsidRDefault="00000000" w:rsidRPr="00000000" w14:paraId="000000E8">
            <w:pPr>
              <w:jc w:val="center"/>
              <w:rPr>
                <w:rFonts w:ascii="Arial" w:cs="Arial" w:eastAsia="Arial" w:hAnsi="Arial"/>
                <w:b w:val="1"/>
                <w:i w:val="1"/>
                <w:color w:val="38761d"/>
                <w:sz w:val="14"/>
                <w:szCs w:val="14"/>
              </w:rPr>
            </w:pPr>
            <w:r w:rsidDel="00000000" w:rsidR="00000000" w:rsidRPr="00000000">
              <w:rPr>
                <w:rFonts w:ascii="Arial" w:cs="Arial" w:eastAsia="Arial" w:hAnsi="Arial"/>
                <w:b w:val="1"/>
                <w:i w:val="1"/>
                <w:color w:val="38761d"/>
                <w:sz w:val="14"/>
                <w:szCs w:val="14"/>
                <w:rtl w:val="0"/>
              </w:rPr>
              <w:t xml:space="preserve">Links to NASOT: 2, 4, 5, 11, 16-19 </w:t>
            </w:r>
          </w:p>
          <w:p w:rsidR="00000000" w:rsidDel="00000000" w:rsidP="00000000" w:rsidRDefault="00000000" w:rsidRPr="00000000" w14:paraId="000000E9">
            <w:pPr>
              <w:jc w:val="center"/>
              <w:rPr>
                <w:rFonts w:ascii="Arial" w:cs="Arial" w:eastAsia="Arial" w:hAnsi="Arial"/>
                <w:b w:val="1"/>
                <w:i w:val="1"/>
                <w:color w:val="ff0000"/>
                <w:sz w:val="14"/>
                <w:szCs w:val="14"/>
              </w:rPr>
            </w:pPr>
            <w:r w:rsidDel="00000000" w:rsidR="00000000" w:rsidRPr="00000000">
              <w:rPr>
                <w:rFonts w:ascii="Arial" w:cs="Arial" w:eastAsia="Arial" w:hAnsi="Arial"/>
                <w:b w:val="1"/>
                <w:i w:val="1"/>
                <w:color w:val="ff0000"/>
                <w:sz w:val="14"/>
                <w:szCs w:val="14"/>
                <w:rtl w:val="0"/>
              </w:rPr>
              <w:t xml:space="preserve">TLAC: 11, 12, 25, 14, 60 </w:t>
            </w:r>
          </w:p>
        </w:tc>
        <w:tc>
          <w:tcPr>
            <w:vMerge w:val="restart"/>
            <w:shd w:fill="ffff00" w:val="clear"/>
          </w:tcPr>
          <w:p w:rsidR="00000000" w:rsidDel="00000000" w:rsidP="00000000" w:rsidRDefault="00000000" w:rsidRPr="00000000" w14:paraId="000000EA">
            <w:pPr>
              <w:rPr>
                <w:rFonts w:ascii="Arial" w:cs="Arial" w:eastAsia="Arial" w:hAnsi="Arial"/>
                <w:sz w:val="12"/>
                <w:szCs w:val="12"/>
              </w:rPr>
            </w:pPr>
            <w:r w:rsidDel="00000000" w:rsidR="00000000" w:rsidRPr="00000000">
              <w:rPr>
                <w:rFonts w:ascii="Arial" w:cs="Arial" w:eastAsia="Arial" w:hAnsi="Arial"/>
                <w:sz w:val="12"/>
                <w:szCs w:val="12"/>
                <w:rtl w:val="0"/>
              </w:rPr>
              <w:t xml:space="preserve">Learning attempts are occasionally assessed, but the provision of written feedback that incorporates both praise and constructive guidance for improvement is limited to a few instances.</w:t>
            </w:r>
          </w:p>
          <w:p w:rsidR="00000000" w:rsidDel="00000000" w:rsidP="00000000" w:rsidRDefault="00000000" w:rsidRPr="00000000" w14:paraId="000000EB">
            <w:pPr>
              <w:rPr>
                <w:rFonts w:ascii="Arial" w:cs="Arial" w:eastAsia="Arial" w:hAnsi="Arial"/>
                <w:sz w:val="12"/>
                <w:szCs w:val="12"/>
              </w:rPr>
            </w:pPr>
            <w:r w:rsidDel="00000000" w:rsidR="00000000" w:rsidRPr="00000000">
              <w:rPr>
                <w:rtl w:val="0"/>
              </w:rPr>
            </w:r>
          </w:p>
        </w:tc>
        <w:tc>
          <w:tcPr>
            <w:vMerge w:val="restart"/>
          </w:tcPr>
          <w:p w:rsidR="00000000" w:rsidDel="00000000" w:rsidP="00000000" w:rsidRDefault="00000000" w:rsidRPr="00000000" w14:paraId="000000EC">
            <w:pPr>
              <w:rPr>
                <w:rFonts w:ascii="Arial" w:cs="Arial" w:eastAsia="Arial" w:hAnsi="Arial"/>
                <w:sz w:val="12"/>
                <w:szCs w:val="12"/>
              </w:rPr>
            </w:pPr>
            <w:r w:rsidDel="00000000" w:rsidR="00000000" w:rsidRPr="00000000">
              <w:rPr>
                <w:rFonts w:ascii="Arial" w:cs="Arial" w:eastAsia="Arial" w:hAnsi="Arial"/>
                <w:sz w:val="12"/>
                <w:szCs w:val="12"/>
                <w:rtl w:val="0"/>
              </w:rPr>
              <w:t xml:space="preserve">Learning attempts are typically assessed, although the frequency may vary. While not every attempt is marked, some examples of written feedback include praise and constructive suggestions on how students can improve. </w:t>
            </w:r>
          </w:p>
          <w:p w:rsidR="00000000" w:rsidDel="00000000" w:rsidP="00000000" w:rsidRDefault="00000000" w:rsidRPr="00000000" w14:paraId="000000ED">
            <w:pPr>
              <w:spacing w:after="240" w:lineRule="auto"/>
              <w:rPr>
                <w:rFonts w:ascii="Arial" w:cs="Arial" w:eastAsia="Arial" w:hAnsi="Arial"/>
                <w:sz w:val="12"/>
                <w:szCs w:val="12"/>
              </w:rPr>
            </w:pPr>
            <w:r w:rsidDel="00000000" w:rsidR="00000000" w:rsidRPr="00000000">
              <w:rPr>
                <w:rFonts w:ascii="Arial" w:cs="Arial" w:eastAsia="Arial" w:hAnsi="Arial"/>
                <w:sz w:val="12"/>
                <w:szCs w:val="12"/>
                <w:rtl w:val="0"/>
              </w:rPr>
              <w:br w:type="textWrapping"/>
            </w:r>
          </w:p>
        </w:tc>
        <w:tc>
          <w:tcPr>
            <w:vMerge w:val="restart"/>
          </w:tcPr>
          <w:p w:rsidR="00000000" w:rsidDel="00000000" w:rsidP="00000000" w:rsidRDefault="00000000" w:rsidRPr="00000000" w14:paraId="000000EE">
            <w:pPr>
              <w:rPr>
                <w:rFonts w:ascii="Arial" w:cs="Arial" w:eastAsia="Arial" w:hAnsi="Arial"/>
                <w:sz w:val="12"/>
                <w:szCs w:val="12"/>
              </w:rPr>
            </w:pPr>
            <w:r w:rsidDel="00000000" w:rsidR="00000000" w:rsidRPr="00000000">
              <w:rPr>
                <w:rFonts w:ascii="Arial" w:cs="Arial" w:eastAsia="Arial" w:hAnsi="Arial"/>
                <w:sz w:val="12"/>
                <w:szCs w:val="12"/>
                <w:rtl w:val="0"/>
              </w:rPr>
              <w:t xml:space="preserve">Learning attempts are consistently assessed and marked. ‘On the spot’ feedback is given during the lesson to extend and support students. Where more extensive marking has been given, at least one example of positive and constructive feedback is provided to students. Various feedback methods are utilised, including verbal, written, and peer feedback. The feedback considers the lesson's learning intention and success criteria while also making connections to learning goals when necessary. The feedback is written clearly and student-friendly, ensuring students can easily understand and benefit from it.</w:t>
            </w:r>
          </w:p>
        </w:tc>
        <w:tc>
          <w:tcPr>
            <w:vMerge w:val="restart"/>
          </w:tcPr>
          <w:p w:rsidR="00000000" w:rsidDel="00000000" w:rsidP="00000000" w:rsidRDefault="00000000" w:rsidRPr="00000000" w14:paraId="000000EF">
            <w:pPr>
              <w:rPr>
                <w:rFonts w:ascii="Arial" w:cs="Arial" w:eastAsia="Arial" w:hAnsi="Arial"/>
                <w:sz w:val="12"/>
                <w:szCs w:val="12"/>
              </w:rPr>
            </w:pPr>
            <w:r w:rsidDel="00000000" w:rsidR="00000000" w:rsidRPr="00000000">
              <w:rPr>
                <w:rFonts w:ascii="Arial" w:cs="Arial" w:eastAsia="Arial" w:hAnsi="Arial"/>
                <w:sz w:val="12"/>
                <w:szCs w:val="12"/>
                <w:rtl w:val="0"/>
              </w:rPr>
              <w:t xml:space="preserve">Learning attempts are consistently and regularly marked without fail. Multiple instances of positive and constructive feedback are provided to students. A diverse range of feedback methods is employed, including ‘one the spot’,  verbal, written, and peer feedback. The feedback is aligned with the lesson's learning intention and success criteria, and when necessary, it establishes connections to learning goals. The feedback is written clearly and child-friendly, ensuring students can easily comprehend and benefit from it. Notably, there is visible evidence in the students' responses, indicated by a purple pen/pencil, that they understand the expectations placed upon them.</w:t>
            </w:r>
          </w:p>
        </w:tc>
      </w:tr>
      <w:tr>
        <w:trPr>
          <w:cantSplit w:val="0"/>
          <w:trHeight w:val="450" w:hRule="atLeast"/>
          <w:tblHeader w:val="0"/>
        </w:trPr>
        <w:tc>
          <w:tcPr>
            <w:vMerge w:val="continue"/>
          </w:tcPr>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2"/>
                <w:szCs w:val="12"/>
              </w:rPr>
            </w:pPr>
            <w:r w:rsidDel="00000000" w:rsidR="00000000" w:rsidRPr="00000000">
              <w:rPr>
                <w:rtl w:val="0"/>
              </w:rPr>
            </w:r>
          </w:p>
        </w:tc>
        <w:tc>
          <w:tcPr>
            <w:vMerge w:val="continue"/>
          </w:tcPr>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2"/>
                <w:szCs w:val="12"/>
              </w:rPr>
            </w:pPr>
            <w:r w:rsidDel="00000000" w:rsidR="00000000" w:rsidRPr="00000000">
              <w:rPr>
                <w:rtl w:val="0"/>
              </w:rPr>
            </w:r>
          </w:p>
        </w:tc>
        <w:tc>
          <w:tcPr>
            <w:vMerge w:val="continue"/>
            <w:shd w:fill="ffff00" w:val="clear"/>
          </w:tcPr>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2"/>
                <w:szCs w:val="12"/>
              </w:rPr>
            </w:pPr>
            <w:r w:rsidDel="00000000" w:rsidR="00000000" w:rsidRPr="00000000">
              <w:rPr>
                <w:rtl w:val="0"/>
              </w:rPr>
            </w:r>
          </w:p>
        </w:tc>
        <w:tc>
          <w:tcPr>
            <w:vMerge w:val="continue"/>
          </w:tcPr>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2"/>
                <w:szCs w:val="12"/>
              </w:rPr>
            </w:pPr>
            <w:r w:rsidDel="00000000" w:rsidR="00000000" w:rsidRPr="00000000">
              <w:rPr>
                <w:rtl w:val="0"/>
              </w:rPr>
            </w:r>
          </w:p>
        </w:tc>
        <w:tc>
          <w:tcPr>
            <w:vMerge w:val="continue"/>
          </w:tcPr>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2"/>
                <w:szCs w:val="12"/>
              </w:rPr>
            </w:pPr>
            <w:r w:rsidDel="00000000" w:rsidR="00000000" w:rsidRPr="00000000">
              <w:rPr>
                <w:rtl w:val="0"/>
              </w:rPr>
            </w:r>
          </w:p>
        </w:tc>
        <w:tc>
          <w:tcPr>
            <w:vMerge w:val="continue"/>
          </w:tcPr>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2"/>
                <w:szCs w:val="12"/>
              </w:rPr>
            </w:pPr>
            <w:r w:rsidDel="00000000" w:rsidR="00000000" w:rsidRPr="00000000">
              <w:rPr>
                <w:rtl w:val="0"/>
              </w:rPr>
            </w:r>
          </w:p>
        </w:tc>
      </w:tr>
      <w:tr>
        <w:trPr>
          <w:cantSplit w:val="0"/>
          <w:trHeight w:val="720" w:hRule="atLeast"/>
          <w:tblHeader w:val="0"/>
        </w:trPr>
        <w:tc>
          <w:tcPr>
            <w:vMerge w:val="continue"/>
          </w:tcPr>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2"/>
                <w:szCs w:val="12"/>
              </w:rPr>
            </w:pPr>
            <w:r w:rsidDel="00000000" w:rsidR="00000000" w:rsidRPr="00000000">
              <w:rPr>
                <w:rtl w:val="0"/>
              </w:rPr>
            </w:r>
          </w:p>
        </w:tc>
        <w:tc>
          <w:tcPr/>
          <w:p w:rsidR="00000000" w:rsidDel="00000000" w:rsidP="00000000" w:rsidRDefault="00000000" w:rsidRPr="00000000" w14:paraId="000000F7">
            <w:pPr>
              <w:jc w:val="center"/>
              <w:rPr>
                <w:rFonts w:ascii="Arial" w:cs="Arial" w:eastAsia="Arial" w:hAnsi="Arial"/>
                <w:b w:val="1"/>
                <w:sz w:val="14"/>
                <w:szCs w:val="14"/>
              </w:rPr>
            </w:pPr>
            <w:r w:rsidDel="00000000" w:rsidR="00000000" w:rsidRPr="00000000">
              <w:rPr>
                <w:rFonts w:ascii="Arial" w:cs="Arial" w:eastAsia="Arial" w:hAnsi="Arial"/>
                <w:b w:val="1"/>
                <w:sz w:val="14"/>
                <w:szCs w:val="14"/>
                <w:rtl w:val="0"/>
              </w:rPr>
              <w:t xml:space="preserve">14. Learning Goals</w:t>
            </w:r>
          </w:p>
          <w:p w:rsidR="00000000" w:rsidDel="00000000" w:rsidP="00000000" w:rsidRDefault="00000000" w:rsidRPr="00000000" w14:paraId="000000F8">
            <w:pPr>
              <w:jc w:val="center"/>
              <w:rPr>
                <w:rFonts w:ascii="Arial" w:cs="Arial" w:eastAsia="Arial" w:hAnsi="Arial"/>
                <w:b w:val="1"/>
                <w:sz w:val="14"/>
                <w:szCs w:val="14"/>
              </w:rPr>
            </w:pPr>
            <w:r w:rsidDel="00000000" w:rsidR="00000000" w:rsidRPr="00000000">
              <w:rPr>
                <w:rtl w:val="0"/>
              </w:rPr>
            </w:r>
          </w:p>
          <w:p w:rsidR="00000000" w:rsidDel="00000000" w:rsidP="00000000" w:rsidRDefault="00000000" w:rsidRPr="00000000" w14:paraId="000000F9">
            <w:pPr>
              <w:jc w:val="center"/>
              <w:rPr>
                <w:rFonts w:ascii="Arial" w:cs="Arial" w:eastAsia="Arial" w:hAnsi="Arial"/>
                <w:b w:val="1"/>
                <w:i w:val="1"/>
                <w:color w:val="0000ff"/>
                <w:sz w:val="14"/>
                <w:szCs w:val="14"/>
              </w:rPr>
            </w:pPr>
            <w:r w:rsidDel="00000000" w:rsidR="00000000" w:rsidRPr="00000000">
              <w:rPr>
                <w:rFonts w:ascii="Arial" w:cs="Arial" w:eastAsia="Arial" w:hAnsi="Arial"/>
                <w:b w:val="1"/>
                <w:i w:val="1"/>
                <w:color w:val="0000ff"/>
                <w:sz w:val="14"/>
                <w:szCs w:val="14"/>
                <w:rtl w:val="0"/>
              </w:rPr>
              <w:t xml:space="preserve">Links to AITSL Standards: 3.1, 5.2</w:t>
            </w:r>
          </w:p>
          <w:p w:rsidR="00000000" w:rsidDel="00000000" w:rsidP="00000000" w:rsidRDefault="00000000" w:rsidRPr="00000000" w14:paraId="000000FA">
            <w:pPr>
              <w:jc w:val="center"/>
              <w:rPr>
                <w:rFonts w:ascii="Arial" w:cs="Arial" w:eastAsia="Arial" w:hAnsi="Arial"/>
                <w:b w:val="1"/>
                <w:i w:val="1"/>
                <w:color w:val="38761d"/>
                <w:sz w:val="14"/>
                <w:szCs w:val="14"/>
              </w:rPr>
            </w:pPr>
            <w:r w:rsidDel="00000000" w:rsidR="00000000" w:rsidRPr="00000000">
              <w:rPr>
                <w:rFonts w:ascii="Arial" w:cs="Arial" w:eastAsia="Arial" w:hAnsi="Arial"/>
                <w:b w:val="1"/>
                <w:i w:val="1"/>
                <w:color w:val="38761d"/>
                <w:sz w:val="14"/>
                <w:szCs w:val="14"/>
                <w:rtl w:val="0"/>
              </w:rPr>
              <w:t xml:space="preserve">Links to NASOT: 1</w:t>
            </w:r>
          </w:p>
          <w:p w:rsidR="00000000" w:rsidDel="00000000" w:rsidP="00000000" w:rsidRDefault="00000000" w:rsidRPr="00000000" w14:paraId="000000FB">
            <w:pPr>
              <w:jc w:val="center"/>
              <w:rPr>
                <w:rFonts w:ascii="Arial" w:cs="Arial" w:eastAsia="Arial" w:hAnsi="Arial"/>
                <w:b w:val="1"/>
                <w:i w:val="1"/>
                <w:color w:val="ff0000"/>
                <w:sz w:val="14"/>
                <w:szCs w:val="14"/>
              </w:rPr>
            </w:pPr>
            <w:r w:rsidDel="00000000" w:rsidR="00000000" w:rsidRPr="00000000">
              <w:rPr>
                <w:rFonts w:ascii="Arial" w:cs="Arial" w:eastAsia="Arial" w:hAnsi="Arial"/>
                <w:b w:val="1"/>
                <w:i w:val="1"/>
                <w:color w:val="ff0000"/>
                <w:sz w:val="14"/>
                <w:szCs w:val="14"/>
                <w:rtl w:val="0"/>
              </w:rPr>
              <w:t xml:space="preserve">TLAC: 42, 50, 54</w:t>
            </w:r>
          </w:p>
        </w:tc>
        <w:tc>
          <w:tcPr/>
          <w:p w:rsidR="00000000" w:rsidDel="00000000" w:rsidP="00000000" w:rsidRDefault="00000000" w:rsidRPr="00000000" w14:paraId="000000FC">
            <w:pPr>
              <w:rPr>
                <w:rFonts w:ascii="Arial" w:cs="Arial" w:eastAsia="Arial" w:hAnsi="Arial"/>
                <w:sz w:val="12"/>
                <w:szCs w:val="12"/>
              </w:rPr>
            </w:pPr>
            <w:r w:rsidDel="00000000" w:rsidR="00000000" w:rsidRPr="00000000">
              <w:rPr>
                <w:rFonts w:ascii="Arial" w:cs="Arial" w:eastAsia="Arial" w:hAnsi="Arial"/>
                <w:sz w:val="12"/>
                <w:szCs w:val="12"/>
                <w:rtl w:val="0"/>
              </w:rPr>
              <w:t xml:space="preserve">Students either cannot discuss or are unaware of their learning goals.</w:t>
            </w:r>
          </w:p>
        </w:tc>
        <w:tc>
          <w:tcPr/>
          <w:p w:rsidR="00000000" w:rsidDel="00000000" w:rsidP="00000000" w:rsidRDefault="00000000" w:rsidRPr="00000000" w14:paraId="000000FD">
            <w:pPr>
              <w:rPr>
                <w:rFonts w:ascii="Arial" w:cs="Arial" w:eastAsia="Arial" w:hAnsi="Arial"/>
                <w:sz w:val="12"/>
                <w:szCs w:val="12"/>
              </w:rPr>
            </w:pPr>
            <w:r w:rsidDel="00000000" w:rsidR="00000000" w:rsidRPr="00000000">
              <w:rPr>
                <w:rFonts w:ascii="Arial" w:cs="Arial" w:eastAsia="Arial" w:hAnsi="Arial"/>
                <w:sz w:val="12"/>
                <w:szCs w:val="12"/>
                <w:rtl w:val="0"/>
              </w:rPr>
              <w:t xml:space="preserve">While some students know their learning goals and are often reviewed. Students can effectively discuss them, others may need more awareness and engage in such discussions.</w:t>
            </w:r>
          </w:p>
          <w:p w:rsidR="00000000" w:rsidDel="00000000" w:rsidP="00000000" w:rsidRDefault="00000000" w:rsidRPr="00000000" w14:paraId="000000FE">
            <w:pPr>
              <w:rPr>
                <w:rFonts w:ascii="Arial" w:cs="Arial" w:eastAsia="Arial" w:hAnsi="Arial"/>
                <w:sz w:val="12"/>
                <w:szCs w:val="12"/>
              </w:rPr>
            </w:pPr>
            <w:r w:rsidDel="00000000" w:rsidR="00000000" w:rsidRPr="00000000">
              <w:rPr>
                <w:rtl w:val="0"/>
              </w:rPr>
            </w:r>
          </w:p>
          <w:p w:rsidR="00000000" w:rsidDel="00000000" w:rsidP="00000000" w:rsidRDefault="00000000" w:rsidRPr="00000000" w14:paraId="000000FF">
            <w:pPr>
              <w:widowControl w:val="0"/>
              <w:rPr>
                <w:rFonts w:ascii="Arial" w:cs="Arial" w:eastAsia="Arial" w:hAnsi="Arial"/>
                <w:sz w:val="12"/>
                <w:szCs w:val="12"/>
              </w:rPr>
            </w:pPr>
            <w:r w:rsidDel="00000000" w:rsidR="00000000" w:rsidRPr="00000000">
              <w:rPr>
                <w:rtl w:val="0"/>
              </w:rPr>
            </w:r>
          </w:p>
          <w:p w:rsidR="00000000" w:rsidDel="00000000" w:rsidP="00000000" w:rsidRDefault="00000000" w:rsidRPr="00000000" w14:paraId="00000100">
            <w:pPr>
              <w:rPr>
                <w:rFonts w:ascii="Arial" w:cs="Arial" w:eastAsia="Arial" w:hAnsi="Arial"/>
                <w:sz w:val="12"/>
                <w:szCs w:val="12"/>
              </w:rPr>
            </w:pPr>
            <w:r w:rsidDel="00000000" w:rsidR="00000000" w:rsidRPr="00000000">
              <w:rPr>
                <w:rtl w:val="0"/>
              </w:rPr>
            </w:r>
          </w:p>
        </w:tc>
        <w:tc>
          <w:tcPr>
            <w:shd w:fill="ffff00" w:val="clear"/>
          </w:tcPr>
          <w:p w:rsidR="00000000" w:rsidDel="00000000" w:rsidP="00000000" w:rsidRDefault="00000000" w:rsidRPr="00000000" w14:paraId="00000101">
            <w:pPr>
              <w:widowControl w:val="0"/>
              <w:rPr>
                <w:rFonts w:ascii="Arial" w:cs="Arial" w:eastAsia="Arial" w:hAnsi="Arial"/>
                <w:sz w:val="12"/>
                <w:szCs w:val="12"/>
              </w:rPr>
            </w:pPr>
            <w:r w:rsidDel="00000000" w:rsidR="00000000" w:rsidRPr="00000000">
              <w:rPr>
                <w:rFonts w:ascii="Arial" w:cs="Arial" w:eastAsia="Arial" w:hAnsi="Arial"/>
                <w:sz w:val="12"/>
                <w:szCs w:val="12"/>
                <w:rtl w:val="0"/>
              </w:rPr>
              <w:t xml:space="preserve">The majority of students are aware of their learning goals and can articulate how they are progressing. For example, I remembered to use my finger spaces in this piece of writing. These goals are prominently displayed in the classroom and reviewed regularly through routine building, whether on walls or students' desks. Evidence indicates that students' learning progress is assessed and measured against these established learning goals.</w:t>
            </w:r>
          </w:p>
        </w:tc>
        <w:tc>
          <w:tcPr/>
          <w:p w:rsidR="00000000" w:rsidDel="00000000" w:rsidP="00000000" w:rsidRDefault="00000000" w:rsidRPr="00000000" w14:paraId="00000102">
            <w:pPr>
              <w:rPr>
                <w:rFonts w:ascii="Arial" w:cs="Arial" w:eastAsia="Arial" w:hAnsi="Arial"/>
                <w:sz w:val="12"/>
                <w:szCs w:val="12"/>
              </w:rPr>
            </w:pPr>
            <w:r w:rsidDel="00000000" w:rsidR="00000000" w:rsidRPr="00000000">
              <w:rPr>
                <w:rFonts w:ascii="Arial" w:cs="Arial" w:eastAsia="Arial" w:hAnsi="Arial"/>
                <w:sz w:val="12"/>
                <w:szCs w:val="12"/>
                <w:rtl w:val="0"/>
              </w:rPr>
              <w:t xml:space="preserve">Nearly all students have a clear awareness of their learning goals. Students can articulate their learning goals confidently and discuss how they are progressing and how they will achieve them. These goals are regularly reviewed by students and updated and prominently displayed in the classroom environment, whether on walls or students’ desks. Furthermore, multiple instances can be found in students' books where their learning progress is marked and aligned with the corresponding learning goals. </w:t>
            </w:r>
          </w:p>
          <w:p w:rsidR="00000000" w:rsidDel="00000000" w:rsidP="00000000" w:rsidRDefault="00000000" w:rsidRPr="00000000" w14:paraId="00000103">
            <w:pPr>
              <w:rPr>
                <w:rFonts w:ascii="Arial" w:cs="Arial" w:eastAsia="Arial" w:hAnsi="Arial"/>
                <w:sz w:val="12"/>
                <w:szCs w:val="12"/>
              </w:rPr>
            </w:pPr>
            <w:r w:rsidDel="00000000" w:rsidR="00000000" w:rsidRPr="00000000">
              <w:rPr>
                <w:rtl w:val="0"/>
              </w:rPr>
            </w:r>
          </w:p>
        </w:tc>
      </w:tr>
    </w:tbl>
    <w:p w:rsidR="00000000" w:rsidDel="00000000" w:rsidP="00000000" w:rsidRDefault="00000000" w:rsidRPr="00000000" w14:paraId="00000104">
      <w:pPr>
        <w:rPr/>
      </w:pPr>
      <w:r w:rsidDel="00000000" w:rsidR="00000000" w:rsidRPr="00000000">
        <w:rPr>
          <w:rtl w:val="0"/>
        </w:rPr>
      </w:r>
    </w:p>
    <w:sectPr>
      <w:headerReference r:id="rId11" w:type="default"/>
      <w:headerReference r:id="rId12" w:type="first"/>
      <w:footerReference r:id="rId13" w:type="default"/>
      <w:footerReference r:id="rId14" w:type="first"/>
      <w:pgSz w:h="11906" w:w="16838" w:orient="landscape"/>
      <w:pgMar w:bottom="431.99999999999994" w:top="431.99999999999994" w:left="720" w:right="720" w:header="431.99999999999994" w:footer="431.99999999999994"/>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7">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r w:rsidDel="00000000" w:rsidR="00000000" w:rsidRPr="00000000">
      <w:drawing>
        <wp:anchor allowOverlap="1" behindDoc="0" distB="19050" distT="19050" distL="19050" distR="19050" hidden="0" layoutInCell="1" locked="0" relativeHeight="0" simplePos="0">
          <wp:simplePos x="0" y="0"/>
          <wp:positionH relativeFrom="column">
            <wp:posOffset>8908821</wp:posOffset>
          </wp:positionH>
          <wp:positionV relativeFrom="paragraph">
            <wp:posOffset>19050</wp:posOffset>
          </wp:positionV>
          <wp:extent cx="892404" cy="347690"/>
          <wp:effectExtent b="0" l="0" r="0" t="0"/>
          <wp:wrapNone/>
          <wp:docPr id="29" name="image2.png"/>
          <a:graphic>
            <a:graphicData uri="http://schemas.openxmlformats.org/drawingml/2006/picture">
              <pic:pic>
                <pic:nvPicPr>
                  <pic:cNvPr id="0" name="image2.png"/>
                  <pic:cNvPicPr preferRelativeResize="0"/>
                </pic:nvPicPr>
                <pic:blipFill>
                  <a:blip r:embed="rId1"/>
                  <a:srcRect b="0" l="0" r="0" t="0"/>
                  <a:stretch>
                    <a:fillRect/>
                  </a:stretch>
                </pic:blipFill>
                <pic:spPr>
                  <a:xfrm>
                    <a:off x="0" y="0"/>
                    <a:ext cx="892404" cy="347690"/>
                  </a:xfrm>
                  <a:prstGeom prst="rect"/>
                  <a:ln/>
                </pic:spPr>
              </pic:pic>
            </a:graphicData>
          </a:graphic>
        </wp:anchor>
      </w:drawing>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8">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5">
    <w:pPr>
      <w:jc w:val="left"/>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6">
    <w:pPr>
      <w:jc w:val="right"/>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_GB"/>
      </w:rPr>
    </w:rPrDefault>
    <w:pPrDefault>
      <w:pPr>
        <w:spacing w:after="16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NormalWeb">
    <w:name w:val="Normal (Web)"/>
    <w:basedOn w:val="Normal"/>
    <w:uiPriority w:val="99"/>
    <w:unhideWhenUsed w:val="1"/>
    <w:rsid w:val="00AA037E"/>
    <w:pPr>
      <w:spacing w:after="100" w:afterAutospacing="1" w:before="100" w:beforeAutospacing="1" w:line="240" w:lineRule="auto"/>
    </w:pPr>
    <w:rPr>
      <w:rFonts w:ascii="Times New Roman" w:cs="Times New Roman" w:eastAsia="Times New Roman" w:hAnsi="Times New Roman"/>
      <w:sz w:val="24"/>
      <w:szCs w:val="24"/>
    </w:rPr>
  </w:style>
  <w:style w:type="paragraph" w:styleId="Header">
    <w:name w:val="header"/>
    <w:basedOn w:val="Normal"/>
    <w:link w:val="HeaderChar"/>
    <w:uiPriority w:val="99"/>
    <w:unhideWhenUsed w:val="1"/>
    <w:rsid w:val="00AA037E"/>
    <w:pPr>
      <w:tabs>
        <w:tab w:val="center" w:pos="4680"/>
        <w:tab w:val="right" w:pos="9360"/>
      </w:tabs>
      <w:spacing w:after="0" w:line="240" w:lineRule="auto"/>
    </w:pPr>
  </w:style>
  <w:style w:type="character" w:styleId="HeaderChar" w:customStyle="1">
    <w:name w:val="Header Char"/>
    <w:basedOn w:val="DefaultParagraphFont"/>
    <w:link w:val="Header"/>
    <w:uiPriority w:val="99"/>
    <w:rsid w:val="00AA037E"/>
  </w:style>
  <w:style w:type="paragraph" w:styleId="Footer">
    <w:name w:val="footer"/>
    <w:basedOn w:val="Normal"/>
    <w:link w:val="FooterChar"/>
    <w:uiPriority w:val="99"/>
    <w:unhideWhenUsed w:val="1"/>
    <w:rsid w:val="00AA037E"/>
    <w:pPr>
      <w:tabs>
        <w:tab w:val="center" w:pos="4680"/>
        <w:tab w:val="right" w:pos="9360"/>
      </w:tabs>
      <w:spacing w:after="0" w:line="240" w:lineRule="auto"/>
    </w:pPr>
  </w:style>
  <w:style w:type="character" w:styleId="FooterChar" w:customStyle="1">
    <w:name w:val="Footer Char"/>
    <w:basedOn w:val="DefaultParagraphFont"/>
    <w:link w:val="Footer"/>
    <w:uiPriority w:val="99"/>
    <w:rsid w:val="00AA037E"/>
  </w:style>
  <w:style w:type="table" w:styleId="TableGrid">
    <w:name w:val="Table Grid"/>
    <w:basedOn w:val="TableNormal"/>
    <w:uiPriority w:val="39"/>
    <w:rsid w:val="00AA037E"/>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BalloonText">
    <w:name w:val="Balloon Text"/>
    <w:basedOn w:val="Normal"/>
    <w:link w:val="BalloonTextChar"/>
    <w:uiPriority w:val="99"/>
    <w:semiHidden w:val="1"/>
    <w:unhideWhenUsed w:val="1"/>
    <w:rsid w:val="00675591"/>
    <w:pPr>
      <w:spacing w:after="0" w:line="240" w:lineRule="auto"/>
    </w:pPr>
    <w:rPr>
      <w:rFonts w:ascii="Segoe UI" w:cs="Segoe UI" w:hAnsi="Segoe UI"/>
      <w:sz w:val="18"/>
      <w:szCs w:val="18"/>
    </w:rPr>
  </w:style>
  <w:style w:type="character" w:styleId="BalloonTextChar" w:customStyle="1">
    <w:name w:val="Balloon Text Char"/>
    <w:basedOn w:val="DefaultParagraphFont"/>
    <w:link w:val="BalloonText"/>
    <w:uiPriority w:val="99"/>
    <w:semiHidden w:val="1"/>
    <w:rsid w:val="00675591"/>
    <w:rPr>
      <w:rFonts w:ascii="Segoe UI" w:cs="Segoe UI" w:hAnsi="Segoe UI"/>
      <w:sz w:val="18"/>
      <w:szCs w:val="1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eader" Target="header1.xml"/><Relationship Id="rId10" Type="http://schemas.openxmlformats.org/officeDocument/2006/relationships/image" Target="media/image5.png"/><Relationship Id="rId13" Type="http://schemas.openxmlformats.org/officeDocument/2006/relationships/footer" Target="footer1.xml"/><Relationship Id="rId12" Type="http://schemas.openxmlformats.org/officeDocument/2006/relationships/header" Target="header2.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png"/><Relationship Id="rId14" Type="http://schemas.openxmlformats.org/officeDocument/2006/relationships/footer" Target="foot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jpg"/><Relationship Id="rId8" Type="http://schemas.openxmlformats.org/officeDocument/2006/relationships/image" Target="media/image4.png"/></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z06rBVj4V4ggKV571mFlaMZQaHg==">CgMxLjA4AHIhMWVKUm95V3NUVV9hLUR0Z2p2WnkyZEd1TXpxeVgyVXFf</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2022-09-13T06:54:00Z</dcterms:created>
  <dc:creator>Sousan Rroufi</dc:creator>
</cp:coreProperties>
</file>