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center" w:leader="none" w:pos="1701"/>
          <w:tab w:val="center" w:leader="none" w:pos="4512"/>
        </w:tabs>
        <w:jc w:val="both"/>
        <w:rPr>
          <w:sz w:val="20"/>
          <w:szCs w:val="20"/>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-173671</wp:posOffset>
            </wp:positionH>
            <wp:positionV relativeFrom="paragraph">
              <wp:posOffset>0</wp:posOffset>
            </wp:positionV>
            <wp:extent cx="6971355" cy="1143000"/>
            <wp:effectExtent b="0" l="0" r="0" t="0"/>
            <wp:wrapSquare wrapText="bothSides" distB="0" distT="0" distL="0" distR="0"/>
            <wp:docPr descr="https://lh6.googleusercontent.com/-g66OiDXFQ7o6VZMvkxtLERQRGVoUivHoSBftonSmb_vi6NieOwZbYn9etXX88f-cJ32IidKu8aUU_hpBKZ_yHxQ1FzX8IzDQy3GAVN7acsMOyIoOOcCAqvl3gJxl3QprNRa3s7R" id="1" name="image1.jpg"/>
            <a:graphic>
              <a:graphicData uri="http://schemas.openxmlformats.org/drawingml/2006/picture">
                <pic:pic>
                  <pic:nvPicPr>
                    <pic:cNvPr descr="https://lh6.googleusercontent.com/-g66OiDXFQ7o6VZMvkxtLERQRGVoUivHoSBftonSmb_vi6NieOwZbYn9etXX88f-cJ32IidKu8aUU_hpBKZ_yHxQ1FzX8IzDQy3GAVN7acsMOyIoOOcCAqvl3gJxl3QprNRa3s7R" id="0" name="image1.jpg"/>
                    <pic:cNvPicPr preferRelativeResize="0"/>
                  </pic:nvPicPr>
                  <pic:blipFill>
                    <a:blip r:embed="rId7"/>
                    <a:srcRect b="0" l="0" r="0" t="0"/>
                    <a:stretch>
                      <a:fillRect/>
                    </a:stretch>
                  </pic:blipFill>
                  <pic:spPr>
                    <a:xfrm>
                      <a:off x="0" y="0"/>
                      <a:ext cx="6971355" cy="1143000"/>
                    </a:xfrm>
                    <a:prstGeom prst="rect"/>
                    <a:ln/>
                  </pic:spPr>
                </pic:pic>
              </a:graphicData>
            </a:graphic>
          </wp:anchor>
        </w:drawing>
      </w:r>
    </w:p>
    <w:p w:rsidR="00000000" w:rsidDel="00000000" w:rsidP="00000000" w:rsidRDefault="00000000" w:rsidRPr="00000000" w14:paraId="00000002">
      <w:pPr>
        <w:pageBreakBefore w:val="0"/>
        <w:jc w:val="center"/>
        <w:rPr>
          <w:rFonts w:ascii="Alegreya Sans" w:cs="Alegreya Sans" w:eastAsia="Alegreya Sans" w:hAnsi="Alegreya Sans"/>
          <w:b w:val="1"/>
          <w:bCs w:val="1"/>
          <w:color w:val="1155cc"/>
          <w:sz w:val="36"/>
          <w:szCs w:val="36"/>
        </w:rPr>
      </w:pPr>
      <w:r w:rsidDel="00000000" w:rsidR="00000000" w:rsidRPr="00000000">
        <w:rPr>
          <w:rFonts w:ascii="Alegreya Sans" w:cs="Alegreya Sans" w:eastAsia="Alegreya Sans" w:hAnsi="Alegreya Sans"/>
          <w:b w:val="1"/>
          <w:bCs w:val="1"/>
          <w:color w:val="1155cc"/>
          <w:sz w:val="36"/>
          <w:szCs w:val="36"/>
          <w:rtl w:val="0"/>
        </w:rPr>
        <w:t xml:space="preserve">Form: Lesson Observation.</w:t>
      </w:r>
    </w:p>
    <w:p w:rsidR="00000000" w:rsidDel="00000000" w:rsidP="00000000" w:rsidRDefault="00000000" w:rsidRPr="00000000" w14:paraId="00000003">
      <w:pPr>
        <w:pageBreakBefore w:val="0"/>
        <w:tabs>
          <w:tab w:val="left" w:leader="none" w:pos="0"/>
        </w:tabs>
        <w:ind w:firstLine="0"/>
        <w:jc w:val="center"/>
        <w:rPr>
          <w:rFonts w:ascii="Alegreya Sans" w:cs="Alegreya Sans" w:eastAsia="Alegreya Sans" w:hAnsi="Alegreya Sans"/>
          <w:b w:val="1"/>
          <w:bCs w:val="1"/>
          <w:i w:val="1"/>
          <w:iCs w:val="1"/>
          <w:color w:val="1155cc"/>
          <w:sz w:val="16"/>
          <w:szCs w:val="16"/>
        </w:rPr>
      </w:pPr>
      <w:r w:rsidDel="00000000" w:rsidR="00000000" w:rsidRPr="00000000">
        <w:rPr>
          <w:rFonts w:ascii="Alegreya Sans" w:cs="Alegreya Sans" w:eastAsia="Alegreya Sans" w:hAnsi="Alegreya Sans"/>
          <w:b w:val="1"/>
          <w:bCs w:val="1"/>
          <w:i w:val="1"/>
          <w:iCs w:val="1"/>
          <w:color w:val="1155cc"/>
          <w:sz w:val="16"/>
          <w:szCs w:val="16"/>
          <w:rtl w:val="0"/>
        </w:rPr>
        <w:t xml:space="preserve">The google.doc can be found at: Whole School / Operations /  Policy &amp; Procedures / Forms &amp; Templates / Human Resources / Form: Lesson Observation</w:t>
      </w:r>
    </w:p>
    <w:p w:rsidR="00000000" w:rsidDel="00000000" w:rsidP="00000000" w:rsidRDefault="00000000" w:rsidRPr="00000000" w14:paraId="00000004">
      <w:pPr>
        <w:pageBreakBefore w:val="0"/>
        <w:tabs>
          <w:tab w:val="left" w:leader="none" w:pos="0"/>
        </w:tabs>
        <w:ind w:firstLine="0"/>
        <w:jc w:val="center"/>
        <w:rPr>
          <w:rFonts w:ascii="Alegreya Sans" w:cs="Alegreya Sans" w:eastAsia="Alegreya Sans" w:hAnsi="Alegreya Sans"/>
          <w:b w:val="1"/>
          <w:bCs w:val="1"/>
          <w:i w:val="1"/>
          <w:iCs w:val="1"/>
          <w:color w:val="1155cc"/>
          <w:sz w:val="16"/>
          <w:szCs w:val="16"/>
        </w:rPr>
      </w:pPr>
      <w:r w:rsidDel="00000000" w:rsidR="00000000" w:rsidRPr="00000000">
        <w:rPr>
          <w:rtl w:val="0"/>
        </w:rPr>
      </w:r>
    </w:p>
    <w:p w:rsidR="00000000" w:rsidDel="00000000" w:rsidP="00000000" w:rsidRDefault="00000000" w:rsidRPr="00000000" w14:paraId="00000005">
      <w:pPr>
        <w:pageBreakBefore w:val="0"/>
        <w:jc w:val="left"/>
        <w:rPr>
          <w:rFonts w:ascii="Arial Narrow" w:cs="Arial Narrow" w:eastAsia="Arial Narrow" w:hAnsi="Arial Narrow"/>
          <w:sz w:val="18"/>
          <w:szCs w:val="18"/>
        </w:rPr>
      </w:pPr>
      <w:r w:rsidDel="00000000" w:rsidR="00000000" w:rsidRPr="00000000">
        <w:rPr>
          <w:rtl w:val="0"/>
        </w:rPr>
      </w:r>
    </w:p>
    <w:tbl>
      <w:tblPr>
        <w:tblStyle w:val="Table1"/>
        <w:tblW w:w="106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4470"/>
        <w:gridCol w:w="2385"/>
        <w:tblGridChange w:id="0">
          <w:tblGrid>
            <w:gridCol w:w="3840"/>
            <w:gridCol w:w="4470"/>
            <w:gridCol w:w="23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ans" w:cs="Alegreya Sans" w:eastAsia="Alegreya Sans" w:hAnsi="Alegreya Sans"/>
                <w:sz w:val="20"/>
                <w:szCs w:val="20"/>
              </w:rPr>
            </w:pPr>
            <w:r w:rsidDel="00000000" w:rsidR="00000000" w:rsidRPr="00000000">
              <w:rPr>
                <w:rFonts w:ascii="Alegreya Sans" w:cs="Alegreya Sans" w:eastAsia="Alegreya Sans" w:hAnsi="Alegreya Sans"/>
                <w:b w:val="1"/>
                <w:bCs w:val="1"/>
                <w:sz w:val="20"/>
                <w:szCs w:val="20"/>
                <w:rtl w:val="0"/>
              </w:rPr>
              <w:t xml:space="preserve">Teacher:  Mr Igorthe</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ans" w:cs="Alegreya Sans" w:eastAsia="Alegreya Sans" w:hAnsi="Alegreya Sans"/>
                <w:sz w:val="20"/>
                <w:szCs w:val="20"/>
              </w:rPr>
            </w:pPr>
            <w:r w:rsidDel="00000000" w:rsidR="00000000" w:rsidRPr="00000000">
              <w:rPr>
                <w:rFonts w:ascii="Alegreya Sans" w:cs="Alegreya Sans" w:eastAsia="Alegreya Sans" w:hAnsi="Alegreya Sans"/>
                <w:b w:val="1"/>
                <w:bCs w:val="1"/>
                <w:sz w:val="20"/>
                <w:szCs w:val="20"/>
                <w:rtl w:val="0"/>
              </w:rPr>
              <w:t xml:space="preserve">Subject:  Digi Tech</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ans" w:cs="Alegreya Sans" w:eastAsia="Alegreya Sans" w:hAnsi="Alegreya Sans"/>
                <w:sz w:val="20"/>
                <w:szCs w:val="20"/>
              </w:rPr>
            </w:pPr>
            <w:r w:rsidDel="00000000" w:rsidR="00000000" w:rsidRPr="00000000">
              <w:rPr>
                <w:rFonts w:ascii="Alegreya Sans" w:cs="Alegreya Sans" w:eastAsia="Alegreya Sans" w:hAnsi="Alegreya Sans"/>
                <w:b w:val="1"/>
                <w:bCs w:val="1"/>
                <w:sz w:val="20"/>
                <w:szCs w:val="20"/>
                <w:rtl w:val="0"/>
              </w:rPr>
              <w:t xml:space="preserve">Class:  Digitech</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ans" w:cs="Alegreya Sans" w:eastAsia="Alegreya Sans" w:hAnsi="Alegreya Sans"/>
                <w:sz w:val="20"/>
                <w:szCs w:val="20"/>
              </w:rPr>
            </w:pPr>
            <w:r w:rsidDel="00000000" w:rsidR="00000000" w:rsidRPr="00000000">
              <w:rPr>
                <w:rFonts w:ascii="Alegreya Sans" w:cs="Alegreya Sans" w:eastAsia="Alegreya Sans" w:hAnsi="Alegreya Sans"/>
                <w:b w:val="1"/>
                <w:bCs w:val="1"/>
                <w:sz w:val="20"/>
                <w:szCs w:val="20"/>
                <w:rtl w:val="0"/>
              </w:rPr>
              <w:t xml:space="preserve">Observer: Ben</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ans" w:cs="Alegreya Sans" w:eastAsia="Alegreya Sans" w:hAnsi="Alegreya Sans"/>
                <w:sz w:val="20"/>
                <w:szCs w:val="20"/>
              </w:rPr>
            </w:pPr>
            <w:r w:rsidDel="00000000" w:rsidR="00000000" w:rsidRPr="00000000">
              <w:rPr>
                <w:rFonts w:ascii="Alegreya Sans" w:cs="Alegreya Sans" w:eastAsia="Alegreya Sans" w:hAnsi="Alegreya Sans"/>
                <w:b w:val="1"/>
                <w:bCs w:val="1"/>
                <w:sz w:val="20"/>
                <w:szCs w:val="20"/>
                <w:rtl w:val="0"/>
              </w:rPr>
              <w:t xml:space="preserve">Position:  DHOS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ans" w:cs="Alegreya Sans" w:eastAsia="Alegreya Sans" w:hAnsi="Alegreya Sans"/>
                <w:sz w:val="20"/>
                <w:szCs w:val="20"/>
              </w:rPr>
            </w:pPr>
            <w:r w:rsidDel="00000000" w:rsidR="00000000" w:rsidRPr="00000000">
              <w:rPr>
                <w:rFonts w:ascii="Alegreya Sans" w:cs="Alegreya Sans" w:eastAsia="Alegreya Sans" w:hAnsi="Alegreya Sans"/>
                <w:b w:val="1"/>
                <w:bCs w:val="1"/>
                <w:sz w:val="20"/>
                <w:szCs w:val="20"/>
                <w:rtl w:val="0"/>
              </w:rPr>
              <w:t xml:space="preserve">Date:  12/11</w:t>
            </w:r>
            <w:r w:rsidDel="00000000" w:rsidR="00000000" w:rsidRPr="00000000">
              <w:rPr>
                <w:rtl w:val="0"/>
              </w:rPr>
            </w:r>
          </w:p>
        </w:tc>
      </w:tr>
    </w:tbl>
    <w:p w:rsidR="00000000" w:rsidDel="00000000" w:rsidP="00000000" w:rsidRDefault="00000000" w:rsidRPr="00000000" w14:paraId="0000000C">
      <w:pPr>
        <w:pageBreakBefore w:val="0"/>
        <w:spacing w:before="0" w:line="240" w:lineRule="auto"/>
        <w:jc w:val="center"/>
        <w:rPr>
          <w:rFonts w:ascii="Alegreya Sans" w:cs="Alegreya Sans" w:eastAsia="Alegreya Sans" w:hAnsi="Alegreya Sans"/>
          <w:sz w:val="20"/>
          <w:szCs w:val="20"/>
        </w:rPr>
      </w:pP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261"/>
          <w:tab w:val="left" w:leader="none" w:pos="8505"/>
          <w:tab w:val="left" w:leader="none" w:pos="9356"/>
        </w:tabs>
        <w:spacing w:after="0" w:before="0" w:line="240" w:lineRule="auto"/>
        <w:ind w:left="0" w:right="0" w:firstLine="0"/>
        <w:jc w:val="left"/>
        <w:rPr>
          <w:rFonts w:ascii="Alegreya Sans" w:cs="Alegreya Sans" w:eastAsia="Alegreya Sans" w:hAnsi="Alegreya Sans"/>
          <w:b w:val="1"/>
          <w:bCs w:val="1"/>
          <w:sz w:val="20"/>
          <w:szCs w:val="20"/>
        </w:rPr>
      </w:pPr>
      <w:r w:rsidDel="00000000" w:rsidR="00000000" w:rsidRPr="00000000">
        <w:rPr>
          <w:rtl w:val="0"/>
        </w:rPr>
      </w:r>
    </w:p>
    <w:tbl>
      <w:tblPr>
        <w:tblStyle w:val="Table2"/>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420"/>
        <w:gridCol w:w="495"/>
        <w:gridCol w:w="6375"/>
        <w:tblGridChange w:id="0">
          <w:tblGrid>
            <w:gridCol w:w="3405"/>
            <w:gridCol w:w="420"/>
            <w:gridCol w:w="495"/>
            <w:gridCol w:w="6375"/>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Criteria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U</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Comments</w:t>
            </w:r>
          </w:p>
        </w:tc>
      </w:tr>
      <w:tr>
        <w:trPr>
          <w:cantSplit w:val="0"/>
          <w:trHeight w:val="440" w:hRule="atLeast"/>
          <w:tblHeader w:val="0"/>
        </w:trPr>
        <w:tc>
          <w:tcPr>
            <w:gridSpan w:val="4"/>
            <w:shd w:fill="d9d9d9"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Classroom Management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6">
            <w:pPr>
              <w:tabs>
                <w:tab w:val="left" w:leader="none" w:pos="484"/>
              </w:tabs>
              <w:rPr/>
            </w:pPr>
            <w:r w:rsidDel="00000000" w:rsidR="00000000" w:rsidRPr="00000000">
              <w:rPr>
                <w:rtl w:val="0"/>
              </w:rPr>
              <w:t xml:space="preserve">1.Rules and  routines.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321 Shell</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A">
            <w:pPr>
              <w:tabs>
                <w:tab w:val="left" w:leader="none" w:pos="484"/>
              </w:tabs>
              <w:rPr/>
            </w:pPr>
            <w:r w:rsidDel="00000000" w:rsidR="00000000" w:rsidRPr="00000000">
              <w:rPr>
                <w:rtl w:val="0"/>
              </w:rPr>
              <w:t xml:space="preserve">2.Pace of lesson</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Moved along the lesson at perky pace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E">
            <w:pPr>
              <w:tabs>
                <w:tab w:val="left" w:leader="none" w:pos="484"/>
              </w:tabs>
              <w:rPr/>
            </w:pPr>
            <w:r w:rsidDel="00000000" w:rsidR="00000000" w:rsidRPr="00000000">
              <w:rPr>
                <w:rtl w:val="0"/>
              </w:rPr>
              <w:t xml:space="preserve">3.Use of discipline techniques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Great movement around the room supporting students with what they need to do.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Parallel acknowledgement - “Ali is ready” - However, be descriptive on what they are doing to be ready.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4">
            <w:pPr>
              <w:tabs>
                <w:tab w:val="left" w:leader="none" w:pos="484"/>
              </w:tabs>
              <w:rPr/>
            </w:pPr>
            <w:r w:rsidDel="00000000" w:rsidR="00000000" w:rsidRPr="00000000">
              <w:rPr>
                <w:rtl w:val="0"/>
              </w:rPr>
              <w:t xml:space="preserve">4.Clarity of directions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Clear directions with modelled examples on the TV screen. Very cool.</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8">
            <w:pPr>
              <w:tabs>
                <w:tab w:val="left" w:leader="none" w:pos="484"/>
              </w:tabs>
              <w:rPr/>
            </w:pPr>
            <w:r w:rsidDel="00000000" w:rsidR="00000000" w:rsidRPr="00000000">
              <w:rPr>
                <w:rtl w:val="0"/>
              </w:rPr>
              <w:t xml:space="preserve">5.Classroom groupings / seating plan</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In pairs.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C">
            <w:pPr>
              <w:tabs>
                <w:tab w:val="left" w:leader="none" w:pos="484"/>
              </w:tabs>
              <w:rPr/>
            </w:pPr>
            <w:r w:rsidDel="00000000" w:rsidR="00000000" w:rsidRPr="00000000">
              <w:rPr>
                <w:rtl w:val="0"/>
              </w:rPr>
              <w:t xml:space="preserve">6.Classroom environment e.g. goals and visual timetables displayed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Good Digi Tech environment</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0">
            <w:pPr>
              <w:tabs>
                <w:tab w:val="left" w:leader="none" w:pos="484"/>
              </w:tabs>
              <w:rPr/>
            </w:pPr>
            <w:r w:rsidDel="00000000" w:rsidR="00000000" w:rsidRPr="00000000">
              <w:rPr>
                <w:rtl w:val="0"/>
              </w:rPr>
              <w:t xml:space="preserve">7.Displays are current e.g. key vocab, learning goals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r>
      <w:tr>
        <w:trPr>
          <w:cantSplit w:val="0"/>
          <w:trHeight w:val="44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Interpersonal Relationships</w:t>
            </w:r>
          </w:p>
        </w:tc>
      </w:tr>
      <w:tr>
        <w:trPr>
          <w:cantSplit w:val="0"/>
          <w:trHeight w:val="4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8">
            <w:pPr>
              <w:tabs>
                <w:tab w:val="left" w:leader="none" w:pos="484"/>
              </w:tabs>
              <w:rPr/>
            </w:pPr>
            <w:r w:rsidDel="00000000" w:rsidR="00000000" w:rsidRPr="00000000">
              <w:rPr>
                <w:rtl w:val="0"/>
              </w:rPr>
              <w:t xml:space="preserve">1.Communicates effectively with students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r>
      <w:tr>
        <w:trPr>
          <w:cantSplit w:val="0"/>
          <w:trHeight w:val="4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C">
            <w:pPr>
              <w:tabs>
                <w:tab w:val="left" w:leader="none" w:pos="484"/>
              </w:tabs>
              <w:rPr/>
            </w:pPr>
            <w:r w:rsidDel="00000000" w:rsidR="00000000" w:rsidRPr="00000000">
              <w:rPr>
                <w:rtl w:val="0"/>
              </w:rPr>
              <w:t xml:space="preserve">2.Develops positive relationships with students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r>
      <w:tr>
        <w:trPr>
          <w:cantSplit w:val="0"/>
          <w:trHeight w:val="4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0">
            <w:pPr>
              <w:tabs>
                <w:tab w:val="left" w:leader="none" w:pos="484"/>
              </w:tabs>
              <w:rPr/>
            </w:pPr>
            <w:r w:rsidDel="00000000" w:rsidR="00000000" w:rsidRPr="00000000">
              <w:rPr>
                <w:rtl w:val="0"/>
              </w:rPr>
              <w:t xml:space="preserve">3.Recognises, responds to individual differences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r>
      <w:tr>
        <w:trPr>
          <w:cantSplit w:val="0"/>
          <w:trHeight w:val="4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4">
            <w:pPr>
              <w:tabs>
                <w:tab w:val="left" w:leader="none" w:pos="484"/>
              </w:tabs>
              <w:rPr/>
            </w:pPr>
            <w:r w:rsidDel="00000000" w:rsidR="00000000" w:rsidRPr="00000000">
              <w:rPr>
                <w:rtl w:val="0"/>
              </w:rPr>
              <w:t xml:space="preserve">4.Encourages positive student behaviour</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rHeight w:val="4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8">
            <w:pPr>
              <w:tabs>
                <w:tab w:val="left" w:leader="none" w:pos="484"/>
              </w:tabs>
              <w:rPr/>
            </w:pPr>
            <w:r w:rsidDel="00000000" w:rsidR="00000000" w:rsidRPr="00000000">
              <w:rPr>
                <w:rtl w:val="0"/>
              </w:rPr>
              <w:t xml:space="preserve">5.Teacher enthusiasm</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Enthusiastic teaching - Clear you are really into this work.</w:t>
            </w:r>
          </w:p>
        </w:tc>
      </w:tr>
      <w:tr>
        <w:trPr>
          <w:cantSplit w:val="0"/>
          <w:trHeight w:val="4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C">
            <w:pPr>
              <w:tabs>
                <w:tab w:val="left" w:leader="none" w:pos="484"/>
              </w:tabs>
              <w:rPr/>
            </w:pPr>
            <w:r w:rsidDel="00000000" w:rsidR="00000000" w:rsidRPr="00000000">
              <w:rPr>
                <w:rtl w:val="0"/>
              </w:rPr>
              <w:t xml:space="preserve">6.Students work is celebrated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r>
      <w:tr>
        <w:trPr>
          <w:cantSplit w:val="0"/>
          <w:trHeight w:val="4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0">
            <w:pPr>
              <w:tabs>
                <w:tab w:val="left" w:leader="none" w:pos="484"/>
              </w:tabs>
              <w:rPr/>
            </w:pPr>
            <w:r w:rsidDel="00000000" w:rsidR="00000000" w:rsidRPr="00000000">
              <w:rPr>
                <w:rtl w:val="0"/>
              </w:rPr>
              <w:t xml:space="preserve">7.Teacher create a ‘culture of error’ all students have a go - feel safe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r>
      <w:tr>
        <w:trPr>
          <w:cantSplit w:val="0"/>
          <w:trHeight w:val="44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54">
            <w:pPr>
              <w:tabs>
                <w:tab w:val="left" w:leader="none" w:pos="484"/>
              </w:tabs>
              <w:rPr/>
            </w:pPr>
            <w:r w:rsidDel="00000000" w:rsidR="00000000" w:rsidRPr="00000000">
              <w:rPr>
                <w:rtl w:val="0"/>
              </w:rPr>
              <w:t xml:space="preserve">Curriculum Development</w:t>
            </w:r>
          </w:p>
        </w:tc>
      </w:tr>
      <w:tr>
        <w:trPr>
          <w:cantSplit w:val="0"/>
          <w:trHeight w:val="300"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58">
            <w:pPr>
              <w:tabs>
                <w:tab w:val="left" w:leader="none" w:pos="484"/>
              </w:tabs>
              <w:rPr/>
            </w:pPr>
            <w:r w:rsidDel="00000000" w:rsidR="00000000" w:rsidRPr="00000000">
              <w:rPr>
                <w:rtl w:val="0"/>
              </w:rPr>
              <w:t xml:space="preserve">1.Knowledge of subject matter</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Clear understanding of the task. Knew the steps of the world and what the students needed to do.</w:t>
            </w:r>
          </w:p>
        </w:tc>
      </w:tr>
      <w:tr>
        <w:trPr>
          <w:cantSplit w:val="0"/>
          <w:trHeight w:val="88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5C">
            <w:pPr>
              <w:tabs>
                <w:tab w:val="left" w:leader="none" w:pos="484"/>
              </w:tabs>
              <w:rPr/>
            </w:pPr>
            <w:r w:rsidDel="00000000" w:rsidR="00000000" w:rsidRPr="00000000">
              <w:rPr>
                <w:rtl w:val="0"/>
              </w:rPr>
              <w:t xml:space="preserve">2.Learning experiences selected</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MineCraft - Super engaging for the students.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60">
            <w:pPr>
              <w:tabs>
                <w:tab w:val="left" w:leader="none" w:pos="484"/>
              </w:tabs>
              <w:rPr/>
            </w:pPr>
            <w:r w:rsidDel="00000000" w:rsidR="00000000" w:rsidRPr="00000000">
              <w:rPr>
                <w:rtl w:val="0"/>
              </w:rPr>
              <w:t xml:space="preserve">3.Lesson design: Introduction -  retrieval element, LI and SC</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Linked to DigCit Curriculum</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64">
            <w:pPr>
              <w:tabs>
                <w:tab w:val="left" w:leader="none" w:pos="484"/>
              </w:tabs>
              <w:rPr/>
            </w:pPr>
            <w:r w:rsidDel="00000000" w:rsidR="00000000" w:rsidRPr="00000000">
              <w:rPr>
                <w:rtl w:val="0"/>
              </w:rPr>
              <w:t xml:space="preserve">4.Lesson design: Clarification  - e.g. Explicit vocabulary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68">
            <w:pPr>
              <w:tabs>
                <w:tab w:val="left" w:leader="none" w:pos="484"/>
              </w:tabs>
              <w:rPr/>
            </w:pPr>
            <w:r w:rsidDel="00000000" w:rsidR="00000000" w:rsidRPr="00000000">
              <w:rPr>
                <w:rtl w:val="0"/>
              </w:rPr>
              <w:t xml:space="preserve">5.Lesson design: Input - I do</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Demonstration of what they need to do. Step by step.</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6C">
            <w:pPr>
              <w:tabs>
                <w:tab w:val="left" w:leader="none" w:pos="484"/>
              </w:tabs>
              <w:rPr/>
            </w:pPr>
            <w:r w:rsidDel="00000000" w:rsidR="00000000" w:rsidRPr="00000000">
              <w:rPr>
                <w:rtl w:val="0"/>
              </w:rPr>
              <w:t xml:space="preserve">6.Lesson design: Practice We do / You do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Students doing it after each instruction</w:t>
            </w:r>
          </w:p>
          <w:p w:rsidR="00000000" w:rsidDel="00000000" w:rsidP="00000000" w:rsidRDefault="00000000" w:rsidRPr="00000000" w14:paraId="00000070">
            <w:pPr>
              <w:rPr/>
            </w:pPr>
            <w:r w:rsidDel="00000000" w:rsidR="00000000" w:rsidRPr="00000000">
              <w:rPr>
                <w:rtl w:val="0"/>
              </w:rPr>
              <w:t xml:space="preserve">Students completing final steps themselves.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1">
            <w:pPr>
              <w:tabs>
                <w:tab w:val="left" w:leader="none" w:pos="484"/>
              </w:tabs>
              <w:rPr/>
            </w:pPr>
            <w:r w:rsidDel="00000000" w:rsidR="00000000" w:rsidRPr="00000000">
              <w:rPr>
                <w:rtl w:val="0"/>
              </w:rPr>
              <w:t xml:space="preserve">7.Lesson design: Review</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5">
            <w:pPr>
              <w:tabs>
                <w:tab w:val="left" w:leader="none" w:pos="484"/>
              </w:tabs>
              <w:rPr/>
            </w:pPr>
            <w:r w:rsidDel="00000000" w:rsidR="00000000" w:rsidRPr="00000000">
              <w:rPr>
                <w:rtl w:val="0"/>
              </w:rPr>
              <w:t xml:space="preserve">8.Structure &amp; order of lesson</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9">
            <w:pPr>
              <w:tabs>
                <w:tab w:val="left" w:leader="none" w:pos="484"/>
              </w:tabs>
              <w:rPr/>
            </w:pPr>
            <w:r w:rsidDel="00000000" w:rsidR="00000000" w:rsidRPr="00000000">
              <w:rPr>
                <w:rtl w:val="0"/>
              </w:rPr>
              <w:t xml:space="preserve">9.Teacher check for understanding throughout the lesson through various strategies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Moved around the room, checked on students progress. Very clear what students knew what they were doing.</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7D">
            <w:pPr>
              <w:tabs>
                <w:tab w:val="left" w:leader="none" w:pos="484"/>
              </w:tabs>
              <w:rPr/>
            </w:pPr>
            <w:r w:rsidDel="00000000" w:rsidR="00000000" w:rsidRPr="00000000">
              <w:rPr>
                <w:rtl w:val="0"/>
              </w:rPr>
              <w:t xml:space="preserve">10.Self / peer assessment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81">
            <w:pPr>
              <w:tabs>
                <w:tab w:val="left" w:leader="none" w:pos="484"/>
              </w:tabs>
              <w:rPr/>
            </w:pPr>
            <w:r w:rsidDel="00000000" w:rsidR="00000000" w:rsidRPr="00000000">
              <w:rPr>
                <w:rtl w:val="0"/>
              </w:rPr>
              <w:t xml:space="preserve">11.Range of opportunities for independent / peer and group work</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r>
    </w:tbl>
    <w:p w:rsidR="00000000" w:rsidDel="00000000" w:rsidP="00000000" w:rsidRDefault="00000000" w:rsidRPr="00000000" w14:paraId="00000085">
      <w:pPr>
        <w:tabs>
          <w:tab w:val="left" w:leader="none" w:pos="3261"/>
          <w:tab w:val="left" w:leader="none" w:pos="8505"/>
          <w:tab w:val="left" w:leader="none" w:pos="9356"/>
        </w:tabs>
        <w:rPr/>
      </w:pPr>
      <w:r w:rsidDel="00000000" w:rsidR="00000000" w:rsidRPr="00000000">
        <w:rPr>
          <w:rtl w:val="0"/>
        </w:rPr>
      </w:r>
    </w:p>
    <w:tbl>
      <w:tblPr>
        <w:tblStyle w:val="Table3"/>
        <w:tblW w:w="10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465"/>
        <w:gridCol w:w="495"/>
        <w:gridCol w:w="6360"/>
        <w:tblGridChange w:id="0">
          <w:tblGrid>
            <w:gridCol w:w="3375"/>
            <w:gridCol w:w="465"/>
            <w:gridCol w:w="495"/>
            <w:gridCol w:w="6360"/>
          </w:tblGrid>
        </w:tblGridChange>
      </w:tblGrid>
      <w:tr>
        <w:trPr>
          <w:cantSplit w:val="0"/>
          <w:trHeight w:val="44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086">
            <w:pPr>
              <w:tabs>
                <w:tab w:val="left" w:leader="none" w:pos="484"/>
              </w:tabs>
              <w:rPr/>
            </w:pPr>
            <w:r w:rsidDel="00000000" w:rsidR="00000000" w:rsidRPr="00000000">
              <w:rPr>
                <w:rtl w:val="0"/>
              </w:rPr>
              <w:t xml:space="preserve">Teaching &amp; Learning</w:t>
            </w:r>
          </w:p>
        </w:tc>
      </w:tr>
      <w:tr>
        <w:trPr>
          <w:cantSplit w:val="0"/>
          <w:trHeight w:val="34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A">
            <w:pPr>
              <w:tabs>
                <w:tab w:val="left" w:leader="none" w:pos="484"/>
              </w:tabs>
              <w:rPr/>
            </w:pPr>
            <w:r w:rsidDel="00000000" w:rsidR="00000000" w:rsidRPr="00000000">
              <w:rPr>
                <w:rtl w:val="0"/>
              </w:rPr>
              <w:t xml:space="preserve">1.Plans purposeful lessons to achieve specific learning outcomes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E">
            <w:pPr>
              <w:tabs>
                <w:tab w:val="left" w:leader="none" w:pos="484"/>
              </w:tabs>
              <w:rPr/>
            </w:pPr>
            <w:r w:rsidDel="00000000" w:rsidR="00000000" w:rsidRPr="00000000">
              <w:rPr>
                <w:rtl w:val="0"/>
              </w:rPr>
              <w:t xml:space="preserve">2.Matches content, teaching approaches &amp; student development and learning in planning</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2">
            <w:pPr>
              <w:tabs>
                <w:tab w:val="left" w:leader="none" w:pos="484"/>
              </w:tabs>
              <w:rPr/>
            </w:pPr>
            <w:r w:rsidDel="00000000" w:rsidR="00000000" w:rsidRPr="00000000">
              <w:rPr>
                <w:rtl w:val="0"/>
              </w:rPr>
              <w:t xml:space="preserve">3.Designs teaching experiences to motivate and engage students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6">
            <w:pPr>
              <w:tabs>
                <w:tab w:val="left" w:leader="none" w:pos="484"/>
              </w:tabs>
              <w:rPr/>
            </w:pPr>
            <w:r w:rsidDel="00000000" w:rsidR="00000000" w:rsidRPr="00000000">
              <w:rPr>
                <w:rtl w:val="0"/>
              </w:rPr>
              <w:t xml:space="preserve">4.Structures learning tasks effectively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Structured world - Moved from step to step.</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A">
            <w:pPr>
              <w:tabs>
                <w:tab w:val="left" w:leader="none" w:pos="484"/>
              </w:tabs>
              <w:rPr/>
            </w:pPr>
            <w:r w:rsidDel="00000000" w:rsidR="00000000" w:rsidRPr="00000000">
              <w:rPr>
                <w:rtl w:val="0"/>
              </w:rPr>
              <w:t xml:space="preserve">5.Demonstrates flexibility and responsiveness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E">
            <w:pPr>
              <w:tabs>
                <w:tab w:val="left" w:leader="none" w:pos="484"/>
              </w:tabs>
              <w:rPr/>
            </w:pPr>
            <w:r w:rsidDel="00000000" w:rsidR="00000000" w:rsidRPr="00000000">
              <w:rPr>
                <w:rtl w:val="0"/>
              </w:rPr>
              <w:t xml:space="preserve">6.Establishes clear, challenging &amp; achievable expectations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r>
      <w:tr>
        <w:trPr>
          <w:cantSplit w:val="0"/>
          <w:trHeight w:val="40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2">
            <w:pPr>
              <w:tabs>
                <w:tab w:val="left" w:leader="none" w:pos="484"/>
              </w:tabs>
              <w:rPr/>
            </w:pPr>
            <w:r w:rsidDel="00000000" w:rsidR="00000000" w:rsidRPr="00000000">
              <w:rPr>
                <w:rtl w:val="0"/>
              </w:rPr>
              <w:t xml:space="preserve">7.Fosters independent &amp; cooperative learning</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r>
          </w:p>
        </w:tc>
      </w:tr>
      <w:tr>
        <w:trPr>
          <w:cantSplit w:val="0"/>
          <w:trHeight w:val="40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6">
            <w:pPr>
              <w:tabs>
                <w:tab w:val="left" w:leader="none" w:pos="484"/>
              </w:tabs>
              <w:rPr/>
            </w:pPr>
            <w:r w:rsidDel="00000000" w:rsidR="00000000" w:rsidRPr="00000000">
              <w:rPr>
                <w:rtl w:val="0"/>
              </w:rPr>
              <w:t xml:space="preserve">8.LI / SC is referred to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Referred to within lessons and across lessons</w:t>
            </w:r>
          </w:p>
        </w:tc>
      </w:tr>
      <w:tr>
        <w:trPr>
          <w:cantSplit w:val="0"/>
          <w:trHeight w:val="40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A">
            <w:pPr>
              <w:tabs>
                <w:tab w:val="left" w:leader="none" w:pos="484"/>
              </w:tabs>
              <w:rPr/>
            </w:pPr>
            <w:r w:rsidDel="00000000" w:rsidR="00000000" w:rsidRPr="00000000">
              <w:rPr>
                <w:rtl w:val="0"/>
              </w:rPr>
              <w:t xml:space="preserve">9.Big / higher -order thinking questions/ links to everyday life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r>
      <w:tr>
        <w:trPr>
          <w:cantSplit w:val="0"/>
          <w:trHeight w:val="40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E">
            <w:pPr>
              <w:tabs>
                <w:tab w:val="left" w:leader="none" w:pos="484"/>
              </w:tabs>
              <w:rPr/>
            </w:pPr>
            <w:r w:rsidDel="00000000" w:rsidR="00000000" w:rsidRPr="00000000">
              <w:rPr>
                <w:rtl w:val="0"/>
              </w:rPr>
              <w:t xml:space="preserve">10.Minimal teacher talk </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r>
      <w:tr>
        <w:trPr>
          <w:cantSplit w:val="0"/>
          <w:trHeight w:val="400"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B2">
            <w:pPr>
              <w:tabs>
                <w:tab w:val="left" w:leader="none" w:pos="484"/>
              </w:tabs>
              <w:rPr/>
            </w:pPr>
            <w:r w:rsidDel="00000000" w:rsidR="00000000" w:rsidRPr="00000000">
              <w:rPr>
                <w:rtl w:val="0"/>
              </w:rPr>
              <w:t xml:space="preserve">11.Engages students actively in developing knowledge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ans" w:cs="Alegreya Sans" w:eastAsia="Alegreya Sans" w:hAnsi="Alegreya Sans"/>
          <w:sz w:val="20"/>
          <w:szCs w:val="20"/>
          <w:u w:val="singl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ans" w:cs="Alegreya Sans" w:eastAsia="Alegreya Sans" w:hAnsi="Alegreya Sans"/>
          <w:b w:val="1"/>
          <w:bCs w:val="1"/>
          <w:i w:val="0"/>
          <w:iCs w:val="0"/>
          <w:smallCaps w:val="0"/>
          <w:strike w:val="0"/>
          <w:color w:val="000000"/>
          <w:sz w:val="20"/>
          <w:szCs w:val="20"/>
          <w:u w:val="none"/>
          <w:shd w:fill="auto" w:val="clear"/>
          <w:vertAlign w:val="baseline"/>
        </w:rPr>
      </w:pPr>
      <w:r w:rsidDel="00000000" w:rsidR="00000000" w:rsidRPr="00000000">
        <w:rPr>
          <w:rFonts w:ascii="Alegreya Sans" w:cs="Alegreya Sans" w:eastAsia="Alegreya Sans" w:hAnsi="Alegreya Sans"/>
          <w:b w:val="1"/>
          <w:bCs w:val="1"/>
          <w:i w:val="0"/>
          <w:iCs w:val="0"/>
          <w:smallCaps w:val="0"/>
          <w:strike w:val="0"/>
          <w:color w:val="000000"/>
          <w:sz w:val="20"/>
          <w:szCs w:val="20"/>
          <w:u w:val="none"/>
          <w:shd w:fill="auto" w:val="clear"/>
          <w:vertAlign w:val="baseline"/>
          <w:rtl w:val="0"/>
        </w:rPr>
        <w:t xml:space="preserve">OVERALL IMPRESSIONS/ SUGGESTIONS: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legreya Sans" w:cs="Alegreya Sans" w:eastAsia="Alegreya Sans" w:hAnsi="Alegreya Sans"/>
          <w:b w:val="1"/>
          <w:bCs w:val="1"/>
          <w:sz w:val="20"/>
          <w:szCs w:val="20"/>
        </w:rPr>
      </w:pPr>
      <w:r w:rsidDel="00000000" w:rsidR="00000000" w:rsidRPr="00000000">
        <w:rPr>
          <w:rFonts w:ascii="Alegreya Sans" w:cs="Alegreya Sans" w:eastAsia="Alegreya Sans" w:hAnsi="Alegreya Sans"/>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sz w:val="20"/>
          <w:szCs w:val="20"/>
        </w:rPr>
      </w:pPr>
      <w:r w:rsidDel="00000000" w:rsidR="00000000" w:rsidRPr="00000000">
        <w:rPr>
          <w:rFonts w:ascii="Alegreya Sans" w:cs="Alegreya Sans" w:eastAsia="Alegreya Sans" w:hAnsi="Alegreya Sans"/>
          <w:sz w:val="20"/>
          <w:szCs w:val="20"/>
          <w:rtl w:val="0"/>
        </w:rPr>
        <w:t xml:space="preserve">Thanks so much for your time today Igor. The lesson was incredibly well run and the students were all engaged.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sz w:val="20"/>
          <w:szCs w:val="20"/>
        </w:rPr>
      </w:pPr>
      <w:r w:rsidDel="00000000" w:rsidR="00000000" w:rsidRPr="00000000">
        <w:rPr>
          <w:rFonts w:ascii="Alegreya Sans" w:cs="Alegreya Sans" w:eastAsia="Alegreya Sans" w:hAnsi="Alegreya Sans"/>
          <w:sz w:val="20"/>
          <w:szCs w:val="20"/>
          <w:rtl w:val="0"/>
        </w:rPr>
        <w:t xml:space="preserve">The highlight of the lesson for me was your movement around the room and how clear and concise you were with your instructions and explanations.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sz w:val="20"/>
          <w:szCs w:val="20"/>
        </w:rPr>
      </w:pPr>
      <w:r w:rsidDel="00000000" w:rsidR="00000000" w:rsidRPr="00000000">
        <w:rPr>
          <w:rFonts w:ascii="Alegreya Sans" w:cs="Alegreya Sans" w:eastAsia="Alegreya Sans" w:hAnsi="Alegreya Sans"/>
          <w:sz w:val="20"/>
          <w:szCs w:val="20"/>
          <w:rtl w:val="0"/>
        </w:rPr>
        <w:t xml:space="preserve">The work you have done in the DigiTech space is amazing  and you should be very proud of your work. It seems like you are really enjoying the work and are very passionate about it. While sometime challenging with technology, your resilience and ability to problem solve to resolve the problem is really appreciated.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legreya Sans" w:cs="Alegreya Sans" w:eastAsia="Alegreya Sans" w:hAnsi="Alegreya Sans"/>
          <w:sz w:val="20"/>
          <w:szCs w:val="20"/>
        </w:rPr>
      </w:pPr>
      <w:r w:rsidDel="00000000" w:rsidR="00000000" w:rsidRPr="00000000">
        <w:rPr>
          <w:rtl w:val="0"/>
        </w:rPr>
      </w:r>
    </w:p>
    <w:p w:rsidR="00000000" w:rsidDel="00000000" w:rsidP="00000000" w:rsidRDefault="00000000" w:rsidRPr="00000000" w14:paraId="000000C0">
      <w:pPr>
        <w:pageBreakBefore w:val="0"/>
        <w:spacing w:before="0" w:line="240" w:lineRule="auto"/>
        <w:rPr>
          <w:rFonts w:ascii="Alegreya Sans" w:cs="Alegreya Sans" w:eastAsia="Alegreya Sans" w:hAnsi="Alegreya Sans"/>
          <w:sz w:val="20"/>
          <w:szCs w:val="20"/>
        </w:rPr>
      </w:pPr>
      <w:r w:rsidDel="00000000" w:rsidR="00000000" w:rsidRPr="00000000">
        <w:rPr>
          <w:rtl w:val="0"/>
        </w:rPr>
      </w:r>
    </w:p>
    <w:tbl>
      <w:tblPr>
        <w:tblStyle w:val="Table4"/>
        <w:tblW w:w="106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3615"/>
        <w:gridCol w:w="1845"/>
        <w:tblGridChange w:id="0">
          <w:tblGrid>
            <w:gridCol w:w="5235"/>
            <w:gridCol w:w="3615"/>
            <w:gridCol w:w="1845"/>
          </w:tblGrid>
        </w:tblGridChange>
      </w:tblGrid>
      <w:tr>
        <w:trPr>
          <w:cantSplit w:val="0"/>
          <w:trHeight w:val="40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C1">
            <w:pPr>
              <w:tabs>
                <w:tab w:val="left" w:leader="none" w:pos="6521"/>
              </w:tabs>
              <w:spacing w:before="0" w:line="240" w:lineRule="auto"/>
              <w:rPr>
                <w:rFonts w:ascii="Alegreya Sans" w:cs="Alegreya Sans" w:eastAsia="Alegreya Sans" w:hAnsi="Alegreya Sans"/>
                <w:b w:val="1"/>
                <w:bCs w:val="1"/>
                <w:sz w:val="20"/>
                <w:szCs w:val="20"/>
              </w:rPr>
            </w:pPr>
            <w:r w:rsidDel="00000000" w:rsidR="00000000" w:rsidRPr="00000000">
              <w:rPr>
                <w:rFonts w:ascii="Alegreya Sans" w:cs="Alegreya Sans" w:eastAsia="Alegreya Sans" w:hAnsi="Alegreya Sans"/>
                <w:sz w:val="20"/>
                <w:szCs w:val="20"/>
                <w:rtl w:val="0"/>
              </w:rPr>
              <w:t xml:space="preserve">Verbal feedback and a copy of this document was given to the teacher on </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rPr>
                <w:rFonts w:ascii="Alegreya Sans" w:cs="Alegreya Sans" w:eastAsia="Alegreya Sans" w:hAnsi="Alegreya Sans"/>
                <w:b w:val="1"/>
                <w:bCs w:val="1"/>
                <w:sz w:val="20"/>
                <w:szCs w:val="20"/>
              </w:rPr>
            </w:pPr>
            <w:r w:rsidDel="00000000" w:rsidR="00000000" w:rsidRPr="00000000">
              <w:rPr>
                <w:rFonts w:ascii="Alegreya Sans" w:cs="Alegreya Sans" w:eastAsia="Alegreya Sans" w:hAnsi="Alegreya Sans"/>
                <w:b w:val="1"/>
                <w:bCs w:val="1"/>
                <w:sz w:val="20"/>
                <w:szCs w:val="20"/>
                <w:rtl w:val="0"/>
              </w:rPr>
              <w:t xml:space="preserve">Signed Teacher: </w:t>
              <w:br w:type="textWrapping"/>
            </w:r>
          </w:p>
        </w:tc>
        <w:tc>
          <w:tcPr>
            <w:shd w:fill="d9d9d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rPr>
                <w:rFonts w:ascii="Alegreya Sans" w:cs="Alegreya Sans" w:eastAsia="Alegreya Sans" w:hAnsi="Alegreya Sans"/>
                <w:b w:val="1"/>
                <w:bCs w:val="1"/>
                <w:sz w:val="20"/>
                <w:szCs w:val="20"/>
              </w:rPr>
            </w:pPr>
            <w:r w:rsidDel="00000000" w:rsidR="00000000" w:rsidRPr="00000000">
              <w:rPr>
                <w:rFonts w:ascii="Alegreya Sans" w:cs="Alegreya Sans" w:eastAsia="Alegreya Sans" w:hAnsi="Alegreya Sans"/>
                <w:b w:val="1"/>
                <w:bCs w:val="1"/>
                <w:sz w:val="20"/>
                <w:szCs w:val="20"/>
                <w:rtl w:val="0"/>
              </w:rPr>
              <w:t xml:space="preserve">Signed Observer: </w:t>
            </w:r>
          </w:p>
          <w:p w:rsidR="00000000" w:rsidDel="00000000" w:rsidP="00000000" w:rsidRDefault="00000000" w:rsidRPr="00000000" w14:paraId="000000C6">
            <w:pPr>
              <w:widowControl w:val="0"/>
              <w:spacing w:before="0" w:line="240" w:lineRule="auto"/>
              <w:rPr>
                <w:rFonts w:ascii="Caveat" w:cs="Caveat" w:eastAsia="Caveat" w:hAnsi="Caveat"/>
                <w:sz w:val="26"/>
                <w:szCs w:val="26"/>
              </w:rPr>
            </w:pPr>
            <w:r w:rsidDel="00000000" w:rsidR="00000000" w:rsidRPr="00000000">
              <w:rPr>
                <w:rFonts w:ascii="Caveat" w:cs="Caveat" w:eastAsia="Caveat" w:hAnsi="Caveat"/>
                <w:sz w:val="26"/>
                <w:szCs w:val="26"/>
                <w:rtl w:val="0"/>
              </w:rPr>
              <w:t xml:space="preserve">Ben Hyde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rPr>
                <w:rFonts w:ascii="Alegreya Sans" w:cs="Alegreya Sans" w:eastAsia="Alegreya Sans" w:hAnsi="Alegreya Sans"/>
                <w:b w:val="1"/>
                <w:bCs w:val="1"/>
                <w:sz w:val="20"/>
                <w:szCs w:val="20"/>
              </w:rPr>
            </w:pPr>
            <w:r w:rsidDel="00000000" w:rsidR="00000000" w:rsidRPr="00000000">
              <w:rPr>
                <w:rFonts w:ascii="Alegreya Sans" w:cs="Alegreya Sans" w:eastAsia="Alegreya Sans" w:hAnsi="Alegreya Sans"/>
                <w:b w:val="1"/>
                <w:bCs w:val="1"/>
                <w:sz w:val="20"/>
                <w:szCs w:val="20"/>
                <w:rtl w:val="0"/>
              </w:rPr>
              <w:t xml:space="preserve">Date: </w:t>
            </w:r>
          </w:p>
          <w:p w:rsidR="00000000" w:rsidDel="00000000" w:rsidP="00000000" w:rsidRDefault="00000000" w:rsidRPr="00000000" w14:paraId="000000C8">
            <w:pPr>
              <w:widowControl w:val="0"/>
              <w:spacing w:before="0" w:line="240" w:lineRule="auto"/>
              <w:rPr>
                <w:rFonts w:ascii="Alegreya Sans" w:cs="Alegreya Sans" w:eastAsia="Alegreya Sans" w:hAnsi="Alegreya Sans"/>
                <w:b w:val="1"/>
                <w:bCs w:val="1"/>
                <w:sz w:val="20"/>
                <w:szCs w:val="20"/>
              </w:rPr>
            </w:pPr>
            <w:r w:rsidDel="00000000" w:rsidR="00000000" w:rsidRPr="00000000">
              <w:rPr>
                <w:rFonts w:ascii="Alegreya Sans" w:cs="Alegreya Sans" w:eastAsia="Alegreya Sans" w:hAnsi="Alegreya Sans"/>
                <w:b w:val="1"/>
                <w:bCs w:val="1"/>
                <w:sz w:val="20"/>
                <w:szCs w:val="20"/>
                <w:rtl w:val="0"/>
              </w:rPr>
              <w:t xml:space="preserve">12/11</w:t>
            </w:r>
          </w:p>
        </w:tc>
      </w:tr>
    </w:tbl>
    <w:p w:rsidR="00000000" w:rsidDel="00000000" w:rsidP="00000000" w:rsidRDefault="00000000" w:rsidRPr="00000000" w14:paraId="000000C9">
      <w:pPr>
        <w:pageBreakBefore w:val="0"/>
        <w:jc w:val="center"/>
        <w:rPr/>
      </w:pPr>
      <w:r w:rsidDel="00000000" w:rsidR="00000000" w:rsidRPr="00000000">
        <w:rPr>
          <w:rtl w:val="0"/>
        </w:rPr>
      </w:r>
    </w:p>
    <w:sectPr>
      <w:pgSz w:h="16840" w:w="11907" w:orient="portrait"/>
      <w:pgMar w:bottom="709" w:top="360" w:left="630"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veat">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Alegreya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jc w:val="right"/>
    </w:pPr>
    <w:rPr>
      <w:rFonts w:ascii="Arial Narrow" w:cs="Arial Narrow" w:eastAsia="Arial Narrow" w:hAnsi="Arial Narrow"/>
      <w:b w:val="1"/>
      <w:bCs w:val="1"/>
      <w:sz w:val="24"/>
      <w:szCs w:val="24"/>
      <w:vertAlign w:val="baseline"/>
    </w:rPr>
  </w:style>
  <w:style w:type="paragraph" w:styleId="Heading2">
    <w:name w:val="heading 2"/>
    <w:basedOn w:val="Normal"/>
    <w:next w:val="Normal"/>
    <w:pPr>
      <w:keepNext w:val="1"/>
      <w:pageBreakBefore w:val="0"/>
    </w:pPr>
    <w:rPr>
      <w:rFonts w:ascii="Arial Narrow" w:cs="Arial Narrow" w:eastAsia="Arial Narrow" w:hAnsi="Arial Narrow"/>
      <w:b w:val="1"/>
      <w:bCs w:val="1"/>
      <w:i w:val="1"/>
      <w:iCs w:val="1"/>
      <w:sz w:val="24"/>
      <w:szCs w:val="24"/>
      <w:u w:val="single"/>
      <w:vertAlign w:val="baseline"/>
    </w:rPr>
  </w:style>
  <w:style w:type="paragraph" w:styleId="Heading3">
    <w:name w:val="heading 3"/>
    <w:basedOn w:val="Normal"/>
    <w:next w:val="Normal"/>
    <w:pPr>
      <w:keepNext w:val="1"/>
      <w:pageBreakBefore w:val="0"/>
    </w:pPr>
    <w:rPr>
      <w:rFonts w:ascii="Arial Narrow" w:cs="Arial Narrow" w:eastAsia="Arial Narrow" w:hAnsi="Arial Narrow"/>
      <w:b w:val="1"/>
      <w:bCs w:val="1"/>
      <w:sz w:val="22"/>
      <w:szCs w:val="22"/>
      <w:vertAlign w:val="baseline"/>
    </w:rPr>
  </w:style>
  <w:style w:type="paragraph" w:styleId="Heading4">
    <w:name w:val="heading 4"/>
    <w:basedOn w:val="Normal"/>
    <w:next w:val="Normal"/>
    <w:pPr>
      <w:keepNext w:val="1"/>
      <w:pageBreakBefore w:val="0"/>
      <w:jc w:val="center"/>
    </w:pPr>
    <w:rPr>
      <w:rFonts w:ascii="Arial Narrow" w:cs="Arial Narrow" w:eastAsia="Arial Narrow" w:hAnsi="Arial Narrow"/>
      <w:b w:val="1"/>
      <w:bCs w:val="1"/>
      <w:sz w:val="24"/>
      <w:szCs w:val="24"/>
      <w:vertAlign w:val="baseline"/>
    </w:rPr>
  </w:style>
  <w:style w:type="paragraph" w:styleId="Heading5">
    <w:name w:val="heading 5"/>
    <w:basedOn w:val="Normal"/>
    <w:next w:val="Normal"/>
    <w:pPr>
      <w:keepNext w:val="1"/>
      <w:pageBreakBefore w:val="0"/>
    </w:pPr>
    <w:rPr>
      <w:rFonts w:ascii="Arial Narrow" w:cs="Arial Narrow" w:eastAsia="Arial Narrow" w:hAnsi="Arial Narrow"/>
      <w:i w:val="1"/>
      <w:iCs w:val="1"/>
      <w:sz w:val="16"/>
      <w:szCs w:val="16"/>
      <w:vertAlign w:val="baseline"/>
    </w:rPr>
  </w:style>
  <w:style w:type="paragraph" w:styleId="Heading6">
    <w:name w:val="heading 6"/>
    <w:basedOn w:val="Normal"/>
    <w:next w:val="Normal"/>
    <w:pPr>
      <w:keepNext w:val="1"/>
      <w:pageBreakBefore w:val="0"/>
      <w:tabs>
        <w:tab w:val="left" w:leader="none" w:pos="484"/>
      </w:tabs>
    </w:pPr>
    <w:rPr>
      <w:rFonts w:ascii="Arial Narrow" w:cs="Arial Narrow" w:eastAsia="Arial Narrow" w:hAnsi="Arial Narrow"/>
      <w:i w:val="1"/>
      <w:iCs w:val="1"/>
      <w:sz w:val="20"/>
      <w:szCs w:val="2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alNarrow-regular.ttf"/><Relationship Id="rId4" Type="http://schemas.openxmlformats.org/officeDocument/2006/relationships/font" Target="fonts/ArialNarrow-bold.ttf"/><Relationship Id="rId10" Type="http://schemas.openxmlformats.org/officeDocument/2006/relationships/font" Target="fonts/AlegreyaSans-boldItalic.ttf"/><Relationship Id="rId9" Type="http://schemas.openxmlformats.org/officeDocument/2006/relationships/font" Target="fonts/AlegreyaSans-italic.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AlegreyaSans-regular.ttf"/><Relationship Id="rId8" Type="http://schemas.openxmlformats.org/officeDocument/2006/relationships/font" Target="fonts/Alegreya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ytgm+zW28+f3oeTiblzyPBdmEA==">CgMxLjA4AHIhMUxCWkVpMVNsWEtzM0I2aDE3eEdoUFpYZE9IS1ZuR0Fa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