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2E7C" w:rsidRDefault="00412E7C">
      <w:r>
        <w:rPr>
          <w:rFonts w:hint="eastAsia"/>
        </w:rPr>
        <w:t>1.</w:t>
      </w:r>
    </w:p>
    <w:tbl>
      <w:tblPr>
        <w:tblW w:w="7620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1526"/>
        <w:gridCol w:w="1239"/>
        <w:gridCol w:w="81"/>
        <w:gridCol w:w="1332"/>
        <w:gridCol w:w="1474"/>
        <w:gridCol w:w="1270"/>
      </w:tblGrid>
      <w:tr w:rsidR="00412E7C" w:rsidRPr="00412E7C" w:rsidTr="00412E7C">
        <w:trPr>
          <w:tblHeader/>
          <w:tblCellSpacing w:w="0" w:type="dxa"/>
        </w:trPr>
        <w:tc>
          <w:tcPr>
            <w:tcW w:w="2224" w:type="dxa"/>
            <w:gridSpan w:val="2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12E7C" w:rsidRPr="00412E7C" w:rsidRDefault="00412E7C" w:rsidP="00412E7C">
            <w:pPr>
              <w:rPr>
                <w:b/>
                <w:bCs/>
              </w:rPr>
            </w:pPr>
            <w:r w:rsidRPr="00412E7C">
              <w:rPr>
                <w:b/>
                <w:bCs/>
              </w:rPr>
              <w:br/>
            </w:r>
            <w:r>
              <w:rPr>
                <w:rFonts w:hint="eastAsia"/>
                <w:b/>
                <w:bCs/>
              </w:rPr>
              <w:t xml:space="preserve">       </w:t>
            </w:r>
            <w:proofErr w:type="spellStart"/>
            <w:r w:rsidRPr="00412E7C">
              <w:rPr>
                <w:b/>
                <w:bCs/>
              </w:rPr>
              <w:t>avg_ret</w:t>
            </w:r>
            <w:proofErr w:type="spellEnd"/>
          </w:p>
        </w:tc>
        <w:tc>
          <w:tcPr>
            <w:tcW w:w="1320" w:type="dxa"/>
            <w:gridSpan w:val="2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12E7C" w:rsidRPr="00412E7C" w:rsidRDefault="00412E7C" w:rsidP="00412E7C">
            <w:pPr>
              <w:rPr>
                <w:b/>
                <w:bCs/>
              </w:rPr>
            </w:pPr>
            <w:proofErr w:type="spellStart"/>
            <w:r w:rsidRPr="00412E7C">
              <w:rPr>
                <w:b/>
                <w:bCs/>
              </w:rPr>
              <w:t>win_prob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12E7C" w:rsidRPr="00412E7C" w:rsidRDefault="00412E7C" w:rsidP="00412E7C">
            <w:pPr>
              <w:rPr>
                <w:b/>
                <w:bCs/>
              </w:rPr>
            </w:pPr>
            <w:proofErr w:type="spellStart"/>
            <w:r w:rsidRPr="00412E7C">
              <w:rPr>
                <w:b/>
                <w:bCs/>
              </w:rPr>
              <w:t>count_num</w:t>
            </w:r>
            <w:proofErr w:type="spellEnd"/>
          </w:p>
        </w:tc>
        <w:tc>
          <w:tcPr>
            <w:tcW w:w="1474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12E7C" w:rsidRPr="00412E7C" w:rsidRDefault="00412E7C" w:rsidP="00412E7C">
            <w:pPr>
              <w:rPr>
                <w:b/>
                <w:bCs/>
              </w:rPr>
            </w:pPr>
            <w:r w:rsidRPr="00412E7C">
              <w:rPr>
                <w:b/>
                <w:bCs/>
              </w:rPr>
              <w:t>minret10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12E7C" w:rsidRPr="00412E7C" w:rsidRDefault="00412E7C" w:rsidP="00412E7C">
            <w:pPr>
              <w:rPr>
                <w:b/>
                <w:bCs/>
              </w:rPr>
            </w:pPr>
            <w:r w:rsidRPr="00412E7C">
              <w:rPr>
                <w:b/>
                <w:bCs/>
              </w:rPr>
              <w:t>maxret10</w:t>
            </w:r>
          </w:p>
        </w:tc>
      </w:tr>
      <w:tr w:rsidR="00412E7C" w:rsidRPr="00412E7C" w:rsidTr="00412E7C">
        <w:trPr>
          <w:tblHeader/>
          <w:tblCellSpacing w:w="0" w:type="dxa"/>
        </w:trPr>
        <w:tc>
          <w:tcPr>
            <w:tcW w:w="698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412E7C" w:rsidRPr="00412E7C" w:rsidRDefault="00412E7C" w:rsidP="00412E7C"/>
        </w:tc>
        <w:tc>
          <w:tcPr>
            <w:tcW w:w="1526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412E7C" w:rsidRPr="00412E7C" w:rsidRDefault="00412E7C" w:rsidP="00412E7C"/>
        </w:tc>
        <w:tc>
          <w:tcPr>
            <w:tcW w:w="1239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412E7C" w:rsidRPr="00412E7C" w:rsidRDefault="00412E7C" w:rsidP="00412E7C"/>
        </w:tc>
        <w:tc>
          <w:tcPr>
            <w:tcW w:w="1413" w:type="dxa"/>
            <w:gridSpan w:val="2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412E7C" w:rsidRPr="00412E7C" w:rsidRDefault="00412E7C" w:rsidP="00412E7C"/>
        </w:tc>
        <w:tc>
          <w:tcPr>
            <w:tcW w:w="1474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412E7C" w:rsidRPr="00412E7C" w:rsidRDefault="00412E7C" w:rsidP="00412E7C"/>
        </w:tc>
        <w:tc>
          <w:tcPr>
            <w:tcW w:w="1270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412E7C" w:rsidRPr="00412E7C" w:rsidRDefault="00412E7C" w:rsidP="00412E7C"/>
        </w:tc>
      </w:tr>
      <w:tr w:rsidR="00412E7C" w:rsidRPr="00412E7C" w:rsidTr="00412E7C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412E7C" w:rsidRPr="00412E7C" w:rsidRDefault="00412E7C" w:rsidP="00412E7C">
            <w:pPr>
              <w:rPr>
                <w:b/>
                <w:bCs/>
              </w:rPr>
            </w:pPr>
            <w:r w:rsidRPr="00412E7C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412E7C" w:rsidRPr="00412E7C" w:rsidRDefault="00412E7C" w:rsidP="00412E7C">
            <w:r w:rsidRPr="00412E7C">
              <w:t>0.007888719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412E7C" w:rsidRPr="00412E7C" w:rsidRDefault="00412E7C" w:rsidP="00412E7C">
            <w:r w:rsidRPr="00412E7C">
              <w:t>0.517934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412E7C" w:rsidRPr="00412E7C" w:rsidRDefault="00412E7C" w:rsidP="00412E7C">
            <w:r w:rsidRPr="00412E7C">
              <w:t>701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412E7C" w:rsidRPr="00412E7C" w:rsidRDefault="00412E7C" w:rsidP="00412E7C">
            <w:r w:rsidRPr="00412E7C">
              <w:t>-0.3118908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412E7C" w:rsidRPr="00412E7C" w:rsidRDefault="00412E7C" w:rsidP="00412E7C">
            <w:r w:rsidRPr="00412E7C">
              <w:t>0.493007</w:t>
            </w:r>
          </w:p>
        </w:tc>
      </w:tr>
    </w:tbl>
    <w:p w:rsidR="00EE6BDA" w:rsidRDefault="004419E7"/>
    <w:p w:rsidR="00412E7C" w:rsidRDefault="006317E8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(1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E8" w:rsidRDefault="006317E8"/>
    <w:p w:rsidR="006317E8" w:rsidRDefault="006317E8">
      <w:r>
        <w:rPr>
          <w:rFonts w:hint="eastAsia"/>
        </w:rPr>
        <w:t>2.</w:t>
      </w:r>
    </w:p>
    <w:p w:rsidR="004419E7" w:rsidRDefault="004419E7">
      <w:pPr>
        <w:rPr>
          <w:rFonts w:hint="eastAsia"/>
        </w:rPr>
      </w:pPr>
      <w:bookmarkStart w:id="0" w:name="_GoBack"/>
      <w:r w:rsidRPr="004419E7">
        <w:rPr>
          <w:rFonts w:hint="eastAsia"/>
          <w:noProof/>
          <w:sz w:val="48"/>
          <w:szCs w:val="48"/>
        </w:rPr>
        <w:drawing>
          <wp:inline distT="0" distB="0" distL="0" distR="0">
            <wp:extent cx="8122920" cy="537210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擷取畫面 (1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292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419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E7C"/>
    <w:rsid w:val="00412E7C"/>
    <w:rsid w:val="004419E7"/>
    <w:rsid w:val="006317E8"/>
    <w:rsid w:val="00A91152"/>
    <w:rsid w:val="00F3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31399"/>
  <w15:chartTrackingRefBased/>
  <w15:docId w15:val="{2DF4B6B1-D75F-4389-95C1-22A1A0550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2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1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6818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76795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51235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2923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3356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0237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597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75011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87308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240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93270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07463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10117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6552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79222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69000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8680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0297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748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0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6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8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3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81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8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87322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8228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27965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5998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92803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297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20389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86589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428889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583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71034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45284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02197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821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76903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9140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53662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76179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83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12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1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0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5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9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8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92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513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3559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57666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15267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32922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0457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196232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651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79372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66462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27089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01036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00030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09658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52553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0538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00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67694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1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7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88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6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50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65312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44988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29704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80370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914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6081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28085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9459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27847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5743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23239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4031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64329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9963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03161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0871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65565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18471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2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86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6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91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50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32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00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6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87494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73629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4713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3947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4047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72290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16471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18200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01313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8755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5831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29691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87297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44560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77898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175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21632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036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448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59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6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3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0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7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01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1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00032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89275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10980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480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32048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4564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73797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27881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42023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96943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3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1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9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77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7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6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65659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0982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76976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0613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17319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29356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38203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787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53485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6444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41316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40074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36863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56926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91556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56180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23310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94077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685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8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1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97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1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8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05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14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174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5996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78677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17636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66988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71582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88217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63307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54039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4562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179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13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6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66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9998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262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6304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61189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2676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0698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46705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27437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51739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14511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88682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42765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69660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20567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25947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44231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43989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9613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64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7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1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0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2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8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0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62583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03137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450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54153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8159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72068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20726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60462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06856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25957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93593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248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13134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54656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46727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89454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799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800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18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1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79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14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43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7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7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2018-04-25T18:26:00Z</dcterms:created>
  <dcterms:modified xsi:type="dcterms:W3CDTF">2018-04-25T19:13:00Z</dcterms:modified>
</cp:coreProperties>
</file>