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580B" w14:textId="245A0393" w:rsidR="001873E6" w:rsidRDefault="0093514E" w:rsidP="001873E6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Conectando instâncias Linux e Windows</w:t>
      </w:r>
    </w:p>
    <w:p w14:paraId="72DE913E" w14:textId="43B06BD1" w:rsidR="0093514E" w:rsidRPr="0093514E" w:rsidRDefault="0093514E" w:rsidP="00D62B9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3514E">
        <w:rPr>
          <w:rFonts w:ascii="Arial" w:hAnsi="Arial" w:cs="Arial"/>
          <w:b/>
          <w:bCs/>
          <w:sz w:val="32"/>
          <w:szCs w:val="32"/>
          <w:lang w:val="en-US"/>
        </w:rPr>
        <w:t>Linux</w:t>
      </w:r>
    </w:p>
    <w:p w14:paraId="12C5CA90" w14:textId="5344CC45" w:rsidR="0093514E" w:rsidRDefault="0093514E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14E">
        <w:rPr>
          <w:rFonts w:ascii="Arial" w:hAnsi="Arial" w:cs="Arial"/>
          <w:sz w:val="24"/>
          <w:szCs w:val="24"/>
        </w:rPr>
        <w:t>Para conectar de fo</w:t>
      </w:r>
      <w:r>
        <w:rPr>
          <w:rFonts w:ascii="Arial" w:hAnsi="Arial" w:cs="Arial"/>
          <w:sz w:val="24"/>
          <w:szCs w:val="24"/>
        </w:rPr>
        <w:t xml:space="preserve">rma segura nas instâncias você precisa criar as instâncias com par de chaves de segurança. Para Linux, você pode criar uma </w:t>
      </w:r>
      <w:proofErr w:type="gramStart"/>
      <w:r>
        <w:rPr>
          <w:rFonts w:ascii="Arial" w:hAnsi="Arial" w:cs="Arial"/>
          <w:sz w:val="24"/>
          <w:szCs w:val="24"/>
        </w:rPr>
        <w:t>chave .</w:t>
      </w:r>
      <w:proofErr w:type="spellStart"/>
      <w:r>
        <w:rPr>
          <w:rFonts w:ascii="Arial" w:hAnsi="Arial" w:cs="Arial"/>
          <w:sz w:val="24"/>
          <w:szCs w:val="24"/>
        </w:rPr>
        <w:t>ppk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ou .</w:t>
      </w:r>
      <w:proofErr w:type="spellStart"/>
      <w:r>
        <w:rPr>
          <w:rFonts w:ascii="Arial" w:hAnsi="Arial" w:cs="Arial"/>
          <w:sz w:val="24"/>
          <w:szCs w:val="24"/>
        </w:rPr>
        <w:t>pem</w:t>
      </w:r>
      <w:proofErr w:type="spellEnd"/>
      <w:r>
        <w:rPr>
          <w:rFonts w:ascii="Arial" w:hAnsi="Arial" w:cs="Arial"/>
          <w:sz w:val="24"/>
          <w:szCs w:val="24"/>
        </w:rPr>
        <w:t xml:space="preserve">, de acordo com sua preferência de acesso, e converter a chave para outro formato com o </w:t>
      </w:r>
      <w:proofErr w:type="spellStart"/>
      <w:r>
        <w:rPr>
          <w:rFonts w:ascii="Arial" w:hAnsi="Arial" w:cs="Arial"/>
          <w:sz w:val="24"/>
          <w:szCs w:val="24"/>
        </w:rPr>
        <w:t>puttygen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5D4F15" w14:textId="724DCF61" w:rsidR="0093514E" w:rsidRPr="0093514E" w:rsidRDefault="0093514E" w:rsidP="0093514E">
      <w:pPr>
        <w:spacing w:line="360" w:lineRule="auto"/>
        <w:ind w:left="708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93514E">
        <w:rPr>
          <w:rFonts w:ascii="Arial" w:hAnsi="Arial" w:cs="Arial"/>
          <w:b/>
          <w:bCs/>
          <w:sz w:val="28"/>
          <w:szCs w:val="28"/>
          <w:lang w:val="en-US"/>
        </w:rPr>
        <w:t>Acesso</w:t>
      </w:r>
      <w:proofErr w:type="spellEnd"/>
    </w:p>
    <w:p w14:paraId="39D40252" w14:textId="6CBF8D0F" w:rsidR="0093514E" w:rsidRPr="0093514E" w:rsidRDefault="0093514E" w:rsidP="009351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en-US"/>
        </w:rPr>
      </w:pPr>
      <w:r w:rsidRPr="0093514E">
        <w:rPr>
          <w:rFonts w:ascii="Arial" w:hAnsi="Arial" w:cs="Arial"/>
          <w:sz w:val="24"/>
          <w:szCs w:val="24"/>
          <w:lang w:val="en-US"/>
        </w:rPr>
        <w:t>putty</w:t>
      </w:r>
      <w:r w:rsidRPr="0093514E">
        <w:rPr>
          <w:rFonts w:ascii="Arial" w:hAnsi="Arial" w:cs="Arial"/>
          <w:sz w:val="24"/>
          <w:szCs w:val="24"/>
          <w:lang w:val="en-US"/>
        </w:rPr>
        <w:tab/>
      </w:r>
      <w:r w:rsidRPr="0093514E">
        <w:rPr>
          <w:rFonts w:ascii="Arial" w:hAnsi="Arial" w:cs="Arial"/>
          <w:sz w:val="24"/>
          <w:szCs w:val="24"/>
          <w:lang w:val="en-US"/>
        </w:rPr>
        <w:tab/>
      </w:r>
      <w:r w:rsidRPr="0093514E">
        <w:rPr>
          <w:rFonts w:ascii="Arial" w:hAnsi="Arial" w:cs="Arial"/>
          <w:sz w:val="24"/>
          <w:szCs w:val="24"/>
          <w:lang w:val="en-US"/>
        </w:rPr>
        <w:tab/>
      </w:r>
      <w:r w:rsidRPr="0093514E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3514E">
        <w:rPr>
          <w:rFonts w:ascii="Arial" w:hAnsi="Arial" w:cs="Arial"/>
          <w:sz w:val="24"/>
          <w:szCs w:val="24"/>
          <w:lang w:val="en-US"/>
        </w:rPr>
        <w:t>use .</w:t>
      </w:r>
      <w:proofErr w:type="spellStart"/>
      <w:r w:rsidRPr="0093514E">
        <w:rPr>
          <w:rFonts w:ascii="Arial" w:hAnsi="Arial" w:cs="Arial"/>
          <w:sz w:val="24"/>
          <w:szCs w:val="24"/>
          <w:lang w:val="en-US"/>
        </w:rPr>
        <w:t>ppk</w:t>
      </w:r>
      <w:proofErr w:type="spellEnd"/>
      <w:proofErr w:type="gramEnd"/>
      <w:r w:rsidRPr="0093514E">
        <w:rPr>
          <w:rFonts w:ascii="Arial" w:hAnsi="Arial" w:cs="Arial"/>
          <w:sz w:val="24"/>
          <w:szCs w:val="24"/>
          <w:lang w:val="en-US"/>
        </w:rPr>
        <w:t xml:space="preserve"> key</w:t>
      </w:r>
    </w:p>
    <w:p w14:paraId="5CD09FCC" w14:textId="0B936F4A" w:rsidR="0093514E" w:rsidRPr="0093514E" w:rsidRDefault="0093514E" w:rsidP="009351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3514E">
        <w:rPr>
          <w:rFonts w:ascii="Arial" w:hAnsi="Arial" w:cs="Arial"/>
          <w:sz w:val="24"/>
          <w:szCs w:val="24"/>
        </w:rPr>
        <w:t>powershell</w:t>
      </w:r>
      <w:proofErr w:type="spellEnd"/>
      <w:r w:rsidRPr="009351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3514E">
        <w:rPr>
          <w:rFonts w:ascii="Arial" w:hAnsi="Arial" w:cs="Arial"/>
          <w:sz w:val="24"/>
          <w:szCs w:val="24"/>
        </w:rPr>
        <w:t>linux</w:t>
      </w:r>
      <w:proofErr w:type="spellEnd"/>
      <w:r w:rsidRPr="0093514E">
        <w:rPr>
          <w:rFonts w:ascii="Arial" w:hAnsi="Arial" w:cs="Arial"/>
          <w:sz w:val="24"/>
          <w:szCs w:val="24"/>
        </w:rPr>
        <w:t>)</w:t>
      </w:r>
      <w:r w:rsidRPr="0093514E">
        <w:rPr>
          <w:rFonts w:ascii="Arial" w:hAnsi="Arial" w:cs="Arial"/>
          <w:sz w:val="24"/>
          <w:szCs w:val="24"/>
        </w:rPr>
        <w:tab/>
      </w:r>
      <w:r w:rsidRPr="0093514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93514E">
        <w:rPr>
          <w:rFonts w:ascii="Arial" w:hAnsi="Arial" w:cs="Arial"/>
          <w:sz w:val="24"/>
          <w:szCs w:val="24"/>
        </w:rPr>
        <w:t>use .</w:t>
      </w:r>
      <w:proofErr w:type="spellStart"/>
      <w:r w:rsidRPr="0093514E">
        <w:rPr>
          <w:rFonts w:ascii="Arial" w:hAnsi="Arial" w:cs="Arial"/>
          <w:sz w:val="24"/>
          <w:szCs w:val="24"/>
        </w:rPr>
        <w:t>pem</w:t>
      </w:r>
      <w:proofErr w:type="spellEnd"/>
      <w:proofErr w:type="gramEnd"/>
      <w:r w:rsidRPr="00935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4E">
        <w:rPr>
          <w:rFonts w:ascii="Arial" w:hAnsi="Arial" w:cs="Arial"/>
          <w:sz w:val="24"/>
          <w:szCs w:val="24"/>
        </w:rPr>
        <w:t>key</w:t>
      </w:r>
      <w:proofErr w:type="spellEnd"/>
    </w:p>
    <w:p w14:paraId="0BB5D8E5" w14:textId="77777777" w:rsidR="0093514E" w:rsidRPr="0093514E" w:rsidRDefault="0093514E" w:rsidP="0093514E">
      <w:pPr>
        <w:spacing w:line="360" w:lineRule="auto"/>
        <w:ind w:left="708"/>
        <w:jc w:val="both"/>
        <w:rPr>
          <w:rFonts w:ascii="Arial" w:hAnsi="Arial" w:cs="Arial"/>
          <w:i/>
          <w:iCs/>
          <w:sz w:val="24"/>
          <w:szCs w:val="24"/>
        </w:rPr>
      </w:pPr>
      <w:r w:rsidRPr="0093514E">
        <w:rPr>
          <w:rFonts w:ascii="Arial" w:hAnsi="Arial" w:cs="Arial"/>
          <w:i/>
          <w:iCs/>
          <w:sz w:val="24"/>
          <w:szCs w:val="24"/>
        </w:rPr>
        <w:t xml:space="preserve">Use </w:t>
      </w:r>
      <w:proofErr w:type="spellStart"/>
      <w:r w:rsidRPr="0093514E">
        <w:rPr>
          <w:rFonts w:ascii="Arial" w:hAnsi="Arial" w:cs="Arial"/>
          <w:i/>
          <w:iCs/>
          <w:sz w:val="24"/>
          <w:szCs w:val="24"/>
        </w:rPr>
        <w:t>puttygen</w:t>
      </w:r>
      <w:proofErr w:type="spellEnd"/>
      <w:r w:rsidRPr="0093514E">
        <w:rPr>
          <w:rFonts w:ascii="Arial" w:hAnsi="Arial" w:cs="Arial"/>
          <w:i/>
          <w:iCs/>
          <w:sz w:val="24"/>
          <w:szCs w:val="24"/>
        </w:rPr>
        <w:t xml:space="preserve"> para </w:t>
      </w:r>
      <w:proofErr w:type="gramStart"/>
      <w:r w:rsidRPr="0093514E">
        <w:rPr>
          <w:rFonts w:ascii="Arial" w:hAnsi="Arial" w:cs="Arial"/>
          <w:i/>
          <w:iCs/>
          <w:sz w:val="24"/>
          <w:szCs w:val="24"/>
        </w:rPr>
        <w:t>converter .</w:t>
      </w:r>
      <w:proofErr w:type="spellStart"/>
      <w:r w:rsidRPr="0093514E">
        <w:rPr>
          <w:rFonts w:ascii="Arial" w:hAnsi="Arial" w:cs="Arial"/>
          <w:i/>
          <w:iCs/>
          <w:sz w:val="24"/>
          <w:szCs w:val="24"/>
        </w:rPr>
        <w:t>ppk</w:t>
      </w:r>
      <w:proofErr w:type="spellEnd"/>
      <w:proofErr w:type="gramEnd"/>
      <w:r w:rsidRPr="0093514E">
        <w:rPr>
          <w:rFonts w:ascii="Arial" w:hAnsi="Arial" w:cs="Arial"/>
          <w:i/>
          <w:iCs/>
          <w:sz w:val="24"/>
          <w:szCs w:val="24"/>
        </w:rPr>
        <w:t xml:space="preserve"> </w:t>
      </w:r>
      <w:r w:rsidRPr="0093514E">
        <w:rPr>
          <w:rFonts w:ascii="Arial" w:hAnsi="Arial" w:cs="Arial"/>
          <w:i/>
          <w:iCs/>
          <w:sz w:val="24"/>
          <w:szCs w:val="24"/>
        </w:rPr>
        <w:sym w:font="Wingdings" w:char="F0DF"/>
      </w:r>
      <w:r w:rsidRPr="0093514E">
        <w:rPr>
          <w:rFonts w:ascii="Arial" w:hAnsi="Arial" w:cs="Arial"/>
          <w:i/>
          <w:iCs/>
          <w:sz w:val="24"/>
          <w:szCs w:val="24"/>
        </w:rPr>
        <w:sym w:font="Wingdings" w:char="F0E0"/>
      </w:r>
      <w:r w:rsidRPr="0093514E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spellStart"/>
      <w:r w:rsidRPr="0093514E">
        <w:rPr>
          <w:rFonts w:ascii="Arial" w:hAnsi="Arial" w:cs="Arial"/>
          <w:i/>
          <w:iCs/>
          <w:sz w:val="24"/>
          <w:szCs w:val="24"/>
        </w:rPr>
        <w:t>pem</w:t>
      </w:r>
      <w:proofErr w:type="spellEnd"/>
    </w:p>
    <w:p w14:paraId="277F8442" w14:textId="322120A8" w:rsidR="0093514E" w:rsidRPr="0093514E" w:rsidRDefault="0093514E" w:rsidP="009351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3514E">
        <w:rPr>
          <w:rFonts w:ascii="Arial" w:hAnsi="Arial" w:cs="Arial"/>
          <w:sz w:val="24"/>
          <w:szCs w:val="24"/>
        </w:rPr>
        <w:t xml:space="preserve">Console </w:t>
      </w:r>
      <w:proofErr w:type="spellStart"/>
      <w:r w:rsidRPr="0093514E">
        <w:rPr>
          <w:rFonts w:ascii="Arial" w:hAnsi="Arial" w:cs="Arial"/>
          <w:sz w:val="24"/>
          <w:szCs w:val="24"/>
        </w:rPr>
        <w:t>Amazon</w:t>
      </w:r>
      <w:proofErr w:type="spellEnd"/>
      <w:r w:rsidRPr="0093514E">
        <w:rPr>
          <w:rFonts w:ascii="Arial" w:hAnsi="Arial" w:cs="Arial"/>
          <w:sz w:val="24"/>
          <w:szCs w:val="24"/>
        </w:rPr>
        <w:tab/>
      </w:r>
      <w:r w:rsidRPr="0093514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3514E">
        <w:rPr>
          <w:rFonts w:ascii="Arial" w:hAnsi="Arial" w:cs="Arial"/>
          <w:sz w:val="24"/>
          <w:szCs w:val="24"/>
        </w:rPr>
        <w:t xml:space="preserve">não requer </w:t>
      </w:r>
      <w:proofErr w:type="spellStart"/>
      <w:r w:rsidRPr="0093514E">
        <w:rPr>
          <w:rFonts w:ascii="Arial" w:hAnsi="Arial" w:cs="Arial"/>
          <w:sz w:val="24"/>
          <w:szCs w:val="24"/>
        </w:rPr>
        <w:t>key</w:t>
      </w:r>
      <w:proofErr w:type="spellEnd"/>
    </w:p>
    <w:p w14:paraId="71F35FEE" w14:textId="77777777" w:rsidR="0093514E" w:rsidRPr="0093514E" w:rsidRDefault="0093514E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B76649" w14:textId="77777777" w:rsidR="0093514E" w:rsidRPr="0093514E" w:rsidRDefault="0093514E" w:rsidP="00D62B91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3514E">
        <w:rPr>
          <w:rFonts w:ascii="Arial" w:hAnsi="Arial" w:cs="Arial"/>
          <w:b/>
          <w:bCs/>
          <w:sz w:val="32"/>
          <w:szCs w:val="32"/>
        </w:rPr>
        <w:t>Windows</w:t>
      </w:r>
    </w:p>
    <w:p w14:paraId="4B242E2B" w14:textId="7243EF35" w:rsidR="0093514E" w:rsidRDefault="0093514E" w:rsidP="00935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você </w:t>
      </w:r>
      <w:r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criar uma chave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pem</w:t>
      </w:r>
      <w:proofErr w:type="spellEnd"/>
      <w:r>
        <w:rPr>
          <w:rFonts w:ascii="Arial" w:hAnsi="Arial" w:cs="Arial"/>
          <w:sz w:val="24"/>
          <w:szCs w:val="24"/>
        </w:rPr>
        <w:t>. Ela deve conter ao final:</w:t>
      </w:r>
    </w:p>
    <w:p w14:paraId="333CA9A2" w14:textId="09D5BB30" w:rsidR="0093514E" w:rsidRDefault="0093514E" w:rsidP="0093514E">
      <w:pPr>
        <w:spacing w:line="36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93514E">
        <w:rPr>
          <w:rFonts w:ascii="Arial" w:hAnsi="Arial" w:cs="Arial"/>
          <w:sz w:val="24"/>
          <w:szCs w:val="24"/>
        </w:rPr>
        <w:t>-----END RSA PRIVATE KEY-----</w:t>
      </w:r>
    </w:p>
    <w:p w14:paraId="44B255D4" w14:textId="77777777" w:rsidR="0093514E" w:rsidRDefault="0093514E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será empregada para recuperar a senha de administrador do Windows. </w:t>
      </w:r>
    </w:p>
    <w:p w14:paraId="49F3CB1E" w14:textId="77777777" w:rsidR="0093514E" w:rsidRPr="0093514E" w:rsidRDefault="0093514E" w:rsidP="0093514E">
      <w:pPr>
        <w:spacing w:line="360" w:lineRule="auto"/>
        <w:ind w:left="708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93514E">
        <w:rPr>
          <w:rFonts w:ascii="Arial" w:hAnsi="Arial" w:cs="Arial"/>
          <w:b/>
          <w:bCs/>
          <w:sz w:val="28"/>
          <w:szCs w:val="28"/>
          <w:lang w:val="en-US"/>
        </w:rPr>
        <w:t>Acesso</w:t>
      </w:r>
      <w:proofErr w:type="spellEnd"/>
    </w:p>
    <w:p w14:paraId="28C41724" w14:textId="35AD5957" w:rsidR="0093514E" w:rsidRPr="0093514E" w:rsidRDefault="0093514E" w:rsidP="0093514E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93514E">
        <w:rPr>
          <w:rFonts w:ascii="Arial" w:hAnsi="Arial" w:cs="Arial"/>
          <w:sz w:val="24"/>
          <w:szCs w:val="24"/>
        </w:rPr>
        <w:t>rdp</w:t>
      </w:r>
      <w:proofErr w:type="spellEnd"/>
      <w:r w:rsidRPr="0093514E">
        <w:rPr>
          <w:rFonts w:ascii="Arial" w:hAnsi="Arial" w:cs="Arial"/>
          <w:sz w:val="24"/>
          <w:szCs w:val="24"/>
        </w:rPr>
        <w:tab/>
      </w:r>
      <w:r w:rsidRPr="0093514E">
        <w:rPr>
          <w:rFonts w:ascii="Arial" w:hAnsi="Arial" w:cs="Arial"/>
          <w:sz w:val="24"/>
          <w:szCs w:val="24"/>
        </w:rPr>
        <w:tab/>
      </w:r>
      <w:r w:rsidRPr="0093514E">
        <w:rPr>
          <w:rFonts w:ascii="Arial" w:hAnsi="Arial" w:cs="Arial"/>
          <w:sz w:val="24"/>
          <w:szCs w:val="24"/>
        </w:rPr>
        <w:tab/>
      </w:r>
      <w:r w:rsidRPr="0093514E">
        <w:rPr>
          <w:rFonts w:ascii="Arial" w:hAnsi="Arial" w:cs="Arial"/>
          <w:sz w:val="24"/>
          <w:szCs w:val="24"/>
        </w:rPr>
        <w:tab/>
      </w:r>
      <w:r w:rsidRPr="0093514E">
        <w:rPr>
          <w:rFonts w:ascii="Arial" w:hAnsi="Arial" w:cs="Arial"/>
          <w:sz w:val="24"/>
          <w:szCs w:val="24"/>
        </w:rPr>
        <w:tab/>
      </w:r>
      <w:proofErr w:type="gramStart"/>
      <w:r w:rsidRPr="0093514E">
        <w:rPr>
          <w:rFonts w:ascii="Arial" w:hAnsi="Arial" w:cs="Arial"/>
          <w:sz w:val="24"/>
          <w:szCs w:val="24"/>
        </w:rPr>
        <w:t>use .</w:t>
      </w:r>
      <w:proofErr w:type="spellStart"/>
      <w:r w:rsidRPr="0093514E">
        <w:rPr>
          <w:rFonts w:ascii="Arial" w:hAnsi="Arial" w:cs="Arial"/>
          <w:sz w:val="24"/>
          <w:szCs w:val="24"/>
        </w:rPr>
        <w:t>pem</w:t>
      </w:r>
      <w:proofErr w:type="spellEnd"/>
      <w:proofErr w:type="gramEnd"/>
      <w:r w:rsidRPr="00935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14E">
        <w:rPr>
          <w:rFonts w:ascii="Arial" w:hAnsi="Arial" w:cs="Arial"/>
          <w:sz w:val="24"/>
          <w:szCs w:val="24"/>
        </w:rPr>
        <w:t>key</w:t>
      </w:r>
      <w:proofErr w:type="spellEnd"/>
      <w:r w:rsidRPr="0093514E">
        <w:rPr>
          <w:rFonts w:ascii="Arial" w:hAnsi="Arial" w:cs="Arial"/>
          <w:sz w:val="24"/>
          <w:szCs w:val="24"/>
        </w:rPr>
        <w:t xml:space="preserve"> para recup</w:t>
      </w:r>
      <w:r>
        <w:rPr>
          <w:rFonts w:ascii="Arial" w:hAnsi="Arial" w:cs="Arial"/>
          <w:sz w:val="24"/>
          <w:szCs w:val="24"/>
        </w:rPr>
        <w:t>erar a senha</w:t>
      </w:r>
    </w:p>
    <w:p w14:paraId="1E82BBE3" w14:textId="77777777" w:rsidR="0093514E" w:rsidRPr="0093514E" w:rsidRDefault="0093514E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D1EF41" w14:textId="29834BED" w:rsidR="0093514E" w:rsidRPr="00910C8F" w:rsidRDefault="0093514E" w:rsidP="0093514E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10C8F">
        <w:rPr>
          <w:rFonts w:ascii="Arial" w:hAnsi="Arial" w:cs="Arial"/>
          <w:b/>
          <w:bCs/>
          <w:sz w:val="32"/>
          <w:szCs w:val="32"/>
          <w:lang w:val="en-US"/>
        </w:rPr>
        <w:t xml:space="preserve">Download Putty e </w:t>
      </w:r>
      <w:proofErr w:type="spellStart"/>
      <w:proofErr w:type="gramStart"/>
      <w:r w:rsidRPr="00910C8F">
        <w:rPr>
          <w:rFonts w:ascii="Arial" w:hAnsi="Arial" w:cs="Arial"/>
          <w:b/>
          <w:bCs/>
          <w:sz w:val="32"/>
          <w:szCs w:val="32"/>
          <w:lang w:val="en-US"/>
        </w:rPr>
        <w:t>PuttyGen</w:t>
      </w:r>
      <w:proofErr w:type="spellEnd"/>
      <w:proofErr w:type="gramEnd"/>
    </w:p>
    <w:p w14:paraId="4F4F9E62" w14:textId="3C920084" w:rsidR="0093514E" w:rsidRPr="00910C8F" w:rsidRDefault="00910C8F" w:rsidP="00D62B9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5" w:history="1">
        <w:r w:rsidRPr="00910C8F">
          <w:rPr>
            <w:rStyle w:val="Hyperlink"/>
            <w:rFonts w:ascii="Arial" w:hAnsi="Arial" w:cs="Arial"/>
            <w:sz w:val="24"/>
            <w:szCs w:val="24"/>
            <w:lang w:val="en-US"/>
          </w:rPr>
          <w:t>https://www.chiark.greenend.org.uk/~sgtatham/putty/releases/0.76.html</w:t>
        </w:r>
      </w:hyperlink>
    </w:p>
    <w:p w14:paraId="2860E597" w14:textId="77777777" w:rsidR="00910C8F" w:rsidRDefault="00910C8F" w:rsidP="00910C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EF402D" w14:textId="6E713744" w:rsidR="00910C8F" w:rsidRPr="00910C8F" w:rsidRDefault="00910C8F" w:rsidP="00910C8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Esses acessos funcionam de forma bastante semelhante em todos os provedores. </w:t>
      </w:r>
    </w:p>
    <w:p w14:paraId="6E2E665D" w14:textId="77777777" w:rsidR="00910C8F" w:rsidRPr="00910C8F" w:rsidRDefault="00910C8F" w:rsidP="00910C8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7A0F7F8D" w14:textId="681AFB7A" w:rsidR="00910C8F" w:rsidRPr="00910C8F" w:rsidRDefault="00910C8F" w:rsidP="00910C8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10C8F">
        <w:rPr>
          <w:rFonts w:ascii="Arial" w:hAnsi="Arial" w:cs="Arial"/>
          <w:b/>
          <w:bCs/>
          <w:sz w:val="32"/>
          <w:szCs w:val="32"/>
        </w:rPr>
        <w:t xml:space="preserve">AWS SSM </w:t>
      </w:r>
      <w:proofErr w:type="spellStart"/>
      <w:r w:rsidRPr="00910C8F">
        <w:rPr>
          <w:rFonts w:ascii="Arial" w:hAnsi="Arial" w:cs="Arial"/>
          <w:b/>
          <w:bCs/>
          <w:sz w:val="32"/>
          <w:szCs w:val="32"/>
        </w:rPr>
        <w:t>Session</w:t>
      </w:r>
      <w:proofErr w:type="spellEnd"/>
      <w:r w:rsidRPr="00910C8F">
        <w:rPr>
          <w:rFonts w:ascii="Arial" w:hAnsi="Arial" w:cs="Arial"/>
          <w:b/>
          <w:bCs/>
          <w:sz w:val="32"/>
          <w:szCs w:val="32"/>
        </w:rPr>
        <w:t xml:space="preserve"> Manager</w:t>
      </w:r>
    </w:p>
    <w:p w14:paraId="330BD5EF" w14:textId="22B1CDC1" w:rsidR="00910C8F" w:rsidRDefault="00910C8F" w:rsidP="00910C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acesso profissional, entretanto, pode ser feito sem empregar as chaves através do SSM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Manager. Esta, entretanto, é uma opção avançada que implementa muitas outras funcionalidades e não estaremos empregando aqui. De qualquer modo, navegue nas funcionalidades do</w:t>
      </w:r>
      <w:r w:rsidRPr="00910C8F">
        <w:rPr>
          <w:rFonts w:ascii="Arial" w:hAnsi="Arial" w:cs="Arial"/>
          <w:sz w:val="24"/>
          <w:szCs w:val="24"/>
        </w:rPr>
        <w:t xml:space="preserve"> Systems Manager (SSM)</w:t>
      </w:r>
      <w:r>
        <w:rPr>
          <w:rFonts w:ascii="Arial" w:hAnsi="Arial" w:cs="Arial"/>
          <w:sz w:val="24"/>
          <w:szCs w:val="24"/>
        </w:rPr>
        <w:t>.</w:t>
      </w:r>
    </w:p>
    <w:p w14:paraId="6C9DBA98" w14:textId="1A2F1CA3" w:rsidR="00910C8F" w:rsidRDefault="00910C8F" w:rsidP="00910C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A638C" w14:textId="2111D210" w:rsidR="00910C8F" w:rsidRPr="00910C8F" w:rsidRDefault="00910C8F" w:rsidP="00910C8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10C8F">
        <w:rPr>
          <w:rFonts w:ascii="Arial" w:hAnsi="Arial" w:cs="Arial"/>
          <w:b/>
          <w:bCs/>
          <w:sz w:val="28"/>
          <w:szCs w:val="28"/>
        </w:rPr>
        <w:t>Host Management</w:t>
      </w:r>
    </w:p>
    <w:p w14:paraId="43861179" w14:textId="77777777" w:rsidR="00910C8F" w:rsidRPr="00910C8F" w:rsidRDefault="00910C8F" w:rsidP="00910C8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C8F">
        <w:rPr>
          <w:rFonts w:ascii="Arial" w:hAnsi="Arial" w:cs="Arial"/>
          <w:sz w:val="24"/>
          <w:szCs w:val="24"/>
        </w:rPr>
        <w:t>Atualizar o Systems Manager (SSM) Agent a cada duas semanas.</w:t>
      </w:r>
    </w:p>
    <w:p w14:paraId="09593A42" w14:textId="77777777" w:rsidR="00910C8F" w:rsidRPr="00910C8F" w:rsidRDefault="00910C8F" w:rsidP="00910C8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C8F">
        <w:rPr>
          <w:rFonts w:ascii="Arial" w:hAnsi="Arial" w:cs="Arial"/>
          <w:sz w:val="24"/>
          <w:szCs w:val="24"/>
        </w:rPr>
        <w:t>Coletar o inventário de suas instâncias a cada 30 minutos.</w:t>
      </w:r>
    </w:p>
    <w:p w14:paraId="427CA7D9" w14:textId="3F1CADA6" w:rsidR="00910C8F" w:rsidRPr="00910C8F" w:rsidRDefault="00910C8F" w:rsidP="00910C8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C8F">
        <w:rPr>
          <w:rFonts w:ascii="Arial" w:hAnsi="Arial" w:cs="Arial"/>
          <w:sz w:val="24"/>
          <w:szCs w:val="24"/>
        </w:rPr>
        <w:t>Verificar diariamente se há patches ausentes nas instâncias.</w:t>
      </w:r>
    </w:p>
    <w:p w14:paraId="4C754B8D" w14:textId="77777777" w:rsidR="00910C8F" w:rsidRPr="00910C8F" w:rsidRDefault="00910C8F" w:rsidP="00910C8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EFE8A0F" w14:textId="77777777" w:rsidR="00910C8F" w:rsidRPr="00910C8F" w:rsidRDefault="00910C8F" w:rsidP="00910C8F">
      <w:pPr>
        <w:spacing w:line="360" w:lineRule="auto"/>
        <w:jc w:val="both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pt-BR"/>
        </w:rPr>
      </w:pPr>
    </w:p>
    <w:p w14:paraId="726599C0" w14:textId="5609A412" w:rsidR="00910C8F" w:rsidRPr="00910C8F" w:rsidRDefault="00910C8F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E81F54" w14:textId="77777777" w:rsidR="00910C8F" w:rsidRPr="00910C8F" w:rsidRDefault="00910C8F" w:rsidP="00D62B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10C8F" w:rsidRPr="00910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stat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AD0"/>
    <w:multiLevelType w:val="hybridMultilevel"/>
    <w:tmpl w:val="B7F6D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4FA9"/>
    <w:multiLevelType w:val="hybridMultilevel"/>
    <w:tmpl w:val="B546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7499B"/>
    <w:multiLevelType w:val="hybridMultilevel"/>
    <w:tmpl w:val="22D22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75888"/>
    <w:multiLevelType w:val="hybridMultilevel"/>
    <w:tmpl w:val="68B0C9B4"/>
    <w:lvl w:ilvl="0" w:tplc="009A8B34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1A399D"/>
    <w:multiLevelType w:val="hybridMultilevel"/>
    <w:tmpl w:val="18967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C52BB"/>
    <w:multiLevelType w:val="hybridMultilevel"/>
    <w:tmpl w:val="49BC4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25C8A"/>
    <w:multiLevelType w:val="hybridMultilevel"/>
    <w:tmpl w:val="BBF8D124"/>
    <w:lvl w:ilvl="0" w:tplc="5A307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F0E"/>
    <w:multiLevelType w:val="hybridMultilevel"/>
    <w:tmpl w:val="A9440ACA"/>
    <w:lvl w:ilvl="0" w:tplc="A2E000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8432B"/>
    <w:multiLevelType w:val="hybridMultilevel"/>
    <w:tmpl w:val="39CA7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0328E"/>
    <w:multiLevelType w:val="hybridMultilevel"/>
    <w:tmpl w:val="7A301A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9550240"/>
    <w:multiLevelType w:val="hybridMultilevel"/>
    <w:tmpl w:val="17E04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C0DD2"/>
    <w:multiLevelType w:val="hybridMultilevel"/>
    <w:tmpl w:val="0F1C0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90469">
    <w:abstractNumId w:val="1"/>
  </w:num>
  <w:num w:numId="2" w16cid:durableId="1485853439">
    <w:abstractNumId w:val="11"/>
  </w:num>
  <w:num w:numId="3" w16cid:durableId="1205606462">
    <w:abstractNumId w:val="11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441150975">
    <w:abstractNumId w:val="6"/>
  </w:num>
  <w:num w:numId="5" w16cid:durableId="1098060315">
    <w:abstractNumId w:val="8"/>
  </w:num>
  <w:num w:numId="6" w16cid:durableId="1008020348">
    <w:abstractNumId w:val="5"/>
  </w:num>
  <w:num w:numId="7" w16cid:durableId="1145046981">
    <w:abstractNumId w:val="3"/>
  </w:num>
  <w:num w:numId="8" w16cid:durableId="1576625714">
    <w:abstractNumId w:val="9"/>
  </w:num>
  <w:num w:numId="9" w16cid:durableId="1540975566">
    <w:abstractNumId w:val="7"/>
  </w:num>
  <w:num w:numId="10" w16cid:durableId="741752064">
    <w:abstractNumId w:val="4"/>
  </w:num>
  <w:num w:numId="11" w16cid:durableId="830681212">
    <w:abstractNumId w:val="10"/>
  </w:num>
  <w:num w:numId="12" w16cid:durableId="1523517002">
    <w:abstractNumId w:val="0"/>
  </w:num>
  <w:num w:numId="13" w16cid:durableId="107486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E6"/>
    <w:rsid w:val="0002047A"/>
    <w:rsid w:val="00023A29"/>
    <w:rsid w:val="0004060B"/>
    <w:rsid w:val="000646E3"/>
    <w:rsid w:val="000B6964"/>
    <w:rsid w:val="000E1183"/>
    <w:rsid w:val="00114F07"/>
    <w:rsid w:val="001714D0"/>
    <w:rsid w:val="00182D37"/>
    <w:rsid w:val="001873E6"/>
    <w:rsid w:val="001A6E93"/>
    <w:rsid w:val="001C0D9B"/>
    <w:rsid w:val="001C7E7B"/>
    <w:rsid w:val="001E4527"/>
    <w:rsid w:val="001F1565"/>
    <w:rsid w:val="001F6BFE"/>
    <w:rsid w:val="0020551E"/>
    <w:rsid w:val="002265DA"/>
    <w:rsid w:val="00246C6E"/>
    <w:rsid w:val="00251CB7"/>
    <w:rsid w:val="002560EA"/>
    <w:rsid w:val="002A3B31"/>
    <w:rsid w:val="002D0DC9"/>
    <w:rsid w:val="00301C2E"/>
    <w:rsid w:val="003109B6"/>
    <w:rsid w:val="00315824"/>
    <w:rsid w:val="00373C05"/>
    <w:rsid w:val="00396A19"/>
    <w:rsid w:val="003B70A5"/>
    <w:rsid w:val="003C118D"/>
    <w:rsid w:val="003E75E1"/>
    <w:rsid w:val="0040281A"/>
    <w:rsid w:val="00415707"/>
    <w:rsid w:val="0043761C"/>
    <w:rsid w:val="00457780"/>
    <w:rsid w:val="004A126E"/>
    <w:rsid w:val="004A1F83"/>
    <w:rsid w:val="004C1EB4"/>
    <w:rsid w:val="004D250C"/>
    <w:rsid w:val="004E0783"/>
    <w:rsid w:val="004F567D"/>
    <w:rsid w:val="00524BA6"/>
    <w:rsid w:val="00527002"/>
    <w:rsid w:val="00527FA9"/>
    <w:rsid w:val="00535A97"/>
    <w:rsid w:val="00546E2A"/>
    <w:rsid w:val="00555BFE"/>
    <w:rsid w:val="00560EDA"/>
    <w:rsid w:val="0056409E"/>
    <w:rsid w:val="00574009"/>
    <w:rsid w:val="00582024"/>
    <w:rsid w:val="005C201D"/>
    <w:rsid w:val="005C6CCC"/>
    <w:rsid w:val="005D10A0"/>
    <w:rsid w:val="005F5477"/>
    <w:rsid w:val="00602C4E"/>
    <w:rsid w:val="006165CB"/>
    <w:rsid w:val="00624B57"/>
    <w:rsid w:val="0064142E"/>
    <w:rsid w:val="0068065C"/>
    <w:rsid w:val="006C7C2A"/>
    <w:rsid w:val="006D19D5"/>
    <w:rsid w:val="006D5F79"/>
    <w:rsid w:val="006E0E1C"/>
    <w:rsid w:val="00702EE3"/>
    <w:rsid w:val="0073729A"/>
    <w:rsid w:val="00740613"/>
    <w:rsid w:val="00743CF7"/>
    <w:rsid w:val="00744F85"/>
    <w:rsid w:val="007460FB"/>
    <w:rsid w:val="00767986"/>
    <w:rsid w:val="007907AB"/>
    <w:rsid w:val="00791576"/>
    <w:rsid w:val="007B2562"/>
    <w:rsid w:val="007D4362"/>
    <w:rsid w:val="007E46D3"/>
    <w:rsid w:val="007F22A9"/>
    <w:rsid w:val="0081650A"/>
    <w:rsid w:val="00844E7E"/>
    <w:rsid w:val="0085375F"/>
    <w:rsid w:val="0085688F"/>
    <w:rsid w:val="00876D83"/>
    <w:rsid w:val="008A14CE"/>
    <w:rsid w:val="008A6BAD"/>
    <w:rsid w:val="008A7AEE"/>
    <w:rsid w:val="008B2DB5"/>
    <w:rsid w:val="008B3718"/>
    <w:rsid w:val="008C32DD"/>
    <w:rsid w:val="00903638"/>
    <w:rsid w:val="00910C8F"/>
    <w:rsid w:val="00916430"/>
    <w:rsid w:val="00931501"/>
    <w:rsid w:val="0093514E"/>
    <w:rsid w:val="00942B64"/>
    <w:rsid w:val="009575F9"/>
    <w:rsid w:val="00976796"/>
    <w:rsid w:val="009F4BF4"/>
    <w:rsid w:val="00A05BA3"/>
    <w:rsid w:val="00A35EBD"/>
    <w:rsid w:val="00A67181"/>
    <w:rsid w:val="00A865C3"/>
    <w:rsid w:val="00AB372C"/>
    <w:rsid w:val="00AC1DEC"/>
    <w:rsid w:val="00AE7A31"/>
    <w:rsid w:val="00B05EF0"/>
    <w:rsid w:val="00B151CC"/>
    <w:rsid w:val="00B20B4B"/>
    <w:rsid w:val="00B34072"/>
    <w:rsid w:val="00B44DEC"/>
    <w:rsid w:val="00B45229"/>
    <w:rsid w:val="00B533AD"/>
    <w:rsid w:val="00B6225B"/>
    <w:rsid w:val="00B73801"/>
    <w:rsid w:val="00B851E0"/>
    <w:rsid w:val="00B95960"/>
    <w:rsid w:val="00BA11BC"/>
    <w:rsid w:val="00BA7A56"/>
    <w:rsid w:val="00BD06B9"/>
    <w:rsid w:val="00BD29FA"/>
    <w:rsid w:val="00BD30A4"/>
    <w:rsid w:val="00BD7DA0"/>
    <w:rsid w:val="00BF29A5"/>
    <w:rsid w:val="00C408D2"/>
    <w:rsid w:val="00C40E07"/>
    <w:rsid w:val="00C45492"/>
    <w:rsid w:val="00C516B4"/>
    <w:rsid w:val="00C97D0A"/>
    <w:rsid w:val="00D27310"/>
    <w:rsid w:val="00D62B91"/>
    <w:rsid w:val="00D72A66"/>
    <w:rsid w:val="00DA5609"/>
    <w:rsid w:val="00DE0248"/>
    <w:rsid w:val="00E04FFA"/>
    <w:rsid w:val="00E078C8"/>
    <w:rsid w:val="00E25294"/>
    <w:rsid w:val="00E35AC5"/>
    <w:rsid w:val="00E431AD"/>
    <w:rsid w:val="00E66B2E"/>
    <w:rsid w:val="00E846BC"/>
    <w:rsid w:val="00E85D0B"/>
    <w:rsid w:val="00E86CCD"/>
    <w:rsid w:val="00EA20DF"/>
    <w:rsid w:val="00EA46B6"/>
    <w:rsid w:val="00ED540D"/>
    <w:rsid w:val="00EF6504"/>
    <w:rsid w:val="00F10B94"/>
    <w:rsid w:val="00F32C61"/>
    <w:rsid w:val="00F37DA9"/>
    <w:rsid w:val="00F42A17"/>
    <w:rsid w:val="00F50C93"/>
    <w:rsid w:val="00F60F66"/>
    <w:rsid w:val="00F92A4D"/>
    <w:rsid w:val="00FC6424"/>
    <w:rsid w:val="00FC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9361"/>
  <w15:chartTrackingRefBased/>
  <w15:docId w15:val="{D8AE4643-E96D-4D92-9801-3110E747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C61"/>
    <w:rPr>
      <w:color w:val="605E5C"/>
      <w:shd w:val="clear" w:color="auto" w:fill="E1DFDD"/>
    </w:rPr>
  </w:style>
  <w:style w:type="paragraph" w:customStyle="1" w:styleId="Pa11">
    <w:name w:val="Pa11"/>
    <w:basedOn w:val="Normal"/>
    <w:next w:val="Normal"/>
    <w:uiPriority w:val="99"/>
    <w:rsid w:val="0085375F"/>
    <w:pPr>
      <w:autoSpaceDE w:val="0"/>
      <w:autoSpaceDN w:val="0"/>
      <w:adjustRightInd w:val="0"/>
      <w:spacing w:after="0" w:line="171" w:lineRule="atLeast"/>
    </w:pPr>
    <w:rPr>
      <w:rFonts w:ascii="Interstate-Bold" w:hAnsi="Interstate-Bold"/>
      <w:sz w:val="24"/>
      <w:szCs w:val="24"/>
    </w:rPr>
  </w:style>
  <w:style w:type="paragraph" w:customStyle="1" w:styleId="Pa12">
    <w:name w:val="Pa12"/>
    <w:basedOn w:val="Normal"/>
    <w:next w:val="Normal"/>
    <w:uiPriority w:val="99"/>
    <w:rsid w:val="0085375F"/>
    <w:pPr>
      <w:autoSpaceDE w:val="0"/>
      <w:autoSpaceDN w:val="0"/>
      <w:adjustRightInd w:val="0"/>
      <w:spacing w:after="0" w:line="161" w:lineRule="atLeast"/>
    </w:pPr>
    <w:rPr>
      <w:rFonts w:ascii="Interstate-Bold" w:hAnsi="Interstate-Bol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C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25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5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4121658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4980781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  <w:div w:id="87739667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iark.greenend.org.uk/~sgtatham/putty/releases/0.7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dcterms:created xsi:type="dcterms:W3CDTF">2023-03-09T23:04:00Z</dcterms:created>
  <dcterms:modified xsi:type="dcterms:W3CDTF">2023-03-09T23:21:00Z</dcterms:modified>
</cp:coreProperties>
</file>