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CE080" w14:textId="77777777" w:rsidR="00C46196" w:rsidRDefault="00C46196" w:rsidP="0054214D">
      <w:pPr>
        <w:pStyle w:val="Title"/>
        <w:jc w:val="center"/>
        <w:rPr>
          <w:rFonts w:ascii="Times New Roman" w:hAnsi="Times New Roman" w:cs="Times New Roman"/>
          <w:sz w:val="48"/>
          <w:szCs w:val="48"/>
        </w:rPr>
      </w:pPr>
      <w:bookmarkStart w:id="0" w:name="_Hlk119892494"/>
      <w:r>
        <w:rPr>
          <w:rFonts w:ascii="Times New Roman" w:hAnsi="Times New Roman" w:cs="Times New Roman"/>
          <w:sz w:val="48"/>
          <w:szCs w:val="48"/>
        </w:rPr>
        <w:t>(</w:t>
      </w:r>
      <w:r w:rsidRPr="00C46196">
        <w:rPr>
          <w:rFonts w:ascii="Times New Roman" w:hAnsi="Times New Roman" w:cs="Times New Roman"/>
          <w:i/>
          <w:iCs/>
          <w:sz w:val="48"/>
          <w:szCs w:val="48"/>
        </w:rPr>
        <w:t>DRAFT</w:t>
      </w:r>
      <w:r>
        <w:rPr>
          <w:rFonts w:ascii="Times New Roman" w:hAnsi="Times New Roman" w:cs="Times New Roman"/>
          <w:sz w:val="48"/>
          <w:szCs w:val="48"/>
        </w:rPr>
        <w:t>)</w:t>
      </w:r>
    </w:p>
    <w:p w14:paraId="17A44E09" w14:textId="3C9508BC" w:rsidR="0054182E" w:rsidRPr="00C46196" w:rsidRDefault="0054182E" w:rsidP="0054214D">
      <w:pPr>
        <w:pStyle w:val="Title"/>
        <w:jc w:val="center"/>
        <w:rPr>
          <w:rFonts w:ascii="Times New Roman" w:hAnsi="Times New Roman" w:cs="Times New Roman"/>
          <w:color w:val="000000"/>
          <w:sz w:val="48"/>
          <w:szCs w:val="48"/>
        </w:rPr>
      </w:pPr>
      <w:r w:rsidRPr="00C46196">
        <w:rPr>
          <w:rFonts w:ascii="Times New Roman" w:hAnsi="Times New Roman" w:cs="Times New Roman"/>
          <w:sz w:val="48"/>
          <w:szCs w:val="48"/>
        </w:rPr>
        <w:t xml:space="preserve">Open VLF, </w:t>
      </w:r>
      <w:r w:rsidR="0054214D" w:rsidRPr="00C46196">
        <w:rPr>
          <w:rFonts w:ascii="Times New Roman" w:hAnsi="Times New Roman" w:cs="Times New Roman"/>
          <w:sz w:val="48"/>
          <w:szCs w:val="48"/>
        </w:rPr>
        <w:t>P</w:t>
      </w:r>
      <w:r w:rsidRPr="00C46196">
        <w:rPr>
          <w:rFonts w:ascii="Times New Roman" w:hAnsi="Times New Roman" w:cs="Times New Roman"/>
          <w:sz w:val="48"/>
          <w:szCs w:val="48"/>
        </w:rPr>
        <w:t xml:space="preserve">lataforma de Dados Abertos </w:t>
      </w:r>
      <w:r w:rsidR="0054214D" w:rsidRPr="00C46196">
        <w:rPr>
          <w:rFonts w:ascii="Times New Roman" w:hAnsi="Times New Roman" w:cs="Times New Roman"/>
          <w:sz w:val="48"/>
          <w:szCs w:val="48"/>
        </w:rPr>
        <w:t>para</w:t>
      </w:r>
      <w:r w:rsidRPr="00C46196">
        <w:rPr>
          <w:rFonts w:ascii="Times New Roman" w:hAnsi="Times New Roman" w:cs="Times New Roman"/>
          <w:sz w:val="48"/>
          <w:szCs w:val="48"/>
        </w:rPr>
        <w:t xml:space="preserve"> </w:t>
      </w:r>
      <w:proofErr w:type="spellStart"/>
      <w:r w:rsidR="0054214D" w:rsidRPr="00C46196">
        <w:rPr>
          <w:rFonts w:ascii="Times New Roman" w:hAnsi="Times New Roman" w:cs="Times New Roman"/>
          <w:i/>
          <w:iCs/>
          <w:sz w:val="48"/>
          <w:szCs w:val="48"/>
        </w:rPr>
        <w:t>Very</w:t>
      </w:r>
      <w:proofErr w:type="spellEnd"/>
      <w:r w:rsidR="0054214D" w:rsidRPr="00C46196">
        <w:rPr>
          <w:rFonts w:ascii="Times New Roman" w:hAnsi="Times New Roman" w:cs="Times New Roman"/>
          <w:i/>
          <w:iCs/>
          <w:sz w:val="48"/>
          <w:szCs w:val="48"/>
        </w:rPr>
        <w:t xml:space="preserve"> </w:t>
      </w:r>
      <w:proofErr w:type="spellStart"/>
      <w:r w:rsidR="0054214D" w:rsidRPr="00C46196">
        <w:rPr>
          <w:rFonts w:ascii="Times New Roman" w:hAnsi="Times New Roman" w:cs="Times New Roman"/>
          <w:i/>
          <w:iCs/>
          <w:sz w:val="48"/>
          <w:szCs w:val="48"/>
        </w:rPr>
        <w:t>Low</w:t>
      </w:r>
      <w:proofErr w:type="spellEnd"/>
      <w:r w:rsidR="0054214D" w:rsidRPr="00C46196">
        <w:rPr>
          <w:rFonts w:ascii="Times New Roman" w:hAnsi="Times New Roman" w:cs="Times New Roman"/>
          <w:i/>
          <w:iCs/>
          <w:sz w:val="48"/>
          <w:szCs w:val="48"/>
        </w:rPr>
        <w:t xml:space="preserve"> Frequency Data</w:t>
      </w:r>
    </w:p>
    <w:bookmarkEnd w:id="0"/>
    <w:p w14:paraId="6743E29F" w14:textId="5BE96EAC" w:rsidR="0054214D" w:rsidRPr="00C46196" w:rsidRDefault="0054214D" w:rsidP="0054214D">
      <w:pPr>
        <w:jc w:val="center"/>
        <w:rPr>
          <w:rFonts w:ascii="Times New Roman" w:hAnsi="Times New Roman" w:cs="Times New Roman"/>
          <w:bCs/>
          <w:sz w:val="24"/>
          <w:szCs w:val="24"/>
        </w:rPr>
      </w:pPr>
      <w:r w:rsidRPr="00C46196">
        <w:rPr>
          <w:rFonts w:ascii="Times New Roman" w:hAnsi="Times New Roman" w:cs="Times New Roman"/>
          <w:bCs/>
          <w:sz w:val="24"/>
          <w:szCs w:val="24"/>
        </w:rPr>
        <w:t xml:space="preserve">Daniel H. </w:t>
      </w:r>
      <w:proofErr w:type="spellStart"/>
      <w:r w:rsidRPr="00C46196">
        <w:rPr>
          <w:rFonts w:ascii="Times New Roman" w:hAnsi="Times New Roman" w:cs="Times New Roman"/>
          <w:bCs/>
          <w:sz w:val="24"/>
          <w:szCs w:val="24"/>
        </w:rPr>
        <w:t>Venna</w:t>
      </w:r>
      <w:proofErr w:type="spellEnd"/>
      <w:r w:rsidRPr="00C46196">
        <w:rPr>
          <w:rFonts w:ascii="Times New Roman" w:hAnsi="Times New Roman" w:cs="Times New Roman"/>
          <w:bCs/>
          <w:sz w:val="24"/>
          <w:szCs w:val="24"/>
        </w:rPr>
        <w:t xml:space="preserve"> Kauffmann, Lucas Santiago Garcia, Rogério De Oliveira </w:t>
      </w:r>
    </w:p>
    <w:p w14:paraId="1629F979" w14:textId="427D982E" w:rsidR="0054182E" w:rsidRPr="00C46196" w:rsidRDefault="0054182E" w:rsidP="0054214D">
      <w:pPr>
        <w:jc w:val="center"/>
        <w:rPr>
          <w:rFonts w:ascii="Times New Roman" w:hAnsi="Times New Roman" w:cs="Times New Roman"/>
          <w:b/>
          <w:bCs/>
          <w:color w:val="000000"/>
          <w:sz w:val="24"/>
          <w:szCs w:val="24"/>
        </w:rPr>
      </w:pPr>
      <w:r w:rsidRPr="00C46196">
        <w:rPr>
          <w:rFonts w:ascii="Times New Roman" w:hAnsi="Times New Roman" w:cs="Times New Roman"/>
          <w:b/>
          <w:bCs/>
          <w:sz w:val="24"/>
          <w:szCs w:val="24"/>
        </w:rPr>
        <w:t>Faculdade de Computação e Informática (FCI)</w:t>
      </w:r>
      <w:r w:rsidRPr="00C46196">
        <w:rPr>
          <w:rFonts w:ascii="Times New Roman" w:hAnsi="Times New Roman" w:cs="Times New Roman"/>
          <w:b/>
          <w:bCs/>
          <w:color w:val="000000"/>
          <w:sz w:val="24"/>
          <w:szCs w:val="24"/>
        </w:rPr>
        <w:br/>
      </w:r>
      <w:r w:rsidRPr="00C46196">
        <w:rPr>
          <w:rFonts w:ascii="Times New Roman" w:hAnsi="Times New Roman" w:cs="Times New Roman"/>
          <w:b/>
          <w:bCs/>
          <w:sz w:val="24"/>
          <w:szCs w:val="24"/>
        </w:rPr>
        <w:t>Universidade Presbiteriana Mackenzie (UPM)</w:t>
      </w:r>
      <w:r w:rsidRPr="00C46196">
        <w:rPr>
          <w:rFonts w:ascii="Times New Roman" w:hAnsi="Times New Roman" w:cs="Times New Roman"/>
          <w:b/>
          <w:bCs/>
          <w:color w:val="000000"/>
          <w:sz w:val="24"/>
          <w:szCs w:val="24"/>
        </w:rPr>
        <w:t xml:space="preserve"> – </w:t>
      </w:r>
      <w:r w:rsidRPr="00C46196">
        <w:rPr>
          <w:rFonts w:ascii="Times New Roman" w:hAnsi="Times New Roman" w:cs="Times New Roman"/>
          <w:b/>
          <w:bCs/>
          <w:sz w:val="24"/>
          <w:szCs w:val="24"/>
        </w:rPr>
        <w:t>São Paulo –</w:t>
      </w:r>
      <w:r w:rsidRPr="00C46196">
        <w:rPr>
          <w:rFonts w:ascii="Times New Roman" w:hAnsi="Times New Roman" w:cs="Times New Roman"/>
          <w:b/>
          <w:bCs/>
          <w:color w:val="000000"/>
          <w:sz w:val="24"/>
          <w:szCs w:val="24"/>
        </w:rPr>
        <w:t xml:space="preserve"> S</w:t>
      </w:r>
      <w:r w:rsidRPr="00C46196">
        <w:rPr>
          <w:rFonts w:ascii="Times New Roman" w:hAnsi="Times New Roman" w:cs="Times New Roman"/>
          <w:b/>
          <w:bCs/>
          <w:sz w:val="24"/>
          <w:szCs w:val="24"/>
        </w:rPr>
        <w:t>P</w:t>
      </w:r>
      <w:r w:rsidRPr="00C46196">
        <w:rPr>
          <w:rFonts w:ascii="Times New Roman" w:hAnsi="Times New Roman" w:cs="Times New Roman"/>
          <w:b/>
          <w:bCs/>
          <w:color w:val="000000"/>
          <w:sz w:val="24"/>
          <w:szCs w:val="24"/>
        </w:rPr>
        <w:t xml:space="preserve"> – Bra</w:t>
      </w:r>
      <w:r w:rsidRPr="00C46196">
        <w:rPr>
          <w:rFonts w:ascii="Times New Roman" w:hAnsi="Times New Roman" w:cs="Times New Roman"/>
          <w:b/>
          <w:bCs/>
          <w:sz w:val="24"/>
          <w:szCs w:val="24"/>
        </w:rPr>
        <w:t>s</w:t>
      </w:r>
      <w:r w:rsidRPr="00C46196">
        <w:rPr>
          <w:rFonts w:ascii="Times New Roman" w:hAnsi="Times New Roman" w:cs="Times New Roman"/>
          <w:b/>
          <w:bCs/>
          <w:color w:val="000000"/>
          <w:sz w:val="24"/>
          <w:szCs w:val="24"/>
        </w:rPr>
        <w:t>il</w:t>
      </w:r>
    </w:p>
    <w:p w14:paraId="635458F8" w14:textId="1A7092BD" w:rsidR="0054182E" w:rsidRDefault="0054214D" w:rsidP="0054182E">
      <w:pPr>
        <w:pStyle w:val="EmailTCC"/>
        <w:rPr>
          <w:rFonts w:eastAsia="Courier New"/>
        </w:rPr>
      </w:pPr>
      <w:r>
        <w:rPr>
          <w:rFonts w:eastAsia="Courier New"/>
        </w:rPr>
        <w:t>_</w:t>
      </w:r>
      <w:r w:rsidR="0054182E">
        <w:rPr>
          <w:rFonts w:eastAsia="Courier New"/>
        </w:rPr>
        <w:t xml:space="preserve">@mackenzista.com.br, </w:t>
      </w:r>
      <w:r>
        <w:rPr>
          <w:rFonts w:eastAsia="Courier New"/>
        </w:rPr>
        <w:t xml:space="preserve">_@mackenzista.com.br, </w:t>
      </w:r>
      <w:r w:rsidR="0054182E">
        <w:rPr>
          <w:rFonts w:eastAsia="Courier New"/>
        </w:rPr>
        <w:t>rogerio.oliveira@mackenzie.br</w:t>
      </w:r>
    </w:p>
    <w:p w14:paraId="5B9F852C" w14:textId="2470BD9C" w:rsidR="0054214D" w:rsidRDefault="0054214D" w:rsidP="0054182E">
      <w:pPr>
        <w:pStyle w:val="AbstractTCC"/>
        <w:rPr>
          <w:rFonts w:eastAsia="Times" w:cs="Times"/>
          <w:color w:val="000000"/>
          <w:lang w:val="en-US"/>
        </w:rPr>
      </w:pPr>
    </w:p>
    <w:p w14:paraId="1426D2CE" w14:textId="77777777" w:rsidR="00C46196" w:rsidRDefault="00C46196" w:rsidP="0054182E">
      <w:pPr>
        <w:pStyle w:val="AbstractTCC"/>
        <w:rPr>
          <w:rFonts w:eastAsia="Times" w:cs="Times"/>
          <w:color w:val="000000"/>
          <w:lang w:val="en-US"/>
        </w:rPr>
      </w:pPr>
    </w:p>
    <w:p w14:paraId="477B6A03" w14:textId="47D39FB8" w:rsidR="0054214D" w:rsidRDefault="0054182E" w:rsidP="0054182E">
      <w:pPr>
        <w:pStyle w:val="AbstractTCC"/>
        <w:rPr>
          <w:b w:val="0"/>
          <w:bCs/>
        </w:rPr>
      </w:pPr>
      <w:r>
        <w:rPr>
          <w:rFonts w:eastAsia="Times" w:cs="Times"/>
          <w:color w:val="000000"/>
        </w:rPr>
        <w:t xml:space="preserve">Resumo. </w:t>
      </w:r>
      <w:r w:rsidR="0054214D">
        <w:rPr>
          <w:b w:val="0"/>
          <w:bCs/>
        </w:rPr>
        <w:t>Este projeto implementa uma plataforma de dados abertos, flexível, expansível e com suporte a múltiplos repositórios de dados</w:t>
      </w:r>
      <w:r w:rsidR="00C46196">
        <w:rPr>
          <w:b w:val="0"/>
          <w:bCs/>
        </w:rPr>
        <w:t>,</w:t>
      </w:r>
      <w:r w:rsidR="0054214D">
        <w:rPr>
          <w:b w:val="0"/>
          <w:bCs/>
        </w:rPr>
        <w:t xml:space="preserve"> para dados das antenas da rede SAVNET do </w:t>
      </w:r>
      <w:r w:rsidR="00C46196">
        <w:rPr>
          <w:b w:val="0"/>
          <w:bCs/>
        </w:rPr>
        <w:t>CRAAM (</w:t>
      </w:r>
      <w:r w:rsidR="0054214D">
        <w:rPr>
          <w:b w:val="0"/>
          <w:bCs/>
        </w:rPr>
        <w:t>Centro de Rádio Astronomia e Astrofísica do Mackenzie</w:t>
      </w:r>
      <w:r w:rsidR="00C46196">
        <w:rPr>
          <w:b w:val="0"/>
          <w:bCs/>
        </w:rPr>
        <w:t>)</w:t>
      </w:r>
      <w:r w:rsidR="0054214D">
        <w:rPr>
          <w:b w:val="0"/>
          <w:bCs/>
        </w:rPr>
        <w:t>. A SAVNET é uma rede de radio antenas de sinais VLF (</w:t>
      </w:r>
      <w:proofErr w:type="spellStart"/>
      <w:r w:rsidR="0054214D">
        <w:rPr>
          <w:b w:val="0"/>
          <w:bCs/>
        </w:rPr>
        <w:t>Very</w:t>
      </w:r>
      <w:proofErr w:type="spellEnd"/>
      <w:r w:rsidR="0054214D">
        <w:rPr>
          <w:b w:val="0"/>
          <w:bCs/>
        </w:rPr>
        <w:t xml:space="preserve"> </w:t>
      </w:r>
      <w:proofErr w:type="spellStart"/>
      <w:r w:rsidR="0054214D">
        <w:rPr>
          <w:b w:val="0"/>
          <w:bCs/>
        </w:rPr>
        <w:t>Low</w:t>
      </w:r>
      <w:proofErr w:type="spellEnd"/>
      <w:r w:rsidR="0054214D">
        <w:rPr>
          <w:b w:val="0"/>
          <w:bCs/>
        </w:rPr>
        <w:t xml:space="preserve"> Frequency) com onze estações espalhadas na América do Sul, incluindo Brasil, Peru, Argentina</w:t>
      </w:r>
      <w:r w:rsidR="00C46196">
        <w:rPr>
          <w:b w:val="0"/>
          <w:bCs/>
        </w:rPr>
        <w:t xml:space="preserve"> e</w:t>
      </w:r>
      <w:r w:rsidR="0054214D">
        <w:rPr>
          <w:b w:val="0"/>
          <w:bCs/>
        </w:rPr>
        <w:t xml:space="preserve"> Antártica. </w:t>
      </w:r>
      <w:r w:rsidR="00B40ACB">
        <w:rPr>
          <w:b w:val="0"/>
          <w:bCs/>
        </w:rPr>
        <w:t>S</w:t>
      </w:r>
      <w:r w:rsidR="00C46196">
        <w:rPr>
          <w:b w:val="0"/>
          <w:bCs/>
        </w:rPr>
        <w:t>ã</w:t>
      </w:r>
      <w:r w:rsidR="00B40ACB">
        <w:rPr>
          <w:b w:val="0"/>
          <w:bCs/>
        </w:rPr>
        <w:t xml:space="preserve">o disponibilizados dados coletados desde </w:t>
      </w:r>
      <w:r w:rsidR="00C46196">
        <w:rPr>
          <w:b w:val="0"/>
          <w:bCs/>
        </w:rPr>
        <w:t xml:space="preserve">2005, </w:t>
      </w:r>
      <w:r w:rsidR="00B40ACB">
        <w:rPr>
          <w:b w:val="0"/>
          <w:bCs/>
        </w:rPr>
        <w:t xml:space="preserve">com suporte à busca, visualização e download dos dados, incluindo ferramentas de código aberto e conteúdo informativo </w:t>
      </w:r>
      <w:r w:rsidR="00C46196">
        <w:rPr>
          <w:b w:val="0"/>
          <w:bCs/>
        </w:rPr>
        <w:t>a</w:t>
      </w:r>
      <w:r w:rsidR="00B40ACB">
        <w:rPr>
          <w:b w:val="0"/>
          <w:bCs/>
        </w:rPr>
        <w:t xml:space="preserve">os interessados. </w:t>
      </w:r>
      <w:r w:rsidR="00C46196">
        <w:rPr>
          <w:b w:val="0"/>
          <w:bCs/>
        </w:rPr>
        <w:t>Assim,</w:t>
      </w:r>
      <w:r w:rsidR="00B40ACB">
        <w:rPr>
          <w:b w:val="0"/>
          <w:bCs/>
        </w:rPr>
        <w:t xml:space="preserve"> a plataforma dará acesso </w:t>
      </w:r>
      <w:r w:rsidR="002F372D" w:rsidRPr="002F372D">
        <w:rPr>
          <w:b w:val="0"/>
          <w:bCs/>
        </w:rPr>
        <w:t>à comunidade científica, incluindo pesquisadores e estudantes, e ao público em geral</w:t>
      </w:r>
      <w:r w:rsidR="002F372D">
        <w:rPr>
          <w:b w:val="0"/>
          <w:bCs/>
        </w:rPr>
        <w:t xml:space="preserve">, </w:t>
      </w:r>
      <w:r w:rsidR="00B40ACB">
        <w:rPr>
          <w:b w:val="0"/>
          <w:bCs/>
        </w:rPr>
        <w:t xml:space="preserve">a dados </w:t>
      </w:r>
      <w:r w:rsidR="00C46196">
        <w:rPr>
          <w:b w:val="0"/>
          <w:bCs/>
        </w:rPr>
        <w:t>importantes para</w:t>
      </w:r>
      <w:r w:rsidR="00B40ACB">
        <w:rPr>
          <w:b w:val="0"/>
          <w:bCs/>
        </w:rPr>
        <w:t xml:space="preserve"> pesquisas sobre</w:t>
      </w:r>
      <w:r w:rsidR="002F372D">
        <w:rPr>
          <w:b w:val="0"/>
          <w:bCs/>
        </w:rPr>
        <w:t xml:space="preserve"> clima espacial, </w:t>
      </w:r>
      <w:r w:rsidR="002F372D" w:rsidRPr="002F372D">
        <w:rPr>
          <w:b w:val="0"/>
          <w:bCs/>
        </w:rPr>
        <w:t>erupções solares</w:t>
      </w:r>
      <w:r w:rsidR="002F372D">
        <w:rPr>
          <w:b w:val="0"/>
          <w:bCs/>
        </w:rPr>
        <w:t xml:space="preserve">, </w:t>
      </w:r>
      <w:r w:rsidR="002F372D" w:rsidRPr="002F372D">
        <w:rPr>
          <w:b w:val="0"/>
          <w:bCs/>
        </w:rPr>
        <w:t xml:space="preserve">e fenômenos de efeitos atmosféricos e eletromagnéticos </w:t>
      </w:r>
      <w:r w:rsidR="002F372D">
        <w:rPr>
          <w:b w:val="0"/>
          <w:bCs/>
        </w:rPr>
        <w:t>da ionosfera</w:t>
      </w:r>
      <w:r w:rsidR="00C46196">
        <w:rPr>
          <w:b w:val="0"/>
          <w:bCs/>
        </w:rPr>
        <w:t>, com um impacto positivo para pesquisa e o ensino na área</w:t>
      </w:r>
      <w:r w:rsidR="002F372D">
        <w:rPr>
          <w:b w:val="0"/>
          <w:bCs/>
        </w:rPr>
        <w:t xml:space="preserve">. </w:t>
      </w:r>
    </w:p>
    <w:p w14:paraId="2E4B2F1B" w14:textId="48D25108" w:rsidR="0054182E" w:rsidRDefault="0054182E" w:rsidP="0054182E">
      <w:pPr>
        <w:pStyle w:val="AbstractTCC"/>
      </w:pPr>
      <w:r w:rsidRPr="00F0229B">
        <w:rPr>
          <w:b w:val="0"/>
          <w:bCs/>
        </w:rPr>
        <w:t>.</w:t>
      </w:r>
    </w:p>
    <w:p w14:paraId="155AF1E8" w14:textId="5AA68380" w:rsidR="0054182E" w:rsidRDefault="0054182E" w:rsidP="0054182E">
      <w:pPr>
        <w:pStyle w:val="AbstractTCC"/>
      </w:pPr>
      <w:r>
        <w:t xml:space="preserve">Palavras-chave: </w:t>
      </w:r>
      <w:r w:rsidR="00C46196">
        <w:rPr>
          <w:b w:val="0"/>
          <w:bCs/>
        </w:rPr>
        <w:t xml:space="preserve">Ciência aberta; dados abertos; </w:t>
      </w:r>
      <w:proofErr w:type="spellStart"/>
      <w:r w:rsidR="00C46196">
        <w:rPr>
          <w:b w:val="0"/>
          <w:bCs/>
        </w:rPr>
        <w:t>very</w:t>
      </w:r>
      <w:proofErr w:type="spellEnd"/>
      <w:r w:rsidR="00C46196">
        <w:rPr>
          <w:b w:val="0"/>
          <w:bCs/>
        </w:rPr>
        <w:t xml:space="preserve"> </w:t>
      </w:r>
      <w:proofErr w:type="spellStart"/>
      <w:r w:rsidR="00C46196">
        <w:rPr>
          <w:b w:val="0"/>
          <w:bCs/>
        </w:rPr>
        <w:t>low</w:t>
      </w:r>
      <w:proofErr w:type="spellEnd"/>
      <w:r w:rsidR="00C46196">
        <w:rPr>
          <w:b w:val="0"/>
          <w:bCs/>
        </w:rPr>
        <w:t xml:space="preserve"> </w:t>
      </w:r>
      <w:proofErr w:type="spellStart"/>
      <w:r w:rsidR="00C46196">
        <w:rPr>
          <w:b w:val="0"/>
          <w:bCs/>
        </w:rPr>
        <w:t>frequency</w:t>
      </w:r>
      <w:proofErr w:type="spellEnd"/>
      <w:r w:rsidR="00C46196">
        <w:rPr>
          <w:b w:val="0"/>
          <w:bCs/>
        </w:rPr>
        <w:t xml:space="preserve"> data; VLF; SAVNET</w:t>
      </w:r>
      <w:r w:rsidRPr="00F0229B">
        <w:rPr>
          <w:b w:val="0"/>
          <w:bCs/>
        </w:rPr>
        <w:t>.</w:t>
      </w:r>
    </w:p>
    <w:p w14:paraId="107CF94F" w14:textId="77777777" w:rsidR="0054182E" w:rsidRDefault="0054182E">
      <w:pPr>
        <w:rPr>
          <w:rFonts w:ascii="Arial" w:eastAsia="Arial" w:hAnsi="Arial" w:cs="Arial"/>
          <w:b/>
          <w:color w:val="000000"/>
          <w:sz w:val="24"/>
          <w:szCs w:val="24"/>
        </w:rPr>
      </w:pPr>
      <w:r>
        <w:rPr>
          <w:rFonts w:ascii="Arial" w:eastAsia="Arial" w:hAnsi="Arial" w:cs="Arial"/>
          <w:b/>
          <w:color w:val="000000"/>
          <w:sz w:val="24"/>
          <w:szCs w:val="24"/>
        </w:rPr>
        <w:br w:type="page"/>
      </w:r>
    </w:p>
    <w:p w14:paraId="7125BC26" w14:textId="2DC598A0" w:rsidR="00C3697D" w:rsidRPr="003F7FD7" w:rsidRDefault="0031035A" w:rsidP="003F7FD7">
      <w:pPr>
        <w:pStyle w:val="ListParagraph"/>
        <w:numPr>
          <w:ilvl w:val="0"/>
          <w:numId w:val="6"/>
        </w:numPr>
        <w:spacing w:after="0"/>
        <w:rPr>
          <w:rFonts w:ascii="Arial" w:eastAsia="Arial" w:hAnsi="Arial" w:cs="Arial"/>
          <w:b/>
          <w:color w:val="000000"/>
          <w:sz w:val="24"/>
          <w:szCs w:val="24"/>
        </w:rPr>
      </w:pPr>
      <w:r w:rsidRPr="003F7FD7">
        <w:rPr>
          <w:rFonts w:ascii="Arial" w:eastAsia="Arial" w:hAnsi="Arial" w:cs="Arial"/>
          <w:b/>
          <w:color w:val="000000"/>
          <w:sz w:val="24"/>
          <w:szCs w:val="24"/>
        </w:rPr>
        <w:lastRenderedPageBreak/>
        <w:t>INTRODUÇÃO</w:t>
      </w:r>
    </w:p>
    <w:p w14:paraId="7A677BAA" w14:textId="77777777" w:rsidR="006B316D" w:rsidRDefault="006B316D" w:rsidP="006B316D">
      <w:pPr>
        <w:spacing w:after="0" w:line="240" w:lineRule="auto"/>
        <w:ind w:firstLine="360"/>
        <w:jc w:val="both"/>
        <w:rPr>
          <w:rFonts w:ascii="Arial" w:eastAsia="Arial" w:hAnsi="Arial" w:cs="Arial"/>
          <w:sz w:val="24"/>
          <w:szCs w:val="24"/>
        </w:rPr>
      </w:pPr>
    </w:p>
    <w:p w14:paraId="2A468BCA" w14:textId="0FB63365" w:rsidR="00C3697D" w:rsidRDefault="006B316D" w:rsidP="00913B8B">
      <w:pPr>
        <w:spacing w:after="0" w:line="360" w:lineRule="auto"/>
        <w:ind w:left="405"/>
        <w:jc w:val="both"/>
        <w:rPr>
          <w:rFonts w:ascii="Arial" w:eastAsia="Arial" w:hAnsi="Arial" w:cs="Arial"/>
          <w:sz w:val="24"/>
          <w:szCs w:val="24"/>
        </w:rPr>
      </w:pPr>
      <w:r w:rsidRPr="006B316D">
        <w:rPr>
          <w:rFonts w:ascii="Arial" w:eastAsia="Arial" w:hAnsi="Arial" w:cs="Arial"/>
          <w:sz w:val="24"/>
          <w:szCs w:val="24"/>
        </w:rPr>
        <w:t xml:space="preserve">Há hoje um grande movimento para promover a ciência aberta, estimulada por pesquisadores, governos, organizações mundiais e agências de fomento como a FAPESP. Segundo a Unesco (Unesco, 2021), </w:t>
      </w:r>
      <w:r w:rsidR="00413F12">
        <w:rPr>
          <w:rFonts w:ascii="Arial" w:eastAsia="Arial" w:hAnsi="Arial" w:cs="Arial"/>
          <w:sz w:val="24"/>
          <w:szCs w:val="24"/>
        </w:rPr>
        <w:t>C</w:t>
      </w:r>
      <w:r w:rsidRPr="006B316D">
        <w:rPr>
          <w:rFonts w:ascii="Arial" w:eastAsia="Arial" w:hAnsi="Arial" w:cs="Arial"/>
          <w:sz w:val="24"/>
          <w:szCs w:val="24"/>
        </w:rPr>
        <w:t xml:space="preserve">iência </w:t>
      </w:r>
      <w:r w:rsidR="00413F12">
        <w:rPr>
          <w:rFonts w:ascii="Arial" w:eastAsia="Arial" w:hAnsi="Arial" w:cs="Arial"/>
          <w:sz w:val="24"/>
          <w:szCs w:val="24"/>
        </w:rPr>
        <w:t>A</w:t>
      </w:r>
      <w:r w:rsidRPr="006B316D">
        <w:rPr>
          <w:rFonts w:ascii="Arial" w:eastAsia="Arial" w:hAnsi="Arial" w:cs="Arial"/>
          <w:sz w:val="24"/>
          <w:szCs w:val="24"/>
        </w:rPr>
        <w:t xml:space="preserve">berta envolve </w:t>
      </w:r>
      <w:r w:rsidR="00413F12">
        <w:rPr>
          <w:rFonts w:ascii="Arial" w:eastAsia="Arial" w:hAnsi="Arial" w:cs="Arial"/>
          <w:sz w:val="24"/>
          <w:szCs w:val="24"/>
        </w:rPr>
        <w:t>vários pilares</w:t>
      </w:r>
      <w:r w:rsidRPr="006B316D">
        <w:rPr>
          <w:rFonts w:ascii="Arial" w:eastAsia="Arial" w:hAnsi="Arial" w:cs="Arial"/>
          <w:sz w:val="24"/>
          <w:szCs w:val="24"/>
        </w:rPr>
        <w:t xml:space="preserve"> que vão </w:t>
      </w:r>
      <w:r w:rsidR="00413F12">
        <w:rPr>
          <w:rFonts w:ascii="Arial" w:eastAsia="Arial" w:hAnsi="Arial" w:cs="Arial"/>
          <w:sz w:val="24"/>
          <w:szCs w:val="24"/>
        </w:rPr>
        <w:t>das</w:t>
      </w:r>
      <w:r w:rsidRPr="006B316D">
        <w:rPr>
          <w:rFonts w:ascii="Arial" w:eastAsia="Arial" w:hAnsi="Arial" w:cs="Arial"/>
          <w:sz w:val="24"/>
          <w:szCs w:val="24"/>
        </w:rPr>
        <w:t xml:space="preserve"> publicações científicas abertas e infraestrutura, </w:t>
      </w:r>
      <w:r w:rsidR="00413F12">
        <w:rPr>
          <w:rFonts w:ascii="Arial" w:eastAsia="Arial" w:hAnsi="Arial" w:cs="Arial"/>
          <w:sz w:val="24"/>
          <w:szCs w:val="24"/>
        </w:rPr>
        <w:t>aos</w:t>
      </w:r>
      <w:r w:rsidRPr="006B316D">
        <w:rPr>
          <w:rFonts w:ascii="Arial" w:eastAsia="Arial" w:hAnsi="Arial" w:cs="Arial"/>
          <w:sz w:val="24"/>
          <w:szCs w:val="24"/>
        </w:rPr>
        <w:t xml:space="preserve"> dados de pesquisa abertos (Figura 1), </w:t>
      </w:r>
      <w:r w:rsidR="00413F12">
        <w:rPr>
          <w:rFonts w:ascii="Arial" w:eastAsia="Arial" w:hAnsi="Arial" w:cs="Arial"/>
          <w:sz w:val="24"/>
          <w:szCs w:val="24"/>
        </w:rPr>
        <w:t xml:space="preserve">e </w:t>
      </w:r>
      <w:r w:rsidRPr="006B316D">
        <w:rPr>
          <w:rFonts w:ascii="Arial" w:eastAsia="Arial" w:hAnsi="Arial" w:cs="Arial"/>
          <w:sz w:val="24"/>
          <w:szCs w:val="24"/>
        </w:rPr>
        <w:t>proporciona</w:t>
      </w:r>
      <w:r w:rsidR="00413F12">
        <w:rPr>
          <w:rFonts w:ascii="Arial" w:eastAsia="Arial" w:hAnsi="Arial" w:cs="Arial"/>
          <w:sz w:val="24"/>
          <w:szCs w:val="24"/>
        </w:rPr>
        <w:t>m</w:t>
      </w:r>
      <w:r w:rsidRPr="006B316D">
        <w:rPr>
          <w:rFonts w:ascii="Arial" w:eastAsia="Arial" w:hAnsi="Arial" w:cs="Arial"/>
          <w:sz w:val="24"/>
          <w:szCs w:val="24"/>
        </w:rPr>
        <w:t xml:space="preserve"> aumento da colaboração científica e do compartilhamento de informações para o benefício da ciência e da sociedade. Este estudo traz uma contribuição para o Conhecimento Científico Aberto, e pretende implementar uma solução de dados de pesquisa abertos que, inicialmente, irá disponibilizar dados de</w:t>
      </w:r>
      <w:r w:rsidR="00413F12">
        <w:rPr>
          <w:rFonts w:ascii="Arial" w:eastAsia="Arial" w:hAnsi="Arial" w:cs="Arial"/>
          <w:sz w:val="24"/>
          <w:szCs w:val="24"/>
        </w:rPr>
        <w:t xml:space="preserve"> ondas de rádio</w:t>
      </w:r>
      <w:r w:rsidRPr="006B316D">
        <w:rPr>
          <w:rFonts w:ascii="Arial" w:eastAsia="Arial" w:hAnsi="Arial" w:cs="Arial"/>
          <w:sz w:val="24"/>
          <w:szCs w:val="24"/>
        </w:rPr>
        <w:t xml:space="preserve"> VLF (</w:t>
      </w:r>
      <w:proofErr w:type="spellStart"/>
      <w:r w:rsidRPr="00913B8B">
        <w:rPr>
          <w:rFonts w:ascii="Arial" w:eastAsia="Arial" w:hAnsi="Arial" w:cs="Arial"/>
          <w:sz w:val="24"/>
          <w:szCs w:val="24"/>
        </w:rPr>
        <w:t>Very</w:t>
      </w:r>
      <w:proofErr w:type="spellEnd"/>
      <w:r w:rsidRPr="00913B8B">
        <w:rPr>
          <w:rFonts w:ascii="Arial" w:eastAsia="Arial" w:hAnsi="Arial" w:cs="Arial"/>
          <w:sz w:val="24"/>
          <w:szCs w:val="24"/>
        </w:rPr>
        <w:t xml:space="preserve"> </w:t>
      </w:r>
      <w:proofErr w:type="spellStart"/>
      <w:r w:rsidRPr="00913B8B">
        <w:rPr>
          <w:rFonts w:ascii="Arial" w:eastAsia="Arial" w:hAnsi="Arial" w:cs="Arial"/>
          <w:sz w:val="24"/>
          <w:szCs w:val="24"/>
        </w:rPr>
        <w:t>Low</w:t>
      </w:r>
      <w:proofErr w:type="spellEnd"/>
      <w:r w:rsidRPr="00913B8B">
        <w:rPr>
          <w:rFonts w:ascii="Arial" w:eastAsia="Arial" w:hAnsi="Arial" w:cs="Arial"/>
          <w:sz w:val="24"/>
          <w:szCs w:val="24"/>
        </w:rPr>
        <w:t xml:space="preserve"> Frequency</w:t>
      </w:r>
      <w:r w:rsidRPr="006B316D">
        <w:rPr>
          <w:rFonts w:ascii="Arial" w:eastAsia="Arial" w:hAnsi="Arial" w:cs="Arial"/>
          <w:sz w:val="24"/>
          <w:szCs w:val="24"/>
        </w:rPr>
        <w:t>) da rede de antenas SAVNET (</w:t>
      </w:r>
      <w:proofErr w:type="spellStart"/>
      <w:r w:rsidRPr="006B316D">
        <w:rPr>
          <w:rFonts w:ascii="Arial" w:eastAsia="Arial" w:hAnsi="Arial" w:cs="Arial"/>
          <w:sz w:val="24"/>
          <w:szCs w:val="24"/>
        </w:rPr>
        <w:t>Raulin</w:t>
      </w:r>
      <w:proofErr w:type="spellEnd"/>
      <w:r w:rsidRPr="006B316D">
        <w:rPr>
          <w:rFonts w:ascii="Arial" w:eastAsia="Arial" w:hAnsi="Arial" w:cs="Arial"/>
          <w:sz w:val="24"/>
          <w:szCs w:val="24"/>
        </w:rPr>
        <w:t xml:space="preserve"> </w:t>
      </w:r>
      <w:r w:rsidRPr="00913B8B">
        <w:rPr>
          <w:rFonts w:ascii="Arial" w:eastAsia="Arial" w:hAnsi="Arial" w:cs="Arial"/>
          <w:sz w:val="24"/>
          <w:szCs w:val="24"/>
        </w:rPr>
        <w:t>et al.</w:t>
      </w:r>
      <w:r w:rsidRPr="006B316D">
        <w:rPr>
          <w:rFonts w:ascii="Arial" w:eastAsia="Arial" w:hAnsi="Arial" w:cs="Arial"/>
          <w:sz w:val="24"/>
          <w:szCs w:val="24"/>
        </w:rPr>
        <w:t>, 2009) do Centro de R</w:t>
      </w:r>
      <w:r>
        <w:rPr>
          <w:rFonts w:ascii="Arial" w:eastAsia="Arial" w:hAnsi="Arial" w:cs="Arial"/>
          <w:sz w:val="24"/>
          <w:szCs w:val="24"/>
        </w:rPr>
        <w:t>á</w:t>
      </w:r>
      <w:r w:rsidRPr="006B316D">
        <w:rPr>
          <w:rFonts w:ascii="Arial" w:eastAsia="Arial" w:hAnsi="Arial" w:cs="Arial"/>
          <w:sz w:val="24"/>
          <w:szCs w:val="24"/>
        </w:rPr>
        <w:t>dio Astronomia do Mackenzie (CRAAM) à comunidade científica</w:t>
      </w:r>
      <w:r w:rsidR="00413F12">
        <w:rPr>
          <w:rFonts w:ascii="Arial" w:eastAsia="Arial" w:hAnsi="Arial" w:cs="Arial"/>
          <w:sz w:val="24"/>
          <w:szCs w:val="24"/>
        </w:rPr>
        <w:t xml:space="preserve">, incluindo pesquisadores e estudantes, </w:t>
      </w:r>
      <w:r w:rsidRPr="006B316D">
        <w:rPr>
          <w:rFonts w:ascii="Arial" w:eastAsia="Arial" w:hAnsi="Arial" w:cs="Arial"/>
          <w:sz w:val="24"/>
          <w:szCs w:val="24"/>
        </w:rPr>
        <w:t xml:space="preserve">e </w:t>
      </w:r>
      <w:r w:rsidR="00413F12">
        <w:rPr>
          <w:rFonts w:ascii="Arial" w:eastAsia="Arial" w:hAnsi="Arial" w:cs="Arial"/>
          <w:sz w:val="24"/>
          <w:szCs w:val="24"/>
        </w:rPr>
        <w:t>a</w:t>
      </w:r>
      <w:r w:rsidRPr="006B316D">
        <w:rPr>
          <w:rFonts w:ascii="Arial" w:eastAsia="Arial" w:hAnsi="Arial" w:cs="Arial"/>
          <w:sz w:val="24"/>
          <w:szCs w:val="24"/>
        </w:rPr>
        <w:t>o público em geral.</w:t>
      </w:r>
    </w:p>
    <w:p w14:paraId="52B840B1" w14:textId="0196A397" w:rsidR="006B316D" w:rsidRDefault="006B316D" w:rsidP="00913B8B">
      <w:pPr>
        <w:spacing w:after="0" w:line="360" w:lineRule="auto"/>
        <w:ind w:left="405"/>
        <w:jc w:val="both"/>
        <w:rPr>
          <w:rFonts w:ascii="Arial" w:eastAsia="Arial" w:hAnsi="Arial" w:cs="Arial"/>
          <w:sz w:val="24"/>
          <w:szCs w:val="24"/>
        </w:rPr>
      </w:pPr>
    </w:p>
    <w:p w14:paraId="0B0E90CE" w14:textId="0D4B27AA" w:rsidR="006B316D" w:rsidRDefault="006B316D" w:rsidP="00913B8B">
      <w:pPr>
        <w:spacing w:after="0" w:line="240" w:lineRule="auto"/>
        <w:ind w:firstLine="360"/>
        <w:jc w:val="center"/>
        <w:rPr>
          <w:rFonts w:ascii="Arial" w:eastAsia="Arial" w:hAnsi="Arial" w:cs="Arial"/>
          <w:sz w:val="24"/>
          <w:szCs w:val="24"/>
        </w:rPr>
      </w:pPr>
      <w:r>
        <w:rPr>
          <w:noProof/>
        </w:rPr>
        <w:drawing>
          <wp:inline distT="0" distB="0" distL="0" distR="0" wp14:anchorId="65EE8786" wp14:editId="0183087C">
            <wp:extent cx="4158762" cy="23395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161507" cy="2341055"/>
                    </a:xfrm>
                    <a:prstGeom prst="rect">
                      <a:avLst/>
                    </a:prstGeom>
                  </pic:spPr>
                </pic:pic>
              </a:graphicData>
            </a:graphic>
          </wp:inline>
        </w:drawing>
      </w:r>
    </w:p>
    <w:p w14:paraId="27B0810F" w14:textId="77777777" w:rsidR="00913B8B" w:rsidRDefault="00913B8B" w:rsidP="00913B8B">
      <w:pPr>
        <w:spacing w:after="0" w:line="360" w:lineRule="auto"/>
        <w:jc w:val="center"/>
        <w:rPr>
          <w:rFonts w:ascii="Arial" w:eastAsia="Arial" w:hAnsi="Arial" w:cs="Arial"/>
          <w:b/>
        </w:rPr>
      </w:pPr>
    </w:p>
    <w:p w14:paraId="2E286FAC" w14:textId="6F799E08" w:rsidR="00913B8B" w:rsidRPr="003F7FD7" w:rsidRDefault="00913B8B" w:rsidP="00913B8B">
      <w:pPr>
        <w:spacing w:after="0" w:line="360" w:lineRule="auto"/>
        <w:jc w:val="center"/>
        <w:rPr>
          <w:rFonts w:ascii="Arial" w:eastAsia="Arial" w:hAnsi="Arial" w:cs="Arial"/>
          <w:bCs/>
          <w:sz w:val="20"/>
          <w:szCs w:val="20"/>
        </w:rPr>
      </w:pPr>
      <w:r w:rsidRPr="003F7FD7">
        <w:rPr>
          <w:rFonts w:ascii="Arial" w:eastAsia="Arial" w:hAnsi="Arial" w:cs="Arial"/>
          <w:b/>
          <w:sz w:val="20"/>
          <w:szCs w:val="20"/>
        </w:rPr>
        <w:t>Figura 1.</w:t>
      </w:r>
      <w:r w:rsidRPr="003F7FD7">
        <w:rPr>
          <w:rFonts w:ascii="Arial" w:eastAsia="Arial" w:hAnsi="Arial" w:cs="Arial"/>
          <w:bCs/>
          <w:sz w:val="20"/>
          <w:szCs w:val="20"/>
        </w:rPr>
        <w:t xml:space="preserve"> Pilares da Ciência Aberta segunda a UNESCO (Unesco, 2021). </w:t>
      </w:r>
    </w:p>
    <w:p w14:paraId="6A6B20C0" w14:textId="77777777" w:rsidR="003F7FD7" w:rsidRDefault="00913B8B" w:rsidP="00913B8B">
      <w:pPr>
        <w:spacing w:after="0" w:line="360" w:lineRule="auto"/>
        <w:jc w:val="center"/>
        <w:rPr>
          <w:rFonts w:ascii="Arial" w:eastAsia="Arial" w:hAnsi="Arial" w:cs="Arial"/>
          <w:bCs/>
          <w:sz w:val="20"/>
          <w:szCs w:val="20"/>
        </w:rPr>
      </w:pPr>
      <w:r w:rsidRPr="003F7FD7">
        <w:rPr>
          <w:rFonts w:ascii="Arial" w:eastAsia="Arial" w:hAnsi="Arial" w:cs="Arial"/>
          <w:bCs/>
          <w:sz w:val="20"/>
          <w:szCs w:val="20"/>
        </w:rPr>
        <w:t xml:space="preserve">Este trabalho traz uma contribuição no campo de Dados de Pesquisa Aberta, e </w:t>
      </w:r>
    </w:p>
    <w:p w14:paraId="0739344A" w14:textId="7284C449" w:rsidR="00913B8B" w:rsidRPr="003F7FD7" w:rsidRDefault="00913B8B" w:rsidP="00913B8B">
      <w:pPr>
        <w:spacing w:after="0" w:line="360" w:lineRule="auto"/>
        <w:jc w:val="center"/>
        <w:rPr>
          <w:rFonts w:ascii="Arial" w:eastAsia="Arial" w:hAnsi="Arial" w:cs="Arial"/>
          <w:bCs/>
          <w:sz w:val="20"/>
          <w:szCs w:val="20"/>
        </w:rPr>
      </w:pPr>
      <w:r w:rsidRPr="003F7FD7">
        <w:rPr>
          <w:rFonts w:ascii="Arial" w:eastAsia="Arial" w:hAnsi="Arial" w:cs="Arial"/>
          <w:bCs/>
          <w:sz w:val="20"/>
          <w:szCs w:val="20"/>
        </w:rPr>
        <w:t>também para os Recursos Educacionais, Código e Software Abertos.</w:t>
      </w:r>
    </w:p>
    <w:p w14:paraId="38AD67F3" w14:textId="77777777" w:rsidR="00913B8B" w:rsidRPr="00975DCA" w:rsidRDefault="00913B8B" w:rsidP="00913B8B">
      <w:pPr>
        <w:spacing w:after="0" w:line="360" w:lineRule="auto"/>
        <w:jc w:val="center"/>
        <w:rPr>
          <w:rFonts w:ascii="Arial" w:eastAsia="Arial" w:hAnsi="Arial" w:cs="Arial"/>
          <w:bCs/>
        </w:rPr>
      </w:pPr>
    </w:p>
    <w:p w14:paraId="70F73C27" w14:textId="77777777" w:rsidR="006B316D" w:rsidRDefault="006B316D" w:rsidP="006B316D">
      <w:pPr>
        <w:spacing w:after="0" w:line="240" w:lineRule="auto"/>
        <w:ind w:firstLine="360"/>
        <w:jc w:val="both"/>
        <w:rPr>
          <w:rFonts w:ascii="Arial" w:eastAsia="Arial" w:hAnsi="Arial" w:cs="Arial"/>
          <w:b/>
          <w:sz w:val="24"/>
          <w:szCs w:val="24"/>
        </w:rPr>
      </w:pPr>
    </w:p>
    <w:p w14:paraId="6F6D978D" w14:textId="77777777" w:rsidR="00C3697D" w:rsidRDefault="0031035A">
      <w:pPr>
        <w:numPr>
          <w:ilvl w:val="1"/>
          <w:numId w:val="4"/>
        </w:numPr>
        <w:spacing w:after="0" w:line="240" w:lineRule="auto"/>
        <w:jc w:val="both"/>
        <w:rPr>
          <w:rFonts w:ascii="Arial" w:eastAsia="Arial" w:hAnsi="Arial" w:cs="Arial"/>
          <w:b/>
          <w:sz w:val="24"/>
          <w:szCs w:val="24"/>
        </w:rPr>
      </w:pPr>
      <w:r>
        <w:rPr>
          <w:rFonts w:ascii="Arial" w:eastAsia="Arial" w:hAnsi="Arial" w:cs="Arial"/>
          <w:b/>
          <w:sz w:val="24"/>
          <w:szCs w:val="24"/>
        </w:rPr>
        <w:t>Contextualização e Relevância do Tema</w:t>
      </w:r>
    </w:p>
    <w:p w14:paraId="5A5BEDE3" w14:textId="77777777" w:rsidR="00C3697D" w:rsidRDefault="00C3697D">
      <w:pPr>
        <w:spacing w:after="0" w:line="240" w:lineRule="auto"/>
        <w:jc w:val="both"/>
        <w:rPr>
          <w:rFonts w:ascii="Arial" w:eastAsia="Arial" w:hAnsi="Arial" w:cs="Arial"/>
          <w:b/>
          <w:sz w:val="24"/>
          <w:szCs w:val="24"/>
        </w:rPr>
      </w:pPr>
    </w:p>
    <w:p w14:paraId="13C20C70" w14:textId="4F610146" w:rsidR="00C3697D" w:rsidRDefault="0031035A" w:rsidP="00913B8B">
      <w:pPr>
        <w:spacing w:after="0" w:line="360" w:lineRule="auto"/>
        <w:ind w:left="405"/>
        <w:jc w:val="both"/>
        <w:rPr>
          <w:rFonts w:ascii="Arial" w:eastAsia="Arial" w:hAnsi="Arial" w:cs="Arial"/>
          <w:sz w:val="24"/>
          <w:szCs w:val="24"/>
        </w:rPr>
      </w:pPr>
      <w:r>
        <w:rPr>
          <w:rFonts w:ascii="Arial" w:eastAsia="Arial" w:hAnsi="Arial" w:cs="Arial"/>
          <w:b/>
          <w:sz w:val="24"/>
          <w:szCs w:val="24"/>
        </w:rPr>
        <w:tab/>
      </w:r>
      <w:r w:rsidR="00D84E12" w:rsidRPr="00D84E12">
        <w:rPr>
          <w:rFonts w:ascii="Arial" w:eastAsia="Arial" w:hAnsi="Arial" w:cs="Arial"/>
          <w:sz w:val="24"/>
          <w:szCs w:val="24"/>
        </w:rPr>
        <w:t xml:space="preserve">Os sinais de </w:t>
      </w:r>
      <w:r w:rsidR="00477F3D">
        <w:rPr>
          <w:rFonts w:ascii="Arial" w:eastAsia="Arial" w:hAnsi="Arial" w:cs="Arial"/>
          <w:sz w:val="24"/>
          <w:szCs w:val="24"/>
        </w:rPr>
        <w:t>VLF, são ondas de rádio frequência muito baixa (</w:t>
      </w:r>
      <w:r w:rsidR="00D84E12" w:rsidRPr="00D84E12">
        <w:rPr>
          <w:rFonts w:ascii="Arial" w:eastAsia="Arial" w:hAnsi="Arial" w:cs="Arial"/>
          <w:sz w:val="24"/>
          <w:szCs w:val="24"/>
        </w:rPr>
        <w:t>3-30 kHz)</w:t>
      </w:r>
      <w:r w:rsidR="00477F3D">
        <w:rPr>
          <w:rFonts w:ascii="Arial" w:eastAsia="Arial" w:hAnsi="Arial" w:cs="Arial"/>
          <w:sz w:val="24"/>
          <w:szCs w:val="24"/>
        </w:rPr>
        <w:t>. Eles</w:t>
      </w:r>
      <w:r w:rsidR="00D84E12" w:rsidRPr="00D84E12">
        <w:rPr>
          <w:rFonts w:ascii="Arial" w:eastAsia="Arial" w:hAnsi="Arial" w:cs="Arial"/>
          <w:sz w:val="24"/>
          <w:szCs w:val="24"/>
        </w:rPr>
        <w:t xml:space="preserve"> são usados para serviços de navegação, comunicação com submarinos e são uma ferramenta poderosa para estudar a ionosfera da Terra a baixa altitude (regiões C/D com altitude de 60-70 km) fenômenos atmosféricos e geofísicos, </w:t>
      </w:r>
      <w:r w:rsidR="00D84E12" w:rsidRPr="00D84E12">
        <w:rPr>
          <w:rFonts w:ascii="Arial" w:eastAsia="Arial" w:hAnsi="Arial" w:cs="Arial"/>
          <w:sz w:val="24"/>
          <w:szCs w:val="24"/>
        </w:rPr>
        <w:lastRenderedPageBreak/>
        <w:t>clima espacial, campo magnético e erupções solares. A SAVNET (</w:t>
      </w:r>
      <w:proofErr w:type="spellStart"/>
      <w:r w:rsidR="00D84E12" w:rsidRPr="00D84E12">
        <w:rPr>
          <w:rFonts w:ascii="Arial" w:eastAsia="Arial" w:hAnsi="Arial" w:cs="Arial"/>
          <w:sz w:val="24"/>
          <w:szCs w:val="24"/>
        </w:rPr>
        <w:t>Raulin</w:t>
      </w:r>
      <w:proofErr w:type="spellEnd"/>
      <w:r w:rsidR="00D84E12" w:rsidRPr="00D84E12">
        <w:rPr>
          <w:rFonts w:ascii="Arial" w:eastAsia="Arial" w:hAnsi="Arial" w:cs="Arial"/>
          <w:sz w:val="24"/>
          <w:szCs w:val="24"/>
        </w:rPr>
        <w:t xml:space="preserve"> </w:t>
      </w:r>
      <w:r w:rsidR="00D84E12" w:rsidRPr="00913B8B">
        <w:rPr>
          <w:rFonts w:ascii="Arial" w:eastAsia="Arial" w:hAnsi="Arial" w:cs="Arial"/>
          <w:sz w:val="24"/>
          <w:szCs w:val="24"/>
        </w:rPr>
        <w:t>et al.</w:t>
      </w:r>
      <w:r w:rsidR="00D84E12" w:rsidRPr="00D84E12">
        <w:rPr>
          <w:rFonts w:ascii="Arial" w:eastAsia="Arial" w:hAnsi="Arial" w:cs="Arial"/>
          <w:sz w:val="24"/>
          <w:szCs w:val="24"/>
        </w:rPr>
        <w:t>, 2009), criada e mantida pelo CRAAM e o INPE (Instituto Nacional de Pesquisas Espaciais), consiste em uma rede de recebimento/rastreamento de 11 estações VLF, localizadas na América Latina e na Antártida. Cinco estações estão no Brasil, 3 no Peru, 1 na Argentina, 1 no México e 1 na Estação de Pesquisa Antártica Brasileira Comandante Ferraz.</w:t>
      </w:r>
    </w:p>
    <w:p w14:paraId="49CA58D8" w14:textId="77777777" w:rsidR="00D84E12" w:rsidRDefault="00D84E12" w:rsidP="00913B8B">
      <w:pPr>
        <w:spacing w:after="0" w:line="360" w:lineRule="auto"/>
        <w:ind w:left="405"/>
        <w:jc w:val="both"/>
        <w:rPr>
          <w:rFonts w:ascii="Arial" w:eastAsia="Arial" w:hAnsi="Arial" w:cs="Arial"/>
          <w:sz w:val="24"/>
          <w:szCs w:val="24"/>
        </w:rPr>
      </w:pPr>
    </w:p>
    <w:p w14:paraId="48E5BAD8" w14:textId="4DD78E7B" w:rsidR="00D84E12" w:rsidRDefault="0031035A" w:rsidP="00913B8B">
      <w:pPr>
        <w:spacing w:after="0" w:line="360" w:lineRule="auto"/>
        <w:ind w:left="405"/>
        <w:jc w:val="both"/>
        <w:rPr>
          <w:rFonts w:ascii="Arial" w:eastAsia="Arial" w:hAnsi="Arial" w:cs="Arial"/>
          <w:sz w:val="24"/>
          <w:szCs w:val="24"/>
        </w:rPr>
      </w:pPr>
      <w:r>
        <w:rPr>
          <w:rFonts w:ascii="Arial" w:eastAsia="Arial" w:hAnsi="Arial" w:cs="Arial"/>
          <w:sz w:val="24"/>
          <w:szCs w:val="24"/>
        </w:rPr>
        <w:tab/>
      </w:r>
      <w:r w:rsidR="00D84E12" w:rsidRPr="00D84E12">
        <w:rPr>
          <w:rFonts w:ascii="Arial" w:eastAsia="Arial" w:hAnsi="Arial" w:cs="Arial"/>
          <w:sz w:val="24"/>
          <w:szCs w:val="24"/>
        </w:rPr>
        <w:t xml:space="preserve">O objetivo da rede SAVNET </w:t>
      </w:r>
      <w:r w:rsidR="00413F12">
        <w:rPr>
          <w:rFonts w:ascii="Arial" w:eastAsia="Arial" w:hAnsi="Arial" w:cs="Arial"/>
          <w:sz w:val="24"/>
          <w:szCs w:val="24"/>
        </w:rPr>
        <w:t>é</w:t>
      </w:r>
      <w:r w:rsidR="00D84E12" w:rsidRPr="00D84E12">
        <w:rPr>
          <w:rFonts w:ascii="Arial" w:eastAsia="Arial" w:hAnsi="Arial" w:cs="Arial"/>
          <w:sz w:val="24"/>
          <w:szCs w:val="24"/>
        </w:rPr>
        <w:t xml:space="preserve"> fornecer dados para uma melhor compreensão da estrutura espacial da Anomalia Magnética do Atlântico Sul (SAMA) (</w:t>
      </w:r>
      <w:proofErr w:type="spellStart"/>
      <w:r w:rsidR="00D84E12" w:rsidRPr="00D84E12">
        <w:rPr>
          <w:rFonts w:ascii="Arial" w:eastAsia="Arial" w:hAnsi="Arial" w:cs="Arial"/>
          <w:sz w:val="24"/>
          <w:szCs w:val="24"/>
        </w:rPr>
        <w:t>Raulin</w:t>
      </w:r>
      <w:proofErr w:type="spellEnd"/>
      <w:r w:rsidR="00D84E12" w:rsidRPr="00D84E12">
        <w:rPr>
          <w:rFonts w:ascii="Arial" w:eastAsia="Arial" w:hAnsi="Arial" w:cs="Arial"/>
          <w:sz w:val="24"/>
          <w:szCs w:val="24"/>
        </w:rPr>
        <w:t xml:space="preserve"> </w:t>
      </w:r>
      <w:r w:rsidR="00D84E12" w:rsidRPr="00913B8B">
        <w:rPr>
          <w:rFonts w:ascii="Arial" w:eastAsia="Arial" w:hAnsi="Arial" w:cs="Arial"/>
          <w:sz w:val="24"/>
          <w:szCs w:val="24"/>
        </w:rPr>
        <w:t>et al.</w:t>
      </w:r>
      <w:r w:rsidR="00D84E12" w:rsidRPr="00D84E12">
        <w:rPr>
          <w:rFonts w:ascii="Arial" w:eastAsia="Arial" w:hAnsi="Arial" w:cs="Arial"/>
          <w:sz w:val="24"/>
          <w:szCs w:val="24"/>
        </w:rPr>
        <w:t>, 2009), o estudo do clima espacial e erupções solares (</w:t>
      </w:r>
      <w:proofErr w:type="spellStart"/>
      <w:r w:rsidR="00D84E12" w:rsidRPr="00D84E12">
        <w:rPr>
          <w:rFonts w:ascii="Arial" w:eastAsia="Arial" w:hAnsi="Arial" w:cs="Arial"/>
          <w:sz w:val="24"/>
          <w:szCs w:val="24"/>
        </w:rPr>
        <w:t>Raulin</w:t>
      </w:r>
      <w:proofErr w:type="spellEnd"/>
      <w:r w:rsidR="00D84E12" w:rsidRPr="00D84E12">
        <w:rPr>
          <w:rFonts w:ascii="Arial" w:eastAsia="Arial" w:hAnsi="Arial" w:cs="Arial"/>
          <w:sz w:val="24"/>
          <w:szCs w:val="24"/>
        </w:rPr>
        <w:t xml:space="preserve"> </w:t>
      </w:r>
      <w:r w:rsidR="00D84E12" w:rsidRPr="00913B8B">
        <w:rPr>
          <w:rFonts w:ascii="Arial" w:eastAsia="Arial" w:hAnsi="Arial" w:cs="Arial"/>
          <w:sz w:val="24"/>
          <w:szCs w:val="24"/>
        </w:rPr>
        <w:t>et al.</w:t>
      </w:r>
      <w:r w:rsidR="00D84E12" w:rsidRPr="00D84E12">
        <w:rPr>
          <w:rFonts w:ascii="Arial" w:eastAsia="Arial" w:hAnsi="Arial" w:cs="Arial"/>
          <w:sz w:val="24"/>
          <w:szCs w:val="24"/>
        </w:rPr>
        <w:t xml:space="preserve">, 2010), e fenômenos de efeitos atmosféricos e eletromagnéticos (Correia, 2011; Bertoni, 2013; </w:t>
      </w:r>
      <w:proofErr w:type="spellStart"/>
      <w:r w:rsidR="00D84E12" w:rsidRPr="00D84E12">
        <w:rPr>
          <w:rFonts w:ascii="Arial" w:eastAsia="Arial" w:hAnsi="Arial" w:cs="Arial"/>
          <w:sz w:val="24"/>
          <w:szCs w:val="24"/>
        </w:rPr>
        <w:t>Tacza</w:t>
      </w:r>
      <w:proofErr w:type="spellEnd"/>
      <w:r w:rsidR="00D84E12" w:rsidRPr="00D84E12">
        <w:rPr>
          <w:rFonts w:ascii="Arial" w:eastAsia="Arial" w:hAnsi="Arial" w:cs="Arial"/>
          <w:sz w:val="24"/>
          <w:szCs w:val="24"/>
        </w:rPr>
        <w:t>, 2014). Seus dados incluem sinais diários estreitos (um transmissor) e banda larga (</w:t>
      </w:r>
      <w:proofErr w:type="spellStart"/>
      <w:r w:rsidR="00D84E12" w:rsidRPr="00D84E12">
        <w:rPr>
          <w:rFonts w:ascii="Arial" w:eastAsia="Arial" w:hAnsi="Arial" w:cs="Arial"/>
          <w:sz w:val="24"/>
          <w:szCs w:val="24"/>
        </w:rPr>
        <w:t>multitransmissores</w:t>
      </w:r>
      <w:proofErr w:type="spellEnd"/>
      <w:r w:rsidR="00D84E12" w:rsidRPr="00D84E12">
        <w:rPr>
          <w:rFonts w:ascii="Arial" w:eastAsia="Arial" w:hAnsi="Arial" w:cs="Arial"/>
          <w:sz w:val="24"/>
          <w:szCs w:val="24"/>
        </w:rPr>
        <w:t>) desde 2005 até agora, em um total de mais de 15 anos dados e 4TB</w:t>
      </w:r>
      <w:r w:rsidR="00D84E12">
        <w:rPr>
          <w:rFonts w:ascii="Arial" w:eastAsia="Arial" w:hAnsi="Arial" w:cs="Arial"/>
          <w:sz w:val="24"/>
          <w:szCs w:val="24"/>
        </w:rPr>
        <w:t xml:space="preserve">, armazenados localmente (HDs, DVDs etc.) sem qualquer sistema </w:t>
      </w:r>
      <w:r w:rsidR="00413F12">
        <w:rPr>
          <w:rFonts w:ascii="Arial" w:eastAsia="Arial" w:hAnsi="Arial" w:cs="Arial"/>
          <w:sz w:val="24"/>
          <w:szCs w:val="24"/>
        </w:rPr>
        <w:t xml:space="preserve">hoje </w:t>
      </w:r>
      <w:r w:rsidR="00D84E12">
        <w:rPr>
          <w:rFonts w:ascii="Arial" w:eastAsia="Arial" w:hAnsi="Arial" w:cs="Arial"/>
          <w:sz w:val="24"/>
          <w:szCs w:val="24"/>
        </w:rPr>
        <w:t xml:space="preserve">que facilite </w:t>
      </w:r>
      <w:r w:rsidR="00267903">
        <w:rPr>
          <w:rFonts w:ascii="Arial" w:eastAsia="Arial" w:hAnsi="Arial" w:cs="Arial"/>
          <w:sz w:val="24"/>
          <w:szCs w:val="24"/>
        </w:rPr>
        <w:t>a busca e descoberta</w:t>
      </w:r>
      <w:r w:rsidR="00D84E12">
        <w:rPr>
          <w:rFonts w:ascii="Arial" w:eastAsia="Arial" w:hAnsi="Arial" w:cs="Arial"/>
          <w:sz w:val="24"/>
          <w:szCs w:val="24"/>
        </w:rPr>
        <w:t xml:space="preserve">, </w:t>
      </w:r>
      <w:r w:rsidR="00267903">
        <w:rPr>
          <w:rFonts w:ascii="Arial" w:eastAsia="Arial" w:hAnsi="Arial" w:cs="Arial"/>
          <w:sz w:val="24"/>
          <w:szCs w:val="24"/>
        </w:rPr>
        <w:t xml:space="preserve">a </w:t>
      </w:r>
      <w:r w:rsidR="00D84E12">
        <w:rPr>
          <w:rFonts w:ascii="Arial" w:eastAsia="Arial" w:hAnsi="Arial" w:cs="Arial"/>
          <w:sz w:val="24"/>
          <w:szCs w:val="24"/>
        </w:rPr>
        <w:t xml:space="preserve">consulta ou acesso </w:t>
      </w:r>
      <w:r w:rsidR="00413F12">
        <w:rPr>
          <w:rFonts w:ascii="Arial" w:eastAsia="Arial" w:hAnsi="Arial" w:cs="Arial"/>
          <w:sz w:val="24"/>
          <w:szCs w:val="24"/>
        </w:rPr>
        <w:t>a esses</w:t>
      </w:r>
      <w:r w:rsidR="00D84E12">
        <w:rPr>
          <w:rFonts w:ascii="Arial" w:eastAsia="Arial" w:hAnsi="Arial" w:cs="Arial"/>
          <w:sz w:val="24"/>
          <w:szCs w:val="24"/>
        </w:rPr>
        <w:t xml:space="preserve"> dados. </w:t>
      </w:r>
    </w:p>
    <w:p w14:paraId="74774B90" w14:textId="1F9AD251" w:rsidR="00D84E12" w:rsidRDefault="00D84E12" w:rsidP="00D84E12">
      <w:pPr>
        <w:spacing w:after="0" w:line="240" w:lineRule="auto"/>
        <w:jc w:val="both"/>
        <w:rPr>
          <w:rFonts w:ascii="Arial" w:eastAsia="Arial" w:hAnsi="Arial" w:cs="Arial"/>
          <w:sz w:val="24"/>
          <w:szCs w:val="24"/>
        </w:rPr>
      </w:pPr>
    </w:p>
    <w:p w14:paraId="3F3CDE57" w14:textId="57BB6C9A" w:rsidR="00D84E12" w:rsidRDefault="00D84E12">
      <w:pPr>
        <w:spacing w:after="0" w:line="240" w:lineRule="auto"/>
        <w:jc w:val="both"/>
        <w:rPr>
          <w:rFonts w:ascii="Arial" w:eastAsia="Arial" w:hAnsi="Arial" w:cs="Arial"/>
          <w:sz w:val="24"/>
          <w:szCs w:val="24"/>
        </w:rPr>
      </w:pPr>
      <w:r>
        <w:rPr>
          <w:rFonts w:ascii="Arial" w:eastAsia="Arial" w:hAnsi="Arial" w:cs="Arial"/>
          <w:sz w:val="24"/>
          <w:szCs w:val="24"/>
        </w:rPr>
        <w:tab/>
      </w:r>
    </w:p>
    <w:p w14:paraId="6186594D" w14:textId="77777777" w:rsidR="00C3697D" w:rsidRDefault="0031035A">
      <w:pPr>
        <w:numPr>
          <w:ilvl w:val="1"/>
          <w:numId w:val="4"/>
        </w:numPr>
        <w:spacing w:after="0" w:line="360" w:lineRule="auto"/>
        <w:jc w:val="both"/>
        <w:rPr>
          <w:rFonts w:ascii="Arial" w:eastAsia="Arial" w:hAnsi="Arial" w:cs="Arial"/>
          <w:b/>
          <w:sz w:val="24"/>
          <w:szCs w:val="24"/>
        </w:rPr>
      </w:pPr>
      <w:r>
        <w:rPr>
          <w:rFonts w:ascii="Arial" w:eastAsia="Arial" w:hAnsi="Arial" w:cs="Arial"/>
          <w:b/>
          <w:sz w:val="24"/>
          <w:szCs w:val="24"/>
        </w:rPr>
        <w:t>Objeto de Pesquisa</w:t>
      </w:r>
    </w:p>
    <w:p w14:paraId="3F34E3D5" w14:textId="77777777" w:rsidR="00C3697D" w:rsidRDefault="0031035A">
      <w:pPr>
        <w:spacing w:after="0" w:line="360" w:lineRule="auto"/>
        <w:ind w:left="405"/>
        <w:jc w:val="both"/>
        <w:rPr>
          <w:b/>
          <w:sz w:val="28"/>
          <w:szCs w:val="28"/>
        </w:rPr>
      </w:pPr>
      <w:r>
        <w:rPr>
          <w:rFonts w:ascii="Arial" w:eastAsia="Arial" w:hAnsi="Arial" w:cs="Arial"/>
          <w:b/>
          <w:sz w:val="24"/>
          <w:szCs w:val="24"/>
        </w:rPr>
        <w:t>1.2.1 Contextualização do Problema de Pesquisa</w:t>
      </w:r>
    </w:p>
    <w:p w14:paraId="7EF08B35" w14:textId="1058A4F9" w:rsidR="006667BA" w:rsidRDefault="003F7FD7">
      <w:pPr>
        <w:spacing w:after="0" w:line="360" w:lineRule="auto"/>
        <w:ind w:left="405"/>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r>
      <w:r w:rsidR="006667BA">
        <w:rPr>
          <w:rFonts w:ascii="Arial" w:eastAsia="Arial" w:hAnsi="Arial" w:cs="Arial"/>
          <w:sz w:val="24"/>
          <w:szCs w:val="24"/>
        </w:rPr>
        <w:t>A forma de armazenamento dos dados da SAVNET hoje não permite a busca ou o acesso de forma livre e autônoma por pesquisadores</w:t>
      </w:r>
      <w:r w:rsidR="00267903">
        <w:rPr>
          <w:rFonts w:ascii="Arial" w:eastAsia="Arial" w:hAnsi="Arial" w:cs="Arial"/>
          <w:sz w:val="24"/>
          <w:szCs w:val="24"/>
        </w:rPr>
        <w:t xml:space="preserve"> ou interessados nesses dados. Mesmo para os pesquisadores locais, com acesso local aos dispositivos de armazenamento, a busca por informações é trabalhosa na falta de sistema de consulta que permite a busca e descoberta dos dados disponíveis. Esta pesquisa busca trazer uma alternativa de acesso a esses dados, que seja aberta e facilmente acessível.</w:t>
      </w:r>
    </w:p>
    <w:p w14:paraId="30A8FA02" w14:textId="5D8BFA5D" w:rsidR="00267903" w:rsidRDefault="00267903">
      <w:pPr>
        <w:spacing w:after="0" w:line="360" w:lineRule="auto"/>
        <w:ind w:left="405"/>
        <w:jc w:val="both"/>
        <w:rPr>
          <w:rFonts w:ascii="Arial" w:eastAsia="Arial" w:hAnsi="Arial" w:cs="Arial"/>
          <w:sz w:val="24"/>
          <w:szCs w:val="24"/>
        </w:rPr>
      </w:pPr>
    </w:p>
    <w:p w14:paraId="46243F9E" w14:textId="77777777" w:rsidR="00C3697D" w:rsidRDefault="0031035A">
      <w:pPr>
        <w:spacing w:after="0" w:line="360" w:lineRule="auto"/>
        <w:ind w:left="405"/>
        <w:jc w:val="both"/>
        <w:rPr>
          <w:rFonts w:ascii="Arial" w:eastAsia="Arial" w:hAnsi="Arial" w:cs="Arial"/>
          <w:b/>
          <w:sz w:val="24"/>
          <w:szCs w:val="24"/>
        </w:rPr>
      </w:pPr>
      <w:r>
        <w:rPr>
          <w:rFonts w:ascii="Arial" w:eastAsia="Arial" w:hAnsi="Arial" w:cs="Arial"/>
          <w:b/>
          <w:sz w:val="24"/>
          <w:szCs w:val="24"/>
        </w:rPr>
        <w:t>1.2.2 Hipótese</w:t>
      </w:r>
    </w:p>
    <w:p w14:paraId="77A96391" w14:textId="1B833AAE" w:rsidR="00C3697D" w:rsidRDefault="00267903" w:rsidP="003F7FD7">
      <w:pPr>
        <w:spacing w:after="0" w:line="360" w:lineRule="auto"/>
        <w:ind w:left="405" w:firstLine="315"/>
        <w:jc w:val="both"/>
        <w:rPr>
          <w:rFonts w:ascii="Arial" w:eastAsia="Arial" w:hAnsi="Arial" w:cs="Arial"/>
          <w:sz w:val="24"/>
          <w:szCs w:val="24"/>
        </w:rPr>
      </w:pPr>
      <w:r>
        <w:rPr>
          <w:rFonts w:ascii="Arial" w:eastAsia="Arial" w:hAnsi="Arial" w:cs="Arial"/>
          <w:sz w:val="24"/>
          <w:szCs w:val="24"/>
        </w:rPr>
        <w:t>A hipótese deste trabalho é de que é possível desenvolv</w:t>
      </w:r>
      <w:r w:rsidR="00892526">
        <w:rPr>
          <w:rFonts w:ascii="Arial" w:eastAsia="Arial" w:hAnsi="Arial" w:cs="Arial"/>
          <w:sz w:val="24"/>
          <w:szCs w:val="24"/>
        </w:rPr>
        <w:t xml:space="preserve">er </w:t>
      </w:r>
      <w:r>
        <w:rPr>
          <w:rFonts w:ascii="Arial" w:eastAsia="Arial" w:hAnsi="Arial" w:cs="Arial"/>
          <w:sz w:val="24"/>
          <w:szCs w:val="24"/>
        </w:rPr>
        <w:t xml:space="preserve">um sistema aberto de consulta e acesso aos </w:t>
      </w:r>
      <w:r w:rsidR="00892526">
        <w:rPr>
          <w:rFonts w:ascii="Arial" w:eastAsia="Arial" w:hAnsi="Arial" w:cs="Arial"/>
          <w:sz w:val="24"/>
          <w:szCs w:val="24"/>
        </w:rPr>
        <w:t xml:space="preserve">diferentes </w:t>
      </w:r>
      <w:r>
        <w:rPr>
          <w:rFonts w:ascii="Arial" w:eastAsia="Arial" w:hAnsi="Arial" w:cs="Arial"/>
          <w:sz w:val="24"/>
          <w:szCs w:val="24"/>
        </w:rPr>
        <w:t>dados da SAVNET</w:t>
      </w:r>
      <w:r w:rsidR="00892526">
        <w:rPr>
          <w:rFonts w:ascii="Arial" w:eastAsia="Arial" w:hAnsi="Arial" w:cs="Arial"/>
          <w:sz w:val="24"/>
          <w:szCs w:val="24"/>
        </w:rPr>
        <w:t>. De que esse sistema pode, assim, contribuir para promover a pesquisa, colaboração e educação, e de que poderá também servir de modelo ou plataforma para o compartilhamento de outros tipos de dados do CRAAM.</w:t>
      </w:r>
    </w:p>
    <w:p w14:paraId="7B502F92" w14:textId="77777777" w:rsidR="00C3697D" w:rsidRDefault="0031035A">
      <w:pPr>
        <w:pStyle w:val="Heading1"/>
        <w:keepLines w:val="0"/>
        <w:numPr>
          <w:ilvl w:val="1"/>
          <w:numId w:val="4"/>
        </w:numPr>
        <w:spacing w:before="240" w:after="60" w:line="360" w:lineRule="auto"/>
        <w:rPr>
          <w:rFonts w:ascii="Arial" w:eastAsia="Arial" w:hAnsi="Arial" w:cs="Arial"/>
          <w:sz w:val="24"/>
          <w:szCs w:val="24"/>
        </w:rPr>
      </w:pPr>
      <w:r>
        <w:rPr>
          <w:rFonts w:ascii="Arial" w:eastAsia="Arial" w:hAnsi="Arial" w:cs="Arial"/>
          <w:sz w:val="24"/>
          <w:szCs w:val="24"/>
        </w:rPr>
        <w:lastRenderedPageBreak/>
        <w:t>Objetivos do Estudo</w:t>
      </w:r>
    </w:p>
    <w:p w14:paraId="39DE1F8D" w14:textId="77777777" w:rsidR="00C3697D" w:rsidRDefault="0031035A">
      <w:pPr>
        <w:spacing w:line="360" w:lineRule="auto"/>
        <w:ind w:left="1428"/>
        <w:jc w:val="both"/>
        <w:rPr>
          <w:rFonts w:ascii="Arial" w:eastAsia="Arial" w:hAnsi="Arial" w:cs="Arial"/>
          <w:b/>
          <w:sz w:val="24"/>
          <w:szCs w:val="24"/>
        </w:rPr>
      </w:pPr>
      <w:r>
        <w:rPr>
          <w:rFonts w:ascii="Arial" w:eastAsia="Arial" w:hAnsi="Arial" w:cs="Arial"/>
          <w:b/>
          <w:sz w:val="24"/>
          <w:szCs w:val="24"/>
        </w:rPr>
        <w:t>1.3.1 Objetivo Geral</w:t>
      </w:r>
    </w:p>
    <w:p w14:paraId="59B03124" w14:textId="04ED6A8F" w:rsidR="00892526" w:rsidRDefault="00892526" w:rsidP="003F7FD7">
      <w:pPr>
        <w:spacing w:line="360" w:lineRule="auto"/>
        <w:ind w:left="1440" w:firstLine="720"/>
        <w:jc w:val="both"/>
        <w:rPr>
          <w:rFonts w:ascii="Arial" w:eastAsia="Arial" w:hAnsi="Arial" w:cs="Arial"/>
          <w:i/>
          <w:color w:val="FF0000"/>
          <w:sz w:val="24"/>
          <w:szCs w:val="24"/>
        </w:rPr>
      </w:pPr>
      <w:r>
        <w:rPr>
          <w:rFonts w:ascii="Arial" w:eastAsia="Arial" w:hAnsi="Arial" w:cs="Arial"/>
          <w:sz w:val="24"/>
          <w:szCs w:val="24"/>
        </w:rPr>
        <w:t>O objetivo deste projeto é fornecer uma plataforma de dados abertos, para os dados das antenas VLF da rede SAVNET do CRAAM, contribuindo para promover a pesquisa</w:t>
      </w:r>
      <w:r w:rsidR="00097DCC">
        <w:rPr>
          <w:rFonts w:ascii="Arial" w:eastAsia="Arial" w:hAnsi="Arial" w:cs="Arial"/>
          <w:sz w:val="24"/>
          <w:szCs w:val="24"/>
        </w:rPr>
        <w:t xml:space="preserve"> e</w:t>
      </w:r>
      <w:r>
        <w:rPr>
          <w:rFonts w:ascii="Arial" w:eastAsia="Arial" w:hAnsi="Arial" w:cs="Arial"/>
          <w:sz w:val="24"/>
          <w:szCs w:val="24"/>
        </w:rPr>
        <w:t xml:space="preserve"> colaboraç</w:t>
      </w:r>
      <w:r w:rsidR="00097DCC">
        <w:rPr>
          <w:rFonts w:ascii="Arial" w:eastAsia="Arial" w:hAnsi="Arial" w:cs="Arial"/>
          <w:sz w:val="24"/>
          <w:szCs w:val="24"/>
        </w:rPr>
        <w:t xml:space="preserve">ão, bem como ações de </w:t>
      </w:r>
      <w:r>
        <w:rPr>
          <w:rFonts w:ascii="Arial" w:eastAsia="Arial" w:hAnsi="Arial" w:cs="Arial"/>
          <w:sz w:val="24"/>
          <w:szCs w:val="24"/>
        </w:rPr>
        <w:t>educação</w:t>
      </w:r>
      <w:r w:rsidR="00097DCC">
        <w:rPr>
          <w:rFonts w:ascii="Arial" w:eastAsia="Arial" w:hAnsi="Arial" w:cs="Arial"/>
          <w:sz w:val="24"/>
          <w:szCs w:val="24"/>
        </w:rPr>
        <w:t xml:space="preserve"> e divulgação científica</w:t>
      </w:r>
      <w:r>
        <w:rPr>
          <w:rFonts w:ascii="Arial" w:eastAsia="Arial" w:hAnsi="Arial" w:cs="Arial"/>
          <w:sz w:val="24"/>
          <w:szCs w:val="24"/>
        </w:rPr>
        <w:t>.</w:t>
      </w:r>
    </w:p>
    <w:p w14:paraId="0611DC2A" w14:textId="77777777" w:rsidR="00C3697D" w:rsidRDefault="0031035A">
      <w:pPr>
        <w:spacing w:line="360" w:lineRule="auto"/>
        <w:ind w:left="1428"/>
        <w:jc w:val="both"/>
        <w:rPr>
          <w:rFonts w:ascii="Arial" w:eastAsia="Arial" w:hAnsi="Arial" w:cs="Arial"/>
          <w:b/>
          <w:sz w:val="24"/>
          <w:szCs w:val="24"/>
        </w:rPr>
      </w:pPr>
      <w:r>
        <w:rPr>
          <w:rFonts w:ascii="Arial" w:eastAsia="Arial" w:hAnsi="Arial" w:cs="Arial"/>
          <w:b/>
          <w:sz w:val="24"/>
          <w:szCs w:val="24"/>
        </w:rPr>
        <w:t>1.3.2 Objetivos Específicos</w:t>
      </w:r>
    </w:p>
    <w:p w14:paraId="7637E8EF" w14:textId="6687C8C7" w:rsidR="00C3697D" w:rsidRDefault="00097DCC" w:rsidP="003F7FD7">
      <w:pPr>
        <w:spacing w:line="360" w:lineRule="auto"/>
        <w:ind w:left="1428" w:firstLine="12"/>
        <w:jc w:val="both"/>
        <w:rPr>
          <w:rFonts w:ascii="Arial" w:eastAsia="Arial" w:hAnsi="Arial" w:cs="Arial"/>
          <w:sz w:val="24"/>
          <w:szCs w:val="24"/>
        </w:rPr>
      </w:pPr>
      <w:r>
        <w:rPr>
          <w:rFonts w:ascii="Arial" w:eastAsia="Arial" w:hAnsi="Arial" w:cs="Arial"/>
          <w:sz w:val="24"/>
          <w:szCs w:val="24"/>
        </w:rPr>
        <w:t>A solução de dados abertos ainda pretende:</w:t>
      </w:r>
    </w:p>
    <w:p w14:paraId="022E570F" w14:textId="36CC85C1" w:rsidR="00097DCC" w:rsidRDefault="00097DCC">
      <w:pPr>
        <w:spacing w:line="360" w:lineRule="auto"/>
        <w:ind w:left="1428"/>
        <w:jc w:val="both"/>
        <w:rPr>
          <w:rFonts w:ascii="Arial" w:eastAsia="Arial" w:hAnsi="Arial" w:cs="Arial"/>
          <w:sz w:val="24"/>
          <w:szCs w:val="24"/>
        </w:rPr>
      </w:pPr>
      <w:r>
        <w:rPr>
          <w:rFonts w:ascii="Arial" w:eastAsia="Arial" w:hAnsi="Arial" w:cs="Arial"/>
          <w:sz w:val="24"/>
          <w:szCs w:val="24"/>
        </w:rPr>
        <w:t>1. Ser desenhada para suportar diferentes repositórios de dados, podendo empregar, ou ser expandida, para acessar armazenados em diferentes tecnologias ou plataformas (sistemas de arquivos locais, diferentes tipos de armazenamento em nuvem etc.).</w:t>
      </w:r>
    </w:p>
    <w:p w14:paraId="5F34081D" w14:textId="357EFBEB" w:rsidR="00F0344E" w:rsidRDefault="00F0344E" w:rsidP="00F0344E">
      <w:pPr>
        <w:spacing w:line="360" w:lineRule="auto"/>
        <w:ind w:left="1428"/>
        <w:jc w:val="both"/>
        <w:rPr>
          <w:rFonts w:ascii="Arial" w:eastAsia="Arial" w:hAnsi="Arial" w:cs="Arial"/>
          <w:sz w:val="24"/>
          <w:szCs w:val="24"/>
        </w:rPr>
      </w:pPr>
      <w:r>
        <w:rPr>
          <w:rFonts w:ascii="Arial" w:eastAsia="Arial" w:hAnsi="Arial" w:cs="Arial"/>
          <w:sz w:val="24"/>
          <w:szCs w:val="24"/>
        </w:rPr>
        <w:t>2. Permitir a inclusão de outros repositórios de dados VLF além dos dados da SAVNET, mesmo que pertencentes a outras organizações, mas desde que seguindo os padrões de dados VLF suportados (AWESOME e SAVNET), sendo aberta não somente para consulta</w:t>
      </w:r>
      <w:r w:rsidR="00503807">
        <w:rPr>
          <w:rFonts w:ascii="Arial" w:eastAsia="Arial" w:hAnsi="Arial" w:cs="Arial"/>
          <w:sz w:val="24"/>
          <w:szCs w:val="24"/>
        </w:rPr>
        <w:t>,</w:t>
      </w:r>
      <w:r>
        <w:rPr>
          <w:rFonts w:ascii="Arial" w:eastAsia="Arial" w:hAnsi="Arial" w:cs="Arial"/>
          <w:sz w:val="24"/>
          <w:szCs w:val="24"/>
        </w:rPr>
        <w:t xml:space="preserve"> mas para adição de novos dados tornados públicos.</w:t>
      </w:r>
    </w:p>
    <w:p w14:paraId="5887822E" w14:textId="55EDF25B" w:rsidR="00097DCC" w:rsidRDefault="00F0344E">
      <w:pPr>
        <w:spacing w:line="360" w:lineRule="auto"/>
        <w:ind w:left="1428"/>
        <w:jc w:val="both"/>
        <w:rPr>
          <w:rFonts w:ascii="Arial" w:eastAsia="Arial" w:hAnsi="Arial" w:cs="Arial"/>
          <w:sz w:val="24"/>
          <w:szCs w:val="24"/>
        </w:rPr>
      </w:pPr>
      <w:r>
        <w:rPr>
          <w:rFonts w:ascii="Arial" w:eastAsia="Arial" w:hAnsi="Arial" w:cs="Arial"/>
          <w:sz w:val="24"/>
          <w:szCs w:val="24"/>
        </w:rPr>
        <w:t>3</w:t>
      </w:r>
      <w:r w:rsidR="00097DCC">
        <w:rPr>
          <w:rFonts w:ascii="Arial" w:eastAsia="Arial" w:hAnsi="Arial" w:cs="Arial"/>
          <w:sz w:val="24"/>
          <w:szCs w:val="24"/>
        </w:rPr>
        <w:t>.  Proporcionar ferramentas que facilitem a busca e o acesso às informações, incluindo ferramentas de pesquisa (</w:t>
      </w:r>
      <w:proofErr w:type="spellStart"/>
      <w:r w:rsidR="00097DCC">
        <w:rPr>
          <w:rFonts w:ascii="Arial" w:eastAsia="Arial" w:hAnsi="Arial" w:cs="Arial"/>
          <w:i/>
          <w:iCs/>
          <w:sz w:val="24"/>
          <w:szCs w:val="24"/>
        </w:rPr>
        <w:t>search</w:t>
      </w:r>
      <w:proofErr w:type="spellEnd"/>
      <w:r w:rsidR="00097DCC">
        <w:rPr>
          <w:rFonts w:ascii="Arial" w:eastAsia="Arial" w:hAnsi="Arial" w:cs="Arial"/>
          <w:sz w:val="24"/>
          <w:szCs w:val="24"/>
        </w:rPr>
        <w:t>), navegação, visualização dos dados e scripts de manipulação dos dados em código aberto.</w:t>
      </w:r>
    </w:p>
    <w:p w14:paraId="14BCFB5A" w14:textId="405BA317" w:rsidR="00097DCC" w:rsidRDefault="00F0344E">
      <w:pPr>
        <w:spacing w:line="360" w:lineRule="auto"/>
        <w:ind w:left="1428"/>
        <w:jc w:val="both"/>
        <w:rPr>
          <w:rFonts w:ascii="Arial" w:eastAsia="Arial" w:hAnsi="Arial" w:cs="Arial"/>
          <w:sz w:val="24"/>
          <w:szCs w:val="24"/>
        </w:rPr>
      </w:pPr>
      <w:r>
        <w:rPr>
          <w:rFonts w:ascii="Arial" w:eastAsia="Arial" w:hAnsi="Arial" w:cs="Arial"/>
          <w:sz w:val="24"/>
          <w:szCs w:val="24"/>
        </w:rPr>
        <w:t>4</w:t>
      </w:r>
      <w:r w:rsidR="00097DCC">
        <w:rPr>
          <w:rFonts w:ascii="Arial" w:eastAsia="Arial" w:hAnsi="Arial" w:cs="Arial"/>
          <w:sz w:val="24"/>
          <w:szCs w:val="24"/>
        </w:rPr>
        <w:t xml:space="preserve">. Incluir informações </w:t>
      </w:r>
      <w:r>
        <w:rPr>
          <w:rFonts w:ascii="Arial" w:eastAsia="Arial" w:hAnsi="Arial" w:cs="Arial"/>
          <w:sz w:val="24"/>
          <w:szCs w:val="24"/>
        </w:rPr>
        <w:t xml:space="preserve">de divulgação científica, </w:t>
      </w:r>
      <w:r w:rsidR="00097DCC">
        <w:rPr>
          <w:rFonts w:ascii="Arial" w:eastAsia="Arial" w:hAnsi="Arial" w:cs="Arial"/>
          <w:sz w:val="24"/>
          <w:szCs w:val="24"/>
        </w:rPr>
        <w:t xml:space="preserve">democratizando e permitindo o seu acesso a um público </w:t>
      </w:r>
      <w:r>
        <w:rPr>
          <w:rFonts w:ascii="Arial" w:eastAsia="Arial" w:hAnsi="Arial" w:cs="Arial"/>
          <w:sz w:val="24"/>
          <w:szCs w:val="24"/>
        </w:rPr>
        <w:t>mais amplo</w:t>
      </w:r>
      <w:r w:rsidR="00097DCC">
        <w:rPr>
          <w:rFonts w:ascii="Arial" w:eastAsia="Arial" w:hAnsi="Arial" w:cs="Arial"/>
          <w:sz w:val="24"/>
          <w:szCs w:val="24"/>
        </w:rPr>
        <w:t xml:space="preserve">. </w:t>
      </w:r>
    </w:p>
    <w:p w14:paraId="168C9029" w14:textId="184B4ADA" w:rsidR="00F0344E" w:rsidRPr="00F0344E" w:rsidRDefault="00F0344E">
      <w:pPr>
        <w:spacing w:line="360" w:lineRule="auto"/>
        <w:ind w:left="1428"/>
        <w:jc w:val="both"/>
        <w:rPr>
          <w:rFonts w:ascii="Arial" w:eastAsia="Arial" w:hAnsi="Arial" w:cs="Arial"/>
          <w:sz w:val="24"/>
          <w:szCs w:val="24"/>
        </w:rPr>
      </w:pPr>
      <w:r>
        <w:rPr>
          <w:rFonts w:ascii="Arial" w:eastAsia="Arial" w:hAnsi="Arial" w:cs="Arial"/>
          <w:sz w:val="24"/>
          <w:szCs w:val="24"/>
        </w:rPr>
        <w:t>Por último, será idealizada tendo em vista seu reuso</w:t>
      </w:r>
      <w:r w:rsidR="007F7FEE">
        <w:rPr>
          <w:rFonts w:ascii="Arial" w:eastAsia="Arial" w:hAnsi="Arial" w:cs="Arial"/>
          <w:sz w:val="24"/>
          <w:szCs w:val="24"/>
        </w:rPr>
        <w:t xml:space="preserve"> ou adaptação</w:t>
      </w:r>
      <w:r>
        <w:rPr>
          <w:rFonts w:ascii="Arial" w:eastAsia="Arial" w:hAnsi="Arial" w:cs="Arial"/>
          <w:sz w:val="24"/>
          <w:szCs w:val="24"/>
        </w:rPr>
        <w:t xml:space="preserve"> para o compartilhamento de outros tipos de dados de pesquisa </w:t>
      </w:r>
      <w:r w:rsidR="00F52477">
        <w:rPr>
          <w:rFonts w:ascii="Arial" w:eastAsia="Arial" w:hAnsi="Arial" w:cs="Arial"/>
          <w:sz w:val="24"/>
          <w:szCs w:val="24"/>
        </w:rPr>
        <w:t xml:space="preserve">e equipamentos </w:t>
      </w:r>
      <w:r>
        <w:rPr>
          <w:rFonts w:ascii="Arial" w:eastAsia="Arial" w:hAnsi="Arial" w:cs="Arial"/>
          <w:sz w:val="24"/>
          <w:szCs w:val="24"/>
        </w:rPr>
        <w:t xml:space="preserve">do CRAAM, como dados </w:t>
      </w:r>
      <w:r w:rsidR="00F52477">
        <w:rPr>
          <w:rFonts w:ascii="Arial" w:eastAsia="Arial" w:hAnsi="Arial" w:cs="Arial"/>
          <w:sz w:val="24"/>
          <w:szCs w:val="24"/>
        </w:rPr>
        <w:t>de antenas GPS, estações meteorológicas etc.</w:t>
      </w:r>
      <w:r>
        <w:rPr>
          <w:rFonts w:ascii="Arial" w:eastAsia="Arial" w:hAnsi="Arial" w:cs="Arial"/>
          <w:sz w:val="24"/>
          <w:szCs w:val="24"/>
        </w:rPr>
        <w:t xml:space="preserve"> </w:t>
      </w:r>
    </w:p>
    <w:p w14:paraId="59F00312" w14:textId="77777777" w:rsidR="00C3697D" w:rsidRDefault="00C3697D">
      <w:pPr>
        <w:spacing w:line="360" w:lineRule="auto"/>
        <w:jc w:val="both"/>
        <w:rPr>
          <w:rFonts w:ascii="Arial" w:eastAsia="Arial" w:hAnsi="Arial" w:cs="Arial"/>
          <w:sz w:val="24"/>
          <w:szCs w:val="24"/>
        </w:rPr>
      </w:pPr>
    </w:p>
    <w:p w14:paraId="67B2B941" w14:textId="77777777" w:rsidR="00C3697D" w:rsidRDefault="0031035A">
      <w:pPr>
        <w:pStyle w:val="Heading1"/>
        <w:keepLines w:val="0"/>
        <w:spacing w:before="240" w:after="60" w:line="360" w:lineRule="auto"/>
        <w:rPr>
          <w:rFonts w:ascii="Arial" w:eastAsia="Arial" w:hAnsi="Arial" w:cs="Arial"/>
          <w:sz w:val="24"/>
          <w:szCs w:val="24"/>
        </w:rPr>
      </w:pPr>
      <w:r>
        <w:rPr>
          <w:rFonts w:ascii="Arial" w:eastAsia="Arial" w:hAnsi="Arial" w:cs="Arial"/>
          <w:sz w:val="24"/>
          <w:szCs w:val="24"/>
        </w:rPr>
        <w:lastRenderedPageBreak/>
        <w:t>1.4 Justificativa</w:t>
      </w:r>
    </w:p>
    <w:p w14:paraId="48C52C3A" w14:textId="3F9E9A90" w:rsidR="008733F9" w:rsidRDefault="008733F9" w:rsidP="00503807">
      <w:pPr>
        <w:spacing w:after="0" w:line="360" w:lineRule="auto"/>
        <w:ind w:left="405" w:firstLine="315"/>
        <w:jc w:val="both"/>
        <w:rPr>
          <w:rFonts w:ascii="Arial" w:eastAsia="Arial" w:hAnsi="Arial" w:cs="Arial"/>
          <w:sz w:val="24"/>
          <w:szCs w:val="24"/>
        </w:rPr>
      </w:pPr>
      <w:r>
        <w:rPr>
          <w:rFonts w:ascii="Arial" w:eastAsia="Arial" w:hAnsi="Arial" w:cs="Arial"/>
          <w:sz w:val="24"/>
          <w:szCs w:val="24"/>
        </w:rPr>
        <w:t>Os dados VLF da rede de antenas</w:t>
      </w:r>
      <w:r w:rsidRPr="008733F9">
        <w:rPr>
          <w:rFonts w:ascii="Arial" w:eastAsia="Arial" w:hAnsi="Arial" w:cs="Arial"/>
          <w:sz w:val="24"/>
          <w:szCs w:val="24"/>
        </w:rPr>
        <w:t xml:space="preserve"> SAVNET </w:t>
      </w:r>
      <w:r>
        <w:rPr>
          <w:rFonts w:ascii="Arial" w:eastAsia="Arial" w:hAnsi="Arial" w:cs="Arial"/>
          <w:sz w:val="24"/>
          <w:szCs w:val="24"/>
        </w:rPr>
        <w:t>(CRAAM) fornecem, por sua localização na América Latina, dados únicos para pesquisas envolvendo fenômenos da Anomalia Magnética do Atlântico Sul, clima espacial, manchas solares e outros fenômenos atmosféricos e geofísicos. O acesso a esses dados, entretanto, tem uma série de limitações sendo armazenados de forma local e sem ferramentas de busca ou consult</w:t>
      </w:r>
      <w:r w:rsidR="00872067">
        <w:rPr>
          <w:rFonts w:ascii="Arial" w:eastAsia="Arial" w:hAnsi="Arial" w:cs="Arial"/>
          <w:sz w:val="24"/>
          <w:szCs w:val="24"/>
        </w:rPr>
        <w:t xml:space="preserve">a que facilitem o seu acesso. </w:t>
      </w:r>
      <w:r w:rsidR="008C321F" w:rsidRPr="008C321F">
        <w:rPr>
          <w:rFonts w:ascii="Arial" w:eastAsia="Arial" w:hAnsi="Arial" w:cs="Arial"/>
          <w:sz w:val="24"/>
          <w:szCs w:val="24"/>
        </w:rPr>
        <w:t>Nin</w:t>
      </w:r>
      <w:r w:rsidR="008C321F">
        <w:rPr>
          <w:rFonts w:ascii="Arial" w:eastAsia="Arial" w:hAnsi="Arial" w:cs="Arial"/>
          <w:sz w:val="24"/>
          <w:szCs w:val="24"/>
        </w:rPr>
        <w:t>a</w:t>
      </w:r>
      <w:r w:rsidR="008C321F" w:rsidRPr="008C321F">
        <w:rPr>
          <w:rFonts w:ascii="Arial" w:eastAsia="Arial" w:hAnsi="Arial" w:cs="Arial"/>
          <w:sz w:val="24"/>
          <w:szCs w:val="24"/>
        </w:rPr>
        <w:t xml:space="preserve"> (2020)</w:t>
      </w:r>
      <w:r w:rsidR="008C321F">
        <w:rPr>
          <w:rFonts w:ascii="Arial" w:eastAsia="Arial" w:hAnsi="Arial" w:cs="Arial"/>
          <w:sz w:val="24"/>
          <w:szCs w:val="24"/>
        </w:rPr>
        <w:t xml:space="preserve"> destaca a importância de grandes bancos de dados relacionados a dados de amplitude e fase de ondas VLF tanto para fins de pesquisa (como o estudo de fenômenos astro e geofísicos, desastres naturais como terremotos etc.) como para aplicações práticas</w:t>
      </w:r>
      <w:r w:rsidR="00711C4C">
        <w:rPr>
          <w:rFonts w:ascii="Arial" w:eastAsia="Arial" w:hAnsi="Arial" w:cs="Arial"/>
          <w:sz w:val="24"/>
          <w:szCs w:val="24"/>
        </w:rPr>
        <w:t>,</w:t>
      </w:r>
      <w:r w:rsidR="008C321F">
        <w:rPr>
          <w:rFonts w:ascii="Arial" w:eastAsia="Arial" w:hAnsi="Arial" w:cs="Arial"/>
          <w:sz w:val="24"/>
          <w:szCs w:val="24"/>
        </w:rPr>
        <w:t xml:space="preserve"> relacionadas </w:t>
      </w:r>
      <w:r w:rsidR="00711C4C">
        <w:rPr>
          <w:rFonts w:ascii="Arial" w:eastAsia="Arial" w:hAnsi="Arial" w:cs="Arial"/>
          <w:sz w:val="24"/>
          <w:szCs w:val="24"/>
        </w:rPr>
        <w:t>a</w:t>
      </w:r>
      <w:r w:rsidR="008C321F">
        <w:rPr>
          <w:rFonts w:ascii="Arial" w:eastAsia="Arial" w:hAnsi="Arial" w:cs="Arial"/>
          <w:sz w:val="24"/>
          <w:szCs w:val="24"/>
        </w:rPr>
        <w:t xml:space="preserve"> interferência</w:t>
      </w:r>
      <w:r w:rsidR="00711C4C">
        <w:rPr>
          <w:rFonts w:ascii="Arial" w:eastAsia="Arial" w:hAnsi="Arial" w:cs="Arial"/>
          <w:sz w:val="24"/>
          <w:szCs w:val="24"/>
        </w:rPr>
        <w:t xml:space="preserve"> nas telecomunicações (como comunicações e o sistema global de navegação via satélite) causada por eventos na ionosfera</w:t>
      </w:r>
      <w:r w:rsidR="008C321F" w:rsidRPr="008C321F">
        <w:rPr>
          <w:rFonts w:ascii="Arial" w:eastAsia="Arial" w:hAnsi="Arial" w:cs="Arial"/>
          <w:sz w:val="24"/>
          <w:szCs w:val="24"/>
        </w:rPr>
        <w:t xml:space="preserve">. </w:t>
      </w:r>
      <w:r w:rsidR="00872067">
        <w:rPr>
          <w:rFonts w:ascii="Arial" w:eastAsia="Arial" w:hAnsi="Arial" w:cs="Arial"/>
          <w:sz w:val="24"/>
          <w:szCs w:val="24"/>
        </w:rPr>
        <w:t xml:space="preserve">Deste modo, parece relevante a criação de uma plataforma de dados abertos que, além de fornecer ferramentas para o fácil acesso pelos pesquisadores locais, permita o acesso aberto a esses dados para toda comunidade científica e o público interessado, facilitando, promovendo e divulgando as pesquisas científicas na área. </w:t>
      </w:r>
    </w:p>
    <w:p w14:paraId="2E5158BB" w14:textId="77777777" w:rsidR="008733F9" w:rsidRDefault="008733F9" w:rsidP="008733F9">
      <w:pPr>
        <w:spacing w:after="0" w:line="360" w:lineRule="auto"/>
        <w:ind w:left="405"/>
        <w:jc w:val="both"/>
        <w:rPr>
          <w:rFonts w:ascii="Arial" w:eastAsia="Arial" w:hAnsi="Arial" w:cs="Arial"/>
          <w:sz w:val="24"/>
          <w:szCs w:val="24"/>
        </w:rPr>
      </w:pPr>
    </w:p>
    <w:p w14:paraId="514B9D04" w14:textId="2E43E2E0" w:rsidR="008733F9" w:rsidRDefault="00872067" w:rsidP="008733F9">
      <w:pPr>
        <w:spacing w:after="0" w:line="360" w:lineRule="auto"/>
        <w:ind w:left="405"/>
        <w:jc w:val="both"/>
        <w:rPr>
          <w:rFonts w:ascii="Arial" w:eastAsia="Arial" w:hAnsi="Arial" w:cs="Arial"/>
          <w:sz w:val="24"/>
          <w:szCs w:val="24"/>
        </w:rPr>
      </w:pPr>
      <w:r>
        <w:rPr>
          <w:rFonts w:ascii="Arial" w:eastAsia="Arial" w:hAnsi="Arial" w:cs="Arial"/>
          <w:sz w:val="24"/>
          <w:szCs w:val="24"/>
        </w:rPr>
        <w:t xml:space="preserve">Há de se destacar que, desde 2017, a </w:t>
      </w:r>
      <w:r w:rsidRPr="00872067">
        <w:rPr>
          <w:rFonts w:ascii="Arial" w:eastAsia="Arial" w:hAnsi="Arial" w:cs="Arial"/>
          <w:sz w:val="24"/>
          <w:szCs w:val="24"/>
        </w:rPr>
        <w:t>FAPESP lançou as bases para a abertura de dados com</w:t>
      </w:r>
      <w:r>
        <w:rPr>
          <w:rFonts w:ascii="Arial" w:eastAsia="Arial" w:hAnsi="Arial" w:cs="Arial"/>
          <w:sz w:val="24"/>
          <w:szCs w:val="24"/>
        </w:rPr>
        <w:t>o</w:t>
      </w:r>
      <w:r w:rsidRPr="00872067">
        <w:rPr>
          <w:rFonts w:ascii="Arial" w:eastAsia="Arial" w:hAnsi="Arial" w:cs="Arial"/>
          <w:sz w:val="24"/>
          <w:szCs w:val="24"/>
        </w:rPr>
        <w:t xml:space="preserve"> </w:t>
      </w:r>
      <w:r>
        <w:rPr>
          <w:rFonts w:ascii="Arial" w:eastAsia="Arial" w:hAnsi="Arial" w:cs="Arial"/>
          <w:sz w:val="24"/>
          <w:szCs w:val="24"/>
        </w:rPr>
        <w:t>um</w:t>
      </w:r>
      <w:r w:rsidRPr="00872067">
        <w:rPr>
          <w:rFonts w:ascii="Arial" w:eastAsia="Arial" w:hAnsi="Arial" w:cs="Arial"/>
          <w:sz w:val="24"/>
          <w:szCs w:val="24"/>
        </w:rPr>
        <w:t>a exigência</w:t>
      </w:r>
      <w:r>
        <w:rPr>
          <w:rFonts w:ascii="Arial" w:eastAsia="Arial" w:hAnsi="Arial" w:cs="Arial"/>
          <w:sz w:val="24"/>
          <w:szCs w:val="24"/>
        </w:rPr>
        <w:t xml:space="preserve"> </w:t>
      </w:r>
      <w:r w:rsidRPr="00872067">
        <w:rPr>
          <w:rFonts w:ascii="Arial" w:eastAsia="Arial" w:hAnsi="Arial" w:cs="Arial"/>
          <w:sz w:val="24"/>
          <w:szCs w:val="24"/>
        </w:rPr>
        <w:t>submissão de projetos</w:t>
      </w:r>
      <w:r w:rsidR="00876955">
        <w:rPr>
          <w:rFonts w:ascii="Arial" w:eastAsia="Arial" w:hAnsi="Arial" w:cs="Arial"/>
          <w:sz w:val="24"/>
          <w:szCs w:val="24"/>
        </w:rPr>
        <w:t xml:space="preserve"> com os</w:t>
      </w:r>
      <w:r w:rsidRPr="00872067">
        <w:rPr>
          <w:rFonts w:ascii="Arial" w:eastAsia="Arial" w:hAnsi="Arial" w:cs="Arial"/>
          <w:sz w:val="24"/>
          <w:szCs w:val="24"/>
        </w:rPr>
        <w:t xml:space="preserve"> Planos de Gestão de Dados </w:t>
      </w:r>
      <w:r w:rsidR="00876955">
        <w:rPr>
          <w:rFonts w:ascii="Arial" w:eastAsia="Arial" w:hAnsi="Arial" w:cs="Arial"/>
          <w:sz w:val="24"/>
          <w:szCs w:val="24"/>
        </w:rPr>
        <w:t xml:space="preserve">(FAPESP, 2017). Isso vem se tornando uma exigência padrão por outras agências e torna estudos como este, um desenvolvimento quase obrigatório para projetos que requerem auxílio das agências de fomento.  </w:t>
      </w:r>
      <w:r w:rsidR="007B439D">
        <w:rPr>
          <w:rFonts w:ascii="Arial" w:eastAsia="Arial" w:hAnsi="Arial" w:cs="Arial"/>
          <w:sz w:val="24"/>
          <w:szCs w:val="24"/>
        </w:rPr>
        <w:t xml:space="preserve">Para a FAPESP (FAPESP, </w:t>
      </w:r>
      <w:proofErr w:type="spellStart"/>
      <w:r w:rsidR="007B439D">
        <w:rPr>
          <w:rFonts w:ascii="Arial" w:eastAsia="Arial" w:hAnsi="Arial" w:cs="Arial"/>
          <w:sz w:val="24"/>
          <w:szCs w:val="24"/>
        </w:rPr>
        <w:t>n.d</w:t>
      </w:r>
      <w:proofErr w:type="spellEnd"/>
      <w:r w:rsidR="007B439D">
        <w:rPr>
          <w:rFonts w:ascii="Arial" w:eastAsia="Arial" w:hAnsi="Arial" w:cs="Arial"/>
          <w:sz w:val="24"/>
          <w:szCs w:val="24"/>
        </w:rPr>
        <w:t>.) os “</w:t>
      </w:r>
      <w:r w:rsidR="007B439D" w:rsidRPr="007B439D">
        <w:rPr>
          <w:rFonts w:ascii="Arial" w:eastAsia="Arial" w:hAnsi="Arial" w:cs="Arial"/>
          <w:i/>
          <w:iCs/>
          <w:sz w:val="24"/>
          <w:szCs w:val="24"/>
        </w:rPr>
        <w:t>resultados de pesquisa financiada por verbas públicas são um bem público e como tal devem ser disseminados em larga escala, resguardados os aspectos éticos, de privacidade, segurança e relativos à proteção de propriedade intelectual</w:t>
      </w:r>
      <w:r w:rsidR="007B439D" w:rsidRPr="007B439D">
        <w:rPr>
          <w:rFonts w:ascii="Arial" w:eastAsia="Arial" w:hAnsi="Arial" w:cs="Arial"/>
          <w:sz w:val="24"/>
          <w:szCs w:val="24"/>
        </w:rPr>
        <w:t>"</w:t>
      </w:r>
      <w:r w:rsidR="007B439D">
        <w:rPr>
          <w:rFonts w:ascii="Arial" w:eastAsia="Arial" w:hAnsi="Arial" w:cs="Arial"/>
          <w:sz w:val="24"/>
          <w:szCs w:val="24"/>
        </w:rPr>
        <w:t>, sendo a disseminação alcançada através dos instrumentos da ciência, dados e códigos abertos.</w:t>
      </w:r>
    </w:p>
    <w:p w14:paraId="3665391C" w14:textId="77777777" w:rsidR="00C3697D" w:rsidRDefault="00C3697D">
      <w:pPr>
        <w:spacing w:after="0" w:line="360" w:lineRule="auto"/>
        <w:jc w:val="both"/>
        <w:rPr>
          <w:rFonts w:ascii="Arial" w:eastAsia="Arial" w:hAnsi="Arial" w:cs="Arial"/>
          <w:b/>
          <w:sz w:val="24"/>
          <w:szCs w:val="24"/>
        </w:rPr>
      </w:pPr>
    </w:p>
    <w:p w14:paraId="644CAFB3" w14:textId="77777777" w:rsidR="00C3697D" w:rsidRDefault="0031035A">
      <w:pPr>
        <w:spacing w:after="0" w:line="360" w:lineRule="auto"/>
        <w:jc w:val="both"/>
        <w:rPr>
          <w:rFonts w:ascii="Arial" w:eastAsia="Arial" w:hAnsi="Arial" w:cs="Arial"/>
          <w:i/>
          <w:color w:val="FF0000"/>
          <w:sz w:val="24"/>
          <w:szCs w:val="24"/>
        </w:rPr>
      </w:pPr>
      <w:r>
        <w:rPr>
          <w:rFonts w:ascii="Arial" w:eastAsia="Arial" w:hAnsi="Arial" w:cs="Arial"/>
          <w:b/>
          <w:sz w:val="24"/>
          <w:szCs w:val="24"/>
        </w:rPr>
        <w:t>1.5 Organização do Estudo</w:t>
      </w:r>
    </w:p>
    <w:p w14:paraId="6CFD5FA2" w14:textId="295CD1DD" w:rsidR="00C3697D" w:rsidRDefault="0031035A" w:rsidP="00503807">
      <w:pPr>
        <w:spacing w:after="0" w:line="360" w:lineRule="auto"/>
        <w:ind w:firstLine="360"/>
        <w:jc w:val="both"/>
        <w:rPr>
          <w:rFonts w:ascii="Arial" w:eastAsia="Arial" w:hAnsi="Arial" w:cs="Arial"/>
          <w:sz w:val="24"/>
          <w:szCs w:val="24"/>
        </w:rPr>
      </w:pPr>
      <w:r>
        <w:rPr>
          <w:rFonts w:ascii="Arial" w:eastAsia="Arial" w:hAnsi="Arial" w:cs="Arial"/>
          <w:sz w:val="24"/>
          <w:szCs w:val="24"/>
        </w:rPr>
        <w:t>Este projeto está organizado conforme os capítulos descritos a seguir:</w:t>
      </w:r>
    </w:p>
    <w:p w14:paraId="39EA8F04" w14:textId="77777777" w:rsidR="00876955" w:rsidRDefault="00876955">
      <w:pPr>
        <w:spacing w:after="0" w:line="360" w:lineRule="auto"/>
        <w:ind w:left="360"/>
        <w:jc w:val="both"/>
        <w:rPr>
          <w:rFonts w:ascii="Arial" w:eastAsia="Arial" w:hAnsi="Arial" w:cs="Arial"/>
          <w:sz w:val="24"/>
          <w:szCs w:val="24"/>
        </w:rPr>
      </w:pPr>
    </w:p>
    <w:p w14:paraId="4F4AC27C" w14:textId="2F36AEEF" w:rsidR="00C3697D" w:rsidRDefault="00876955">
      <w:pPr>
        <w:spacing w:after="0" w:line="360" w:lineRule="auto"/>
        <w:ind w:left="360"/>
        <w:jc w:val="both"/>
        <w:rPr>
          <w:rFonts w:ascii="Arial" w:eastAsia="Arial" w:hAnsi="Arial" w:cs="Arial"/>
          <w:sz w:val="24"/>
          <w:szCs w:val="24"/>
        </w:rPr>
      </w:pPr>
      <w:r>
        <w:rPr>
          <w:rFonts w:ascii="Arial" w:eastAsia="Arial" w:hAnsi="Arial" w:cs="Arial"/>
          <w:sz w:val="24"/>
          <w:szCs w:val="24"/>
        </w:rPr>
        <w:t xml:space="preserve">As demais seções deste trabalho encontram-se organizadas do seguinte modo. </w:t>
      </w:r>
      <w:r w:rsidR="00503807">
        <w:rPr>
          <w:rFonts w:ascii="Arial" w:eastAsia="Arial" w:hAnsi="Arial" w:cs="Arial"/>
          <w:sz w:val="24"/>
          <w:szCs w:val="24"/>
        </w:rPr>
        <w:t>O capítulo</w:t>
      </w:r>
      <w:r>
        <w:rPr>
          <w:rFonts w:ascii="Arial" w:eastAsia="Arial" w:hAnsi="Arial" w:cs="Arial"/>
          <w:sz w:val="24"/>
          <w:szCs w:val="24"/>
        </w:rPr>
        <w:t xml:space="preserve"> 2, Referencial Teórico, apresenta os principais conceitos que </w:t>
      </w:r>
      <w:r>
        <w:rPr>
          <w:rFonts w:ascii="Arial" w:eastAsia="Arial" w:hAnsi="Arial" w:cs="Arial"/>
          <w:sz w:val="24"/>
          <w:szCs w:val="24"/>
        </w:rPr>
        <w:lastRenderedPageBreak/>
        <w:t xml:space="preserve">envolvem este trabalho. </w:t>
      </w:r>
      <w:r w:rsidR="00503807">
        <w:rPr>
          <w:rFonts w:ascii="Arial" w:eastAsia="Arial" w:hAnsi="Arial" w:cs="Arial"/>
          <w:sz w:val="24"/>
          <w:szCs w:val="24"/>
        </w:rPr>
        <w:t>O capítulo</w:t>
      </w:r>
      <w:r>
        <w:rPr>
          <w:rFonts w:ascii="Arial" w:eastAsia="Arial" w:hAnsi="Arial" w:cs="Arial"/>
          <w:sz w:val="24"/>
          <w:szCs w:val="24"/>
        </w:rPr>
        <w:t xml:space="preserve"> 3, Metodologia da Pesquisa, </w:t>
      </w:r>
      <w:r w:rsidR="00420BB9">
        <w:rPr>
          <w:rFonts w:ascii="Arial" w:eastAsia="Arial" w:hAnsi="Arial" w:cs="Arial"/>
          <w:sz w:val="24"/>
          <w:szCs w:val="24"/>
        </w:rPr>
        <w:t xml:space="preserve">discute a metodologia a ser empregada na realização deste estudo. Ao final, </w:t>
      </w:r>
      <w:r w:rsidR="00503807">
        <w:rPr>
          <w:rFonts w:ascii="Arial" w:eastAsia="Arial" w:hAnsi="Arial" w:cs="Arial"/>
          <w:sz w:val="24"/>
          <w:szCs w:val="24"/>
        </w:rPr>
        <w:t>o capítulo</w:t>
      </w:r>
      <w:r w:rsidR="00420BB9">
        <w:rPr>
          <w:rFonts w:ascii="Arial" w:eastAsia="Arial" w:hAnsi="Arial" w:cs="Arial"/>
          <w:sz w:val="24"/>
          <w:szCs w:val="24"/>
        </w:rPr>
        <w:t xml:space="preserve"> 4, Cronograma, apresenta as fases e datas previstas para realização deste estudo. </w:t>
      </w:r>
    </w:p>
    <w:p w14:paraId="0213F9F9" w14:textId="77777777" w:rsidR="00C3697D" w:rsidRDefault="00C3697D">
      <w:pPr>
        <w:spacing w:after="0" w:line="240" w:lineRule="auto"/>
        <w:ind w:left="708"/>
        <w:rPr>
          <w:rFonts w:ascii="Arial" w:eastAsia="Arial" w:hAnsi="Arial" w:cs="Arial"/>
          <w:sz w:val="24"/>
          <w:szCs w:val="24"/>
        </w:rPr>
      </w:pPr>
    </w:p>
    <w:p w14:paraId="536980A6" w14:textId="5FE1DA38" w:rsidR="00C3697D" w:rsidRDefault="00C3697D">
      <w:pPr>
        <w:spacing w:after="0" w:line="240" w:lineRule="auto"/>
        <w:rPr>
          <w:rFonts w:ascii="Arial" w:eastAsia="Arial" w:hAnsi="Arial" w:cs="Arial"/>
          <w:b/>
          <w:sz w:val="24"/>
          <w:szCs w:val="24"/>
        </w:rPr>
      </w:pPr>
    </w:p>
    <w:p w14:paraId="11794D2E" w14:textId="77777777" w:rsidR="00C3697D" w:rsidRDefault="0031035A">
      <w:pPr>
        <w:spacing w:after="0" w:line="360" w:lineRule="auto"/>
        <w:jc w:val="both"/>
        <w:rPr>
          <w:rFonts w:ascii="Arial" w:eastAsia="Arial" w:hAnsi="Arial" w:cs="Arial"/>
          <w:sz w:val="24"/>
          <w:szCs w:val="24"/>
        </w:rPr>
      </w:pPr>
      <w:r>
        <w:rPr>
          <w:rFonts w:ascii="Arial" w:eastAsia="Arial" w:hAnsi="Arial" w:cs="Arial"/>
          <w:b/>
          <w:sz w:val="24"/>
          <w:szCs w:val="24"/>
        </w:rPr>
        <w:t>2. REFERENCIAL TEÓRICO</w:t>
      </w:r>
    </w:p>
    <w:p w14:paraId="7592A544" w14:textId="05C9C605" w:rsidR="00C3697D" w:rsidRDefault="00C3697D">
      <w:pPr>
        <w:spacing w:after="0" w:line="360" w:lineRule="auto"/>
        <w:jc w:val="both"/>
        <w:rPr>
          <w:rFonts w:ascii="Arial" w:eastAsia="Arial" w:hAnsi="Arial" w:cs="Arial"/>
          <w:b/>
          <w:sz w:val="24"/>
          <w:szCs w:val="24"/>
        </w:rPr>
      </w:pPr>
    </w:p>
    <w:p w14:paraId="24E2AC21" w14:textId="77777777" w:rsidR="00975DCA" w:rsidRDefault="00975DCA" w:rsidP="00503807">
      <w:pPr>
        <w:spacing w:after="0" w:line="360" w:lineRule="auto"/>
        <w:ind w:firstLine="720"/>
        <w:jc w:val="both"/>
        <w:rPr>
          <w:rFonts w:ascii="Arial" w:eastAsia="Arial" w:hAnsi="Arial" w:cs="Arial"/>
          <w:bCs/>
          <w:sz w:val="24"/>
          <w:szCs w:val="24"/>
        </w:rPr>
      </w:pPr>
      <w:r>
        <w:rPr>
          <w:rFonts w:ascii="Arial" w:eastAsia="Arial" w:hAnsi="Arial" w:cs="Arial"/>
          <w:bCs/>
          <w:sz w:val="24"/>
          <w:szCs w:val="24"/>
        </w:rPr>
        <w:t xml:space="preserve">Para este estudo são particularmente importantes conceitos sobre ciência e dados abertos, que motivam este projeto, e sobre VLF, e suas aplicações no campo da pesquisa. Esses conceitos são brevemente desenvolvidos aqui. </w:t>
      </w:r>
    </w:p>
    <w:p w14:paraId="346D47B6" w14:textId="77777777" w:rsidR="00975DCA" w:rsidRDefault="00975DCA" w:rsidP="00975DCA">
      <w:pPr>
        <w:spacing w:after="0" w:line="360" w:lineRule="auto"/>
        <w:jc w:val="both"/>
        <w:rPr>
          <w:rFonts w:ascii="Arial" w:eastAsia="Arial" w:hAnsi="Arial" w:cs="Arial"/>
          <w:bCs/>
          <w:sz w:val="24"/>
          <w:szCs w:val="24"/>
        </w:rPr>
      </w:pPr>
    </w:p>
    <w:p w14:paraId="60CCD2AF" w14:textId="2FEC9796" w:rsidR="00975DCA" w:rsidRPr="00975DCA" w:rsidRDefault="00975DCA" w:rsidP="00975DCA">
      <w:pPr>
        <w:spacing w:after="0" w:line="360" w:lineRule="auto"/>
        <w:jc w:val="both"/>
        <w:rPr>
          <w:rFonts w:ascii="Arial" w:eastAsia="Arial" w:hAnsi="Arial" w:cs="Arial"/>
          <w:b/>
          <w:sz w:val="24"/>
          <w:szCs w:val="24"/>
        </w:rPr>
      </w:pPr>
      <w:r w:rsidRPr="00975DCA">
        <w:rPr>
          <w:rFonts w:ascii="Arial" w:eastAsia="Arial" w:hAnsi="Arial" w:cs="Arial"/>
          <w:b/>
          <w:sz w:val="24"/>
          <w:szCs w:val="24"/>
        </w:rPr>
        <w:t xml:space="preserve">2.1. Ciência e Dados Abertos </w:t>
      </w:r>
    </w:p>
    <w:p w14:paraId="70B039E4" w14:textId="330093F8" w:rsidR="00F51AC4" w:rsidRDefault="00656F6A" w:rsidP="00503807">
      <w:pPr>
        <w:spacing w:after="0" w:line="360" w:lineRule="auto"/>
        <w:ind w:firstLine="720"/>
        <w:jc w:val="both"/>
        <w:rPr>
          <w:rFonts w:ascii="Arial" w:eastAsia="Arial" w:hAnsi="Arial" w:cs="Arial"/>
          <w:bCs/>
          <w:sz w:val="24"/>
          <w:szCs w:val="24"/>
        </w:rPr>
      </w:pPr>
      <w:r w:rsidRPr="00656F6A">
        <w:rPr>
          <w:rFonts w:ascii="Arial" w:eastAsia="Arial" w:hAnsi="Arial" w:cs="Arial"/>
          <w:bCs/>
          <w:sz w:val="24"/>
          <w:szCs w:val="24"/>
        </w:rPr>
        <w:t xml:space="preserve">A ciência aberta </w:t>
      </w:r>
      <w:r>
        <w:rPr>
          <w:rFonts w:ascii="Arial" w:eastAsia="Arial" w:hAnsi="Arial" w:cs="Arial"/>
          <w:bCs/>
          <w:sz w:val="24"/>
          <w:szCs w:val="24"/>
        </w:rPr>
        <w:t>é um movimento p</w:t>
      </w:r>
      <w:r w:rsidRPr="00656F6A">
        <w:rPr>
          <w:rFonts w:ascii="Arial" w:eastAsia="Arial" w:hAnsi="Arial" w:cs="Arial"/>
          <w:bCs/>
          <w:sz w:val="24"/>
          <w:szCs w:val="24"/>
        </w:rPr>
        <w:t xml:space="preserve">ara tornar </w:t>
      </w:r>
      <w:r>
        <w:rPr>
          <w:rFonts w:ascii="Arial" w:eastAsia="Arial" w:hAnsi="Arial" w:cs="Arial"/>
          <w:bCs/>
          <w:sz w:val="24"/>
          <w:szCs w:val="24"/>
        </w:rPr>
        <w:t>a</w:t>
      </w:r>
      <w:r w:rsidRPr="00656F6A">
        <w:rPr>
          <w:rFonts w:ascii="Arial" w:eastAsia="Arial" w:hAnsi="Arial" w:cs="Arial"/>
          <w:bCs/>
          <w:sz w:val="24"/>
          <w:szCs w:val="24"/>
        </w:rPr>
        <w:t xml:space="preserve"> pesquisa financiada publicamente mais </w:t>
      </w:r>
      <w:r>
        <w:rPr>
          <w:rFonts w:ascii="Arial" w:eastAsia="Arial" w:hAnsi="Arial" w:cs="Arial"/>
          <w:bCs/>
          <w:sz w:val="24"/>
          <w:szCs w:val="24"/>
        </w:rPr>
        <w:t xml:space="preserve">amplamente </w:t>
      </w:r>
      <w:r w:rsidRPr="00656F6A">
        <w:rPr>
          <w:rFonts w:ascii="Arial" w:eastAsia="Arial" w:hAnsi="Arial" w:cs="Arial"/>
          <w:bCs/>
          <w:sz w:val="24"/>
          <w:szCs w:val="24"/>
        </w:rPr>
        <w:t xml:space="preserve">acessível </w:t>
      </w:r>
      <w:r>
        <w:rPr>
          <w:rFonts w:ascii="Arial" w:eastAsia="Arial" w:hAnsi="Arial" w:cs="Arial"/>
          <w:bCs/>
          <w:sz w:val="24"/>
          <w:szCs w:val="24"/>
        </w:rPr>
        <w:t>à</w:t>
      </w:r>
      <w:r w:rsidRPr="00656F6A">
        <w:rPr>
          <w:rFonts w:ascii="Arial" w:eastAsia="Arial" w:hAnsi="Arial" w:cs="Arial"/>
          <w:bCs/>
          <w:sz w:val="24"/>
          <w:szCs w:val="24"/>
        </w:rPr>
        <w:t xml:space="preserve"> comunidade científica, </w:t>
      </w:r>
      <w:r>
        <w:rPr>
          <w:rFonts w:ascii="Arial" w:eastAsia="Arial" w:hAnsi="Arial" w:cs="Arial"/>
          <w:bCs/>
          <w:sz w:val="24"/>
          <w:szCs w:val="24"/>
        </w:rPr>
        <w:t>às empresas e</w:t>
      </w:r>
      <w:r w:rsidRPr="00656F6A">
        <w:rPr>
          <w:rFonts w:ascii="Arial" w:eastAsia="Arial" w:hAnsi="Arial" w:cs="Arial"/>
          <w:bCs/>
          <w:sz w:val="24"/>
          <w:szCs w:val="24"/>
        </w:rPr>
        <w:t xml:space="preserve"> a sociedade em geral</w:t>
      </w:r>
      <w:r>
        <w:rPr>
          <w:rFonts w:ascii="Arial" w:eastAsia="Arial" w:hAnsi="Arial" w:cs="Arial"/>
          <w:bCs/>
          <w:sz w:val="24"/>
          <w:szCs w:val="24"/>
        </w:rPr>
        <w:t xml:space="preserve"> (OCDE, 2015)</w:t>
      </w:r>
      <w:r w:rsidRPr="00656F6A">
        <w:rPr>
          <w:rFonts w:ascii="Arial" w:eastAsia="Arial" w:hAnsi="Arial" w:cs="Arial"/>
          <w:bCs/>
          <w:sz w:val="24"/>
          <w:szCs w:val="24"/>
        </w:rPr>
        <w:t>.</w:t>
      </w:r>
      <w:r>
        <w:rPr>
          <w:rFonts w:ascii="Arial" w:eastAsia="Arial" w:hAnsi="Arial" w:cs="Arial"/>
          <w:bCs/>
          <w:sz w:val="24"/>
          <w:szCs w:val="24"/>
        </w:rPr>
        <w:t xml:space="preserve"> </w:t>
      </w:r>
      <w:r w:rsidR="00362F75">
        <w:rPr>
          <w:rFonts w:ascii="Arial" w:eastAsia="Arial" w:hAnsi="Arial" w:cs="Arial"/>
          <w:bCs/>
          <w:sz w:val="24"/>
          <w:szCs w:val="24"/>
        </w:rPr>
        <w:t>Ela</w:t>
      </w:r>
      <w:r>
        <w:rPr>
          <w:rFonts w:ascii="Arial" w:eastAsia="Arial" w:hAnsi="Arial" w:cs="Arial"/>
          <w:bCs/>
          <w:sz w:val="24"/>
          <w:szCs w:val="24"/>
        </w:rPr>
        <w:t xml:space="preserve"> envolve iniciativas que vão da publicação de trabalhos científica ao uso de dados abertos, passando por infraestruturas de suporte, código aberto etc. </w:t>
      </w:r>
      <w:r w:rsidRPr="00F14CCE">
        <w:rPr>
          <w:rFonts w:ascii="Arial" w:eastAsia="Arial" w:hAnsi="Arial" w:cs="Arial"/>
          <w:bCs/>
          <w:sz w:val="24"/>
          <w:szCs w:val="24"/>
        </w:rPr>
        <w:t xml:space="preserve">(Unesco, 2017). </w:t>
      </w:r>
      <w:r w:rsidR="00A95DDD" w:rsidRPr="00A95DDD">
        <w:rPr>
          <w:rFonts w:ascii="Arial" w:eastAsia="Arial" w:hAnsi="Arial" w:cs="Arial"/>
          <w:bCs/>
          <w:sz w:val="24"/>
          <w:szCs w:val="24"/>
        </w:rPr>
        <w:t>Há</w:t>
      </w:r>
      <w:r w:rsidR="00A95DDD">
        <w:rPr>
          <w:rFonts w:ascii="Arial" w:eastAsia="Arial" w:hAnsi="Arial" w:cs="Arial"/>
          <w:bCs/>
          <w:sz w:val="24"/>
          <w:szCs w:val="24"/>
        </w:rPr>
        <w:t xml:space="preserve"> diferentes definições de Ciência Aberta. </w:t>
      </w:r>
      <w:r w:rsidR="00832AD9">
        <w:rPr>
          <w:rFonts w:ascii="Arial" w:eastAsia="Arial" w:hAnsi="Arial" w:cs="Arial"/>
          <w:bCs/>
          <w:sz w:val="24"/>
          <w:szCs w:val="24"/>
        </w:rPr>
        <w:t>A Comissão Eur</w:t>
      </w:r>
      <w:r w:rsidR="00525767">
        <w:rPr>
          <w:rFonts w:ascii="Arial" w:eastAsia="Arial" w:hAnsi="Arial" w:cs="Arial"/>
          <w:bCs/>
          <w:sz w:val="24"/>
          <w:szCs w:val="24"/>
        </w:rPr>
        <w:t>opeia (EC, 2021)</w:t>
      </w:r>
      <w:r w:rsidR="00A95DDD">
        <w:rPr>
          <w:rFonts w:ascii="Arial" w:eastAsia="Arial" w:hAnsi="Arial" w:cs="Arial"/>
          <w:bCs/>
          <w:sz w:val="24"/>
          <w:szCs w:val="24"/>
        </w:rPr>
        <w:t>, por exemplo,</w:t>
      </w:r>
      <w:r w:rsidR="00525767">
        <w:rPr>
          <w:rFonts w:ascii="Arial" w:eastAsia="Arial" w:hAnsi="Arial" w:cs="Arial"/>
          <w:bCs/>
          <w:sz w:val="24"/>
          <w:szCs w:val="24"/>
        </w:rPr>
        <w:t xml:space="preserve"> define a ciência aberta como </w:t>
      </w:r>
      <w:r w:rsidR="005408D5" w:rsidRPr="005408D5">
        <w:rPr>
          <w:rFonts w:ascii="Arial" w:eastAsia="Arial" w:hAnsi="Arial" w:cs="Arial"/>
          <w:bCs/>
          <w:sz w:val="24"/>
          <w:szCs w:val="24"/>
        </w:rPr>
        <w:t>"</w:t>
      </w:r>
      <w:r w:rsidR="00525767" w:rsidRPr="00525767">
        <w:rPr>
          <w:rFonts w:ascii="Arial" w:eastAsia="Arial" w:hAnsi="Arial" w:cs="Arial"/>
          <w:bCs/>
          <w:i/>
          <w:iCs/>
          <w:sz w:val="24"/>
          <w:szCs w:val="24"/>
        </w:rPr>
        <w:t>u</w:t>
      </w:r>
      <w:r w:rsidR="005408D5" w:rsidRPr="00525767">
        <w:rPr>
          <w:rFonts w:ascii="Arial" w:eastAsia="Arial" w:hAnsi="Arial" w:cs="Arial"/>
          <w:bCs/>
          <w:i/>
          <w:iCs/>
          <w:sz w:val="24"/>
          <w:szCs w:val="24"/>
        </w:rPr>
        <w:t>ma nova abordagem do processo científico baseada no trabalho cooperativo e em novas formas de difundir o conhecimento através da utilização de tecnologias digitais e de novas ferramentas colaborativas</w:t>
      </w:r>
      <w:r w:rsidR="005408D5" w:rsidRPr="005408D5">
        <w:rPr>
          <w:rFonts w:ascii="Arial" w:eastAsia="Arial" w:hAnsi="Arial" w:cs="Arial"/>
          <w:bCs/>
          <w:sz w:val="24"/>
          <w:szCs w:val="24"/>
        </w:rPr>
        <w:t>"</w:t>
      </w:r>
      <w:r w:rsidR="00525767">
        <w:rPr>
          <w:rFonts w:ascii="Arial" w:eastAsia="Arial" w:hAnsi="Arial" w:cs="Arial"/>
          <w:bCs/>
          <w:sz w:val="24"/>
          <w:szCs w:val="24"/>
        </w:rPr>
        <w:t xml:space="preserve">. </w:t>
      </w:r>
      <w:r w:rsidR="00F51AC4">
        <w:rPr>
          <w:rFonts w:ascii="Arial" w:eastAsia="Arial" w:hAnsi="Arial" w:cs="Arial"/>
          <w:bCs/>
          <w:sz w:val="24"/>
          <w:szCs w:val="24"/>
        </w:rPr>
        <w:t>F</w:t>
      </w:r>
      <w:r w:rsidR="00A95DDD">
        <w:rPr>
          <w:rFonts w:ascii="Arial" w:eastAsia="Arial" w:hAnsi="Arial" w:cs="Arial"/>
          <w:bCs/>
          <w:sz w:val="24"/>
          <w:szCs w:val="24"/>
        </w:rPr>
        <w:t>oster (</w:t>
      </w:r>
      <w:proofErr w:type="spellStart"/>
      <w:r w:rsidR="00A95DDD">
        <w:rPr>
          <w:rFonts w:ascii="Arial" w:eastAsia="Arial" w:hAnsi="Arial" w:cs="Arial"/>
          <w:bCs/>
          <w:sz w:val="24"/>
          <w:szCs w:val="24"/>
        </w:rPr>
        <w:t>n.d</w:t>
      </w:r>
      <w:proofErr w:type="spellEnd"/>
      <w:r w:rsidR="00A95DDD">
        <w:rPr>
          <w:rFonts w:ascii="Arial" w:eastAsia="Arial" w:hAnsi="Arial" w:cs="Arial"/>
          <w:bCs/>
          <w:sz w:val="24"/>
          <w:szCs w:val="24"/>
        </w:rPr>
        <w:t>.)</w:t>
      </w:r>
      <w:r w:rsidR="00F51AC4">
        <w:rPr>
          <w:rFonts w:ascii="Arial" w:eastAsia="Arial" w:hAnsi="Arial" w:cs="Arial"/>
          <w:bCs/>
          <w:sz w:val="24"/>
          <w:szCs w:val="24"/>
        </w:rPr>
        <w:t xml:space="preserve"> define a ciência aberta como </w:t>
      </w:r>
      <w:r w:rsidR="00A95DDD">
        <w:rPr>
          <w:rFonts w:ascii="Arial" w:eastAsia="Arial" w:hAnsi="Arial" w:cs="Arial"/>
          <w:bCs/>
          <w:sz w:val="24"/>
          <w:szCs w:val="24"/>
        </w:rPr>
        <w:t>“</w:t>
      </w:r>
      <w:r w:rsidR="00F51AC4">
        <w:rPr>
          <w:rFonts w:ascii="Arial" w:eastAsia="Arial" w:hAnsi="Arial" w:cs="Arial"/>
          <w:bCs/>
          <w:i/>
          <w:iCs/>
          <w:sz w:val="24"/>
          <w:szCs w:val="24"/>
        </w:rPr>
        <w:t>...</w:t>
      </w:r>
      <w:r w:rsidR="00A95DDD" w:rsidRPr="00A95DDD">
        <w:rPr>
          <w:rFonts w:ascii="Arial" w:eastAsia="Arial" w:hAnsi="Arial" w:cs="Arial"/>
          <w:bCs/>
          <w:i/>
          <w:iCs/>
          <w:sz w:val="24"/>
          <w:szCs w:val="24"/>
        </w:rPr>
        <w:t>a prática da ciência de tal forma que outros possam colaborar e contribuir, onde os dados de pesquisa, notas de laboratório e outros processos de pesquisa estão disponíveis gratuitamente, sob termos que permitem a reutilização, redistribuição e reprodução da pesquisa e seus dados e métodos subjacentes</w:t>
      </w:r>
      <w:r w:rsidR="00A95DDD">
        <w:rPr>
          <w:rFonts w:ascii="Arial" w:eastAsia="Arial" w:hAnsi="Arial" w:cs="Arial"/>
          <w:bCs/>
          <w:sz w:val="24"/>
          <w:szCs w:val="24"/>
        </w:rPr>
        <w:t>”</w:t>
      </w:r>
      <w:r w:rsidR="00F51AC4">
        <w:rPr>
          <w:rFonts w:ascii="Arial" w:eastAsia="Arial" w:hAnsi="Arial" w:cs="Arial"/>
          <w:bCs/>
          <w:sz w:val="24"/>
          <w:szCs w:val="24"/>
        </w:rPr>
        <w:t>, e apresenta ainda uma taxonomia completa de termos relacionados como acesso, dados, políticas, métricas, padrões e serviços abertos</w:t>
      </w:r>
      <w:r w:rsidR="00A95DDD">
        <w:rPr>
          <w:rFonts w:ascii="Arial" w:eastAsia="Arial" w:hAnsi="Arial" w:cs="Arial"/>
          <w:bCs/>
          <w:sz w:val="24"/>
          <w:szCs w:val="24"/>
        </w:rPr>
        <w:t xml:space="preserve">. </w:t>
      </w:r>
      <w:r w:rsidR="00F51AC4">
        <w:rPr>
          <w:rFonts w:ascii="Arial" w:eastAsia="Arial" w:hAnsi="Arial" w:cs="Arial"/>
          <w:bCs/>
          <w:sz w:val="24"/>
          <w:szCs w:val="24"/>
        </w:rPr>
        <w:t xml:space="preserve">Por fim, </w:t>
      </w:r>
      <w:r w:rsidR="00A95DDD" w:rsidRPr="00A95DDD">
        <w:rPr>
          <w:rFonts w:ascii="Arial" w:eastAsia="Arial" w:hAnsi="Arial" w:cs="Arial"/>
          <w:bCs/>
          <w:sz w:val="24"/>
          <w:szCs w:val="24"/>
        </w:rPr>
        <w:t>Vicente-Saez</w:t>
      </w:r>
      <w:r w:rsidR="00A95DDD">
        <w:rPr>
          <w:rFonts w:ascii="Arial" w:eastAsia="Arial" w:hAnsi="Arial" w:cs="Arial"/>
          <w:bCs/>
          <w:sz w:val="24"/>
          <w:szCs w:val="24"/>
        </w:rPr>
        <w:t xml:space="preserve"> e</w:t>
      </w:r>
      <w:r w:rsidR="00A95DDD" w:rsidRPr="00A95DDD">
        <w:rPr>
          <w:rFonts w:ascii="Arial" w:eastAsia="Arial" w:hAnsi="Arial" w:cs="Arial"/>
          <w:bCs/>
          <w:sz w:val="24"/>
          <w:szCs w:val="24"/>
        </w:rPr>
        <w:t xml:space="preserve"> Martinez-Fuentes (2018)</w:t>
      </w:r>
      <w:r w:rsidR="00A95DDD">
        <w:rPr>
          <w:rFonts w:ascii="Arial" w:eastAsia="Arial" w:hAnsi="Arial" w:cs="Arial"/>
          <w:bCs/>
          <w:sz w:val="24"/>
          <w:szCs w:val="24"/>
        </w:rPr>
        <w:t xml:space="preserve"> fazem uma revisão sistemática </w:t>
      </w:r>
      <w:r w:rsidR="00F51AC4">
        <w:rPr>
          <w:rFonts w:ascii="Arial" w:eastAsia="Arial" w:hAnsi="Arial" w:cs="Arial"/>
          <w:bCs/>
          <w:sz w:val="24"/>
          <w:szCs w:val="24"/>
        </w:rPr>
        <w:t xml:space="preserve">para chegar a uma </w:t>
      </w:r>
      <w:r w:rsidR="00A95DDD">
        <w:rPr>
          <w:rFonts w:ascii="Arial" w:eastAsia="Arial" w:hAnsi="Arial" w:cs="Arial"/>
          <w:bCs/>
          <w:sz w:val="24"/>
          <w:szCs w:val="24"/>
        </w:rPr>
        <w:t>definição</w:t>
      </w:r>
      <w:r w:rsidR="00F51AC4">
        <w:rPr>
          <w:rFonts w:ascii="Arial" w:eastAsia="Arial" w:hAnsi="Arial" w:cs="Arial"/>
          <w:bCs/>
          <w:sz w:val="24"/>
          <w:szCs w:val="24"/>
        </w:rPr>
        <w:t xml:space="preserve"> comum entre diversos trabalhos e chegam a definir a ciência aberta como </w:t>
      </w:r>
      <w:r w:rsidR="00A95DDD">
        <w:rPr>
          <w:rFonts w:ascii="Arial" w:eastAsia="Arial" w:hAnsi="Arial" w:cs="Arial"/>
          <w:bCs/>
          <w:sz w:val="24"/>
          <w:szCs w:val="24"/>
        </w:rPr>
        <w:t>“</w:t>
      </w:r>
      <w:r w:rsidR="00F51AC4">
        <w:rPr>
          <w:rFonts w:ascii="Arial" w:eastAsia="Arial" w:hAnsi="Arial" w:cs="Arial"/>
          <w:bCs/>
          <w:sz w:val="24"/>
          <w:szCs w:val="24"/>
        </w:rPr>
        <w:t>...</w:t>
      </w:r>
      <w:r w:rsidR="00A95DDD" w:rsidRPr="00A95DDD">
        <w:rPr>
          <w:rFonts w:ascii="Arial" w:eastAsia="Arial" w:hAnsi="Arial" w:cs="Arial"/>
          <w:bCs/>
          <w:i/>
          <w:iCs/>
          <w:sz w:val="24"/>
          <w:szCs w:val="24"/>
        </w:rPr>
        <w:t xml:space="preserve"> um conhecimento transparente e acessível que é compartilhado e desenvolvido através de rede colaborativ</w:t>
      </w:r>
      <w:r w:rsidR="00F51AC4">
        <w:rPr>
          <w:rFonts w:ascii="Arial" w:eastAsia="Arial" w:hAnsi="Arial" w:cs="Arial"/>
          <w:bCs/>
          <w:i/>
          <w:iCs/>
          <w:sz w:val="24"/>
          <w:szCs w:val="24"/>
        </w:rPr>
        <w:t>a</w:t>
      </w:r>
      <w:r w:rsidR="00A95DDD">
        <w:rPr>
          <w:rFonts w:ascii="Arial" w:eastAsia="Arial" w:hAnsi="Arial" w:cs="Arial"/>
          <w:bCs/>
          <w:sz w:val="24"/>
          <w:szCs w:val="24"/>
        </w:rPr>
        <w:t>”</w:t>
      </w:r>
      <w:r w:rsidR="00F51AC4">
        <w:rPr>
          <w:rFonts w:ascii="Arial" w:eastAsia="Arial" w:hAnsi="Arial" w:cs="Arial"/>
          <w:bCs/>
          <w:sz w:val="24"/>
          <w:szCs w:val="24"/>
        </w:rPr>
        <w:t xml:space="preserve">. </w:t>
      </w:r>
    </w:p>
    <w:p w14:paraId="38395C79" w14:textId="0B9D5D76" w:rsidR="00F14CCE" w:rsidRDefault="00F14CCE" w:rsidP="00F51AC4">
      <w:pPr>
        <w:spacing w:after="0" w:line="360" w:lineRule="auto"/>
        <w:jc w:val="both"/>
        <w:rPr>
          <w:rFonts w:ascii="Arial" w:eastAsia="Arial" w:hAnsi="Arial" w:cs="Arial"/>
          <w:bCs/>
          <w:sz w:val="24"/>
          <w:szCs w:val="24"/>
        </w:rPr>
      </w:pPr>
    </w:p>
    <w:p w14:paraId="589BC5C3" w14:textId="7D8AB058" w:rsidR="00143827" w:rsidRDefault="00F14CCE" w:rsidP="00143827">
      <w:pPr>
        <w:spacing w:after="0" w:line="360" w:lineRule="auto"/>
        <w:jc w:val="both"/>
        <w:rPr>
          <w:rFonts w:ascii="Arial" w:eastAsia="Arial" w:hAnsi="Arial" w:cs="Arial"/>
          <w:bCs/>
          <w:sz w:val="24"/>
          <w:szCs w:val="24"/>
        </w:rPr>
      </w:pPr>
      <w:r>
        <w:rPr>
          <w:rFonts w:ascii="Arial" w:eastAsia="Arial" w:hAnsi="Arial" w:cs="Arial"/>
          <w:bCs/>
          <w:sz w:val="24"/>
          <w:szCs w:val="24"/>
        </w:rPr>
        <w:t>Dados abertos</w:t>
      </w:r>
      <w:r w:rsidR="00C35FB7">
        <w:rPr>
          <w:rFonts w:ascii="Arial" w:eastAsia="Arial" w:hAnsi="Arial" w:cs="Arial"/>
          <w:bCs/>
          <w:sz w:val="24"/>
          <w:szCs w:val="24"/>
        </w:rPr>
        <w:t xml:space="preserve"> são um</w:t>
      </w:r>
      <w:r w:rsidR="00D7726F">
        <w:rPr>
          <w:rFonts w:ascii="Arial" w:eastAsia="Arial" w:hAnsi="Arial" w:cs="Arial"/>
          <w:bCs/>
          <w:sz w:val="24"/>
          <w:szCs w:val="24"/>
        </w:rPr>
        <w:t xml:space="preserve"> dos</w:t>
      </w:r>
      <w:r w:rsidR="00C35FB7">
        <w:rPr>
          <w:rFonts w:ascii="Arial" w:eastAsia="Arial" w:hAnsi="Arial" w:cs="Arial"/>
          <w:bCs/>
          <w:sz w:val="24"/>
          <w:szCs w:val="24"/>
        </w:rPr>
        <w:t xml:space="preserve"> </w:t>
      </w:r>
      <w:r w:rsidR="00D7726F">
        <w:rPr>
          <w:rFonts w:ascii="Arial" w:eastAsia="Arial" w:hAnsi="Arial" w:cs="Arial"/>
          <w:bCs/>
          <w:sz w:val="24"/>
          <w:szCs w:val="24"/>
        </w:rPr>
        <w:t>elementos</w:t>
      </w:r>
      <w:r w:rsidR="00C35FB7">
        <w:rPr>
          <w:rFonts w:ascii="Arial" w:eastAsia="Arial" w:hAnsi="Arial" w:cs="Arial"/>
          <w:bCs/>
          <w:sz w:val="24"/>
          <w:szCs w:val="24"/>
        </w:rPr>
        <w:t xml:space="preserve"> chave da ciência aberta</w:t>
      </w:r>
      <w:r w:rsidR="00D7726F">
        <w:rPr>
          <w:rFonts w:ascii="Arial" w:eastAsia="Arial" w:hAnsi="Arial" w:cs="Arial"/>
          <w:bCs/>
          <w:sz w:val="24"/>
          <w:szCs w:val="24"/>
        </w:rPr>
        <w:t xml:space="preserve"> (Fapesp, </w:t>
      </w:r>
      <w:proofErr w:type="spellStart"/>
      <w:r w:rsidR="00D7726F">
        <w:rPr>
          <w:rFonts w:ascii="Arial" w:eastAsia="Arial" w:hAnsi="Arial" w:cs="Arial"/>
          <w:bCs/>
          <w:sz w:val="24"/>
          <w:szCs w:val="24"/>
        </w:rPr>
        <w:t>n.d</w:t>
      </w:r>
      <w:proofErr w:type="spellEnd"/>
      <w:r w:rsidR="00D7726F">
        <w:rPr>
          <w:rFonts w:ascii="Arial" w:eastAsia="Arial" w:hAnsi="Arial" w:cs="Arial"/>
          <w:bCs/>
          <w:sz w:val="24"/>
          <w:szCs w:val="24"/>
        </w:rPr>
        <w:t>.; Unesco, 2021</w:t>
      </w:r>
      <w:proofErr w:type="gramStart"/>
      <w:r w:rsidR="00D7726F">
        <w:rPr>
          <w:rFonts w:ascii="Arial" w:eastAsia="Arial" w:hAnsi="Arial" w:cs="Arial"/>
          <w:bCs/>
          <w:sz w:val="24"/>
          <w:szCs w:val="24"/>
        </w:rPr>
        <w:t xml:space="preserve">) </w:t>
      </w:r>
      <w:r w:rsidR="00C35FB7">
        <w:rPr>
          <w:rFonts w:ascii="Arial" w:eastAsia="Arial" w:hAnsi="Arial" w:cs="Arial"/>
          <w:bCs/>
          <w:sz w:val="24"/>
          <w:szCs w:val="24"/>
        </w:rPr>
        <w:t xml:space="preserve"> e</w:t>
      </w:r>
      <w:proofErr w:type="gramEnd"/>
      <w:r w:rsidR="00100D29">
        <w:rPr>
          <w:rFonts w:ascii="Arial" w:eastAsia="Arial" w:hAnsi="Arial" w:cs="Arial"/>
          <w:bCs/>
          <w:sz w:val="24"/>
          <w:szCs w:val="24"/>
        </w:rPr>
        <w:t>,</w:t>
      </w:r>
      <w:r>
        <w:rPr>
          <w:rFonts w:ascii="Arial" w:eastAsia="Arial" w:hAnsi="Arial" w:cs="Arial"/>
          <w:bCs/>
          <w:sz w:val="24"/>
          <w:szCs w:val="24"/>
        </w:rPr>
        <w:t xml:space="preserve"> também</w:t>
      </w:r>
      <w:r w:rsidR="00100D29">
        <w:rPr>
          <w:rFonts w:ascii="Arial" w:eastAsia="Arial" w:hAnsi="Arial" w:cs="Arial"/>
          <w:bCs/>
          <w:sz w:val="24"/>
          <w:szCs w:val="24"/>
        </w:rPr>
        <w:t>,</w:t>
      </w:r>
      <w:r>
        <w:rPr>
          <w:rFonts w:ascii="Arial" w:eastAsia="Arial" w:hAnsi="Arial" w:cs="Arial"/>
          <w:bCs/>
          <w:sz w:val="24"/>
          <w:szCs w:val="24"/>
        </w:rPr>
        <w:t xml:space="preserve"> encontra várias definições. </w:t>
      </w:r>
      <w:r w:rsidRPr="00F14CCE">
        <w:rPr>
          <w:rFonts w:ascii="Arial" w:eastAsia="Arial" w:hAnsi="Arial" w:cs="Arial"/>
          <w:bCs/>
          <w:sz w:val="24"/>
          <w:szCs w:val="24"/>
          <w:lang w:val="en-US"/>
        </w:rPr>
        <w:t xml:space="preserve">Para o Open Data Handbook </w:t>
      </w:r>
      <w:r w:rsidRPr="00F14CCE">
        <w:rPr>
          <w:rFonts w:ascii="Arial" w:eastAsia="Arial" w:hAnsi="Arial" w:cs="Arial"/>
          <w:bCs/>
          <w:sz w:val="24"/>
          <w:szCs w:val="24"/>
          <w:lang w:val="en-US"/>
        </w:rPr>
        <w:lastRenderedPageBreak/>
        <w:t xml:space="preserve">(Open Data Handbook, n.d.) </w:t>
      </w:r>
      <w:r w:rsidRPr="00F14CCE">
        <w:rPr>
          <w:rFonts w:ascii="Arial" w:eastAsia="Arial" w:hAnsi="Arial" w:cs="Arial"/>
          <w:bCs/>
          <w:sz w:val="24"/>
          <w:szCs w:val="24"/>
        </w:rPr>
        <w:t>“dados abertos são dados que podem ser livremente usados, reutilizados e redistribuídos por qualquer pessoa - sujeitos apenas, no máximo, ao requisito de atribuição e compartilhamento</w:t>
      </w:r>
      <w:r>
        <w:rPr>
          <w:rFonts w:ascii="Arial" w:eastAsia="Arial" w:hAnsi="Arial" w:cs="Arial"/>
          <w:bCs/>
          <w:sz w:val="24"/>
          <w:szCs w:val="24"/>
        </w:rPr>
        <w:t>”</w:t>
      </w:r>
      <w:r w:rsidRPr="00F14CCE">
        <w:rPr>
          <w:rFonts w:ascii="Arial" w:eastAsia="Arial" w:hAnsi="Arial" w:cs="Arial"/>
          <w:bCs/>
          <w:sz w:val="24"/>
          <w:szCs w:val="24"/>
        </w:rPr>
        <w:t>.</w:t>
      </w:r>
      <w:r w:rsidR="00C35FB7">
        <w:rPr>
          <w:rFonts w:ascii="Arial" w:eastAsia="Arial" w:hAnsi="Arial" w:cs="Arial"/>
          <w:bCs/>
          <w:sz w:val="24"/>
          <w:szCs w:val="24"/>
        </w:rPr>
        <w:t xml:space="preserve"> Apresenta ainda uma definição mais completa e precisa em que enfatiza os aspectos de a) disponibilidade e acesso; b) reuso e redistribuição; e, c) participação universal (qualquer um podendo usar, reusar e distribuir); e conclui indicando a interoperabilidade, isto é, a</w:t>
      </w:r>
      <w:r w:rsidR="00C35FB7" w:rsidRPr="00C35FB7">
        <w:rPr>
          <w:rFonts w:ascii="Arial" w:eastAsia="Arial" w:hAnsi="Arial" w:cs="Arial"/>
          <w:bCs/>
          <w:sz w:val="24"/>
          <w:szCs w:val="24"/>
        </w:rPr>
        <w:t xml:space="preserve"> capacidade de diversos sistemas</w:t>
      </w:r>
      <w:r w:rsidR="00100D29">
        <w:rPr>
          <w:rFonts w:ascii="Arial" w:eastAsia="Arial" w:hAnsi="Arial" w:cs="Arial"/>
          <w:bCs/>
          <w:sz w:val="24"/>
          <w:szCs w:val="24"/>
        </w:rPr>
        <w:t xml:space="preserve">, </w:t>
      </w:r>
      <w:r w:rsidR="00C35FB7" w:rsidRPr="00C35FB7">
        <w:rPr>
          <w:rFonts w:ascii="Arial" w:eastAsia="Arial" w:hAnsi="Arial" w:cs="Arial"/>
          <w:bCs/>
          <w:sz w:val="24"/>
          <w:szCs w:val="24"/>
        </w:rPr>
        <w:t xml:space="preserve">organizações </w:t>
      </w:r>
      <w:r w:rsidR="00100D29">
        <w:rPr>
          <w:rFonts w:ascii="Arial" w:eastAsia="Arial" w:hAnsi="Arial" w:cs="Arial"/>
          <w:bCs/>
          <w:sz w:val="24"/>
          <w:szCs w:val="24"/>
        </w:rPr>
        <w:t xml:space="preserve">e com diferentes tipos de dados </w:t>
      </w:r>
      <w:r w:rsidR="00C35FB7" w:rsidRPr="00C35FB7">
        <w:rPr>
          <w:rFonts w:ascii="Arial" w:eastAsia="Arial" w:hAnsi="Arial" w:cs="Arial"/>
          <w:bCs/>
          <w:sz w:val="24"/>
          <w:szCs w:val="24"/>
        </w:rPr>
        <w:t>trabalharem juntos (interoperar</w:t>
      </w:r>
      <w:r w:rsidR="00100D29">
        <w:rPr>
          <w:rFonts w:ascii="Arial" w:eastAsia="Arial" w:hAnsi="Arial" w:cs="Arial"/>
          <w:bCs/>
          <w:sz w:val="24"/>
          <w:szCs w:val="24"/>
        </w:rPr>
        <w:t xml:space="preserve">). </w:t>
      </w:r>
      <w:r w:rsidR="00675DB0">
        <w:rPr>
          <w:rFonts w:ascii="Arial" w:eastAsia="Arial" w:hAnsi="Arial" w:cs="Arial"/>
          <w:bCs/>
          <w:sz w:val="24"/>
          <w:szCs w:val="24"/>
        </w:rPr>
        <w:t>N</w:t>
      </w:r>
      <w:r w:rsidR="006B2548">
        <w:rPr>
          <w:rFonts w:ascii="Arial" w:eastAsia="Arial" w:hAnsi="Arial" w:cs="Arial"/>
          <w:bCs/>
          <w:sz w:val="24"/>
          <w:szCs w:val="24"/>
        </w:rPr>
        <w:t xml:space="preserve">osso foco </w:t>
      </w:r>
      <w:r w:rsidR="00675DB0">
        <w:rPr>
          <w:rFonts w:ascii="Arial" w:eastAsia="Arial" w:hAnsi="Arial" w:cs="Arial"/>
          <w:bCs/>
          <w:sz w:val="24"/>
          <w:szCs w:val="24"/>
        </w:rPr>
        <w:t>aqui é o de</w:t>
      </w:r>
      <w:r w:rsidR="006B2548">
        <w:rPr>
          <w:rFonts w:ascii="Arial" w:eastAsia="Arial" w:hAnsi="Arial" w:cs="Arial"/>
          <w:bCs/>
          <w:sz w:val="24"/>
          <w:szCs w:val="24"/>
        </w:rPr>
        <w:t xml:space="preserve"> dados científicos,</w:t>
      </w:r>
      <w:r w:rsidR="00675DB0">
        <w:rPr>
          <w:rFonts w:ascii="Arial" w:eastAsia="Arial" w:hAnsi="Arial" w:cs="Arial"/>
          <w:bCs/>
          <w:sz w:val="24"/>
          <w:szCs w:val="24"/>
        </w:rPr>
        <w:t xml:space="preserve"> mas</w:t>
      </w:r>
      <w:r w:rsidR="006B2548">
        <w:rPr>
          <w:rFonts w:ascii="Arial" w:eastAsia="Arial" w:hAnsi="Arial" w:cs="Arial"/>
          <w:bCs/>
          <w:sz w:val="24"/>
          <w:szCs w:val="24"/>
        </w:rPr>
        <w:t xml:space="preserve"> dados abertos </w:t>
      </w:r>
      <w:r w:rsidR="00675DB0">
        <w:rPr>
          <w:rFonts w:ascii="Arial" w:eastAsia="Arial" w:hAnsi="Arial" w:cs="Arial"/>
          <w:bCs/>
          <w:sz w:val="24"/>
          <w:szCs w:val="24"/>
        </w:rPr>
        <w:t xml:space="preserve">também se referem a dados de empresas, governos e associações com </w:t>
      </w:r>
      <w:r w:rsidR="00675DB0" w:rsidRPr="00675DB0">
        <w:rPr>
          <w:rFonts w:ascii="Arial" w:eastAsia="Arial" w:hAnsi="Arial" w:cs="Arial"/>
          <w:bCs/>
          <w:sz w:val="24"/>
          <w:szCs w:val="24"/>
        </w:rPr>
        <w:t xml:space="preserve">poucos setores onde os dados abertos </w:t>
      </w:r>
      <w:r w:rsidR="00675DB0">
        <w:rPr>
          <w:rFonts w:ascii="Arial" w:eastAsia="Arial" w:hAnsi="Arial" w:cs="Arial"/>
          <w:bCs/>
          <w:sz w:val="24"/>
          <w:szCs w:val="24"/>
        </w:rPr>
        <w:t xml:space="preserve">não apresentam algum </w:t>
      </w:r>
      <w:r w:rsidR="00675DB0" w:rsidRPr="00675DB0">
        <w:rPr>
          <w:rFonts w:ascii="Arial" w:eastAsia="Arial" w:hAnsi="Arial" w:cs="Arial"/>
          <w:bCs/>
          <w:sz w:val="24"/>
          <w:szCs w:val="24"/>
        </w:rPr>
        <w:t>papel</w:t>
      </w:r>
      <w:r w:rsidR="00675DB0">
        <w:rPr>
          <w:rFonts w:ascii="Arial" w:eastAsia="Arial" w:hAnsi="Arial" w:cs="Arial"/>
          <w:bCs/>
          <w:sz w:val="24"/>
          <w:szCs w:val="24"/>
        </w:rPr>
        <w:t xml:space="preserve">, com destaque para os dados relacionados aos Objetivos de Desenvolvimento Sustentável (ODS) e </w:t>
      </w:r>
      <w:r w:rsidR="009162A8">
        <w:rPr>
          <w:rFonts w:ascii="Arial" w:eastAsia="Arial" w:hAnsi="Arial" w:cs="Arial"/>
          <w:bCs/>
          <w:sz w:val="24"/>
          <w:szCs w:val="24"/>
        </w:rPr>
        <w:t>da Carta de Dados Abertos do G8</w:t>
      </w:r>
      <w:r w:rsidR="00675DB0">
        <w:rPr>
          <w:rFonts w:ascii="Arial" w:eastAsia="Arial" w:hAnsi="Arial" w:cs="Arial"/>
          <w:bCs/>
          <w:sz w:val="24"/>
          <w:szCs w:val="24"/>
        </w:rPr>
        <w:t xml:space="preserve"> (</w:t>
      </w:r>
      <w:r w:rsidR="00675DB0" w:rsidRPr="00675DB0">
        <w:rPr>
          <w:rFonts w:ascii="Arial" w:eastAsia="Arial" w:hAnsi="Arial" w:cs="Arial"/>
          <w:bCs/>
          <w:sz w:val="24"/>
          <w:szCs w:val="24"/>
        </w:rPr>
        <w:t>Davies,</w:t>
      </w:r>
      <w:r w:rsidR="00675DB0">
        <w:rPr>
          <w:rFonts w:ascii="Arial" w:eastAsia="Arial" w:hAnsi="Arial" w:cs="Arial"/>
          <w:bCs/>
          <w:sz w:val="24"/>
          <w:szCs w:val="24"/>
        </w:rPr>
        <w:t xml:space="preserve"> </w:t>
      </w:r>
      <w:r w:rsidR="00675DB0">
        <w:rPr>
          <w:rFonts w:ascii="Arial" w:eastAsia="Arial" w:hAnsi="Arial" w:cs="Arial"/>
          <w:bCs/>
          <w:i/>
          <w:iCs/>
          <w:sz w:val="24"/>
          <w:szCs w:val="24"/>
        </w:rPr>
        <w:t>et al</w:t>
      </w:r>
      <w:r w:rsidR="00675DB0" w:rsidRPr="00675DB0">
        <w:rPr>
          <w:rFonts w:ascii="Arial" w:eastAsia="Arial" w:hAnsi="Arial" w:cs="Arial"/>
          <w:bCs/>
          <w:sz w:val="24"/>
          <w:szCs w:val="24"/>
        </w:rPr>
        <w:t>.</w:t>
      </w:r>
      <w:r w:rsidR="00675DB0">
        <w:rPr>
          <w:rFonts w:ascii="Arial" w:eastAsia="Arial" w:hAnsi="Arial" w:cs="Arial"/>
          <w:bCs/>
          <w:sz w:val="24"/>
          <w:szCs w:val="24"/>
        </w:rPr>
        <w:t xml:space="preserve"> </w:t>
      </w:r>
      <w:r w:rsidR="00675DB0" w:rsidRPr="00675DB0">
        <w:rPr>
          <w:rFonts w:ascii="Arial" w:eastAsia="Arial" w:hAnsi="Arial" w:cs="Arial"/>
          <w:bCs/>
          <w:sz w:val="24"/>
          <w:szCs w:val="24"/>
        </w:rPr>
        <w:t>2019)</w:t>
      </w:r>
      <w:r w:rsidR="00675DB0">
        <w:rPr>
          <w:rFonts w:ascii="Arial" w:eastAsia="Arial" w:hAnsi="Arial" w:cs="Arial"/>
          <w:bCs/>
          <w:sz w:val="24"/>
          <w:szCs w:val="24"/>
        </w:rPr>
        <w:t xml:space="preserve">. </w:t>
      </w:r>
      <w:r w:rsidR="00EF459A">
        <w:rPr>
          <w:rFonts w:ascii="Arial" w:eastAsia="Arial" w:hAnsi="Arial" w:cs="Arial"/>
          <w:bCs/>
          <w:sz w:val="24"/>
          <w:szCs w:val="24"/>
        </w:rPr>
        <w:t xml:space="preserve">Especificamente para dados de pesquisa a Unesco </w:t>
      </w:r>
      <w:r w:rsidR="00C03F81">
        <w:rPr>
          <w:rFonts w:ascii="Arial" w:eastAsia="Arial" w:hAnsi="Arial" w:cs="Arial"/>
          <w:bCs/>
          <w:sz w:val="24"/>
          <w:szCs w:val="24"/>
        </w:rPr>
        <w:t>traz</w:t>
      </w:r>
      <w:r w:rsidR="00EF459A">
        <w:rPr>
          <w:rFonts w:ascii="Arial" w:eastAsia="Arial" w:hAnsi="Arial" w:cs="Arial"/>
          <w:bCs/>
          <w:sz w:val="24"/>
          <w:szCs w:val="24"/>
        </w:rPr>
        <w:t xml:space="preserve"> a seguinte definição (Unesco, 2021): “</w:t>
      </w:r>
      <w:r w:rsidR="00EF459A" w:rsidRPr="00EF459A">
        <w:rPr>
          <w:rFonts w:ascii="Arial" w:eastAsia="Arial" w:hAnsi="Arial" w:cs="Arial"/>
          <w:bCs/>
          <w:i/>
          <w:iCs/>
          <w:sz w:val="24"/>
          <w:szCs w:val="24"/>
        </w:rPr>
        <w:t xml:space="preserve">dados de pesquisa abertos que incluem, entre outros, dados digitais e analógicos, brutos e processados, e os metadados que os acompanham, bem como pontuações numéricas, registros textuais, imagens e sons, protocolos, código de análise e fluxos de trabalho que podem ser usados abertamente, reutilizados, retidos e redistribuídos por qualquer pessoa, sujeitos a reconhecimento. Os dados de pesquisa abertos estão disponíveis </w:t>
      </w:r>
      <w:r w:rsidR="00C03F81">
        <w:rPr>
          <w:rFonts w:ascii="Arial" w:eastAsia="Arial" w:hAnsi="Arial" w:cs="Arial"/>
          <w:bCs/>
          <w:i/>
          <w:iCs/>
          <w:sz w:val="24"/>
          <w:szCs w:val="24"/>
        </w:rPr>
        <w:t>a qualquer momento e de modo amigável</w:t>
      </w:r>
      <w:r w:rsidR="00EF459A" w:rsidRPr="00EF459A">
        <w:rPr>
          <w:rFonts w:ascii="Arial" w:eastAsia="Arial" w:hAnsi="Arial" w:cs="Arial"/>
          <w:bCs/>
          <w:i/>
          <w:iCs/>
          <w:sz w:val="24"/>
          <w:szCs w:val="24"/>
        </w:rPr>
        <w:t xml:space="preserve">, </w:t>
      </w:r>
      <w:r w:rsidR="00C03F81">
        <w:rPr>
          <w:rFonts w:ascii="Arial" w:eastAsia="Arial" w:hAnsi="Arial" w:cs="Arial"/>
          <w:bCs/>
          <w:i/>
          <w:iCs/>
          <w:sz w:val="24"/>
          <w:szCs w:val="24"/>
        </w:rPr>
        <w:t>em</w:t>
      </w:r>
      <w:r w:rsidR="00EF459A" w:rsidRPr="00EF459A">
        <w:rPr>
          <w:rFonts w:ascii="Arial" w:eastAsia="Arial" w:hAnsi="Arial" w:cs="Arial"/>
          <w:bCs/>
          <w:i/>
          <w:iCs/>
          <w:sz w:val="24"/>
          <w:szCs w:val="24"/>
        </w:rPr>
        <w:t xml:space="preserve"> formato legível </w:t>
      </w:r>
      <w:r w:rsidR="00C03F81">
        <w:rPr>
          <w:rFonts w:ascii="Arial" w:eastAsia="Arial" w:hAnsi="Arial" w:cs="Arial"/>
          <w:bCs/>
          <w:i/>
          <w:iCs/>
          <w:sz w:val="24"/>
          <w:szCs w:val="24"/>
        </w:rPr>
        <w:t xml:space="preserve">às pessoas e </w:t>
      </w:r>
      <w:r w:rsidR="00EF459A" w:rsidRPr="00EF459A">
        <w:rPr>
          <w:rFonts w:ascii="Arial" w:eastAsia="Arial" w:hAnsi="Arial" w:cs="Arial"/>
          <w:bCs/>
          <w:i/>
          <w:iCs/>
          <w:sz w:val="24"/>
          <w:szCs w:val="24"/>
        </w:rPr>
        <w:t xml:space="preserve">por máquina, de acordo com os princípios de boa governança e </w:t>
      </w:r>
      <w:r w:rsidR="00C03F81">
        <w:rPr>
          <w:rFonts w:ascii="Arial" w:eastAsia="Arial" w:hAnsi="Arial" w:cs="Arial"/>
          <w:bCs/>
          <w:i/>
          <w:iCs/>
          <w:sz w:val="24"/>
          <w:szCs w:val="24"/>
        </w:rPr>
        <w:t>gestão</w:t>
      </w:r>
      <w:r w:rsidR="00EF459A" w:rsidRPr="00EF459A">
        <w:rPr>
          <w:rFonts w:ascii="Arial" w:eastAsia="Arial" w:hAnsi="Arial" w:cs="Arial"/>
          <w:bCs/>
          <w:i/>
          <w:iCs/>
          <w:sz w:val="24"/>
          <w:szCs w:val="24"/>
        </w:rPr>
        <w:t xml:space="preserve"> de dados, notadamente os princípios FAIR (</w:t>
      </w:r>
      <w:proofErr w:type="spellStart"/>
      <w:r w:rsidR="00EF459A" w:rsidRPr="00EF459A">
        <w:rPr>
          <w:rFonts w:ascii="Arial" w:eastAsia="Arial" w:hAnsi="Arial" w:cs="Arial"/>
          <w:bCs/>
          <w:i/>
          <w:iCs/>
          <w:sz w:val="24"/>
          <w:szCs w:val="24"/>
        </w:rPr>
        <w:t>Findable</w:t>
      </w:r>
      <w:proofErr w:type="spellEnd"/>
      <w:r w:rsidR="00EF459A" w:rsidRPr="00EF459A">
        <w:rPr>
          <w:rFonts w:ascii="Arial" w:eastAsia="Arial" w:hAnsi="Arial" w:cs="Arial"/>
          <w:bCs/>
          <w:i/>
          <w:iCs/>
          <w:sz w:val="24"/>
          <w:szCs w:val="24"/>
        </w:rPr>
        <w:t xml:space="preserve">, </w:t>
      </w:r>
      <w:proofErr w:type="spellStart"/>
      <w:r w:rsidR="00EF459A" w:rsidRPr="00EF459A">
        <w:rPr>
          <w:rFonts w:ascii="Arial" w:eastAsia="Arial" w:hAnsi="Arial" w:cs="Arial"/>
          <w:bCs/>
          <w:i/>
          <w:iCs/>
          <w:sz w:val="24"/>
          <w:szCs w:val="24"/>
        </w:rPr>
        <w:t>Accessible</w:t>
      </w:r>
      <w:proofErr w:type="spellEnd"/>
      <w:r w:rsidR="00EF459A" w:rsidRPr="00EF459A">
        <w:rPr>
          <w:rFonts w:ascii="Arial" w:eastAsia="Arial" w:hAnsi="Arial" w:cs="Arial"/>
          <w:bCs/>
          <w:i/>
          <w:iCs/>
          <w:sz w:val="24"/>
          <w:szCs w:val="24"/>
        </w:rPr>
        <w:t xml:space="preserve">, </w:t>
      </w:r>
      <w:proofErr w:type="spellStart"/>
      <w:r w:rsidR="00EF459A" w:rsidRPr="00EF459A">
        <w:rPr>
          <w:rFonts w:ascii="Arial" w:eastAsia="Arial" w:hAnsi="Arial" w:cs="Arial"/>
          <w:bCs/>
          <w:i/>
          <w:iCs/>
          <w:sz w:val="24"/>
          <w:szCs w:val="24"/>
        </w:rPr>
        <w:t>Interoperable</w:t>
      </w:r>
      <w:proofErr w:type="spellEnd"/>
      <w:r w:rsidR="00EF459A" w:rsidRPr="00EF459A">
        <w:rPr>
          <w:rFonts w:ascii="Arial" w:eastAsia="Arial" w:hAnsi="Arial" w:cs="Arial"/>
          <w:bCs/>
          <w:i/>
          <w:iCs/>
          <w:sz w:val="24"/>
          <w:szCs w:val="24"/>
        </w:rPr>
        <w:t xml:space="preserve"> e </w:t>
      </w:r>
      <w:proofErr w:type="spellStart"/>
      <w:r w:rsidR="00EF459A" w:rsidRPr="00EF459A">
        <w:rPr>
          <w:rFonts w:ascii="Arial" w:eastAsia="Arial" w:hAnsi="Arial" w:cs="Arial"/>
          <w:bCs/>
          <w:i/>
          <w:iCs/>
          <w:sz w:val="24"/>
          <w:szCs w:val="24"/>
        </w:rPr>
        <w:t>Reusable</w:t>
      </w:r>
      <w:proofErr w:type="spellEnd"/>
      <w:r w:rsidR="00EF459A" w:rsidRPr="00EF459A">
        <w:rPr>
          <w:rFonts w:ascii="Arial" w:eastAsia="Arial" w:hAnsi="Arial" w:cs="Arial"/>
          <w:bCs/>
          <w:i/>
          <w:iCs/>
          <w:sz w:val="24"/>
          <w:szCs w:val="24"/>
        </w:rPr>
        <w:t>), apoiados por curadoria e manutenção regulares</w:t>
      </w:r>
      <w:r w:rsidR="00D7726F">
        <w:rPr>
          <w:rFonts w:ascii="Arial" w:eastAsia="Arial" w:hAnsi="Arial" w:cs="Arial"/>
          <w:bCs/>
          <w:i/>
          <w:iCs/>
          <w:sz w:val="24"/>
          <w:szCs w:val="24"/>
        </w:rPr>
        <w:t>”.</w:t>
      </w:r>
      <w:r w:rsidR="00D7726F">
        <w:rPr>
          <w:rFonts w:ascii="Arial" w:eastAsia="Arial" w:hAnsi="Arial" w:cs="Arial"/>
          <w:bCs/>
          <w:sz w:val="24"/>
          <w:szCs w:val="24"/>
        </w:rPr>
        <w:t xml:space="preserve"> Este estudo empregará esta definição para orientar o seu direcionamento. </w:t>
      </w:r>
      <w:r w:rsidR="00143827">
        <w:rPr>
          <w:rFonts w:ascii="Arial" w:eastAsia="Arial" w:hAnsi="Arial" w:cs="Arial"/>
          <w:bCs/>
          <w:sz w:val="24"/>
          <w:szCs w:val="24"/>
        </w:rPr>
        <w:t>A OCDE (OCDE, 2007) ainda recomenda que o acesso dos dados abertos seja preferencialmente baseado na Internet, o que também será levado em conta aqui.</w:t>
      </w:r>
    </w:p>
    <w:p w14:paraId="7163C6D7" w14:textId="6AFEBFC6" w:rsidR="00EF459A" w:rsidRPr="00EF459A" w:rsidRDefault="00EF459A" w:rsidP="0031035A">
      <w:pPr>
        <w:spacing w:after="0" w:line="360" w:lineRule="auto"/>
        <w:jc w:val="both"/>
        <w:rPr>
          <w:rFonts w:ascii="Arial" w:eastAsia="Arial" w:hAnsi="Arial" w:cs="Arial"/>
          <w:bCs/>
          <w:sz w:val="24"/>
          <w:szCs w:val="24"/>
        </w:rPr>
      </w:pPr>
    </w:p>
    <w:p w14:paraId="037C17BC" w14:textId="1BAAF2D4" w:rsidR="009162A8" w:rsidRDefault="009162A8" w:rsidP="00F51AC4">
      <w:pPr>
        <w:spacing w:after="0" w:line="360" w:lineRule="auto"/>
        <w:jc w:val="both"/>
        <w:rPr>
          <w:rFonts w:ascii="Arial" w:eastAsia="Arial" w:hAnsi="Arial" w:cs="Arial"/>
          <w:bCs/>
          <w:sz w:val="24"/>
          <w:szCs w:val="24"/>
        </w:rPr>
      </w:pPr>
      <w:r>
        <w:rPr>
          <w:rFonts w:ascii="Arial" w:eastAsia="Arial" w:hAnsi="Arial" w:cs="Arial"/>
          <w:bCs/>
          <w:sz w:val="24"/>
          <w:szCs w:val="24"/>
        </w:rPr>
        <w:t xml:space="preserve">Independente de diferentes definições espera-se da ciência e dos dados abertos uma série de benefícios para a ciência e sociedade como (OCDE, 2016): </w:t>
      </w:r>
    </w:p>
    <w:p w14:paraId="76780012" w14:textId="395768AA" w:rsidR="006B2548" w:rsidRDefault="006B2548" w:rsidP="00F51AC4">
      <w:pPr>
        <w:spacing w:after="0" w:line="360" w:lineRule="auto"/>
        <w:jc w:val="both"/>
        <w:rPr>
          <w:rFonts w:ascii="Arial" w:eastAsia="Arial" w:hAnsi="Arial" w:cs="Arial"/>
          <w:bCs/>
          <w:sz w:val="24"/>
          <w:szCs w:val="24"/>
        </w:rPr>
      </w:pPr>
    </w:p>
    <w:p w14:paraId="4BD95017" w14:textId="77777777" w:rsidR="009162A8" w:rsidRDefault="009162A8" w:rsidP="00EF459A">
      <w:pPr>
        <w:spacing w:after="0" w:line="360" w:lineRule="auto"/>
        <w:ind w:left="720"/>
        <w:jc w:val="both"/>
        <w:rPr>
          <w:rFonts w:ascii="Arial" w:eastAsia="Arial" w:hAnsi="Arial" w:cs="Arial"/>
          <w:bCs/>
          <w:sz w:val="24"/>
          <w:szCs w:val="24"/>
        </w:rPr>
      </w:pPr>
      <w:r>
        <w:rPr>
          <w:rFonts w:ascii="Arial" w:eastAsia="Arial" w:hAnsi="Arial" w:cs="Arial"/>
          <w:bCs/>
          <w:sz w:val="24"/>
          <w:szCs w:val="24"/>
        </w:rPr>
        <w:t>1. A</w:t>
      </w:r>
      <w:r w:rsidRPr="005408D5">
        <w:rPr>
          <w:rFonts w:ascii="Arial" w:eastAsia="Arial" w:hAnsi="Arial" w:cs="Arial"/>
          <w:bCs/>
          <w:sz w:val="24"/>
          <w:szCs w:val="24"/>
        </w:rPr>
        <w:t>celer</w:t>
      </w:r>
      <w:r>
        <w:rPr>
          <w:rFonts w:ascii="Arial" w:eastAsia="Arial" w:hAnsi="Arial" w:cs="Arial"/>
          <w:bCs/>
          <w:sz w:val="24"/>
          <w:szCs w:val="24"/>
        </w:rPr>
        <w:t>ar</w:t>
      </w:r>
      <w:r w:rsidRPr="005408D5">
        <w:rPr>
          <w:rFonts w:ascii="Arial" w:eastAsia="Arial" w:hAnsi="Arial" w:cs="Arial"/>
          <w:bCs/>
          <w:sz w:val="24"/>
          <w:szCs w:val="24"/>
        </w:rPr>
        <w:t xml:space="preserve"> </w:t>
      </w:r>
      <w:r>
        <w:rPr>
          <w:rFonts w:ascii="Arial" w:eastAsia="Arial" w:hAnsi="Arial" w:cs="Arial"/>
          <w:bCs/>
          <w:sz w:val="24"/>
          <w:szCs w:val="24"/>
        </w:rPr>
        <w:t>pesquisa</w:t>
      </w:r>
      <w:r w:rsidRPr="005408D5">
        <w:rPr>
          <w:rFonts w:ascii="Arial" w:eastAsia="Arial" w:hAnsi="Arial" w:cs="Arial"/>
          <w:bCs/>
          <w:sz w:val="24"/>
          <w:szCs w:val="24"/>
        </w:rPr>
        <w:t xml:space="preserve"> científica</w:t>
      </w:r>
      <w:r>
        <w:rPr>
          <w:rFonts w:ascii="Arial" w:eastAsia="Arial" w:hAnsi="Arial" w:cs="Arial"/>
          <w:bCs/>
          <w:sz w:val="24"/>
          <w:szCs w:val="24"/>
        </w:rPr>
        <w:t xml:space="preserve"> e torná-la mais eficiente. P</w:t>
      </w:r>
      <w:r w:rsidRPr="005408D5">
        <w:rPr>
          <w:rFonts w:ascii="Arial" w:eastAsia="Arial" w:hAnsi="Arial" w:cs="Arial"/>
          <w:bCs/>
          <w:sz w:val="24"/>
          <w:szCs w:val="24"/>
        </w:rPr>
        <w:t>or exemplo, reduzindo a duplicação</w:t>
      </w:r>
      <w:r>
        <w:rPr>
          <w:rFonts w:ascii="Arial" w:eastAsia="Arial" w:hAnsi="Arial" w:cs="Arial"/>
          <w:bCs/>
          <w:sz w:val="24"/>
          <w:szCs w:val="24"/>
        </w:rPr>
        <w:t>, tornando mais fácil e amplo o acesso</w:t>
      </w:r>
      <w:r w:rsidRPr="005408D5">
        <w:rPr>
          <w:rFonts w:ascii="Arial" w:eastAsia="Arial" w:hAnsi="Arial" w:cs="Arial"/>
          <w:bCs/>
          <w:sz w:val="24"/>
          <w:szCs w:val="24"/>
        </w:rPr>
        <w:t>.</w:t>
      </w:r>
    </w:p>
    <w:p w14:paraId="6AE26A21" w14:textId="77777777" w:rsidR="009162A8" w:rsidRDefault="009162A8" w:rsidP="00EF459A">
      <w:pPr>
        <w:spacing w:after="0" w:line="360" w:lineRule="auto"/>
        <w:ind w:left="720"/>
        <w:jc w:val="both"/>
        <w:rPr>
          <w:rFonts w:ascii="Arial" w:eastAsia="Arial" w:hAnsi="Arial" w:cs="Arial"/>
          <w:bCs/>
          <w:sz w:val="24"/>
          <w:szCs w:val="24"/>
        </w:rPr>
      </w:pPr>
      <w:r>
        <w:rPr>
          <w:rFonts w:ascii="Arial" w:eastAsia="Arial" w:hAnsi="Arial" w:cs="Arial"/>
          <w:bCs/>
          <w:sz w:val="24"/>
          <w:szCs w:val="24"/>
        </w:rPr>
        <w:t xml:space="preserve">2. Aumentar </w:t>
      </w:r>
      <w:r w:rsidRPr="005408D5">
        <w:rPr>
          <w:rFonts w:ascii="Arial" w:eastAsia="Arial" w:hAnsi="Arial" w:cs="Arial"/>
          <w:bCs/>
          <w:sz w:val="24"/>
          <w:szCs w:val="24"/>
        </w:rPr>
        <w:t xml:space="preserve">a confiabilidade </w:t>
      </w:r>
      <w:r>
        <w:rPr>
          <w:rFonts w:ascii="Arial" w:eastAsia="Arial" w:hAnsi="Arial" w:cs="Arial"/>
          <w:bCs/>
          <w:sz w:val="24"/>
          <w:szCs w:val="24"/>
        </w:rPr>
        <w:t xml:space="preserve">e a qualidade </w:t>
      </w:r>
      <w:r w:rsidRPr="005408D5">
        <w:rPr>
          <w:rFonts w:ascii="Arial" w:eastAsia="Arial" w:hAnsi="Arial" w:cs="Arial"/>
          <w:bCs/>
          <w:sz w:val="24"/>
          <w:szCs w:val="24"/>
        </w:rPr>
        <w:t>da</w:t>
      </w:r>
      <w:r>
        <w:rPr>
          <w:rFonts w:ascii="Arial" w:eastAsia="Arial" w:hAnsi="Arial" w:cs="Arial"/>
          <w:bCs/>
          <w:sz w:val="24"/>
          <w:szCs w:val="24"/>
        </w:rPr>
        <w:t>s</w:t>
      </w:r>
      <w:r w:rsidRPr="005408D5">
        <w:rPr>
          <w:rFonts w:ascii="Arial" w:eastAsia="Arial" w:hAnsi="Arial" w:cs="Arial"/>
          <w:bCs/>
          <w:sz w:val="24"/>
          <w:szCs w:val="24"/>
        </w:rPr>
        <w:t xml:space="preserve"> pesquisa</w:t>
      </w:r>
      <w:r>
        <w:rPr>
          <w:rFonts w:ascii="Arial" w:eastAsia="Arial" w:hAnsi="Arial" w:cs="Arial"/>
          <w:bCs/>
          <w:sz w:val="24"/>
          <w:szCs w:val="24"/>
        </w:rPr>
        <w:t>s</w:t>
      </w:r>
      <w:r w:rsidRPr="005408D5">
        <w:rPr>
          <w:rFonts w:ascii="Arial" w:eastAsia="Arial" w:hAnsi="Arial" w:cs="Arial"/>
          <w:bCs/>
          <w:sz w:val="24"/>
          <w:szCs w:val="24"/>
        </w:rPr>
        <w:t xml:space="preserve"> e seus resultados</w:t>
      </w:r>
      <w:r>
        <w:rPr>
          <w:rFonts w:ascii="Arial" w:eastAsia="Arial" w:hAnsi="Arial" w:cs="Arial"/>
          <w:bCs/>
          <w:sz w:val="24"/>
          <w:szCs w:val="24"/>
        </w:rPr>
        <w:t>. Por exemplo, possibilitando maior reprodutibilidade e</w:t>
      </w:r>
      <w:r w:rsidRPr="005408D5">
        <w:rPr>
          <w:rFonts w:ascii="Arial" w:eastAsia="Arial" w:hAnsi="Arial" w:cs="Arial"/>
          <w:bCs/>
          <w:sz w:val="24"/>
          <w:szCs w:val="24"/>
        </w:rPr>
        <w:t xml:space="preserve"> avaliação transparentes</w:t>
      </w:r>
      <w:r>
        <w:rPr>
          <w:rFonts w:ascii="Arial" w:eastAsia="Arial" w:hAnsi="Arial" w:cs="Arial"/>
          <w:bCs/>
          <w:sz w:val="24"/>
          <w:szCs w:val="24"/>
        </w:rPr>
        <w:t>.</w:t>
      </w:r>
    </w:p>
    <w:p w14:paraId="0B0E63C9" w14:textId="03A2F11D" w:rsidR="009162A8" w:rsidRDefault="009162A8" w:rsidP="00EF459A">
      <w:pPr>
        <w:spacing w:after="0" w:line="360" w:lineRule="auto"/>
        <w:ind w:left="720"/>
        <w:jc w:val="both"/>
        <w:rPr>
          <w:rFonts w:ascii="Arial" w:eastAsia="Arial" w:hAnsi="Arial" w:cs="Arial"/>
          <w:bCs/>
          <w:sz w:val="24"/>
          <w:szCs w:val="24"/>
        </w:rPr>
      </w:pPr>
      <w:r>
        <w:rPr>
          <w:rFonts w:ascii="Arial" w:eastAsia="Arial" w:hAnsi="Arial" w:cs="Arial"/>
          <w:bCs/>
          <w:sz w:val="24"/>
          <w:szCs w:val="24"/>
        </w:rPr>
        <w:lastRenderedPageBreak/>
        <w:t xml:space="preserve">3. Tornar a </w:t>
      </w:r>
      <w:r w:rsidRPr="005408D5">
        <w:rPr>
          <w:rFonts w:ascii="Arial" w:eastAsia="Arial" w:hAnsi="Arial" w:cs="Arial"/>
          <w:bCs/>
          <w:sz w:val="24"/>
          <w:szCs w:val="24"/>
        </w:rPr>
        <w:t>ciência mais sensível às necessidades públicas e desafios</w:t>
      </w:r>
      <w:r>
        <w:rPr>
          <w:rFonts w:ascii="Arial" w:eastAsia="Arial" w:hAnsi="Arial" w:cs="Arial"/>
          <w:bCs/>
          <w:sz w:val="24"/>
          <w:szCs w:val="24"/>
        </w:rPr>
        <w:t xml:space="preserve"> da sociedade. Por exemplo, tornando-a acessível a pessoas e</w:t>
      </w:r>
      <w:r w:rsidRPr="005408D5">
        <w:rPr>
          <w:rFonts w:ascii="Arial" w:eastAsia="Arial" w:hAnsi="Arial" w:cs="Arial"/>
          <w:bCs/>
          <w:sz w:val="24"/>
          <w:szCs w:val="24"/>
        </w:rPr>
        <w:t xml:space="preserve"> grupos fora da comunidade </w:t>
      </w:r>
      <w:r>
        <w:rPr>
          <w:rFonts w:ascii="Arial" w:eastAsia="Arial" w:hAnsi="Arial" w:cs="Arial"/>
          <w:bCs/>
          <w:sz w:val="24"/>
          <w:szCs w:val="24"/>
        </w:rPr>
        <w:t>científica</w:t>
      </w:r>
      <w:r w:rsidR="00143827">
        <w:rPr>
          <w:rFonts w:ascii="Arial" w:eastAsia="Arial" w:hAnsi="Arial" w:cs="Arial"/>
          <w:bCs/>
          <w:sz w:val="24"/>
          <w:szCs w:val="24"/>
        </w:rPr>
        <w:t xml:space="preserve"> e com o engajamento público</w:t>
      </w:r>
      <w:r w:rsidRPr="005408D5">
        <w:rPr>
          <w:rFonts w:ascii="Arial" w:eastAsia="Arial" w:hAnsi="Arial" w:cs="Arial"/>
          <w:bCs/>
          <w:sz w:val="24"/>
          <w:szCs w:val="24"/>
        </w:rPr>
        <w:t xml:space="preserve">. </w:t>
      </w:r>
    </w:p>
    <w:p w14:paraId="5DB2EFCD" w14:textId="34A6677C" w:rsidR="00A96D90" w:rsidRDefault="00A96D90" w:rsidP="00F51AC4">
      <w:pPr>
        <w:spacing w:after="0" w:line="360" w:lineRule="auto"/>
        <w:jc w:val="both"/>
        <w:rPr>
          <w:rFonts w:ascii="Arial" w:eastAsia="Arial" w:hAnsi="Arial" w:cs="Arial"/>
          <w:bCs/>
          <w:sz w:val="24"/>
          <w:szCs w:val="24"/>
        </w:rPr>
      </w:pPr>
    </w:p>
    <w:p w14:paraId="3B000905" w14:textId="0F2A6FC6" w:rsidR="00143827" w:rsidRDefault="00A96D90" w:rsidP="00143827">
      <w:pPr>
        <w:spacing w:after="0" w:line="360" w:lineRule="auto"/>
        <w:jc w:val="both"/>
        <w:rPr>
          <w:rFonts w:ascii="Arial" w:eastAsia="Arial" w:hAnsi="Arial" w:cs="Arial"/>
          <w:bCs/>
          <w:sz w:val="24"/>
          <w:szCs w:val="24"/>
        </w:rPr>
      </w:pPr>
      <w:r>
        <w:rPr>
          <w:rFonts w:ascii="Arial" w:eastAsia="Arial" w:hAnsi="Arial" w:cs="Arial"/>
          <w:bCs/>
          <w:sz w:val="24"/>
          <w:szCs w:val="24"/>
        </w:rPr>
        <w:t>Exemplos claros d</w:t>
      </w:r>
      <w:r w:rsidR="00143827">
        <w:rPr>
          <w:rFonts w:ascii="Arial" w:eastAsia="Arial" w:hAnsi="Arial" w:cs="Arial"/>
          <w:bCs/>
          <w:sz w:val="24"/>
          <w:szCs w:val="24"/>
        </w:rPr>
        <w:t>esse</w:t>
      </w:r>
      <w:r>
        <w:rPr>
          <w:rFonts w:ascii="Arial" w:eastAsia="Arial" w:hAnsi="Arial" w:cs="Arial"/>
          <w:bCs/>
          <w:sz w:val="24"/>
          <w:szCs w:val="24"/>
        </w:rPr>
        <w:t xml:space="preserve">s benefícios </w:t>
      </w:r>
      <w:r w:rsidR="00143827">
        <w:rPr>
          <w:rFonts w:ascii="Arial" w:eastAsia="Arial" w:hAnsi="Arial" w:cs="Arial"/>
          <w:bCs/>
          <w:sz w:val="24"/>
          <w:szCs w:val="24"/>
        </w:rPr>
        <w:t>para a ci</w:t>
      </w:r>
      <w:r>
        <w:rPr>
          <w:rFonts w:ascii="Arial" w:eastAsia="Arial" w:hAnsi="Arial" w:cs="Arial"/>
          <w:bCs/>
          <w:sz w:val="24"/>
          <w:szCs w:val="24"/>
        </w:rPr>
        <w:t xml:space="preserve">ência </w:t>
      </w:r>
      <w:r w:rsidR="00143827">
        <w:rPr>
          <w:rFonts w:ascii="Arial" w:eastAsia="Arial" w:hAnsi="Arial" w:cs="Arial"/>
          <w:bCs/>
          <w:sz w:val="24"/>
          <w:szCs w:val="24"/>
        </w:rPr>
        <w:t xml:space="preserve">e sociedade incluem o projeto do genoma humano e mais recentemente a resposta da ciência à </w:t>
      </w:r>
      <w:r w:rsidR="00143827" w:rsidRPr="005408D5">
        <w:rPr>
          <w:rFonts w:ascii="Arial" w:eastAsia="Arial" w:hAnsi="Arial" w:cs="Arial"/>
          <w:bCs/>
          <w:sz w:val="24"/>
          <w:szCs w:val="24"/>
        </w:rPr>
        <w:t>pandemia de COVID-19 acelera</w:t>
      </w:r>
      <w:r w:rsidR="00143827">
        <w:rPr>
          <w:rFonts w:ascii="Arial" w:eastAsia="Arial" w:hAnsi="Arial" w:cs="Arial"/>
          <w:bCs/>
          <w:sz w:val="24"/>
          <w:szCs w:val="24"/>
        </w:rPr>
        <w:t xml:space="preserve">ndo </w:t>
      </w:r>
      <w:r w:rsidR="00143827" w:rsidRPr="005408D5">
        <w:rPr>
          <w:rFonts w:ascii="Arial" w:eastAsia="Arial" w:hAnsi="Arial" w:cs="Arial"/>
          <w:bCs/>
          <w:sz w:val="24"/>
          <w:szCs w:val="24"/>
        </w:rPr>
        <w:t xml:space="preserve">obtenção de soluções para um desafio global (OCDE, </w:t>
      </w:r>
      <w:r w:rsidR="00143827">
        <w:rPr>
          <w:rFonts w:ascii="Arial" w:eastAsia="Arial" w:hAnsi="Arial" w:cs="Arial"/>
          <w:bCs/>
          <w:sz w:val="24"/>
          <w:szCs w:val="24"/>
        </w:rPr>
        <w:t>2021</w:t>
      </w:r>
      <w:r w:rsidR="00143827" w:rsidRPr="005408D5">
        <w:rPr>
          <w:rFonts w:ascii="Arial" w:eastAsia="Arial" w:hAnsi="Arial" w:cs="Arial"/>
          <w:bCs/>
          <w:sz w:val="24"/>
          <w:szCs w:val="24"/>
        </w:rPr>
        <w:t>).</w:t>
      </w:r>
    </w:p>
    <w:p w14:paraId="6EDCDBFB" w14:textId="0B66DBF6" w:rsidR="00A96D90" w:rsidRDefault="00A96D90" w:rsidP="00F51AC4">
      <w:pPr>
        <w:spacing w:after="0" w:line="360" w:lineRule="auto"/>
        <w:jc w:val="both"/>
        <w:rPr>
          <w:rFonts w:ascii="Arial" w:eastAsia="Arial" w:hAnsi="Arial" w:cs="Arial"/>
          <w:bCs/>
          <w:sz w:val="24"/>
          <w:szCs w:val="24"/>
        </w:rPr>
      </w:pPr>
    </w:p>
    <w:p w14:paraId="08AB3826" w14:textId="6CC30871" w:rsidR="005D0124" w:rsidRDefault="006667BA" w:rsidP="00975DCA">
      <w:pPr>
        <w:spacing w:after="0" w:line="360" w:lineRule="auto"/>
        <w:jc w:val="both"/>
        <w:rPr>
          <w:rFonts w:ascii="Arial" w:eastAsia="Arial" w:hAnsi="Arial" w:cs="Arial"/>
          <w:sz w:val="24"/>
          <w:szCs w:val="24"/>
        </w:rPr>
      </w:pPr>
      <w:r w:rsidRPr="00975DCA">
        <w:rPr>
          <w:rFonts w:ascii="Arial" w:eastAsia="Arial" w:hAnsi="Arial" w:cs="Arial"/>
          <w:bCs/>
          <w:sz w:val="24"/>
          <w:szCs w:val="24"/>
        </w:rPr>
        <w:t xml:space="preserve">Disponibilizar dados de forma aberta é uma tradição na área de dados das </w:t>
      </w:r>
      <w:r w:rsidRPr="00F07C35">
        <w:rPr>
          <w:rFonts w:ascii="Arial" w:eastAsia="Arial" w:hAnsi="Arial" w:cs="Arial"/>
          <w:sz w:val="24"/>
          <w:szCs w:val="24"/>
        </w:rPr>
        <w:t xml:space="preserve">ciências </w:t>
      </w:r>
      <w:proofErr w:type="spellStart"/>
      <w:r w:rsidR="00CF4E7B">
        <w:rPr>
          <w:rFonts w:ascii="Arial" w:eastAsia="Arial" w:hAnsi="Arial" w:cs="Arial"/>
          <w:sz w:val="24"/>
          <w:szCs w:val="24"/>
        </w:rPr>
        <w:t>geo</w:t>
      </w:r>
      <w:proofErr w:type="spellEnd"/>
      <w:r w:rsidR="00CF4E7B">
        <w:rPr>
          <w:rFonts w:ascii="Arial" w:eastAsia="Arial" w:hAnsi="Arial" w:cs="Arial"/>
          <w:sz w:val="24"/>
          <w:szCs w:val="24"/>
        </w:rPr>
        <w:t xml:space="preserve"> e </w:t>
      </w:r>
      <w:r w:rsidRPr="00F07C35">
        <w:rPr>
          <w:rFonts w:ascii="Arial" w:eastAsia="Arial" w:hAnsi="Arial" w:cs="Arial"/>
          <w:sz w:val="24"/>
          <w:szCs w:val="24"/>
        </w:rPr>
        <w:t>astrofísicas</w:t>
      </w:r>
      <w:r w:rsidR="00143827">
        <w:rPr>
          <w:rFonts w:ascii="Arial" w:eastAsia="Arial" w:hAnsi="Arial" w:cs="Arial"/>
          <w:sz w:val="24"/>
          <w:szCs w:val="24"/>
        </w:rPr>
        <w:t>. O</w:t>
      </w:r>
      <w:r w:rsidR="00CF4E7B">
        <w:rPr>
          <w:rFonts w:ascii="Arial" w:eastAsia="Arial" w:hAnsi="Arial" w:cs="Arial"/>
          <w:sz w:val="24"/>
          <w:szCs w:val="24"/>
        </w:rPr>
        <w:t xml:space="preserve"> conceito de </w:t>
      </w:r>
      <w:r w:rsidR="00143827">
        <w:rPr>
          <w:rFonts w:ascii="Arial" w:eastAsia="Arial" w:hAnsi="Arial" w:cs="Arial"/>
          <w:sz w:val="24"/>
          <w:szCs w:val="24"/>
        </w:rPr>
        <w:t xml:space="preserve">acesso aberto a dados científicos </w:t>
      </w:r>
      <w:r w:rsidR="00CF4E7B">
        <w:rPr>
          <w:rFonts w:ascii="Arial" w:eastAsia="Arial" w:hAnsi="Arial" w:cs="Arial"/>
          <w:sz w:val="24"/>
          <w:szCs w:val="24"/>
        </w:rPr>
        <w:t xml:space="preserve">foi estabelecido já em 1957-1958 </w:t>
      </w:r>
      <w:r w:rsidR="005D0124">
        <w:rPr>
          <w:rFonts w:ascii="Arial" w:eastAsia="Arial" w:hAnsi="Arial" w:cs="Arial"/>
          <w:sz w:val="24"/>
          <w:szCs w:val="24"/>
        </w:rPr>
        <w:t xml:space="preserve">(NAP, 2008) </w:t>
      </w:r>
      <w:r w:rsidR="00CF4E7B">
        <w:rPr>
          <w:rFonts w:ascii="Arial" w:eastAsia="Arial" w:hAnsi="Arial" w:cs="Arial"/>
          <w:sz w:val="24"/>
          <w:szCs w:val="24"/>
        </w:rPr>
        <w:t>como uma forma de minimizar riscos de perda de dados e maximizar a acessibilidade para grande quantidade de dados que eram produzidos por satélites em escala global</w:t>
      </w:r>
      <w:r w:rsidR="005D0124">
        <w:rPr>
          <w:rFonts w:ascii="Arial" w:eastAsia="Arial" w:hAnsi="Arial" w:cs="Arial"/>
          <w:sz w:val="24"/>
          <w:szCs w:val="24"/>
        </w:rPr>
        <w:t xml:space="preserve">, e hoje encontram-se </w:t>
      </w:r>
      <w:r>
        <w:rPr>
          <w:rFonts w:ascii="Arial" w:eastAsia="Arial" w:hAnsi="Arial" w:cs="Arial"/>
          <w:sz w:val="24"/>
          <w:szCs w:val="24"/>
        </w:rPr>
        <w:t xml:space="preserve">inúmeros sites </w:t>
      </w:r>
      <w:r w:rsidR="005D0124">
        <w:rPr>
          <w:rFonts w:ascii="Arial" w:eastAsia="Arial" w:hAnsi="Arial" w:cs="Arial"/>
          <w:sz w:val="24"/>
          <w:szCs w:val="24"/>
        </w:rPr>
        <w:t xml:space="preserve">de </w:t>
      </w:r>
      <w:r>
        <w:rPr>
          <w:rFonts w:ascii="Arial" w:eastAsia="Arial" w:hAnsi="Arial" w:cs="Arial"/>
          <w:sz w:val="24"/>
          <w:szCs w:val="24"/>
        </w:rPr>
        <w:t>compartilhamento de dados</w:t>
      </w:r>
      <w:r w:rsidR="005D0124">
        <w:rPr>
          <w:rFonts w:ascii="Arial" w:eastAsia="Arial" w:hAnsi="Arial" w:cs="Arial"/>
          <w:sz w:val="24"/>
          <w:szCs w:val="24"/>
        </w:rPr>
        <w:t>, incluindo dados e imagens de satélites e de radiotelescópios, com informações d</w:t>
      </w:r>
      <w:r>
        <w:rPr>
          <w:rFonts w:ascii="Arial" w:eastAsia="Arial" w:hAnsi="Arial" w:cs="Arial"/>
          <w:sz w:val="24"/>
          <w:szCs w:val="24"/>
        </w:rPr>
        <w:t>o sol e seus fenômenos (</w:t>
      </w:r>
      <w:hyperlink r:id="rId10" w:history="1">
        <w:r w:rsidR="00975DCA" w:rsidRPr="00AD3A0B">
          <w:rPr>
            <w:rStyle w:val="Hyperlink"/>
            <w:rFonts w:ascii="Arial" w:eastAsia="Arial" w:hAnsi="Arial" w:cs="Arial"/>
            <w:sz w:val="24"/>
            <w:szCs w:val="24"/>
          </w:rPr>
          <w:t>solarmonitor.org/</w:t>
        </w:r>
      </w:hyperlink>
      <w:r>
        <w:rPr>
          <w:rFonts w:ascii="Arial" w:eastAsia="Arial" w:hAnsi="Arial" w:cs="Arial"/>
          <w:sz w:val="24"/>
          <w:szCs w:val="24"/>
        </w:rPr>
        <w:t xml:space="preserve">), </w:t>
      </w:r>
      <w:r w:rsidR="005D0124">
        <w:rPr>
          <w:rFonts w:ascii="Arial" w:eastAsia="Arial" w:hAnsi="Arial" w:cs="Arial"/>
          <w:sz w:val="24"/>
          <w:szCs w:val="24"/>
        </w:rPr>
        <w:t xml:space="preserve">do </w:t>
      </w:r>
      <w:r>
        <w:rPr>
          <w:rFonts w:ascii="Arial" w:eastAsia="Arial" w:hAnsi="Arial" w:cs="Arial"/>
          <w:sz w:val="24"/>
          <w:szCs w:val="24"/>
        </w:rPr>
        <w:t>clima espacial (</w:t>
      </w:r>
      <w:hyperlink r:id="rId11" w:history="1">
        <w:r w:rsidRPr="00AD3A0B">
          <w:rPr>
            <w:rStyle w:val="Hyperlink"/>
            <w:rFonts w:ascii="Arial" w:eastAsia="Arial" w:hAnsi="Arial" w:cs="Arial"/>
            <w:sz w:val="24"/>
            <w:szCs w:val="24"/>
          </w:rPr>
          <w:t>swpc.noaa.gov/</w:t>
        </w:r>
      </w:hyperlink>
      <w:r>
        <w:rPr>
          <w:rFonts w:ascii="Arial" w:eastAsia="Arial" w:hAnsi="Arial" w:cs="Arial"/>
          <w:sz w:val="24"/>
          <w:szCs w:val="24"/>
        </w:rPr>
        <w:t>)</w:t>
      </w:r>
      <w:r w:rsidR="00383DAE">
        <w:rPr>
          <w:rFonts w:ascii="Arial" w:eastAsia="Arial" w:hAnsi="Arial" w:cs="Arial"/>
          <w:sz w:val="24"/>
          <w:szCs w:val="24"/>
        </w:rPr>
        <w:t xml:space="preserve">, </w:t>
      </w:r>
      <w:r w:rsidR="000B1168">
        <w:rPr>
          <w:rFonts w:ascii="Arial" w:eastAsia="Arial" w:hAnsi="Arial" w:cs="Arial"/>
          <w:sz w:val="24"/>
          <w:szCs w:val="24"/>
        </w:rPr>
        <w:t>d</w:t>
      </w:r>
      <w:r>
        <w:rPr>
          <w:rFonts w:ascii="Arial" w:eastAsia="Arial" w:hAnsi="Arial" w:cs="Arial"/>
          <w:sz w:val="24"/>
          <w:szCs w:val="24"/>
        </w:rPr>
        <w:t>o sistema global de navegação por satélite (</w:t>
      </w:r>
      <w:hyperlink r:id="rId12" w:history="1">
        <w:r w:rsidRPr="00AD3A0B">
          <w:rPr>
            <w:rStyle w:val="Hyperlink"/>
            <w:rFonts w:ascii="Arial" w:eastAsia="Arial" w:hAnsi="Arial" w:cs="Arial"/>
            <w:sz w:val="24"/>
            <w:szCs w:val="24"/>
          </w:rPr>
          <w:t>https://cddis.nasa.gov/archive/gnss/data/daily/</w:t>
        </w:r>
      </w:hyperlink>
      <w:r>
        <w:rPr>
          <w:rFonts w:ascii="Arial" w:eastAsia="Arial" w:hAnsi="Arial" w:cs="Arial"/>
          <w:sz w:val="24"/>
          <w:szCs w:val="24"/>
        </w:rPr>
        <w:t>)</w:t>
      </w:r>
      <w:r w:rsidR="000B1168">
        <w:rPr>
          <w:rFonts w:ascii="Arial" w:eastAsia="Arial" w:hAnsi="Arial" w:cs="Arial"/>
          <w:sz w:val="24"/>
          <w:szCs w:val="24"/>
        </w:rPr>
        <w:t xml:space="preserve"> e da rede de radiotelescópios ALMA (</w:t>
      </w:r>
      <w:r w:rsidR="000B1168" w:rsidRPr="00383DAE">
        <w:rPr>
          <w:rFonts w:ascii="Arial" w:eastAsia="Arial" w:hAnsi="Arial" w:cs="Arial"/>
          <w:sz w:val="24"/>
          <w:szCs w:val="24"/>
        </w:rPr>
        <w:t xml:space="preserve">Atacama Large </w:t>
      </w:r>
      <w:proofErr w:type="spellStart"/>
      <w:r w:rsidR="000B1168" w:rsidRPr="00383DAE">
        <w:rPr>
          <w:rFonts w:ascii="Arial" w:eastAsia="Arial" w:hAnsi="Arial" w:cs="Arial"/>
          <w:sz w:val="24"/>
          <w:szCs w:val="24"/>
        </w:rPr>
        <w:t>Millimeter</w:t>
      </w:r>
      <w:proofErr w:type="spellEnd"/>
      <w:r w:rsidR="000B1168" w:rsidRPr="00383DAE">
        <w:rPr>
          <w:rFonts w:ascii="Arial" w:eastAsia="Arial" w:hAnsi="Arial" w:cs="Arial"/>
          <w:sz w:val="24"/>
          <w:szCs w:val="24"/>
        </w:rPr>
        <w:t xml:space="preserve"> </w:t>
      </w:r>
      <w:proofErr w:type="spellStart"/>
      <w:r w:rsidR="000B1168" w:rsidRPr="00383DAE">
        <w:rPr>
          <w:rFonts w:ascii="Arial" w:eastAsia="Arial" w:hAnsi="Arial" w:cs="Arial"/>
          <w:sz w:val="24"/>
          <w:szCs w:val="24"/>
        </w:rPr>
        <w:t>Array</w:t>
      </w:r>
      <w:proofErr w:type="spellEnd"/>
      <w:r w:rsidR="000B1168">
        <w:rPr>
          <w:rFonts w:ascii="Arial" w:eastAsia="Arial" w:hAnsi="Arial" w:cs="Arial"/>
          <w:sz w:val="24"/>
          <w:szCs w:val="24"/>
        </w:rPr>
        <w:t xml:space="preserve">, em </w:t>
      </w:r>
      <w:hyperlink r:id="rId13" w:history="1">
        <w:r w:rsidR="000B1168" w:rsidRPr="00756A89">
          <w:rPr>
            <w:rStyle w:val="Hyperlink"/>
            <w:rFonts w:ascii="Arial" w:eastAsia="Arial" w:hAnsi="Arial" w:cs="Arial"/>
            <w:sz w:val="24"/>
            <w:szCs w:val="24"/>
          </w:rPr>
          <w:t>https://almascience.eso.org/</w:t>
        </w:r>
      </w:hyperlink>
      <w:r w:rsidR="000B1168">
        <w:rPr>
          <w:rFonts w:ascii="Arial" w:eastAsia="Arial" w:hAnsi="Arial" w:cs="Arial"/>
          <w:sz w:val="24"/>
          <w:szCs w:val="24"/>
        </w:rPr>
        <w:t xml:space="preserve">) </w:t>
      </w:r>
      <w:r>
        <w:rPr>
          <w:rFonts w:ascii="Arial" w:eastAsia="Arial" w:hAnsi="Arial" w:cs="Arial"/>
          <w:sz w:val="24"/>
          <w:szCs w:val="24"/>
        </w:rPr>
        <w:t xml:space="preserve"> para citar apenas alguns.    </w:t>
      </w:r>
      <w:r w:rsidRPr="00F07C35">
        <w:rPr>
          <w:rFonts w:ascii="Arial" w:eastAsia="Arial" w:hAnsi="Arial" w:cs="Arial"/>
          <w:sz w:val="24"/>
          <w:szCs w:val="24"/>
        </w:rPr>
        <w:t xml:space="preserve">  </w:t>
      </w:r>
    </w:p>
    <w:p w14:paraId="295A928A" w14:textId="77777777" w:rsidR="005D0124" w:rsidRDefault="005D0124" w:rsidP="00975DCA">
      <w:pPr>
        <w:spacing w:after="0" w:line="360" w:lineRule="auto"/>
        <w:jc w:val="both"/>
        <w:rPr>
          <w:rFonts w:ascii="Arial" w:eastAsia="Arial" w:hAnsi="Arial" w:cs="Arial"/>
          <w:sz w:val="24"/>
          <w:szCs w:val="24"/>
        </w:rPr>
      </w:pPr>
    </w:p>
    <w:p w14:paraId="0D779D5A" w14:textId="23163F12" w:rsidR="009E4B35" w:rsidRDefault="00D266C2">
      <w:pPr>
        <w:spacing w:after="0" w:line="360" w:lineRule="auto"/>
        <w:jc w:val="both"/>
        <w:rPr>
          <w:rFonts w:ascii="Arial" w:eastAsia="Arial" w:hAnsi="Arial" w:cs="Arial"/>
          <w:sz w:val="24"/>
          <w:szCs w:val="24"/>
        </w:rPr>
      </w:pPr>
      <w:r>
        <w:rPr>
          <w:rFonts w:ascii="Arial" w:eastAsia="Arial" w:hAnsi="Arial" w:cs="Arial"/>
          <w:sz w:val="24"/>
          <w:szCs w:val="24"/>
        </w:rPr>
        <w:t>Grupos de pesquisa também</w:t>
      </w:r>
      <w:r w:rsidR="005D0124">
        <w:rPr>
          <w:rFonts w:ascii="Arial" w:eastAsia="Arial" w:hAnsi="Arial" w:cs="Arial"/>
          <w:sz w:val="24"/>
          <w:szCs w:val="24"/>
        </w:rPr>
        <w:t xml:space="preserve"> </w:t>
      </w:r>
      <w:r>
        <w:rPr>
          <w:rFonts w:ascii="Arial" w:eastAsia="Arial" w:hAnsi="Arial" w:cs="Arial"/>
          <w:sz w:val="24"/>
          <w:szCs w:val="24"/>
        </w:rPr>
        <w:t xml:space="preserve">disponibilizam </w:t>
      </w:r>
      <w:r w:rsidR="005D0124">
        <w:rPr>
          <w:rFonts w:ascii="Arial" w:eastAsia="Arial" w:hAnsi="Arial" w:cs="Arial"/>
          <w:sz w:val="24"/>
          <w:szCs w:val="24"/>
        </w:rPr>
        <w:t xml:space="preserve">dados abertos de antenas VLF. Destaca-se aqui a iniciativa de </w:t>
      </w:r>
      <w:r w:rsidR="005D0124" w:rsidRPr="005D0124">
        <w:rPr>
          <w:rFonts w:ascii="Arial" w:eastAsia="Arial" w:hAnsi="Arial" w:cs="Arial"/>
          <w:sz w:val="24"/>
          <w:szCs w:val="24"/>
        </w:rPr>
        <w:t>Cohen</w:t>
      </w:r>
      <w:r w:rsidR="005D0124">
        <w:rPr>
          <w:rFonts w:ascii="Arial" w:eastAsia="Arial" w:hAnsi="Arial" w:cs="Arial"/>
          <w:sz w:val="24"/>
          <w:szCs w:val="24"/>
        </w:rPr>
        <w:t xml:space="preserve"> e</w:t>
      </w:r>
      <w:r w:rsidR="005D0124" w:rsidRPr="005D0124">
        <w:rPr>
          <w:rFonts w:ascii="Arial" w:eastAsia="Arial" w:hAnsi="Arial" w:cs="Arial"/>
          <w:sz w:val="24"/>
          <w:szCs w:val="24"/>
        </w:rPr>
        <w:t xml:space="preserve"> </w:t>
      </w:r>
      <w:proofErr w:type="spellStart"/>
      <w:r w:rsidR="005D0124" w:rsidRPr="005D0124">
        <w:rPr>
          <w:rFonts w:ascii="Arial" w:eastAsia="Arial" w:hAnsi="Arial" w:cs="Arial"/>
          <w:sz w:val="24"/>
          <w:szCs w:val="24"/>
        </w:rPr>
        <w:t>Golkowski</w:t>
      </w:r>
      <w:proofErr w:type="spellEnd"/>
      <w:r w:rsidR="005D0124">
        <w:rPr>
          <w:rFonts w:ascii="Arial" w:eastAsia="Arial" w:hAnsi="Arial" w:cs="Arial"/>
          <w:sz w:val="24"/>
          <w:szCs w:val="24"/>
        </w:rPr>
        <w:t xml:space="preserve"> (</w:t>
      </w:r>
      <w:r w:rsidR="00574169" w:rsidRPr="005D0124">
        <w:rPr>
          <w:rFonts w:ascii="Arial" w:eastAsia="Arial" w:hAnsi="Arial" w:cs="Arial"/>
          <w:sz w:val="24"/>
          <w:szCs w:val="24"/>
        </w:rPr>
        <w:t>Cohen</w:t>
      </w:r>
      <w:r w:rsidR="00574169">
        <w:rPr>
          <w:rFonts w:ascii="Arial" w:eastAsia="Arial" w:hAnsi="Arial" w:cs="Arial"/>
          <w:sz w:val="24"/>
          <w:szCs w:val="24"/>
        </w:rPr>
        <w:t xml:space="preserve"> e</w:t>
      </w:r>
      <w:r w:rsidR="00574169" w:rsidRPr="005D0124">
        <w:rPr>
          <w:rFonts w:ascii="Arial" w:eastAsia="Arial" w:hAnsi="Arial" w:cs="Arial"/>
          <w:sz w:val="24"/>
          <w:szCs w:val="24"/>
        </w:rPr>
        <w:t xml:space="preserve"> </w:t>
      </w:r>
      <w:proofErr w:type="spellStart"/>
      <w:r w:rsidR="00574169" w:rsidRPr="005D0124">
        <w:rPr>
          <w:rFonts w:ascii="Arial" w:eastAsia="Arial" w:hAnsi="Arial" w:cs="Arial"/>
          <w:sz w:val="24"/>
          <w:szCs w:val="24"/>
        </w:rPr>
        <w:t>Golkowski</w:t>
      </w:r>
      <w:proofErr w:type="spellEnd"/>
      <w:r w:rsidR="00574169">
        <w:rPr>
          <w:rFonts w:ascii="Arial" w:eastAsia="Arial" w:hAnsi="Arial" w:cs="Arial"/>
          <w:sz w:val="24"/>
          <w:szCs w:val="24"/>
        </w:rPr>
        <w:t xml:space="preserve">, </w:t>
      </w:r>
      <w:proofErr w:type="spellStart"/>
      <w:r w:rsidR="00574169">
        <w:rPr>
          <w:rFonts w:ascii="Arial" w:eastAsia="Arial" w:hAnsi="Arial" w:cs="Arial"/>
          <w:sz w:val="24"/>
          <w:szCs w:val="24"/>
        </w:rPr>
        <w:t>n.d</w:t>
      </w:r>
      <w:proofErr w:type="spellEnd"/>
      <w:r w:rsidR="00574169">
        <w:rPr>
          <w:rFonts w:ascii="Arial" w:eastAsia="Arial" w:hAnsi="Arial" w:cs="Arial"/>
          <w:sz w:val="24"/>
          <w:szCs w:val="24"/>
        </w:rPr>
        <w:t xml:space="preserve">.; Cohen, 2020; Cohen </w:t>
      </w:r>
      <w:r w:rsidR="00574169">
        <w:rPr>
          <w:rFonts w:ascii="Arial" w:eastAsia="Arial" w:hAnsi="Arial" w:cs="Arial"/>
          <w:i/>
          <w:iCs/>
          <w:sz w:val="24"/>
          <w:szCs w:val="24"/>
        </w:rPr>
        <w:t xml:space="preserve">et. al, </w:t>
      </w:r>
      <w:r w:rsidR="00574169">
        <w:rPr>
          <w:rFonts w:ascii="Arial" w:eastAsia="Arial" w:hAnsi="Arial" w:cs="Arial"/>
          <w:sz w:val="24"/>
          <w:szCs w:val="24"/>
        </w:rPr>
        <w:t>2019</w:t>
      </w:r>
      <w:r w:rsidR="005D0124">
        <w:rPr>
          <w:rFonts w:ascii="Arial" w:eastAsia="Arial" w:hAnsi="Arial" w:cs="Arial"/>
          <w:sz w:val="24"/>
          <w:szCs w:val="24"/>
        </w:rPr>
        <w:t xml:space="preserve">) </w:t>
      </w:r>
      <w:r>
        <w:rPr>
          <w:rFonts w:ascii="Arial" w:eastAsia="Arial" w:hAnsi="Arial" w:cs="Arial"/>
          <w:sz w:val="24"/>
          <w:szCs w:val="24"/>
        </w:rPr>
        <w:t xml:space="preserve">que iniciaram em 2019 a </w:t>
      </w:r>
      <w:r w:rsidR="005D0124">
        <w:rPr>
          <w:rFonts w:ascii="Arial" w:eastAsia="Arial" w:hAnsi="Arial" w:cs="Arial"/>
          <w:sz w:val="24"/>
          <w:szCs w:val="24"/>
        </w:rPr>
        <w:t>disponibiliza</w:t>
      </w:r>
      <w:r>
        <w:rPr>
          <w:rFonts w:ascii="Arial" w:eastAsia="Arial" w:hAnsi="Arial" w:cs="Arial"/>
          <w:sz w:val="24"/>
          <w:szCs w:val="24"/>
        </w:rPr>
        <w:t>ção pública de dados VLF</w:t>
      </w:r>
      <w:r w:rsidR="0022651E">
        <w:rPr>
          <w:rFonts w:ascii="Arial" w:eastAsia="Arial" w:hAnsi="Arial" w:cs="Arial"/>
          <w:sz w:val="24"/>
          <w:szCs w:val="24"/>
        </w:rPr>
        <w:t>,</w:t>
      </w:r>
      <w:r>
        <w:rPr>
          <w:rFonts w:ascii="Arial" w:eastAsia="Arial" w:hAnsi="Arial" w:cs="Arial"/>
          <w:sz w:val="24"/>
          <w:szCs w:val="24"/>
        </w:rPr>
        <w:t xml:space="preserve"> gerados desde os anos 70 até agora, </w:t>
      </w:r>
      <w:r w:rsidR="0022651E">
        <w:rPr>
          <w:rFonts w:ascii="Arial" w:eastAsia="Arial" w:hAnsi="Arial" w:cs="Arial"/>
          <w:sz w:val="24"/>
          <w:szCs w:val="24"/>
        </w:rPr>
        <w:t>de</w:t>
      </w:r>
      <w:r>
        <w:rPr>
          <w:rFonts w:ascii="Arial" w:eastAsia="Arial" w:hAnsi="Arial" w:cs="Arial"/>
          <w:sz w:val="24"/>
          <w:szCs w:val="24"/>
        </w:rPr>
        <w:t xml:space="preserve"> </w:t>
      </w:r>
      <w:r w:rsidR="0022651E">
        <w:rPr>
          <w:rFonts w:ascii="Arial" w:eastAsia="Arial" w:hAnsi="Arial" w:cs="Arial"/>
          <w:sz w:val="24"/>
          <w:szCs w:val="24"/>
        </w:rPr>
        <w:t xml:space="preserve">dezenas de </w:t>
      </w:r>
      <w:r>
        <w:rPr>
          <w:rFonts w:ascii="Arial" w:eastAsia="Arial" w:hAnsi="Arial" w:cs="Arial"/>
          <w:sz w:val="24"/>
          <w:szCs w:val="24"/>
        </w:rPr>
        <w:t xml:space="preserve">estações </w:t>
      </w:r>
      <w:r w:rsidR="0022651E">
        <w:rPr>
          <w:rFonts w:ascii="Arial" w:eastAsia="Arial" w:hAnsi="Arial" w:cs="Arial"/>
          <w:sz w:val="24"/>
          <w:szCs w:val="24"/>
        </w:rPr>
        <w:t xml:space="preserve">gerenciadas pelas </w:t>
      </w:r>
      <w:r>
        <w:rPr>
          <w:rFonts w:ascii="Arial" w:eastAsia="Arial" w:hAnsi="Arial" w:cs="Arial"/>
          <w:sz w:val="24"/>
          <w:szCs w:val="24"/>
        </w:rPr>
        <w:t>universidades de Stanford, Georgia Tech e Colorado-Denver</w:t>
      </w:r>
      <w:r w:rsidR="0022651E">
        <w:rPr>
          <w:rFonts w:ascii="Arial" w:eastAsia="Arial" w:hAnsi="Arial" w:cs="Arial"/>
          <w:sz w:val="24"/>
          <w:szCs w:val="24"/>
        </w:rPr>
        <w:t xml:space="preserve"> (ver </w:t>
      </w:r>
      <w:hyperlink r:id="rId14" w:history="1">
        <w:r w:rsidR="0022651E" w:rsidRPr="00756A89">
          <w:rPr>
            <w:rStyle w:val="Hyperlink"/>
            <w:rFonts w:ascii="Arial" w:eastAsia="Arial" w:hAnsi="Arial" w:cs="Arial"/>
            <w:sz w:val="24"/>
            <w:szCs w:val="24"/>
          </w:rPr>
          <w:t>https://waldo.world/</w:t>
        </w:r>
      </w:hyperlink>
      <w:r w:rsidR="0022651E">
        <w:rPr>
          <w:rFonts w:ascii="Arial" w:eastAsia="Arial" w:hAnsi="Arial" w:cs="Arial"/>
          <w:sz w:val="24"/>
          <w:szCs w:val="24"/>
        </w:rPr>
        <w:t>)</w:t>
      </w:r>
      <w:r w:rsidR="009E4B35">
        <w:rPr>
          <w:rFonts w:ascii="Arial" w:eastAsia="Arial" w:hAnsi="Arial" w:cs="Arial"/>
          <w:sz w:val="24"/>
          <w:szCs w:val="24"/>
        </w:rPr>
        <w:t xml:space="preserve">. </w:t>
      </w:r>
      <w:r w:rsidR="009E4B35" w:rsidRPr="009E4B35">
        <w:rPr>
          <w:rFonts w:ascii="Arial" w:eastAsia="Arial" w:hAnsi="Arial" w:cs="Arial"/>
          <w:sz w:val="24"/>
          <w:szCs w:val="24"/>
        </w:rPr>
        <w:t xml:space="preserve">O </w:t>
      </w:r>
      <w:proofErr w:type="spellStart"/>
      <w:r w:rsidR="009E4B35" w:rsidRPr="009E4B35">
        <w:rPr>
          <w:rFonts w:ascii="Arial" w:eastAsia="Arial" w:hAnsi="Arial" w:cs="Arial"/>
          <w:sz w:val="24"/>
          <w:szCs w:val="24"/>
        </w:rPr>
        <w:t>Sudden</w:t>
      </w:r>
      <w:proofErr w:type="spellEnd"/>
      <w:r w:rsidR="009E4B35" w:rsidRPr="009E4B35">
        <w:rPr>
          <w:rFonts w:ascii="Arial" w:eastAsia="Arial" w:hAnsi="Arial" w:cs="Arial"/>
          <w:sz w:val="24"/>
          <w:szCs w:val="24"/>
        </w:rPr>
        <w:t xml:space="preserve"> </w:t>
      </w:r>
      <w:proofErr w:type="spellStart"/>
      <w:r w:rsidR="009E4B35" w:rsidRPr="009E4B35">
        <w:rPr>
          <w:rFonts w:ascii="Arial" w:eastAsia="Arial" w:hAnsi="Arial" w:cs="Arial"/>
          <w:sz w:val="24"/>
          <w:szCs w:val="24"/>
        </w:rPr>
        <w:t>Ionospheric</w:t>
      </w:r>
      <w:proofErr w:type="spellEnd"/>
      <w:r w:rsidR="009E4B35" w:rsidRPr="009E4B35">
        <w:rPr>
          <w:rFonts w:ascii="Arial" w:eastAsia="Arial" w:hAnsi="Arial" w:cs="Arial"/>
          <w:sz w:val="24"/>
          <w:szCs w:val="24"/>
        </w:rPr>
        <w:t xml:space="preserve"> </w:t>
      </w:r>
      <w:proofErr w:type="spellStart"/>
      <w:r w:rsidR="009E4B35" w:rsidRPr="009E4B35">
        <w:rPr>
          <w:rFonts w:ascii="Arial" w:eastAsia="Arial" w:hAnsi="Arial" w:cs="Arial"/>
          <w:sz w:val="24"/>
          <w:szCs w:val="24"/>
        </w:rPr>
        <w:t>Disturbances</w:t>
      </w:r>
      <w:proofErr w:type="spellEnd"/>
      <w:r w:rsidR="009E4B35" w:rsidRPr="009E4B35">
        <w:rPr>
          <w:rFonts w:ascii="Arial" w:eastAsia="Arial" w:hAnsi="Arial" w:cs="Arial"/>
          <w:sz w:val="24"/>
          <w:szCs w:val="24"/>
        </w:rPr>
        <w:t xml:space="preserve"> </w:t>
      </w:r>
      <w:proofErr w:type="spellStart"/>
      <w:r w:rsidR="009E4B35" w:rsidRPr="009E4B35">
        <w:rPr>
          <w:rFonts w:ascii="Arial" w:eastAsia="Arial" w:hAnsi="Arial" w:cs="Arial"/>
          <w:sz w:val="24"/>
          <w:szCs w:val="24"/>
        </w:rPr>
        <w:t>Monitoring</w:t>
      </w:r>
      <w:proofErr w:type="spellEnd"/>
      <w:r w:rsidR="009E4B35" w:rsidRPr="009E4B35">
        <w:rPr>
          <w:rFonts w:ascii="Arial" w:eastAsia="Arial" w:hAnsi="Arial" w:cs="Arial"/>
          <w:sz w:val="24"/>
          <w:szCs w:val="24"/>
        </w:rPr>
        <w:t xml:space="preserve"> </w:t>
      </w:r>
      <w:proofErr w:type="spellStart"/>
      <w:r w:rsidR="009E4B35" w:rsidRPr="009E4B35">
        <w:rPr>
          <w:rFonts w:ascii="Arial" w:eastAsia="Arial" w:hAnsi="Arial" w:cs="Arial"/>
          <w:sz w:val="24"/>
          <w:szCs w:val="24"/>
        </w:rPr>
        <w:t>Station</w:t>
      </w:r>
      <w:proofErr w:type="spellEnd"/>
      <w:r w:rsidR="009E4B35" w:rsidRPr="009E4B35">
        <w:rPr>
          <w:rFonts w:ascii="Arial" w:eastAsia="Arial" w:hAnsi="Arial" w:cs="Arial"/>
          <w:sz w:val="24"/>
          <w:szCs w:val="24"/>
        </w:rPr>
        <w:t xml:space="preserve"> A118 </w:t>
      </w:r>
      <w:r w:rsidR="009E4B35">
        <w:rPr>
          <w:rFonts w:ascii="Arial" w:eastAsia="Arial" w:hAnsi="Arial" w:cs="Arial"/>
          <w:sz w:val="24"/>
          <w:szCs w:val="24"/>
        </w:rPr>
        <w:t xml:space="preserve">website </w:t>
      </w:r>
      <w:r w:rsidR="009E4B35" w:rsidRPr="009E4B35">
        <w:rPr>
          <w:rFonts w:ascii="Arial" w:eastAsia="Arial" w:hAnsi="Arial" w:cs="Arial"/>
          <w:sz w:val="24"/>
          <w:szCs w:val="24"/>
        </w:rPr>
        <w:t xml:space="preserve">(SID, </w:t>
      </w:r>
      <w:proofErr w:type="spellStart"/>
      <w:r w:rsidR="009E4B35" w:rsidRPr="009E4B35">
        <w:rPr>
          <w:rFonts w:ascii="Arial" w:eastAsia="Arial" w:hAnsi="Arial" w:cs="Arial"/>
          <w:sz w:val="24"/>
          <w:szCs w:val="24"/>
        </w:rPr>
        <w:t>n.d</w:t>
      </w:r>
      <w:proofErr w:type="spellEnd"/>
      <w:r w:rsidR="009E4B35" w:rsidRPr="009E4B35">
        <w:rPr>
          <w:rFonts w:ascii="Arial" w:eastAsia="Arial" w:hAnsi="Arial" w:cs="Arial"/>
          <w:sz w:val="24"/>
          <w:szCs w:val="24"/>
        </w:rPr>
        <w:t xml:space="preserve">.) é outro </w:t>
      </w:r>
      <w:r w:rsidR="009E4B35">
        <w:rPr>
          <w:rFonts w:ascii="Arial" w:eastAsia="Arial" w:hAnsi="Arial" w:cs="Arial"/>
          <w:sz w:val="24"/>
          <w:szCs w:val="24"/>
        </w:rPr>
        <w:t>exemplo que</w:t>
      </w:r>
      <w:r w:rsidR="009E4B35" w:rsidRPr="009E4B35">
        <w:rPr>
          <w:rFonts w:ascii="Arial" w:eastAsia="Arial" w:hAnsi="Arial" w:cs="Arial"/>
          <w:sz w:val="24"/>
          <w:szCs w:val="24"/>
        </w:rPr>
        <w:t xml:space="preserve"> forn</w:t>
      </w:r>
      <w:r w:rsidR="009E4B35">
        <w:rPr>
          <w:rFonts w:ascii="Arial" w:eastAsia="Arial" w:hAnsi="Arial" w:cs="Arial"/>
          <w:sz w:val="24"/>
          <w:szCs w:val="24"/>
        </w:rPr>
        <w:t xml:space="preserve">ece também dados abertos de VLF. </w:t>
      </w:r>
    </w:p>
    <w:p w14:paraId="0D01B931" w14:textId="77777777" w:rsidR="009E4B35" w:rsidRPr="009E4B35" w:rsidRDefault="009E4B35">
      <w:pPr>
        <w:spacing w:after="0" w:line="360" w:lineRule="auto"/>
        <w:jc w:val="both"/>
        <w:rPr>
          <w:rFonts w:ascii="Arial" w:eastAsia="Arial" w:hAnsi="Arial" w:cs="Arial"/>
          <w:sz w:val="24"/>
          <w:szCs w:val="24"/>
        </w:rPr>
      </w:pPr>
    </w:p>
    <w:p w14:paraId="233B6BC9" w14:textId="6D9F25BC" w:rsidR="006667BA" w:rsidRDefault="0022651E">
      <w:pPr>
        <w:spacing w:after="0" w:line="360" w:lineRule="auto"/>
        <w:jc w:val="both"/>
        <w:rPr>
          <w:rFonts w:ascii="Arial" w:eastAsia="Arial" w:hAnsi="Arial" w:cs="Arial"/>
          <w:sz w:val="24"/>
          <w:szCs w:val="24"/>
        </w:rPr>
      </w:pPr>
      <w:r>
        <w:rPr>
          <w:rFonts w:ascii="Arial" w:eastAsia="Arial" w:hAnsi="Arial" w:cs="Arial"/>
          <w:sz w:val="24"/>
          <w:szCs w:val="24"/>
        </w:rPr>
        <w:t xml:space="preserve">Nosso projeto tem muito em comum com o projeto WALDO, mas há ao menos </w:t>
      </w:r>
      <w:r w:rsidR="004F179E">
        <w:rPr>
          <w:rFonts w:ascii="Arial" w:eastAsia="Arial" w:hAnsi="Arial" w:cs="Arial"/>
          <w:sz w:val="24"/>
          <w:szCs w:val="24"/>
        </w:rPr>
        <w:t>três</w:t>
      </w:r>
      <w:r>
        <w:rPr>
          <w:rFonts w:ascii="Arial" w:eastAsia="Arial" w:hAnsi="Arial" w:cs="Arial"/>
          <w:sz w:val="24"/>
          <w:szCs w:val="24"/>
        </w:rPr>
        <w:t xml:space="preserve"> diferenças entre essa iniciativa e o nosso projeto: a principal é de que o nosso projeto não vincula a disponibilização dos dados a um repositório próprio do projeto, o que traz uma redução do custo, uma maior flexibilidade e agilidade para disponibilização dos dados (</w:t>
      </w:r>
      <w:r w:rsidR="004F179E">
        <w:rPr>
          <w:rFonts w:ascii="Arial" w:eastAsia="Arial" w:hAnsi="Arial" w:cs="Arial"/>
          <w:sz w:val="24"/>
          <w:szCs w:val="24"/>
        </w:rPr>
        <w:t xml:space="preserve">um dos fatores que levam o projeto WALDO ainda estar, passados 3 anos realizando a transferência de dados); segundo, o projeto WALDO </w:t>
      </w:r>
      <w:r w:rsidR="004F179E">
        <w:rPr>
          <w:rFonts w:ascii="Arial" w:eastAsia="Arial" w:hAnsi="Arial" w:cs="Arial"/>
          <w:sz w:val="24"/>
          <w:szCs w:val="24"/>
        </w:rPr>
        <w:lastRenderedPageBreak/>
        <w:t xml:space="preserve">inclui somente dados gerados por sistemas de antena AWESOME. Nosso projeto inclui dados gerados pelo sistema SAVNET, de diferente formato, e está desenhado para suportar ainda outros formatos de dados; terceiro, a visualização dos dados é desenhada para gerar gráficos apenas sobre demanda. Gráficos gerados são armazenados apenas temporariamente, como um </w:t>
      </w:r>
      <w:r w:rsidR="004F179E">
        <w:rPr>
          <w:rFonts w:ascii="Arial" w:eastAsia="Arial" w:hAnsi="Arial" w:cs="Arial"/>
          <w:i/>
          <w:iCs/>
          <w:sz w:val="24"/>
          <w:szCs w:val="24"/>
        </w:rPr>
        <w:t>cache</w:t>
      </w:r>
      <w:r w:rsidR="004F179E">
        <w:rPr>
          <w:rFonts w:ascii="Arial" w:eastAsia="Arial" w:hAnsi="Arial" w:cs="Arial"/>
          <w:sz w:val="24"/>
          <w:szCs w:val="24"/>
        </w:rPr>
        <w:t xml:space="preserve">, caso sejam novamente consultados. Isso permite uma economia de armazenamento (e lembramos que nosso sistema não tem um armazenamento próprio dedicado) comparado ao sistema WALDO, que armazena visualizações </w:t>
      </w:r>
      <w:r w:rsidR="00E44ABC">
        <w:rPr>
          <w:rFonts w:ascii="Arial" w:eastAsia="Arial" w:hAnsi="Arial" w:cs="Arial"/>
          <w:sz w:val="24"/>
          <w:szCs w:val="24"/>
        </w:rPr>
        <w:t xml:space="preserve">de todos os dados, e produzidas previamente, </w:t>
      </w:r>
      <w:r w:rsidR="004F179E">
        <w:rPr>
          <w:rFonts w:ascii="Arial" w:eastAsia="Arial" w:hAnsi="Arial" w:cs="Arial"/>
          <w:sz w:val="24"/>
          <w:szCs w:val="24"/>
        </w:rPr>
        <w:t>em formato .png (</w:t>
      </w:r>
      <w:proofErr w:type="spellStart"/>
      <w:r w:rsidR="004F179E">
        <w:rPr>
          <w:rFonts w:ascii="Arial" w:eastAsia="Arial" w:hAnsi="Arial" w:cs="Arial"/>
          <w:sz w:val="24"/>
          <w:szCs w:val="24"/>
        </w:rPr>
        <w:t>Portable</w:t>
      </w:r>
      <w:proofErr w:type="spellEnd"/>
      <w:r w:rsidR="004F179E">
        <w:rPr>
          <w:rFonts w:ascii="Arial" w:eastAsia="Arial" w:hAnsi="Arial" w:cs="Arial"/>
          <w:sz w:val="24"/>
          <w:szCs w:val="24"/>
        </w:rPr>
        <w:t xml:space="preserve"> Network </w:t>
      </w:r>
      <w:proofErr w:type="spellStart"/>
      <w:r w:rsidR="004F179E">
        <w:rPr>
          <w:rFonts w:ascii="Arial" w:eastAsia="Arial" w:hAnsi="Arial" w:cs="Arial"/>
          <w:sz w:val="24"/>
          <w:szCs w:val="24"/>
        </w:rPr>
        <w:t>Graphics</w:t>
      </w:r>
      <w:proofErr w:type="spellEnd"/>
      <w:r w:rsidR="004F179E">
        <w:rPr>
          <w:rFonts w:ascii="Arial" w:eastAsia="Arial" w:hAnsi="Arial" w:cs="Arial"/>
          <w:sz w:val="24"/>
          <w:szCs w:val="24"/>
        </w:rPr>
        <w:t>)</w:t>
      </w:r>
      <w:r w:rsidR="00E44ABC">
        <w:rPr>
          <w:rFonts w:ascii="Arial" w:eastAsia="Arial" w:hAnsi="Arial" w:cs="Arial"/>
          <w:sz w:val="24"/>
          <w:szCs w:val="24"/>
        </w:rPr>
        <w:t>.</w:t>
      </w:r>
    </w:p>
    <w:p w14:paraId="5B22421A" w14:textId="4C4ECD97" w:rsidR="00DD7204" w:rsidRDefault="00DD7204">
      <w:pPr>
        <w:spacing w:after="0" w:line="360" w:lineRule="auto"/>
        <w:jc w:val="both"/>
        <w:rPr>
          <w:rFonts w:ascii="Arial" w:eastAsia="Arial" w:hAnsi="Arial" w:cs="Arial"/>
          <w:sz w:val="24"/>
          <w:szCs w:val="24"/>
        </w:rPr>
      </w:pPr>
    </w:p>
    <w:p w14:paraId="375352E1" w14:textId="779498AA" w:rsidR="00DD7204" w:rsidRDefault="00DD7204" w:rsidP="00DD7204">
      <w:pPr>
        <w:spacing w:after="0" w:line="360" w:lineRule="auto"/>
        <w:jc w:val="both"/>
        <w:rPr>
          <w:rFonts w:ascii="Arial" w:eastAsia="Arial" w:hAnsi="Arial" w:cs="Arial"/>
          <w:b/>
          <w:sz w:val="24"/>
          <w:szCs w:val="24"/>
        </w:rPr>
      </w:pPr>
      <w:r w:rsidRPr="00975DCA">
        <w:rPr>
          <w:rFonts w:ascii="Arial" w:eastAsia="Arial" w:hAnsi="Arial" w:cs="Arial"/>
          <w:b/>
          <w:sz w:val="24"/>
          <w:szCs w:val="24"/>
        </w:rPr>
        <w:t>2.</w:t>
      </w:r>
      <w:r>
        <w:rPr>
          <w:rFonts w:ascii="Arial" w:eastAsia="Arial" w:hAnsi="Arial" w:cs="Arial"/>
          <w:b/>
          <w:sz w:val="24"/>
          <w:szCs w:val="24"/>
        </w:rPr>
        <w:t>2</w:t>
      </w:r>
      <w:r w:rsidRPr="00975DCA">
        <w:rPr>
          <w:rFonts w:ascii="Arial" w:eastAsia="Arial" w:hAnsi="Arial" w:cs="Arial"/>
          <w:b/>
          <w:sz w:val="24"/>
          <w:szCs w:val="24"/>
        </w:rPr>
        <w:t xml:space="preserve">. </w:t>
      </w:r>
      <w:r>
        <w:rPr>
          <w:rFonts w:ascii="Arial" w:eastAsia="Arial" w:hAnsi="Arial" w:cs="Arial"/>
          <w:b/>
          <w:sz w:val="24"/>
          <w:szCs w:val="24"/>
        </w:rPr>
        <w:t xml:space="preserve">VLF e seu uso </w:t>
      </w:r>
      <w:r w:rsidR="00A61347">
        <w:rPr>
          <w:rFonts w:ascii="Arial" w:eastAsia="Arial" w:hAnsi="Arial" w:cs="Arial"/>
          <w:b/>
          <w:sz w:val="24"/>
          <w:szCs w:val="24"/>
        </w:rPr>
        <w:t>no estudo de fenômenos físicos</w:t>
      </w:r>
      <w:r>
        <w:rPr>
          <w:rFonts w:ascii="Arial" w:eastAsia="Arial" w:hAnsi="Arial" w:cs="Arial"/>
          <w:b/>
          <w:sz w:val="24"/>
          <w:szCs w:val="24"/>
        </w:rPr>
        <w:t xml:space="preserve"> </w:t>
      </w:r>
    </w:p>
    <w:p w14:paraId="37476134" w14:textId="77D3422F" w:rsidR="00DD7204" w:rsidRDefault="00DD7204" w:rsidP="00503807">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Este projeto não desenvolve nenhuma pesquisa básica sobre dados de VLF, como seriam um estudo sobre erupções solares ou de detecção tremores sísmicos a partir de </w:t>
      </w:r>
      <w:r w:rsidR="00E45562">
        <w:rPr>
          <w:rFonts w:ascii="Arial" w:eastAsia="Arial" w:hAnsi="Arial" w:cs="Arial"/>
          <w:sz w:val="24"/>
          <w:szCs w:val="24"/>
        </w:rPr>
        <w:t xml:space="preserve">sinais de VLF coletados. Entretanto, é importante para o desenvolvimento da plataforma a compreensão de conceitos básicos que envolvem dados de sinais VLF e sua aplicação na pesquisa de certos fenômenos físicos. </w:t>
      </w:r>
    </w:p>
    <w:p w14:paraId="7E9EFAC8" w14:textId="5E2B4FEC" w:rsidR="00E45562" w:rsidRDefault="00E45562" w:rsidP="00DD7204">
      <w:pPr>
        <w:spacing w:after="0" w:line="360" w:lineRule="auto"/>
        <w:jc w:val="both"/>
        <w:rPr>
          <w:rFonts w:ascii="Arial" w:eastAsia="Arial" w:hAnsi="Arial" w:cs="Arial"/>
          <w:sz w:val="24"/>
          <w:szCs w:val="24"/>
        </w:rPr>
      </w:pPr>
    </w:p>
    <w:p w14:paraId="3EA5F2BE" w14:textId="4A89CC5D" w:rsidR="00DD6A72" w:rsidRPr="00DD6A72" w:rsidRDefault="00DD6A72" w:rsidP="00DD7204">
      <w:pPr>
        <w:spacing w:after="0" w:line="360" w:lineRule="auto"/>
        <w:jc w:val="both"/>
        <w:rPr>
          <w:rFonts w:ascii="Arial" w:eastAsia="Arial" w:hAnsi="Arial" w:cs="Arial"/>
          <w:b/>
          <w:bCs/>
          <w:sz w:val="24"/>
          <w:szCs w:val="24"/>
        </w:rPr>
      </w:pPr>
      <w:r w:rsidRPr="00DD6A72">
        <w:rPr>
          <w:rFonts w:ascii="Arial" w:eastAsia="Arial" w:hAnsi="Arial" w:cs="Arial"/>
          <w:b/>
          <w:bCs/>
          <w:sz w:val="24"/>
          <w:szCs w:val="24"/>
        </w:rPr>
        <w:t>2.2.1. Sinal, Propagação</w:t>
      </w:r>
      <w:r w:rsidR="005A27AB">
        <w:rPr>
          <w:rFonts w:ascii="Arial" w:eastAsia="Arial" w:hAnsi="Arial" w:cs="Arial"/>
          <w:b/>
          <w:bCs/>
          <w:sz w:val="24"/>
          <w:szCs w:val="24"/>
        </w:rPr>
        <w:t>,</w:t>
      </w:r>
      <w:r w:rsidRPr="00DD6A72">
        <w:rPr>
          <w:rFonts w:ascii="Arial" w:eastAsia="Arial" w:hAnsi="Arial" w:cs="Arial"/>
          <w:b/>
          <w:bCs/>
          <w:sz w:val="24"/>
          <w:szCs w:val="24"/>
        </w:rPr>
        <w:t xml:space="preserve"> Fontes</w:t>
      </w:r>
      <w:r w:rsidR="005A27AB">
        <w:rPr>
          <w:rFonts w:ascii="Arial" w:eastAsia="Arial" w:hAnsi="Arial" w:cs="Arial"/>
          <w:b/>
          <w:bCs/>
          <w:sz w:val="24"/>
          <w:szCs w:val="24"/>
        </w:rPr>
        <w:t xml:space="preserve"> e Receptoras</w:t>
      </w:r>
    </w:p>
    <w:p w14:paraId="55D49CDA" w14:textId="5FBC4052" w:rsidR="00195298" w:rsidRDefault="00195298" w:rsidP="00503807">
      <w:pPr>
        <w:spacing w:after="0" w:line="360" w:lineRule="auto"/>
        <w:ind w:firstLine="720"/>
        <w:jc w:val="both"/>
        <w:rPr>
          <w:rFonts w:ascii="Arial" w:eastAsia="Arial" w:hAnsi="Arial" w:cs="Arial"/>
          <w:sz w:val="24"/>
          <w:szCs w:val="24"/>
        </w:rPr>
      </w:pPr>
      <w:r>
        <w:rPr>
          <w:rFonts w:ascii="Arial" w:eastAsia="Arial" w:hAnsi="Arial" w:cs="Arial"/>
          <w:sz w:val="24"/>
          <w:szCs w:val="24"/>
        </w:rPr>
        <w:t>Sumariza-se aqui alguns aspectos dos sinais VLF, como</w:t>
      </w:r>
      <w:r w:rsidR="00EB1DBD">
        <w:rPr>
          <w:rFonts w:ascii="Arial" w:eastAsia="Arial" w:hAnsi="Arial" w:cs="Arial"/>
          <w:sz w:val="24"/>
          <w:szCs w:val="24"/>
        </w:rPr>
        <w:t xml:space="preserve"> eles</w:t>
      </w:r>
      <w:r>
        <w:rPr>
          <w:rFonts w:ascii="Arial" w:eastAsia="Arial" w:hAnsi="Arial" w:cs="Arial"/>
          <w:sz w:val="24"/>
          <w:szCs w:val="24"/>
        </w:rPr>
        <w:t xml:space="preserve"> se propagam, </w:t>
      </w:r>
      <w:r w:rsidR="00EB1DBD">
        <w:rPr>
          <w:rFonts w:ascii="Arial" w:eastAsia="Arial" w:hAnsi="Arial" w:cs="Arial"/>
          <w:sz w:val="24"/>
          <w:szCs w:val="24"/>
        </w:rPr>
        <w:t xml:space="preserve">fontes de sinais VLF e antenas </w:t>
      </w:r>
      <w:r>
        <w:rPr>
          <w:rFonts w:ascii="Arial" w:eastAsia="Arial" w:hAnsi="Arial" w:cs="Arial"/>
          <w:sz w:val="24"/>
          <w:szCs w:val="24"/>
        </w:rPr>
        <w:t xml:space="preserve">receptoras. A maior parte dessas informações </w:t>
      </w:r>
      <w:r w:rsidR="00EB1DBD">
        <w:rPr>
          <w:rFonts w:ascii="Arial" w:eastAsia="Arial" w:hAnsi="Arial" w:cs="Arial"/>
          <w:sz w:val="24"/>
          <w:szCs w:val="24"/>
        </w:rPr>
        <w:t>encontra-se detalhada</w:t>
      </w:r>
      <w:r>
        <w:rPr>
          <w:rFonts w:ascii="Arial" w:eastAsia="Arial" w:hAnsi="Arial" w:cs="Arial"/>
          <w:sz w:val="24"/>
          <w:szCs w:val="24"/>
        </w:rPr>
        <w:t xml:space="preserve"> em </w:t>
      </w:r>
      <w:proofErr w:type="spellStart"/>
      <w:r w:rsidRPr="00AB22EE">
        <w:rPr>
          <w:rFonts w:ascii="Arial" w:eastAsia="Arial" w:hAnsi="Arial" w:cs="Arial"/>
          <w:sz w:val="24"/>
          <w:szCs w:val="24"/>
        </w:rPr>
        <w:t>Sizun</w:t>
      </w:r>
      <w:proofErr w:type="spellEnd"/>
      <w:r>
        <w:rPr>
          <w:rFonts w:ascii="Arial" w:eastAsia="Arial" w:hAnsi="Arial" w:cs="Arial"/>
          <w:sz w:val="24"/>
          <w:szCs w:val="24"/>
        </w:rPr>
        <w:t xml:space="preserve"> </w:t>
      </w:r>
      <w:r w:rsidRPr="00AB22EE">
        <w:rPr>
          <w:rFonts w:ascii="Arial" w:eastAsia="Arial" w:hAnsi="Arial" w:cs="Arial"/>
          <w:sz w:val="24"/>
          <w:szCs w:val="24"/>
        </w:rPr>
        <w:t>(2005</w:t>
      </w:r>
      <w:r w:rsidR="004C6522">
        <w:rPr>
          <w:rFonts w:ascii="Arial" w:eastAsia="Arial" w:hAnsi="Arial" w:cs="Arial"/>
          <w:sz w:val="24"/>
          <w:szCs w:val="24"/>
        </w:rPr>
        <w:t>).</w:t>
      </w:r>
    </w:p>
    <w:p w14:paraId="7D69E12D" w14:textId="77777777" w:rsidR="00195298" w:rsidRDefault="00195298" w:rsidP="00DD7204">
      <w:pPr>
        <w:spacing w:after="0" w:line="360" w:lineRule="auto"/>
        <w:jc w:val="both"/>
        <w:rPr>
          <w:rFonts w:ascii="Arial" w:eastAsia="Arial" w:hAnsi="Arial" w:cs="Arial"/>
          <w:sz w:val="24"/>
          <w:szCs w:val="24"/>
        </w:rPr>
      </w:pPr>
    </w:p>
    <w:p w14:paraId="63744BDB" w14:textId="58923E38" w:rsidR="0023649B" w:rsidRDefault="00B061DB" w:rsidP="00DD7204">
      <w:pPr>
        <w:spacing w:after="0" w:line="360" w:lineRule="auto"/>
        <w:jc w:val="both"/>
        <w:rPr>
          <w:rFonts w:ascii="Arial" w:eastAsia="Arial" w:hAnsi="Arial" w:cs="Arial"/>
          <w:sz w:val="24"/>
          <w:szCs w:val="24"/>
        </w:rPr>
      </w:pPr>
      <w:r>
        <w:rPr>
          <w:rFonts w:ascii="Arial" w:eastAsia="Arial" w:hAnsi="Arial" w:cs="Arial"/>
          <w:sz w:val="24"/>
          <w:szCs w:val="24"/>
        </w:rPr>
        <w:t xml:space="preserve">Ondas de rádio frequência encontram-se na faixa de 3kHz a 300GHz. </w:t>
      </w:r>
      <w:r w:rsidR="00E45562">
        <w:rPr>
          <w:rFonts w:ascii="Arial" w:eastAsia="Arial" w:hAnsi="Arial" w:cs="Arial"/>
          <w:sz w:val="24"/>
          <w:szCs w:val="24"/>
        </w:rPr>
        <w:t>Ondas ou sinais de VLF são ondas de rádio</w:t>
      </w:r>
      <w:r w:rsidR="00A61347">
        <w:rPr>
          <w:rFonts w:ascii="Arial" w:eastAsia="Arial" w:hAnsi="Arial" w:cs="Arial"/>
          <w:sz w:val="24"/>
          <w:szCs w:val="24"/>
        </w:rPr>
        <w:t xml:space="preserve"> </w:t>
      </w:r>
      <w:r w:rsidR="00E45562">
        <w:rPr>
          <w:rFonts w:ascii="Arial" w:eastAsia="Arial" w:hAnsi="Arial" w:cs="Arial"/>
          <w:sz w:val="24"/>
          <w:szCs w:val="24"/>
        </w:rPr>
        <w:t>com uma freq</w:t>
      </w:r>
      <w:r w:rsidR="0008095C">
        <w:rPr>
          <w:rFonts w:ascii="Arial" w:eastAsia="Arial" w:hAnsi="Arial" w:cs="Arial"/>
          <w:sz w:val="24"/>
          <w:szCs w:val="24"/>
        </w:rPr>
        <w:t>uência muito baixa (</w:t>
      </w:r>
      <w:r w:rsidR="00A61347">
        <w:rPr>
          <w:rFonts w:ascii="Arial" w:eastAsia="Arial" w:hAnsi="Arial" w:cs="Arial"/>
          <w:sz w:val="24"/>
          <w:szCs w:val="24"/>
        </w:rPr>
        <w:t xml:space="preserve">tipicamente </w:t>
      </w:r>
      <w:r w:rsidR="0008095C" w:rsidRPr="00D84E12">
        <w:rPr>
          <w:rFonts w:ascii="Arial" w:eastAsia="Arial" w:hAnsi="Arial" w:cs="Arial"/>
          <w:sz w:val="24"/>
          <w:szCs w:val="24"/>
        </w:rPr>
        <w:t>3-30 kHz)</w:t>
      </w:r>
      <w:r>
        <w:rPr>
          <w:rFonts w:ascii="Arial" w:eastAsia="Arial" w:hAnsi="Arial" w:cs="Arial"/>
          <w:sz w:val="24"/>
          <w:szCs w:val="24"/>
        </w:rPr>
        <w:t xml:space="preserve"> comparado a ondas como MF (rádio AM, ~1MHz) e VHF (rádio FM, ~100MHz)</w:t>
      </w:r>
      <w:r w:rsidR="0008095C">
        <w:rPr>
          <w:rFonts w:ascii="Arial" w:eastAsia="Arial" w:hAnsi="Arial" w:cs="Arial"/>
          <w:sz w:val="24"/>
          <w:szCs w:val="24"/>
        </w:rPr>
        <w:t xml:space="preserve">. </w:t>
      </w:r>
      <w:r w:rsidRPr="007138A2">
        <w:rPr>
          <w:rFonts w:ascii="Arial" w:eastAsia="Arial" w:hAnsi="Arial" w:cs="Arial"/>
          <w:sz w:val="24"/>
          <w:szCs w:val="24"/>
        </w:rPr>
        <w:t>Dada a baixa frequência, o comprimento de onda de sinais VLF varia 100-1000K</w:t>
      </w:r>
      <w:r w:rsidR="007138A2" w:rsidRPr="007138A2">
        <w:rPr>
          <w:rFonts w:ascii="Arial" w:eastAsia="Arial" w:hAnsi="Arial" w:cs="Arial"/>
          <w:sz w:val="24"/>
          <w:szCs w:val="24"/>
        </w:rPr>
        <w:t>m (</w:t>
      </w:r>
      <w:proofErr w:type="spellStart"/>
      <w:r w:rsidR="007138A2" w:rsidRPr="007138A2">
        <w:rPr>
          <w:rFonts w:ascii="Arial" w:eastAsia="Arial" w:hAnsi="Arial" w:cs="Arial"/>
          <w:sz w:val="24"/>
          <w:szCs w:val="24"/>
        </w:rPr>
        <w:t>fλ</w:t>
      </w:r>
      <w:proofErr w:type="spellEnd"/>
      <w:r w:rsidR="007138A2" w:rsidRPr="007138A2">
        <w:rPr>
          <w:rFonts w:ascii="Arial" w:eastAsia="Arial" w:hAnsi="Arial" w:cs="Arial"/>
          <w:sz w:val="24"/>
          <w:szCs w:val="24"/>
        </w:rPr>
        <w:t xml:space="preserve"> = c</w:t>
      </w:r>
      <w:r w:rsidR="007138A2">
        <w:rPr>
          <w:rFonts w:ascii="Arial" w:eastAsia="Arial" w:hAnsi="Arial" w:cs="Arial"/>
          <w:sz w:val="24"/>
          <w:szCs w:val="24"/>
        </w:rPr>
        <w:t>, f é a f</w:t>
      </w:r>
      <w:r w:rsidR="007138A2" w:rsidRPr="007138A2">
        <w:rPr>
          <w:rFonts w:ascii="Arial" w:eastAsia="Arial" w:hAnsi="Arial" w:cs="Arial"/>
          <w:sz w:val="24"/>
          <w:szCs w:val="24"/>
        </w:rPr>
        <w:t>requência</w:t>
      </w:r>
      <w:r w:rsidR="007138A2">
        <w:rPr>
          <w:rFonts w:ascii="Arial" w:eastAsia="Arial" w:hAnsi="Arial" w:cs="Arial"/>
          <w:sz w:val="24"/>
          <w:szCs w:val="24"/>
        </w:rPr>
        <w:t xml:space="preserve">, </w:t>
      </w:r>
      <w:r w:rsidR="007138A2" w:rsidRPr="007138A2">
        <w:rPr>
          <w:rFonts w:ascii="Arial" w:eastAsia="Arial" w:hAnsi="Arial" w:cs="Arial"/>
          <w:sz w:val="24"/>
          <w:szCs w:val="24"/>
        </w:rPr>
        <w:t>λ</w:t>
      </w:r>
      <w:r w:rsidR="007138A2">
        <w:rPr>
          <w:rFonts w:ascii="Arial" w:eastAsia="Arial" w:hAnsi="Arial" w:cs="Arial"/>
          <w:sz w:val="24"/>
          <w:szCs w:val="24"/>
        </w:rPr>
        <w:t xml:space="preserve"> </w:t>
      </w:r>
      <w:r w:rsidR="007138A2" w:rsidRPr="007138A2">
        <w:rPr>
          <w:rFonts w:ascii="Arial" w:eastAsia="Arial" w:hAnsi="Arial" w:cs="Arial"/>
          <w:sz w:val="24"/>
          <w:szCs w:val="24"/>
        </w:rPr>
        <w:t xml:space="preserve">o comprimento de onda </w:t>
      </w:r>
      <w:r w:rsidR="007138A2">
        <w:rPr>
          <w:rFonts w:ascii="Arial" w:eastAsia="Arial" w:hAnsi="Arial" w:cs="Arial"/>
          <w:sz w:val="24"/>
          <w:szCs w:val="24"/>
        </w:rPr>
        <w:t>e</w:t>
      </w:r>
      <w:r w:rsidR="007138A2" w:rsidRPr="007138A2">
        <w:rPr>
          <w:rFonts w:ascii="Arial" w:eastAsia="Arial" w:hAnsi="Arial" w:cs="Arial"/>
          <w:sz w:val="24"/>
          <w:szCs w:val="24"/>
        </w:rPr>
        <w:t xml:space="preserve"> c é a velocidade da luz</w:t>
      </w:r>
      <w:r w:rsidR="007138A2">
        <w:rPr>
          <w:rFonts w:ascii="Arial" w:eastAsia="Arial" w:hAnsi="Arial" w:cs="Arial"/>
          <w:sz w:val="24"/>
          <w:szCs w:val="24"/>
        </w:rPr>
        <w:t>)</w:t>
      </w:r>
      <w:r w:rsidRPr="007138A2">
        <w:rPr>
          <w:rFonts w:ascii="Arial" w:eastAsia="Arial" w:hAnsi="Arial" w:cs="Arial"/>
          <w:sz w:val="24"/>
          <w:szCs w:val="24"/>
        </w:rPr>
        <w:t xml:space="preserve">. </w:t>
      </w:r>
      <w:r>
        <w:rPr>
          <w:rFonts w:ascii="Arial" w:eastAsia="Arial" w:hAnsi="Arial" w:cs="Arial"/>
          <w:sz w:val="24"/>
          <w:szCs w:val="24"/>
        </w:rPr>
        <w:t>Boa parte dos sinais VLF encontra</w:t>
      </w:r>
      <w:r w:rsidR="00533852">
        <w:rPr>
          <w:rFonts w:ascii="Arial" w:eastAsia="Arial" w:hAnsi="Arial" w:cs="Arial"/>
          <w:sz w:val="24"/>
          <w:szCs w:val="24"/>
        </w:rPr>
        <w:t>m</w:t>
      </w:r>
      <w:r>
        <w:rPr>
          <w:rFonts w:ascii="Arial" w:eastAsia="Arial" w:hAnsi="Arial" w:cs="Arial"/>
          <w:sz w:val="24"/>
          <w:szCs w:val="24"/>
        </w:rPr>
        <w:t>-se</w:t>
      </w:r>
      <w:r w:rsidR="00533852">
        <w:rPr>
          <w:rFonts w:ascii="Arial" w:eastAsia="Arial" w:hAnsi="Arial" w:cs="Arial"/>
          <w:sz w:val="24"/>
          <w:szCs w:val="24"/>
        </w:rPr>
        <w:t xml:space="preserve"> </w:t>
      </w:r>
      <w:r>
        <w:rPr>
          <w:rFonts w:ascii="Arial" w:eastAsia="Arial" w:hAnsi="Arial" w:cs="Arial"/>
          <w:sz w:val="24"/>
          <w:szCs w:val="24"/>
        </w:rPr>
        <w:t xml:space="preserve">dentro de um espectro de ondas audíveis (20Hz-20KHz). </w:t>
      </w:r>
    </w:p>
    <w:p w14:paraId="2679D9D8" w14:textId="2BA6F3FC" w:rsidR="0023649B" w:rsidRDefault="0023649B" w:rsidP="00DD7204">
      <w:pPr>
        <w:spacing w:after="0" w:line="360" w:lineRule="auto"/>
        <w:jc w:val="both"/>
        <w:rPr>
          <w:rFonts w:ascii="Arial" w:eastAsia="Arial" w:hAnsi="Arial" w:cs="Arial"/>
          <w:sz w:val="24"/>
          <w:szCs w:val="24"/>
        </w:rPr>
      </w:pPr>
    </w:p>
    <w:p w14:paraId="07632855" w14:textId="2EF1E047" w:rsidR="00885B27" w:rsidRDefault="00DD6A72" w:rsidP="00DD7204">
      <w:pPr>
        <w:spacing w:after="0" w:line="360" w:lineRule="auto"/>
        <w:jc w:val="both"/>
        <w:rPr>
          <w:rFonts w:ascii="Arial" w:eastAsia="Arial" w:hAnsi="Arial" w:cs="Arial"/>
          <w:sz w:val="24"/>
          <w:szCs w:val="24"/>
        </w:rPr>
      </w:pPr>
      <w:r>
        <w:rPr>
          <w:rFonts w:ascii="Arial" w:eastAsia="Arial" w:hAnsi="Arial" w:cs="Arial"/>
          <w:sz w:val="24"/>
          <w:szCs w:val="24"/>
        </w:rPr>
        <w:t>Quanto a propagação o</w:t>
      </w:r>
      <w:r w:rsidR="0023649B">
        <w:rPr>
          <w:rFonts w:ascii="Arial" w:eastAsia="Arial" w:hAnsi="Arial" w:cs="Arial"/>
          <w:sz w:val="24"/>
          <w:szCs w:val="24"/>
        </w:rPr>
        <w:t xml:space="preserve">ndas </w:t>
      </w:r>
      <w:r w:rsidR="00404397">
        <w:rPr>
          <w:rFonts w:ascii="Arial" w:eastAsia="Arial" w:hAnsi="Arial" w:cs="Arial"/>
          <w:sz w:val="24"/>
          <w:szCs w:val="24"/>
        </w:rPr>
        <w:t xml:space="preserve">de rádio </w:t>
      </w:r>
      <w:r w:rsidR="003F1041">
        <w:rPr>
          <w:rFonts w:ascii="Arial" w:eastAsia="Arial" w:hAnsi="Arial" w:cs="Arial"/>
          <w:sz w:val="24"/>
          <w:szCs w:val="24"/>
        </w:rPr>
        <w:t xml:space="preserve">VLF </w:t>
      </w:r>
      <w:r>
        <w:rPr>
          <w:rFonts w:ascii="Arial" w:eastAsia="Arial" w:hAnsi="Arial" w:cs="Arial"/>
          <w:sz w:val="24"/>
          <w:szCs w:val="24"/>
        </w:rPr>
        <w:t xml:space="preserve">ela ocorre </w:t>
      </w:r>
      <w:r w:rsidR="0023649B">
        <w:rPr>
          <w:rFonts w:ascii="Arial" w:eastAsia="Arial" w:hAnsi="Arial" w:cs="Arial"/>
          <w:sz w:val="24"/>
          <w:szCs w:val="24"/>
        </w:rPr>
        <w:t xml:space="preserve">basicamente </w:t>
      </w:r>
      <w:r w:rsidR="00404397">
        <w:rPr>
          <w:rFonts w:ascii="Arial" w:eastAsia="Arial" w:hAnsi="Arial" w:cs="Arial"/>
          <w:sz w:val="24"/>
          <w:szCs w:val="24"/>
        </w:rPr>
        <w:t>em</w:t>
      </w:r>
      <w:r w:rsidR="0023649B">
        <w:rPr>
          <w:rFonts w:ascii="Arial" w:eastAsia="Arial" w:hAnsi="Arial" w:cs="Arial"/>
          <w:sz w:val="24"/>
          <w:szCs w:val="24"/>
        </w:rPr>
        <w:t xml:space="preserve"> três modos</w:t>
      </w:r>
      <w:r w:rsidR="00404397">
        <w:rPr>
          <w:rFonts w:ascii="Arial" w:eastAsia="Arial" w:hAnsi="Arial" w:cs="Arial"/>
          <w:sz w:val="24"/>
          <w:szCs w:val="24"/>
        </w:rPr>
        <w:t xml:space="preserve"> (ver Figura 2)</w:t>
      </w:r>
      <w:r w:rsidR="0023649B">
        <w:rPr>
          <w:rFonts w:ascii="Arial" w:eastAsia="Arial" w:hAnsi="Arial" w:cs="Arial"/>
          <w:sz w:val="24"/>
          <w:szCs w:val="24"/>
        </w:rPr>
        <w:t>.</w:t>
      </w:r>
      <w:r w:rsidR="00404397">
        <w:rPr>
          <w:rFonts w:ascii="Arial" w:eastAsia="Arial" w:hAnsi="Arial" w:cs="Arial"/>
          <w:sz w:val="24"/>
          <w:szCs w:val="24"/>
        </w:rPr>
        <w:t xml:space="preserve"> O</w:t>
      </w:r>
      <w:r w:rsidR="0023649B">
        <w:rPr>
          <w:rFonts w:ascii="Arial" w:eastAsia="Arial" w:hAnsi="Arial" w:cs="Arial"/>
          <w:sz w:val="24"/>
          <w:szCs w:val="24"/>
        </w:rPr>
        <w:t xml:space="preserve"> modo direto (</w:t>
      </w:r>
      <w:r w:rsidR="0023649B">
        <w:rPr>
          <w:rFonts w:ascii="Arial" w:eastAsia="Arial" w:hAnsi="Arial" w:cs="Arial"/>
          <w:i/>
          <w:iCs/>
          <w:sz w:val="24"/>
          <w:szCs w:val="24"/>
        </w:rPr>
        <w:t xml:space="preserve">direct </w:t>
      </w:r>
      <w:proofErr w:type="spellStart"/>
      <w:r w:rsidR="0023649B">
        <w:rPr>
          <w:rFonts w:ascii="Arial" w:eastAsia="Arial" w:hAnsi="Arial" w:cs="Arial"/>
          <w:i/>
          <w:iCs/>
          <w:sz w:val="24"/>
          <w:szCs w:val="24"/>
        </w:rPr>
        <w:t>wave</w:t>
      </w:r>
      <w:proofErr w:type="spellEnd"/>
      <w:r w:rsidR="0023649B">
        <w:rPr>
          <w:rFonts w:ascii="Arial" w:eastAsia="Arial" w:hAnsi="Arial" w:cs="Arial"/>
          <w:sz w:val="24"/>
          <w:szCs w:val="24"/>
        </w:rPr>
        <w:t xml:space="preserve">) </w:t>
      </w:r>
      <w:r w:rsidR="00404397">
        <w:rPr>
          <w:rFonts w:ascii="Arial" w:eastAsia="Arial" w:hAnsi="Arial" w:cs="Arial"/>
          <w:sz w:val="24"/>
          <w:szCs w:val="24"/>
        </w:rPr>
        <w:t xml:space="preserve">corresponde a parcela transmitida </w:t>
      </w:r>
      <w:r w:rsidR="0023649B">
        <w:rPr>
          <w:rFonts w:ascii="Arial" w:eastAsia="Arial" w:hAnsi="Arial" w:cs="Arial"/>
          <w:sz w:val="24"/>
          <w:szCs w:val="24"/>
        </w:rPr>
        <w:t>na linha de visão, sem obstáculos entre o transmissor e o receptor</w:t>
      </w:r>
      <w:r w:rsidR="00404397">
        <w:rPr>
          <w:rFonts w:ascii="Arial" w:eastAsia="Arial" w:hAnsi="Arial" w:cs="Arial"/>
          <w:sz w:val="24"/>
          <w:szCs w:val="24"/>
        </w:rPr>
        <w:t xml:space="preserve">. No modo superfície (onda terrestre ou </w:t>
      </w:r>
      <w:proofErr w:type="spellStart"/>
      <w:r w:rsidR="00404397">
        <w:rPr>
          <w:rFonts w:ascii="Arial" w:eastAsia="Arial" w:hAnsi="Arial" w:cs="Arial"/>
          <w:i/>
          <w:iCs/>
          <w:sz w:val="24"/>
          <w:szCs w:val="24"/>
        </w:rPr>
        <w:t>ground</w:t>
      </w:r>
      <w:proofErr w:type="spellEnd"/>
      <w:r w:rsidR="00404397">
        <w:rPr>
          <w:rFonts w:ascii="Arial" w:eastAsia="Arial" w:hAnsi="Arial" w:cs="Arial"/>
          <w:i/>
          <w:iCs/>
          <w:sz w:val="24"/>
          <w:szCs w:val="24"/>
        </w:rPr>
        <w:t xml:space="preserve"> </w:t>
      </w:r>
      <w:proofErr w:type="spellStart"/>
      <w:r w:rsidR="00404397">
        <w:rPr>
          <w:rFonts w:ascii="Arial" w:eastAsia="Arial" w:hAnsi="Arial" w:cs="Arial"/>
          <w:i/>
          <w:iCs/>
          <w:sz w:val="24"/>
          <w:szCs w:val="24"/>
        </w:rPr>
        <w:t>wave</w:t>
      </w:r>
      <w:proofErr w:type="spellEnd"/>
      <w:r w:rsidR="00404397">
        <w:rPr>
          <w:rFonts w:ascii="Arial" w:eastAsia="Arial" w:hAnsi="Arial" w:cs="Arial"/>
          <w:sz w:val="24"/>
          <w:szCs w:val="24"/>
        </w:rPr>
        <w:t xml:space="preserve">) a onda se propaga interagindo com a superfície </w:t>
      </w:r>
      <w:r w:rsidR="00404397">
        <w:rPr>
          <w:rFonts w:ascii="Arial" w:eastAsia="Arial" w:hAnsi="Arial" w:cs="Arial"/>
          <w:sz w:val="24"/>
          <w:szCs w:val="24"/>
        </w:rPr>
        <w:lastRenderedPageBreak/>
        <w:t xml:space="preserve">condutora da terra e o sinal pode acompanhar a curvatura da terra além do horizonte visível (~64Km). Finalmente, no modo ionosférico (ou </w:t>
      </w:r>
      <w:proofErr w:type="spellStart"/>
      <w:r w:rsidR="00404397">
        <w:rPr>
          <w:rFonts w:ascii="Arial" w:eastAsia="Arial" w:hAnsi="Arial" w:cs="Arial"/>
          <w:i/>
          <w:iCs/>
          <w:sz w:val="24"/>
          <w:szCs w:val="24"/>
        </w:rPr>
        <w:t>sky</w:t>
      </w:r>
      <w:proofErr w:type="spellEnd"/>
      <w:r w:rsidR="00404397">
        <w:rPr>
          <w:rFonts w:ascii="Arial" w:eastAsia="Arial" w:hAnsi="Arial" w:cs="Arial"/>
          <w:i/>
          <w:iCs/>
          <w:sz w:val="24"/>
          <w:szCs w:val="24"/>
        </w:rPr>
        <w:t xml:space="preserve"> </w:t>
      </w:r>
      <w:proofErr w:type="spellStart"/>
      <w:r w:rsidR="00404397">
        <w:rPr>
          <w:rFonts w:ascii="Arial" w:eastAsia="Arial" w:hAnsi="Arial" w:cs="Arial"/>
          <w:i/>
          <w:iCs/>
          <w:sz w:val="24"/>
          <w:szCs w:val="24"/>
        </w:rPr>
        <w:t>wave</w:t>
      </w:r>
      <w:proofErr w:type="spellEnd"/>
      <w:r w:rsidR="00404397">
        <w:rPr>
          <w:rFonts w:ascii="Arial" w:eastAsia="Arial" w:hAnsi="Arial" w:cs="Arial"/>
          <w:sz w:val="24"/>
          <w:szCs w:val="24"/>
        </w:rPr>
        <w:t>) a onda se propaga sendo refletida pela camada da ionosfera</w:t>
      </w:r>
      <w:r w:rsidR="00C1143E">
        <w:rPr>
          <w:rFonts w:ascii="Arial" w:eastAsia="Arial" w:hAnsi="Arial" w:cs="Arial"/>
          <w:sz w:val="24"/>
          <w:szCs w:val="24"/>
        </w:rPr>
        <w:t xml:space="preserve"> da atmosfera terrestre</w:t>
      </w:r>
      <w:r w:rsidR="00404397">
        <w:rPr>
          <w:rFonts w:ascii="Arial" w:eastAsia="Arial" w:hAnsi="Arial" w:cs="Arial"/>
          <w:sz w:val="24"/>
          <w:szCs w:val="24"/>
        </w:rPr>
        <w:t xml:space="preserve">. </w:t>
      </w:r>
      <w:r>
        <w:rPr>
          <w:rFonts w:ascii="Arial" w:eastAsia="Arial" w:hAnsi="Arial" w:cs="Arial"/>
          <w:sz w:val="24"/>
          <w:szCs w:val="24"/>
        </w:rPr>
        <w:t xml:space="preserve">Na maior parte dos casos de interesse não há linha de visão entre a antena transmissora e a antena receptora e, portanto, a propagação terrestre e ionosférica são as de maior interesse. Elas permitem </w:t>
      </w:r>
      <w:r w:rsidR="008220E4">
        <w:rPr>
          <w:rFonts w:ascii="Arial" w:eastAsia="Arial" w:hAnsi="Arial" w:cs="Arial"/>
          <w:sz w:val="24"/>
          <w:szCs w:val="24"/>
        </w:rPr>
        <w:t xml:space="preserve">que </w:t>
      </w:r>
      <w:r w:rsidR="007138A2">
        <w:rPr>
          <w:rFonts w:ascii="Arial" w:eastAsia="Arial" w:hAnsi="Arial" w:cs="Arial"/>
          <w:sz w:val="24"/>
          <w:szCs w:val="24"/>
        </w:rPr>
        <w:t xml:space="preserve">sinais de VLF </w:t>
      </w:r>
      <w:r w:rsidR="008220E4">
        <w:rPr>
          <w:rFonts w:ascii="Arial" w:eastAsia="Arial" w:hAnsi="Arial" w:cs="Arial"/>
          <w:sz w:val="24"/>
          <w:szCs w:val="24"/>
        </w:rPr>
        <w:t>p</w:t>
      </w:r>
      <w:r w:rsidR="007138A2">
        <w:rPr>
          <w:rFonts w:ascii="Arial" w:eastAsia="Arial" w:hAnsi="Arial" w:cs="Arial"/>
          <w:sz w:val="24"/>
          <w:szCs w:val="24"/>
        </w:rPr>
        <w:t>ercorrer</w:t>
      </w:r>
      <w:r w:rsidR="008220E4">
        <w:rPr>
          <w:rFonts w:ascii="Arial" w:eastAsia="Arial" w:hAnsi="Arial" w:cs="Arial"/>
          <w:sz w:val="24"/>
          <w:szCs w:val="24"/>
        </w:rPr>
        <w:t>am muito</w:t>
      </w:r>
      <w:r w:rsidR="007138A2">
        <w:rPr>
          <w:rFonts w:ascii="Arial" w:eastAsia="Arial" w:hAnsi="Arial" w:cs="Arial"/>
          <w:sz w:val="24"/>
          <w:szCs w:val="24"/>
        </w:rPr>
        <w:t xml:space="preserve"> longas distâncias </w:t>
      </w:r>
      <w:r w:rsidR="00404397">
        <w:rPr>
          <w:rFonts w:ascii="Arial" w:eastAsia="Arial" w:hAnsi="Arial" w:cs="Arial"/>
          <w:sz w:val="24"/>
          <w:szCs w:val="24"/>
        </w:rPr>
        <w:t xml:space="preserve">com baixa atenuação tornando-as ideais para </w:t>
      </w:r>
      <w:r w:rsidR="003F1041">
        <w:rPr>
          <w:rFonts w:ascii="Arial" w:eastAsia="Arial" w:hAnsi="Arial" w:cs="Arial"/>
          <w:sz w:val="24"/>
          <w:szCs w:val="24"/>
        </w:rPr>
        <w:t>transmiss</w:t>
      </w:r>
      <w:r w:rsidR="008220E4">
        <w:rPr>
          <w:rFonts w:ascii="Arial" w:eastAsia="Arial" w:hAnsi="Arial" w:cs="Arial"/>
          <w:sz w:val="24"/>
          <w:szCs w:val="24"/>
        </w:rPr>
        <w:t xml:space="preserve">ões </w:t>
      </w:r>
      <w:r w:rsidR="003F1041">
        <w:rPr>
          <w:rFonts w:ascii="Arial" w:eastAsia="Arial" w:hAnsi="Arial" w:cs="Arial"/>
          <w:sz w:val="24"/>
          <w:szCs w:val="24"/>
        </w:rPr>
        <w:t xml:space="preserve">de longa distância. </w:t>
      </w:r>
      <w:r w:rsidR="008220E4">
        <w:rPr>
          <w:rFonts w:ascii="Arial" w:eastAsia="Arial" w:hAnsi="Arial" w:cs="Arial"/>
          <w:sz w:val="24"/>
          <w:szCs w:val="24"/>
        </w:rPr>
        <w:t xml:space="preserve">De </w:t>
      </w:r>
      <w:r w:rsidR="00503807">
        <w:rPr>
          <w:noProof/>
        </w:rPr>
        <w:drawing>
          <wp:anchor distT="0" distB="0" distL="114300" distR="114300" simplePos="0" relativeHeight="251666432" behindDoc="1" locked="0" layoutInCell="1" allowOverlap="1" wp14:anchorId="1F15EAFD" wp14:editId="15BDEF5E">
            <wp:simplePos x="0" y="0"/>
            <wp:positionH relativeFrom="column">
              <wp:posOffset>-74295</wp:posOffset>
            </wp:positionH>
            <wp:positionV relativeFrom="paragraph">
              <wp:posOffset>2132330</wp:posOffset>
            </wp:positionV>
            <wp:extent cx="5753735" cy="3236595"/>
            <wp:effectExtent l="0" t="0" r="0" b="0"/>
            <wp:wrapNone/>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53735" cy="3236595"/>
                    </a:xfrm>
                    <a:prstGeom prst="rect">
                      <a:avLst/>
                    </a:prstGeom>
                  </pic:spPr>
                </pic:pic>
              </a:graphicData>
            </a:graphic>
          </wp:anchor>
        </w:drawing>
      </w:r>
      <w:r w:rsidR="008220E4">
        <w:rPr>
          <w:rFonts w:ascii="Arial" w:eastAsia="Arial" w:hAnsi="Arial" w:cs="Arial"/>
          <w:sz w:val="24"/>
          <w:szCs w:val="24"/>
        </w:rPr>
        <w:t xml:space="preserve">fato, antenas receptoras capturam sinais VLF gerados em qualquer ponto da terra, podendo uma antena receber sinais de um mesmo transmissor por mais de um sentido da esfera terrestre (por exemplo, os sinais de uma antena sendo recebidos no sentido oeste e leste). </w:t>
      </w:r>
    </w:p>
    <w:p w14:paraId="284C2A46" w14:textId="664B8338" w:rsidR="00503807" w:rsidRDefault="00503807" w:rsidP="00DD7204">
      <w:pPr>
        <w:spacing w:after="0" w:line="360" w:lineRule="auto"/>
        <w:jc w:val="both"/>
        <w:rPr>
          <w:rFonts w:ascii="Arial" w:eastAsia="Arial" w:hAnsi="Arial" w:cs="Arial"/>
          <w:sz w:val="24"/>
          <w:szCs w:val="24"/>
        </w:rPr>
      </w:pPr>
    </w:p>
    <w:p w14:paraId="1DA6E51D" w14:textId="5D0CC86F" w:rsidR="00503807" w:rsidRDefault="00503807" w:rsidP="00DD7204">
      <w:pPr>
        <w:spacing w:after="0" w:line="360" w:lineRule="auto"/>
        <w:jc w:val="both"/>
        <w:rPr>
          <w:rFonts w:ascii="Arial" w:eastAsia="Arial" w:hAnsi="Arial" w:cs="Arial"/>
          <w:sz w:val="24"/>
          <w:szCs w:val="24"/>
        </w:rPr>
      </w:pPr>
    </w:p>
    <w:p w14:paraId="52C54664" w14:textId="513CD6BB" w:rsidR="00503807" w:rsidRDefault="00503807" w:rsidP="00DD7204">
      <w:pPr>
        <w:spacing w:after="0" w:line="360" w:lineRule="auto"/>
        <w:jc w:val="both"/>
        <w:rPr>
          <w:rFonts w:ascii="Arial" w:eastAsia="Arial" w:hAnsi="Arial" w:cs="Arial"/>
          <w:sz w:val="24"/>
          <w:szCs w:val="24"/>
        </w:rPr>
      </w:pPr>
    </w:p>
    <w:p w14:paraId="70BFA037" w14:textId="65367F56" w:rsidR="00503807" w:rsidRDefault="00503807" w:rsidP="00DD7204">
      <w:pPr>
        <w:spacing w:after="0" w:line="360" w:lineRule="auto"/>
        <w:jc w:val="both"/>
        <w:rPr>
          <w:rFonts w:ascii="Arial" w:eastAsia="Arial" w:hAnsi="Arial" w:cs="Arial"/>
          <w:sz w:val="24"/>
          <w:szCs w:val="24"/>
        </w:rPr>
      </w:pPr>
    </w:p>
    <w:p w14:paraId="4644851A" w14:textId="77777777" w:rsidR="00503807" w:rsidRDefault="00503807" w:rsidP="00503807">
      <w:pPr>
        <w:spacing w:after="0" w:line="360" w:lineRule="auto"/>
        <w:jc w:val="center"/>
        <w:rPr>
          <w:rFonts w:ascii="Arial" w:eastAsia="Arial" w:hAnsi="Arial" w:cs="Arial"/>
          <w:b/>
          <w:bCs/>
          <w:sz w:val="20"/>
          <w:szCs w:val="20"/>
        </w:rPr>
      </w:pPr>
    </w:p>
    <w:p w14:paraId="6ADD82AC" w14:textId="77777777" w:rsidR="00503807" w:rsidRDefault="00503807" w:rsidP="00503807">
      <w:pPr>
        <w:spacing w:after="0" w:line="360" w:lineRule="auto"/>
        <w:jc w:val="center"/>
        <w:rPr>
          <w:rFonts w:ascii="Arial" w:eastAsia="Arial" w:hAnsi="Arial" w:cs="Arial"/>
          <w:b/>
          <w:bCs/>
          <w:sz w:val="20"/>
          <w:szCs w:val="20"/>
        </w:rPr>
      </w:pPr>
    </w:p>
    <w:p w14:paraId="44EB6B40" w14:textId="77777777" w:rsidR="00503807" w:rsidRDefault="00503807" w:rsidP="00503807">
      <w:pPr>
        <w:spacing w:after="0" w:line="360" w:lineRule="auto"/>
        <w:jc w:val="center"/>
        <w:rPr>
          <w:rFonts w:ascii="Arial" w:eastAsia="Arial" w:hAnsi="Arial" w:cs="Arial"/>
          <w:b/>
          <w:bCs/>
          <w:sz w:val="20"/>
          <w:szCs w:val="20"/>
        </w:rPr>
      </w:pPr>
    </w:p>
    <w:p w14:paraId="65383986" w14:textId="77777777" w:rsidR="00503807" w:rsidRDefault="00503807" w:rsidP="00503807">
      <w:pPr>
        <w:spacing w:after="0" w:line="360" w:lineRule="auto"/>
        <w:jc w:val="center"/>
        <w:rPr>
          <w:rFonts w:ascii="Arial" w:eastAsia="Arial" w:hAnsi="Arial" w:cs="Arial"/>
          <w:b/>
          <w:bCs/>
          <w:sz w:val="20"/>
          <w:szCs w:val="20"/>
        </w:rPr>
      </w:pPr>
    </w:p>
    <w:p w14:paraId="6A11DBC4" w14:textId="79E9AB09" w:rsidR="00503807" w:rsidRDefault="00885B27" w:rsidP="00503807">
      <w:pPr>
        <w:spacing w:after="0" w:line="360" w:lineRule="auto"/>
        <w:jc w:val="center"/>
        <w:rPr>
          <w:rFonts w:ascii="Arial" w:eastAsia="Arial" w:hAnsi="Arial" w:cs="Arial"/>
          <w:sz w:val="20"/>
          <w:szCs w:val="20"/>
        </w:rPr>
      </w:pPr>
      <w:r w:rsidRPr="00503807">
        <w:rPr>
          <w:rFonts w:ascii="Arial" w:eastAsia="Arial" w:hAnsi="Arial" w:cs="Arial"/>
          <w:b/>
          <w:bCs/>
          <w:sz w:val="20"/>
          <w:szCs w:val="20"/>
        </w:rPr>
        <w:t xml:space="preserve">Figura </w:t>
      </w:r>
      <w:r w:rsidR="00503807">
        <w:rPr>
          <w:rFonts w:ascii="Arial" w:eastAsia="Arial" w:hAnsi="Arial" w:cs="Arial"/>
          <w:b/>
          <w:bCs/>
          <w:sz w:val="20"/>
          <w:szCs w:val="20"/>
        </w:rPr>
        <w:t>2</w:t>
      </w:r>
      <w:r w:rsidRPr="00503807">
        <w:rPr>
          <w:rFonts w:ascii="Arial" w:eastAsia="Arial" w:hAnsi="Arial" w:cs="Arial"/>
          <w:b/>
          <w:bCs/>
          <w:sz w:val="20"/>
          <w:szCs w:val="20"/>
        </w:rPr>
        <w:t>.</w:t>
      </w:r>
      <w:r w:rsidRPr="00503807">
        <w:rPr>
          <w:rFonts w:ascii="Arial" w:eastAsia="Arial" w:hAnsi="Arial" w:cs="Arial"/>
          <w:sz w:val="20"/>
          <w:szCs w:val="20"/>
        </w:rPr>
        <w:t xml:space="preserve"> Três formas de propagação das ondas VLF:</w:t>
      </w:r>
    </w:p>
    <w:p w14:paraId="15F84E9A" w14:textId="7BEDBA52" w:rsidR="00885B27" w:rsidRDefault="00885B27" w:rsidP="00503807">
      <w:pPr>
        <w:spacing w:after="0" w:line="360" w:lineRule="auto"/>
        <w:jc w:val="center"/>
        <w:rPr>
          <w:rFonts w:ascii="Arial" w:eastAsia="Arial" w:hAnsi="Arial" w:cs="Arial"/>
          <w:sz w:val="24"/>
          <w:szCs w:val="24"/>
        </w:rPr>
      </w:pPr>
      <w:r w:rsidRPr="00503807">
        <w:rPr>
          <w:rFonts w:ascii="Arial" w:eastAsia="Arial" w:hAnsi="Arial" w:cs="Arial"/>
          <w:sz w:val="20"/>
          <w:szCs w:val="20"/>
        </w:rPr>
        <w:t>direta (</w:t>
      </w:r>
      <w:r w:rsidRPr="00503807">
        <w:rPr>
          <w:rFonts w:ascii="Arial" w:eastAsia="Arial" w:hAnsi="Arial" w:cs="Arial"/>
          <w:i/>
          <w:iCs/>
          <w:sz w:val="20"/>
          <w:szCs w:val="20"/>
        </w:rPr>
        <w:t xml:space="preserve">direct </w:t>
      </w:r>
      <w:proofErr w:type="spellStart"/>
      <w:r w:rsidRPr="00503807">
        <w:rPr>
          <w:rFonts w:ascii="Arial" w:eastAsia="Arial" w:hAnsi="Arial" w:cs="Arial"/>
          <w:i/>
          <w:iCs/>
          <w:sz w:val="20"/>
          <w:szCs w:val="20"/>
        </w:rPr>
        <w:t>wave</w:t>
      </w:r>
      <w:proofErr w:type="spellEnd"/>
      <w:r w:rsidRPr="00503807">
        <w:rPr>
          <w:rFonts w:ascii="Arial" w:eastAsia="Arial" w:hAnsi="Arial" w:cs="Arial"/>
          <w:sz w:val="20"/>
          <w:szCs w:val="20"/>
        </w:rPr>
        <w:t>), terrestre (</w:t>
      </w:r>
      <w:proofErr w:type="spellStart"/>
      <w:r w:rsidRPr="00503807">
        <w:rPr>
          <w:rFonts w:ascii="Arial" w:eastAsia="Arial" w:hAnsi="Arial" w:cs="Arial"/>
          <w:i/>
          <w:iCs/>
          <w:sz w:val="20"/>
          <w:szCs w:val="20"/>
        </w:rPr>
        <w:t>ground</w:t>
      </w:r>
      <w:proofErr w:type="spellEnd"/>
      <w:r w:rsidRPr="00503807">
        <w:rPr>
          <w:rFonts w:ascii="Arial" w:eastAsia="Arial" w:hAnsi="Arial" w:cs="Arial"/>
          <w:i/>
          <w:iCs/>
          <w:sz w:val="20"/>
          <w:szCs w:val="20"/>
        </w:rPr>
        <w:t xml:space="preserve"> </w:t>
      </w:r>
      <w:proofErr w:type="spellStart"/>
      <w:r w:rsidRPr="00503807">
        <w:rPr>
          <w:rFonts w:ascii="Arial" w:eastAsia="Arial" w:hAnsi="Arial" w:cs="Arial"/>
          <w:i/>
          <w:iCs/>
          <w:sz w:val="20"/>
          <w:szCs w:val="20"/>
        </w:rPr>
        <w:t>wave</w:t>
      </w:r>
      <w:proofErr w:type="spellEnd"/>
      <w:r w:rsidRPr="00503807">
        <w:rPr>
          <w:rFonts w:ascii="Arial" w:eastAsia="Arial" w:hAnsi="Arial" w:cs="Arial"/>
          <w:sz w:val="20"/>
          <w:szCs w:val="20"/>
        </w:rPr>
        <w:t>) e ionosférica (</w:t>
      </w:r>
      <w:proofErr w:type="spellStart"/>
      <w:r w:rsidRPr="00503807">
        <w:rPr>
          <w:rFonts w:ascii="Arial" w:eastAsia="Arial" w:hAnsi="Arial" w:cs="Arial"/>
          <w:i/>
          <w:iCs/>
          <w:sz w:val="20"/>
          <w:szCs w:val="20"/>
        </w:rPr>
        <w:t>sky</w:t>
      </w:r>
      <w:proofErr w:type="spellEnd"/>
      <w:r w:rsidRPr="00503807">
        <w:rPr>
          <w:rFonts w:ascii="Arial" w:eastAsia="Arial" w:hAnsi="Arial" w:cs="Arial"/>
          <w:i/>
          <w:iCs/>
          <w:sz w:val="20"/>
          <w:szCs w:val="20"/>
        </w:rPr>
        <w:t xml:space="preserve"> </w:t>
      </w:r>
      <w:proofErr w:type="spellStart"/>
      <w:r w:rsidRPr="00503807">
        <w:rPr>
          <w:rFonts w:ascii="Arial" w:eastAsia="Arial" w:hAnsi="Arial" w:cs="Arial"/>
          <w:i/>
          <w:iCs/>
          <w:sz w:val="20"/>
          <w:szCs w:val="20"/>
        </w:rPr>
        <w:t>wave</w:t>
      </w:r>
      <w:proofErr w:type="spellEnd"/>
      <w:r w:rsidRPr="00503807">
        <w:rPr>
          <w:rFonts w:ascii="Arial" w:eastAsia="Arial" w:hAnsi="Arial" w:cs="Arial"/>
          <w:sz w:val="20"/>
          <w:szCs w:val="20"/>
        </w:rPr>
        <w:t>).</w:t>
      </w:r>
    </w:p>
    <w:p w14:paraId="360B4A5D" w14:textId="77777777" w:rsidR="009E4B35" w:rsidRDefault="009E4B35" w:rsidP="00DD7204">
      <w:pPr>
        <w:spacing w:after="0" w:line="360" w:lineRule="auto"/>
        <w:jc w:val="both"/>
        <w:rPr>
          <w:rFonts w:ascii="Arial" w:eastAsia="Arial" w:hAnsi="Arial" w:cs="Arial"/>
          <w:sz w:val="24"/>
          <w:szCs w:val="24"/>
        </w:rPr>
      </w:pPr>
    </w:p>
    <w:p w14:paraId="62B37F8D" w14:textId="4D74DDF3" w:rsidR="00D71517" w:rsidRDefault="00D94688" w:rsidP="00DD7204">
      <w:pPr>
        <w:spacing w:after="0" w:line="360" w:lineRule="auto"/>
        <w:jc w:val="both"/>
        <w:rPr>
          <w:rFonts w:ascii="Arial" w:eastAsia="Arial" w:hAnsi="Arial" w:cs="Arial"/>
          <w:sz w:val="24"/>
          <w:szCs w:val="24"/>
        </w:rPr>
      </w:pPr>
      <w:r>
        <w:rPr>
          <w:rFonts w:ascii="Arial" w:eastAsia="Arial" w:hAnsi="Arial" w:cs="Arial"/>
          <w:sz w:val="24"/>
          <w:szCs w:val="24"/>
        </w:rPr>
        <w:t>A produção de sinais VLF exige antenas verticais</w:t>
      </w:r>
      <w:r w:rsidR="003812E5">
        <w:rPr>
          <w:rFonts w:ascii="Arial" w:eastAsia="Arial" w:hAnsi="Arial" w:cs="Arial"/>
          <w:sz w:val="24"/>
          <w:szCs w:val="24"/>
        </w:rPr>
        <w:t xml:space="preserve"> de várias centenas de metros (Barr </w:t>
      </w:r>
      <w:r w:rsidR="003812E5">
        <w:rPr>
          <w:rFonts w:ascii="Arial" w:eastAsia="Arial" w:hAnsi="Arial" w:cs="Arial"/>
          <w:i/>
          <w:iCs/>
          <w:sz w:val="24"/>
          <w:szCs w:val="24"/>
        </w:rPr>
        <w:t>et al.</w:t>
      </w:r>
      <w:r w:rsidR="003812E5">
        <w:rPr>
          <w:rFonts w:ascii="Arial" w:eastAsia="Arial" w:hAnsi="Arial" w:cs="Arial"/>
          <w:sz w:val="24"/>
          <w:szCs w:val="24"/>
        </w:rPr>
        <w:t>, 2000) e</w:t>
      </w:r>
      <w:r>
        <w:rPr>
          <w:rFonts w:ascii="Arial" w:eastAsia="Arial" w:hAnsi="Arial" w:cs="Arial"/>
          <w:sz w:val="24"/>
          <w:szCs w:val="24"/>
        </w:rPr>
        <w:t xml:space="preserve"> grande potência havendo </w:t>
      </w:r>
      <w:r w:rsidR="00D71517">
        <w:rPr>
          <w:rFonts w:ascii="Arial" w:eastAsia="Arial" w:hAnsi="Arial" w:cs="Arial"/>
          <w:sz w:val="24"/>
          <w:szCs w:val="24"/>
        </w:rPr>
        <w:t>po</w:t>
      </w:r>
      <w:r>
        <w:rPr>
          <w:rFonts w:ascii="Arial" w:eastAsia="Arial" w:hAnsi="Arial" w:cs="Arial"/>
          <w:sz w:val="24"/>
          <w:szCs w:val="24"/>
        </w:rPr>
        <w:t>uc</w:t>
      </w:r>
      <w:r w:rsidR="00D71517">
        <w:rPr>
          <w:rFonts w:ascii="Arial" w:eastAsia="Arial" w:hAnsi="Arial" w:cs="Arial"/>
          <w:sz w:val="24"/>
          <w:szCs w:val="24"/>
        </w:rPr>
        <w:t>o mais de 30</w:t>
      </w:r>
      <w:r>
        <w:rPr>
          <w:rFonts w:ascii="Arial" w:eastAsia="Arial" w:hAnsi="Arial" w:cs="Arial"/>
          <w:sz w:val="24"/>
          <w:szCs w:val="24"/>
        </w:rPr>
        <w:t xml:space="preserve"> antenas transmissoras no mundo. </w:t>
      </w:r>
    </w:p>
    <w:p w14:paraId="17737F7B" w14:textId="77777777" w:rsidR="00503807" w:rsidRDefault="00503807" w:rsidP="00DD7204">
      <w:pPr>
        <w:spacing w:after="0" w:line="360" w:lineRule="auto"/>
        <w:jc w:val="both"/>
        <w:rPr>
          <w:rFonts w:ascii="Arial" w:eastAsia="Arial" w:hAnsi="Arial" w:cs="Arial"/>
          <w:sz w:val="24"/>
          <w:szCs w:val="24"/>
        </w:rPr>
      </w:pPr>
    </w:p>
    <w:p w14:paraId="4957BB15" w14:textId="4842502D" w:rsidR="00D71517" w:rsidRDefault="00D71517" w:rsidP="00D71517">
      <w:pPr>
        <w:spacing w:after="0" w:line="360" w:lineRule="auto"/>
        <w:jc w:val="center"/>
        <w:rPr>
          <w:rFonts w:ascii="Arial" w:eastAsia="Arial" w:hAnsi="Arial" w:cs="Arial"/>
          <w:sz w:val="24"/>
          <w:szCs w:val="24"/>
        </w:rPr>
      </w:pPr>
      <w:r>
        <w:rPr>
          <w:noProof/>
        </w:rPr>
        <w:drawing>
          <wp:inline distT="0" distB="0" distL="0" distR="0" wp14:anchorId="480BB8B0" wp14:editId="32BE66A7">
            <wp:extent cx="3749040" cy="1947962"/>
            <wp:effectExtent l="0" t="0" r="0" b="0"/>
            <wp:docPr id="45059" name="Picture 1" descr="Map of about 30 transmitters around the world" title="transmitte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9" name="Picture 1" descr="Map of about 30 transmitters around the world" title="transmitter map"/>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1589" cy="1954482"/>
                    </a:xfrm>
                    <a:prstGeom prst="rect">
                      <a:avLst/>
                    </a:prstGeom>
                    <a:noFill/>
                    <a:ln>
                      <a:noFill/>
                    </a:ln>
                  </pic:spPr>
                </pic:pic>
              </a:graphicData>
            </a:graphic>
          </wp:inline>
        </w:drawing>
      </w:r>
    </w:p>
    <w:p w14:paraId="330AA950" w14:textId="3F69EF70" w:rsidR="00D71517" w:rsidRPr="00503807" w:rsidRDefault="005A27AB" w:rsidP="00D71517">
      <w:pPr>
        <w:spacing w:after="0" w:line="360" w:lineRule="auto"/>
        <w:jc w:val="center"/>
        <w:rPr>
          <w:rFonts w:ascii="Arial" w:eastAsia="Arial" w:hAnsi="Arial" w:cs="Arial"/>
          <w:sz w:val="20"/>
          <w:szCs w:val="20"/>
        </w:rPr>
      </w:pPr>
      <w:r w:rsidRPr="00503807">
        <w:rPr>
          <w:rFonts w:ascii="Arial" w:eastAsia="Arial" w:hAnsi="Arial" w:cs="Arial"/>
          <w:b/>
          <w:bCs/>
          <w:sz w:val="20"/>
          <w:szCs w:val="20"/>
        </w:rPr>
        <w:t>Figura 3.</w:t>
      </w:r>
      <w:r w:rsidRPr="00503807">
        <w:rPr>
          <w:rFonts w:ascii="Arial" w:eastAsia="Arial" w:hAnsi="Arial" w:cs="Arial"/>
          <w:sz w:val="20"/>
          <w:szCs w:val="20"/>
        </w:rPr>
        <w:t xml:space="preserve"> Estações transmissoras VLF conhecidas (</w:t>
      </w:r>
      <w:proofErr w:type="spellStart"/>
      <w:r w:rsidRPr="00503807">
        <w:rPr>
          <w:rFonts w:ascii="Arial" w:eastAsia="Arial" w:hAnsi="Arial" w:cs="Arial"/>
          <w:sz w:val="20"/>
          <w:szCs w:val="20"/>
        </w:rPr>
        <w:t>Gritsevich</w:t>
      </w:r>
      <w:proofErr w:type="spellEnd"/>
      <w:r w:rsidRPr="00503807">
        <w:rPr>
          <w:rFonts w:ascii="Arial" w:eastAsia="Arial" w:hAnsi="Arial" w:cs="Arial"/>
          <w:sz w:val="20"/>
          <w:szCs w:val="20"/>
        </w:rPr>
        <w:t xml:space="preserve"> </w:t>
      </w:r>
      <w:r w:rsidRPr="00503807">
        <w:rPr>
          <w:rFonts w:ascii="Arial" w:eastAsia="Arial" w:hAnsi="Arial" w:cs="Arial"/>
          <w:i/>
          <w:iCs/>
          <w:sz w:val="20"/>
          <w:szCs w:val="20"/>
        </w:rPr>
        <w:t xml:space="preserve">et al., </w:t>
      </w:r>
      <w:r w:rsidRPr="00503807">
        <w:rPr>
          <w:rFonts w:ascii="Arial" w:eastAsia="Arial" w:hAnsi="Arial" w:cs="Arial"/>
          <w:sz w:val="20"/>
          <w:szCs w:val="20"/>
        </w:rPr>
        <w:t>2016).</w:t>
      </w:r>
    </w:p>
    <w:p w14:paraId="2C0F13E0" w14:textId="329FC12E" w:rsidR="00E45562" w:rsidRDefault="005A27AB" w:rsidP="00DD7204">
      <w:pPr>
        <w:spacing w:after="0" w:line="360" w:lineRule="auto"/>
        <w:jc w:val="both"/>
        <w:rPr>
          <w:rFonts w:ascii="Arial" w:eastAsia="Arial" w:hAnsi="Arial" w:cs="Arial"/>
          <w:sz w:val="24"/>
          <w:szCs w:val="24"/>
        </w:rPr>
      </w:pPr>
      <w:r>
        <w:rPr>
          <w:rFonts w:ascii="Arial" w:eastAsia="Arial" w:hAnsi="Arial" w:cs="Arial"/>
          <w:sz w:val="24"/>
          <w:szCs w:val="24"/>
        </w:rPr>
        <w:lastRenderedPageBreak/>
        <w:t>Ondas VLF são também produzidas na natureza</w:t>
      </w:r>
      <w:r w:rsidR="003812E5">
        <w:rPr>
          <w:rFonts w:ascii="Arial" w:eastAsia="Arial" w:hAnsi="Arial" w:cs="Arial"/>
          <w:sz w:val="24"/>
          <w:szCs w:val="24"/>
        </w:rPr>
        <w:t>. R</w:t>
      </w:r>
      <w:r w:rsidR="0008095C">
        <w:rPr>
          <w:rFonts w:ascii="Arial" w:eastAsia="Arial" w:hAnsi="Arial" w:cs="Arial"/>
          <w:sz w:val="24"/>
          <w:szCs w:val="24"/>
        </w:rPr>
        <w:t xml:space="preserve">aios são uma </w:t>
      </w:r>
      <w:r>
        <w:rPr>
          <w:rFonts w:ascii="Arial" w:eastAsia="Arial" w:hAnsi="Arial" w:cs="Arial"/>
          <w:sz w:val="24"/>
          <w:szCs w:val="24"/>
        </w:rPr>
        <w:t xml:space="preserve">potente </w:t>
      </w:r>
      <w:r w:rsidR="0008095C">
        <w:rPr>
          <w:rFonts w:ascii="Arial" w:eastAsia="Arial" w:hAnsi="Arial" w:cs="Arial"/>
          <w:sz w:val="24"/>
          <w:szCs w:val="24"/>
        </w:rPr>
        <w:t>fonte natural de ondas VLF</w:t>
      </w:r>
      <w:r>
        <w:rPr>
          <w:rFonts w:ascii="Arial" w:eastAsia="Arial" w:hAnsi="Arial" w:cs="Arial"/>
          <w:sz w:val="24"/>
          <w:szCs w:val="24"/>
        </w:rPr>
        <w:t>,</w:t>
      </w:r>
      <w:r w:rsidR="0008095C">
        <w:rPr>
          <w:rFonts w:ascii="Arial" w:eastAsia="Arial" w:hAnsi="Arial" w:cs="Arial"/>
          <w:sz w:val="24"/>
          <w:szCs w:val="24"/>
        </w:rPr>
        <w:t xml:space="preserve"> </w:t>
      </w:r>
      <w:r w:rsidR="00A61347">
        <w:rPr>
          <w:rFonts w:ascii="Arial" w:eastAsia="Arial" w:hAnsi="Arial" w:cs="Arial"/>
          <w:sz w:val="24"/>
          <w:szCs w:val="24"/>
        </w:rPr>
        <w:t xml:space="preserve">e antenas de </w:t>
      </w:r>
      <w:r>
        <w:rPr>
          <w:rFonts w:ascii="Arial" w:eastAsia="Arial" w:hAnsi="Arial" w:cs="Arial"/>
          <w:sz w:val="24"/>
          <w:szCs w:val="24"/>
        </w:rPr>
        <w:t>receptoras</w:t>
      </w:r>
      <w:r w:rsidR="008220E4">
        <w:rPr>
          <w:rFonts w:ascii="Arial" w:eastAsia="Arial" w:hAnsi="Arial" w:cs="Arial"/>
          <w:sz w:val="24"/>
          <w:szCs w:val="24"/>
        </w:rPr>
        <w:t xml:space="preserve"> podem capturar sinais de raios que ocorrem em todo o globo. </w:t>
      </w:r>
      <w:r w:rsidR="003812E5">
        <w:rPr>
          <w:rFonts w:ascii="Arial" w:eastAsia="Arial" w:hAnsi="Arial" w:cs="Arial"/>
          <w:sz w:val="24"/>
          <w:szCs w:val="24"/>
        </w:rPr>
        <w:t xml:space="preserve">Ondas VLF também são produzidas por erupções vulcânicas, tornados ou tempestades de areia (Barr </w:t>
      </w:r>
      <w:r w:rsidR="003812E5">
        <w:rPr>
          <w:rFonts w:ascii="Arial" w:eastAsia="Arial" w:hAnsi="Arial" w:cs="Arial"/>
          <w:i/>
          <w:iCs/>
          <w:sz w:val="24"/>
          <w:szCs w:val="24"/>
        </w:rPr>
        <w:t>et al.</w:t>
      </w:r>
      <w:r w:rsidR="003812E5">
        <w:rPr>
          <w:rFonts w:ascii="Arial" w:eastAsia="Arial" w:hAnsi="Arial" w:cs="Arial"/>
          <w:sz w:val="24"/>
          <w:szCs w:val="24"/>
        </w:rPr>
        <w:t xml:space="preserve">, 2000).  </w:t>
      </w:r>
    </w:p>
    <w:p w14:paraId="64D62D89" w14:textId="079DC69A" w:rsidR="005A27AB" w:rsidRDefault="005A27AB" w:rsidP="00DD7204">
      <w:pPr>
        <w:spacing w:after="0" w:line="360" w:lineRule="auto"/>
        <w:jc w:val="both"/>
        <w:rPr>
          <w:rFonts w:ascii="Arial" w:eastAsia="Arial" w:hAnsi="Arial" w:cs="Arial"/>
          <w:sz w:val="24"/>
          <w:szCs w:val="24"/>
        </w:rPr>
      </w:pPr>
    </w:p>
    <w:p w14:paraId="4770F43F" w14:textId="43F2F22C" w:rsidR="005A040A" w:rsidRDefault="005A27AB" w:rsidP="00DD7204">
      <w:pPr>
        <w:spacing w:after="0" w:line="360" w:lineRule="auto"/>
        <w:jc w:val="both"/>
        <w:rPr>
          <w:rFonts w:ascii="Arial" w:eastAsia="Arial" w:hAnsi="Arial" w:cs="Arial"/>
          <w:sz w:val="24"/>
          <w:szCs w:val="24"/>
        </w:rPr>
      </w:pPr>
      <w:r>
        <w:rPr>
          <w:rFonts w:ascii="Arial" w:eastAsia="Arial" w:hAnsi="Arial" w:cs="Arial"/>
          <w:sz w:val="24"/>
          <w:szCs w:val="24"/>
        </w:rPr>
        <w:t xml:space="preserve">As estações receptoras, como as estações da rede SAVNET, são constituídas </w:t>
      </w:r>
      <w:r w:rsidR="005A040A">
        <w:rPr>
          <w:rFonts w:ascii="Arial" w:eastAsia="Arial" w:hAnsi="Arial" w:cs="Arial"/>
          <w:sz w:val="24"/>
          <w:szCs w:val="24"/>
        </w:rPr>
        <w:t>tipicamente</w:t>
      </w:r>
      <w:r>
        <w:rPr>
          <w:rFonts w:ascii="Arial" w:eastAsia="Arial" w:hAnsi="Arial" w:cs="Arial"/>
          <w:sz w:val="24"/>
          <w:szCs w:val="24"/>
        </w:rPr>
        <w:t xml:space="preserve"> de</w:t>
      </w:r>
      <w:r w:rsidR="005A040A">
        <w:rPr>
          <w:rFonts w:ascii="Arial" w:eastAsia="Arial" w:hAnsi="Arial" w:cs="Arial"/>
          <w:sz w:val="24"/>
          <w:szCs w:val="24"/>
        </w:rPr>
        <w:t>:</w:t>
      </w:r>
      <w:r>
        <w:rPr>
          <w:rFonts w:ascii="Arial" w:eastAsia="Arial" w:hAnsi="Arial" w:cs="Arial"/>
          <w:sz w:val="24"/>
          <w:szCs w:val="24"/>
        </w:rPr>
        <w:t xml:space="preserve"> uma antena receptora com um design específico </w:t>
      </w:r>
      <w:r w:rsidR="005A040A">
        <w:rPr>
          <w:rFonts w:ascii="Arial" w:eastAsia="Arial" w:hAnsi="Arial" w:cs="Arial"/>
          <w:sz w:val="24"/>
          <w:szCs w:val="24"/>
        </w:rPr>
        <w:t xml:space="preserve">empregando algumas dezenas ou centenas de metros de cabo receptor, em </w:t>
      </w:r>
      <w:r w:rsidR="005A040A">
        <w:rPr>
          <w:rFonts w:ascii="Arial" w:eastAsia="Arial" w:hAnsi="Arial" w:cs="Arial"/>
          <w:i/>
          <w:iCs/>
          <w:sz w:val="24"/>
          <w:szCs w:val="24"/>
        </w:rPr>
        <w:t xml:space="preserve">loop </w:t>
      </w:r>
      <w:r w:rsidR="005A040A">
        <w:rPr>
          <w:rFonts w:ascii="Arial" w:eastAsia="Arial" w:hAnsi="Arial" w:cs="Arial"/>
          <w:sz w:val="24"/>
          <w:szCs w:val="24"/>
        </w:rPr>
        <w:t>ou não (Figura 4); um equipamento receptor de sinais de 15KHz a 80KHz que amplifica e faz a conversão dos sinais analógicos para digital; e um software para aquisição e armazenamento dos dados de amplitude e fase gerados</w:t>
      </w:r>
      <w:r w:rsidR="00C1143E">
        <w:rPr>
          <w:rFonts w:ascii="Arial" w:eastAsia="Arial" w:hAnsi="Arial" w:cs="Arial"/>
          <w:sz w:val="24"/>
          <w:szCs w:val="24"/>
        </w:rPr>
        <w:t xml:space="preserve"> (SID, </w:t>
      </w:r>
      <w:proofErr w:type="spellStart"/>
      <w:r w:rsidR="00C1143E">
        <w:rPr>
          <w:rFonts w:ascii="Arial" w:eastAsia="Arial" w:hAnsi="Arial" w:cs="Arial"/>
          <w:sz w:val="24"/>
          <w:szCs w:val="24"/>
        </w:rPr>
        <w:t>n.d</w:t>
      </w:r>
      <w:proofErr w:type="spellEnd"/>
      <w:r w:rsidR="00C1143E">
        <w:rPr>
          <w:rFonts w:ascii="Arial" w:eastAsia="Arial" w:hAnsi="Arial" w:cs="Arial"/>
          <w:sz w:val="24"/>
          <w:szCs w:val="24"/>
        </w:rPr>
        <w:t>.)</w:t>
      </w:r>
      <w:r w:rsidR="005A040A">
        <w:rPr>
          <w:rFonts w:ascii="Arial" w:eastAsia="Arial" w:hAnsi="Arial" w:cs="Arial"/>
          <w:sz w:val="24"/>
          <w:szCs w:val="24"/>
        </w:rPr>
        <w:t xml:space="preserve">. </w:t>
      </w:r>
    </w:p>
    <w:p w14:paraId="660743E2" w14:textId="3FC42EB6" w:rsidR="009E4B35" w:rsidRDefault="009E4B35" w:rsidP="00DD7204">
      <w:pPr>
        <w:spacing w:after="0" w:line="360" w:lineRule="auto"/>
        <w:jc w:val="both"/>
        <w:rPr>
          <w:rFonts w:ascii="Arial" w:eastAsia="Arial" w:hAnsi="Arial" w:cs="Arial"/>
          <w:sz w:val="24"/>
          <w:szCs w:val="24"/>
        </w:rPr>
      </w:pPr>
    </w:p>
    <w:p w14:paraId="46708581" w14:textId="2CFA98A5" w:rsidR="005A040A" w:rsidRDefault="009E4B35" w:rsidP="00DD7204">
      <w:pPr>
        <w:spacing w:after="0" w:line="360" w:lineRule="auto"/>
        <w:jc w:val="both"/>
        <w:rPr>
          <w:rFonts w:ascii="Arial" w:eastAsia="Arial" w:hAnsi="Arial" w:cs="Arial"/>
          <w:sz w:val="24"/>
          <w:szCs w:val="24"/>
        </w:rPr>
      </w:pPr>
      <w:r>
        <w:rPr>
          <w:rFonts w:ascii="Arial" w:eastAsia="Arial" w:hAnsi="Arial" w:cs="Arial"/>
          <w:sz w:val="24"/>
          <w:szCs w:val="24"/>
        </w:rPr>
        <w:t>Uma antena receptora recebe sinais de várias antenas e fontes naturais. O conjunto de todos os sinais constitui os sinais de banda larga (</w:t>
      </w:r>
      <w:proofErr w:type="spellStart"/>
      <w:r w:rsidRPr="009E4B35">
        <w:rPr>
          <w:rFonts w:ascii="Arial" w:eastAsia="Arial" w:hAnsi="Arial" w:cs="Arial"/>
          <w:i/>
          <w:iCs/>
          <w:sz w:val="24"/>
          <w:szCs w:val="24"/>
        </w:rPr>
        <w:t>broadband</w:t>
      </w:r>
      <w:proofErr w:type="spellEnd"/>
      <w:r>
        <w:rPr>
          <w:rFonts w:ascii="Arial" w:eastAsia="Arial" w:hAnsi="Arial" w:cs="Arial"/>
          <w:sz w:val="24"/>
          <w:szCs w:val="24"/>
        </w:rPr>
        <w:t>)</w:t>
      </w:r>
      <w:r w:rsidR="009501B2">
        <w:rPr>
          <w:rFonts w:ascii="Arial" w:eastAsia="Arial" w:hAnsi="Arial" w:cs="Arial"/>
          <w:sz w:val="24"/>
          <w:szCs w:val="24"/>
        </w:rPr>
        <w:t>. O sinal selecionado de uma transmissora específica é um sinal de banda estreita (</w:t>
      </w:r>
      <w:proofErr w:type="spellStart"/>
      <w:r w:rsidR="009501B2">
        <w:rPr>
          <w:rFonts w:ascii="Arial" w:eastAsia="Arial" w:hAnsi="Arial" w:cs="Arial"/>
          <w:i/>
          <w:iCs/>
          <w:sz w:val="24"/>
          <w:szCs w:val="24"/>
        </w:rPr>
        <w:t>narrowband</w:t>
      </w:r>
      <w:proofErr w:type="spellEnd"/>
      <w:r w:rsidR="009501B2">
        <w:rPr>
          <w:rFonts w:ascii="Arial" w:eastAsia="Arial" w:hAnsi="Arial" w:cs="Arial"/>
          <w:sz w:val="24"/>
          <w:szCs w:val="24"/>
        </w:rPr>
        <w:t xml:space="preserve">), e uma estação receptora seleciona dados </w:t>
      </w:r>
      <w:proofErr w:type="spellStart"/>
      <w:r w:rsidR="009501B2">
        <w:rPr>
          <w:rFonts w:ascii="Arial" w:eastAsia="Arial" w:hAnsi="Arial" w:cs="Arial"/>
          <w:i/>
          <w:iCs/>
          <w:sz w:val="24"/>
          <w:szCs w:val="24"/>
        </w:rPr>
        <w:t>narrowband</w:t>
      </w:r>
      <w:proofErr w:type="spellEnd"/>
      <w:r w:rsidR="009501B2">
        <w:rPr>
          <w:rFonts w:ascii="Arial" w:eastAsia="Arial" w:hAnsi="Arial" w:cs="Arial"/>
          <w:i/>
          <w:iCs/>
          <w:sz w:val="24"/>
          <w:szCs w:val="24"/>
        </w:rPr>
        <w:t xml:space="preserve"> </w:t>
      </w:r>
      <w:r w:rsidR="009501B2">
        <w:rPr>
          <w:rFonts w:ascii="Arial" w:eastAsia="Arial" w:hAnsi="Arial" w:cs="Arial"/>
          <w:sz w:val="24"/>
          <w:szCs w:val="24"/>
        </w:rPr>
        <w:t xml:space="preserve">de uma ou mais antenas transmissoras. Os dados </w:t>
      </w:r>
      <w:proofErr w:type="spellStart"/>
      <w:r w:rsidR="009501B2" w:rsidRPr="009501B2">
        <w:rPr>
          <w:rFonts w:ascii="Arial" w:eastAsia="Arial" w:hAnsi="Arial" w:cs="Arial"/>
          <w:i/>
          <w:iCs/>
          <w:sz w:val="24"/>
          <w:szCs w:val="24"/>
        </w:rPr>
        <w:t>narrowband</w:t>
      </w:r>
      <w:proofErr w:type="spellEnd"/>
      <w:r w:rsidR="009501B2">
        <w:rPr>
          <w:rFonts w:ascii="Arial" w:eastAsia="Arial" w:hAnsi="Arial" w:cs="Arial"/>
          <w:sz w:val="24"/>
          <w:szCs w:val="24"/>
        </w:rPr>
        <w:t xml:space="preserve"> são também mais empregados.</w:t>
      </w:r>
    </w:p>
    <w:p w14:paraId="24BEB741" w14:textId="77777777" w:rsidR="00195298" w:rsidRDefault="00195298" w:rsidP="00DD7204">
      <w:pPr>
        <w:spacing w:after="0" w:line="360" w:lineRule="auto"/>
        <w:jc w:val="both"/>
        <w:rPr>
          <w:rFonts w:ascii="Arial" w:eastAsia="Arial" w:hAnsi="Arial" w:cs="Arial"/>
          <w:sz w:val="24"/>
          <w:szCs w:val="24"/>
        </w:rPr>
      </w:pPr>
    </w:p>
    <w:p w14:paraId="533AF377" w14:textId="1C046936" w:rsidR="008A20F8" w:rsidRDefault="008A20F8" w:rsidP="008A20F8">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4883A7B9" wp14:editId="2B5495D0">
            <wp:extent cx="2309149" cy="3076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9149" cy="3076927"/>
                    </a:xfrm>
                    <a:prstGeom prst="rect">
                      <a:avLst/>
                    </a:prstGeom>
                    <a:noFill/>
                  </pic:spPr>
                </pic:pic>
              </a:graphicData>
            </a:graphic>
          </wp:inline>
        </w:drawing>
      </w:r>
    </w:p>
    <w:p w14:paraId="5E0D1260" w14:textId="77777777" w:rsidR="00503807" w:rsidRDefault="00503807" w:rsidP="008A20F8">
      <w:pPr>
        <w:spacing w:after="0" w:line="360" w:lineRule="auto"/>
        <w:jc w:val="center"/>
        <w:rPr>
          <w:rFonts w:ascii="Arial" w:eastAsia="Arial" w:hAnsi="Arial" w:cs="Arial"/>
          <w:b/>
          <w:bCs/>
          <w:sz w:val="20"/>
          <w:szCs w:val="20"/>
        </w:rPr>
      </w:pPr>
    </w:p>
    <w:p w14:paraId="23C94BB5" w14:textId="53F7A1F5" w:rsidR="008A20F8" w:rsidRPr="00503807" w:rsidRDefault="008A20F8" w:rsidP="008A20F8">
      <w:pPr>
        <w:spacing w:after="0" w:line="360" w:lineRule="auto"/>
        <w:jc w:val="center"/>
        <w:rPr>
          <w:rFonts w:ascii="Arial" w:eastAsia="Arial" w:hAnsi="Arial" w:cs="Arial"/>
          <w:sz w:val="20"/>
          <w:szCs w:val="20"/>
        </w:rPr>
      </w:pPr>
      <w:r w:rsidRPr="00503807">
        <w:rPr>
          <w:rFonts w:ascii="Arial" w:eastAsia="Arial" w:hAnsi="Arial" w:cs="Arial"/>
          <w:b/>
          <w:bCs/>
          <w:sz w:val="20"/>
          <w:szCs w:val="20"/>
        </w:rPr>
        <w:t xml:space="preserve">Figura </w:t>
      </w:r>
      <w:r w:rsidR="00503807" w:rsidRPr="00503807">
        <w:rPr>
          <w:rFonts w:ascii="Arial" w:eastAsia="Arial" w:hAnsi="Arial" w:cs="Arial"/>
          <w:b/>
          <w:bCs/>
          <w:sz w:val="20"/>
          <w:szCs w:val="20"/>
        </w:rPr>
        <w:t>4</w:t>
      </w:r>
      <w:r w:rsidRPr="00503807">
        <w:rPr>
          <w:rFonts w:ascii="Arial" w:eastAsia="Arial" w:hAnsi="Arial" w:cs="Arial"/>
          <w:b/>
          <w:bCs/>
          <w:sz w:val="20"/>
          <w:szCs w:val="20"/>
        </w:rPr>
        <w:t>.</w:t>
      </w:r>
      <w:r w:rsidRPr="00503807">
        <w:rPr>
          <w:rFonts w:ascii="Arial" w:eastAsia="Arial" w:hAnsi="Arial" w:cs="Arial"/>
          <w:sz w:val="20"/>
          <w:szCs w:val="20"/>
        </w:rPr>
        <w:t xml:space="preserve"> Antena receptora de VLF da rede SAVNET no Rádio Observatório Pierre Kauffman, em Atibaia/São Paulo. Ela é constituída de dezenas de metros de um fio condutor. Em um design menos eficiente que este esse longo fio pode ser colocado em um </w:t>
      </w:r>
      <w:r w:rsidRPr="00503807">
        <w:rPr>
          <w:rFonts w:ascii="Arial" w:eastAsia="Arial" w:hAnsi="Arial" w:cs="Arial"/>
          <w:i/>
          <w:iCs/>
          <w:sz w:val="20"/>
          <w:szCs w:val="20"/>
        </w:rPr>
        <w:t xml:space="preserve">loop </w:t>
      </w:r>
      <w:r w:rsidRPr="00503807">
        <w:rPr>
          <w:rFonts w:ascii="Arial" w:eastAsia="Arial" w:hAnsi="Arial" w:cs="Arial"/>
          <w:sz w:val="20"/>
          <w:szCs w:val="20"/>
        </w:rPr>
        <w:t>formando uma bobina.</w:t>
      </w:r>
    </w:p>
    <w:p w14:paraId="5950A0BD" w14:textId="4388ECC3" w:rsidR="009501B2" w:rsidRDefault="009501B2" w:rsidP="009501B2">
      <w:pPr>
        <w:spacing w:after="0" w:line="360" w:lineRule="auto"/>
        <w:jc w:val="both"/>
        <w:rPr>
          <w:rFonts w:ascii="Arial" w:eastAsia="Arial" w:hAnsi="Arial" w:cs="Arial"/>
          <w:b/>
          <w:bCs/>
          <w:sz w:val="24"/>
          <w:szCs w:val="24"/>
        </w:rPr>
      </w:pPr>
      <w:r w:rsidRPr="00DD6A72">
        <w:rPr>
          <w:rFonts w:ascii="Arial" w:eastAsia="Arial" w:hAnsi="Arial" w:cs="Arial"/>
          <w:b/>
          <w:bCs/>
          <w:sz w:val="24"/>
          <w:szCs w:val="24"/>
        </w:rPr>
        <w:lastRenderedPageBreak/>
        <w:t>2.2.</w:t>
      </w:r>
      <w:r>
        <w:rPr>
          <w:rFonts w:ascii="Arial" w:eastAsia="Arial" w:hAnsi="Arial" w:cs="Arial"/>
          <w:b/>
          <w:bCs/>
          <w:sz w:val="24"/>
          <w:szCs w:val="24"/>
        </w:rPr>
        <w:t>2</w:t>
      </w:r>
      <w:r w:rsidRPr="00DD6A72">
        <w:rPr>
          <w:rFonts w:ascii="Arial" w:eastAsia="Arial" w:hAnsi="Arial" w:cs="Arial"/>
          <w:b/>
          <w:bCs/>
          <w:sz w:val="24"/>
          <w:szCs w:val="24"/>
        </w:rPr>
        <w:t xml:space="preserve">. </w:t>
      </w:r>
      <w:r>
        <w:rPr>
          <w:rFonts w:ascii="Arial" w:eastAsia="Arial" w:hAnsi="Arial" w:cs="Arial"/>
          <w:b/>
          <w:bCs/>
          <w:sz w:val="24"/>
          <w:szCs w:val="24"/>
        </w:rPr>
        <w:t>Ionosfera</w:t>
      </w:r>
    </w:p>
    <w:p w14:paraId="0B9DBF75" w14:textId="5CCB3E55" w:rsidR="004C6522" w:rsidRDefault="00EB1DBD" w:rsidP="00FA6479">
      <w:pPr>
        <w:spacing w:after="0" w:line="360" w:lineRule="auto"/>
        <w:ind w:firstLine="720"/>
        <w:jc w:val="both"/>
        <w:rPr>
          <w:rFonts w:ascii="Arial" w:eastAsia="Arial" w:hAnsi="Arial" w:cs="Arial"/>
          <w:sz w:val="24"/>
          <w:szCs w:val="24"/>
        </w:rPr>
      </w:pPr>
      <w:r w:rsidRPr="00EB1DBD">
        <w:rPr>
          <w:rFonts w:ascii="Arial" w:eastAsia="Arial" w:hAnsi="Arial" w:cs="Arial"/>
          <w:sz w:val="24"/>
          <w:szCs w:val="24"/>
        </w:rPr>
        <w:t xml:space="preserve">A atmosfera </w:t>
      </w:r>
      <w:r>
        <w:rPr>
          <w:rFonts w:ascii="Arial" w:eastAsia="Arial" w:hAnsi="Arial" w:cs="Arial"/>
          <w:sz w:val="24"/>
          <w:szCs w:val="24"/>
        </w:rPr>
        <w:t xml:space="preserve">terrestre </w:t>
      </w:r>
      <w:r w:rsidRPr="00EB1DBD">
        <w:rPr>
          <w:rFonts w:ascii="Arial" w:eastAsia="Arial" w:hAnsi="Arial" w:cs="Arial"/>
          <w:sz w:val="24"/>
          <w:szCs w:val="24"/>
        </w:rPr>
        <w:t xml:space="preserve">pode ser </w:t>
      </w:r>
      <w:r w:rsidR="002F12A3">
        <w:rPr>
          <w:rFonts w:ascii="Arial" w:eastAsia="Arial" w:hAnsi="Arial" w:cs="Arial"/>
          <w:sz w:val="24"/>
          <w:szCs w:val="24"/>
        </w:rPr>
        <w:t xml:space="preserve">entendida </w:t>
      </w:r>
      <w:r w:rsidRPr="00EB1DBD">
        <w:rPr>
          <w:rFonts w:ascii="Arial" w:eastAsia="Arial" w:hAnsi="Arial" w:cs="Arial"/>
          <w:sz w:val="24"/>
          <w:szCs w:val="24"/>
        </w:rPr>
        <w:t>como uma série de camadas concêntricas delimitando diferentes regiões</w:t>
      </w:r>
      <w:r w:rsidR="002F12A3">
        <w:rPr>
          <w:rFonts w:ascii="Arial" w:eastAsia="Arial" w:hAnsi="Arial" w:cs="Arial"/>
          <w:sz w:val="24"/>
          <w:szCs w:val="24"/>
        </w:rPr>
        <w:t xml:space="preserve">. </w:t>
      </w:r>
      <w:r w:rsidR="004C6522">
        <w:rPr>
          <w:rFonts w:ascii="Arial" w:eastAsia="Arial" w:hAnsi="Arial" w:cs="Arial"/>
          <w:sz w:val="24"/>
          <w:szCs w:val="24"/>
        </w:rPr>
        <w:t>Camadas até</w:t>
      </w:r>
      <w:r w:rsidRPr="00EB1DBD">
        <w:rPr>
          <w:rFonts w:ascii="Arial" w:eastAsia="Arial" w:hAnsi="Arial" w:cs="Arial"/>
          <w:sz w:val="24"/>
          <w:szCs w:val="24"/>
        </w:rPr>
        <w:t xml:space="preserve"> 80</w:t>
      </w:r>
      <w:r w:rsidR="004C6522">
        <w:rPr>
          <w:rFonts w:ascii="Arial" w:eastAsia="Arial" w:hAnsi="Arial" w:cs="Arial"/>
          <w:sz w:val="24"/>
          <w:szCs w:val="24"/>
        </w:rPr>
        <w:t>-90Km apresentam</w:t>
      </w:r>
      <w:r w:rsidRPr="00EB1DBD">
        <w:rPr>
          <w:rFonts w:ascii="Arial" w:eastAsia="Arial" w:hAnsi="Arial" w:cs="Arial"/>
          <w:sz w:val="24"/>
          <w:szCs w:val="24"/>
        </w:rPr>
        <w:t xml:space="preserve"> nitrogênio e oxigênio</w:t>
      </w:r>
      <w:r w:rsidR="004C6522">
        <w:rPr>
          <w:rFonts w:ascii="Arial" w:eastAsia="Arial" w:hAnsi="Arial" w:cs="Arial"/>
          <w:sz w:val="24"/>
          <w:szCs w:val="24"/>
        </w:rPr>
        <w:t xml:space="preserve"> </w:t>
      </w:r>
      <w:r w:rsidRPr="00EB1DBD">
        <w:rPr>
          <w:rFonts w:ascii="Arial" w:eastAsia="Arial" w:hAnsi="Arial" w:cs="Arial"/>
          <w:sz w:val="24"/>
          <w:szCs w:val="24"/>
        </w:rPr>
        <w:t>em proporções constantes, enquanto os gases leves, como</w:t>
      </w:r>
      <w:r w:rsidR="0003319F">
        <w:rPr>
          <w:rFonts w:ascii="Arial" w:eastAsia="Arial" w:hAnsi="Arial" w:cs="Arial"/>
          <w:sz w:val="24"/>
          <w:szCs w:val="24"/>
        </w:rPr>
        <w:t xml:space="preserve"> </w:t>
      </w:r>
      <w:r w:rsidRPr="00EB1DBD">
        <w:rPr>
          <w:rFonts w:ascii="Arial" w:eastAsia="Arial" w:hAnsi="Arial" w:cs="Arial"/>
          <w:sz w:val="24"/>
          <w:szCs w:val="24"/>
        </w:rPr>
        <w:t>nitrogênio, hidrogênio e hélio são predomina</w:t>
      </w:r>
      <w:r w:rsidR="004C6522">
        <w:rPr>
          <w:rFonts w:ascii="Arial" w:eastAsia="Arial" w:hAnsi="Arial" w:cs="Arial"/>
          <w:sz w:val="24"/>
          <w:szCs w:val="24"/>
        </w:rPr>
        <w:t xml:space="preserve">ntes em alturas superiores. </w:t>
      </w:r>
      <w:r w:rsidR="00C1143E">
        <w:rPr>
          <w:rFonts w:ascii="Arial" w:eastAsia="Arial" w:hAnsi="Arial" w:cs="Arial"/>
          <w:sz w:val="24"/>
          <w:szCs w:val="24"/>
        </w:rPr>
        <w:t xml:space="preserve">A </w:t>
      </w:r>
      <w:r w:rsidR="00C1143E" w:rsidRPr="00C1143E">
        <w:rPr>
          <w:rFonts w:ascii="Arial" w:eastAsia="Arial" w:hAnsi="Arial" w:cs="Arial"/>
          <w:sz w:val="24"/>
          <w:szCs w:val="24"/>
        </w:rPr>
        <w:t xml:space="preserve">ionosfera </w:t>
      </w:r>
      <w:r w:rsidR="00C1143E">
        <w:rPr>
          <w:rFonts w:ascii="Arial" w:eastAsia="Arial" w:hAnsi="Arial" w:cs="Arial"/>
          <w:sz w:val="24"/>
          <w:szCs w:val="24"/>
        </w:rPr>
        <w:t xml:space="preserve">é uma camada </w:t>
      </w:r>
      <w:r w:rsidR="00C1143E" w:rsidRPr="00C1143E">
        <w:rPr>
          <w:rFonts w:ascii="Arial" w:eastAsia="Arial" w:hAnsi="Arial" w:cs="Arial"/>
          <w:sz w:val="24"/>
          <w:szCs w:val="24"/>
        </w:rPr>
        <w:t xml:space="preserve">de elétrons e íons eletricamente carregados (átomos e moléculas) </w:t>
      </w:r>
      <w:r w:rsidR="00C1143E">
        <w:rPr>
          <w:rFonts w:ascii="Arial" w:eastAsia="Arial" w:hAnsi="Arial" w:cs="Arial"/>
          <w:sz w:val="24"/>
          <w:szCs w:val="24"/>
        </w:rPr>
        <w:t>que se</w:t>
      </w:r>
      <w:r w:rsidR="00C1143E" w:rsidRPr="00C1143E">
        <w:rPr>
          <w:rFonts w:ascii="Arial" w:eastAsia="Arial" w:hAnsi="Arial" w:cs="Arial"/>
          <w:sz w:val="24"/>
          <w:szCs w:val="24"/>
        </w:rPr>
        <w:t xml:space="preserve"> estende</w:t>
      </w:r>
      <w:r w:rsidR="00C83CA3">
        <w:rPr>
          <w:rFonts w:ascii="Arial" w:eastAsia="Arial" w:hAnsi="Arial" w:cs="Arial"/>
          <w:sz w:val="24"/>
          <w:szCs w:val="24"/>
        </w:rPr>
        <w:t xml:space="preserve"> da a</w:t>
      </w:r>
      <w:r w:rsidR="00C1143E" w:rsidRPr="00C1143E">
        <w:rPr>
          <w:rFonts w:ascii="Arial" w:eastAsia="Arial" w:hAnsi="Arial" w:cs="Arial"/>
          <w:sz w:val="24"/>
          <w:szCs w:val="24"/>
        </w:rPr>
        <w:t xml:space="preserve">ltura de cerca de 60km </w:t>
      </w:r>
      <w:r w:rsidR="00C83CA3">
        <w:rPr>
          <w:rFonts w:ascii="Arial" w:eastAsia="Arial" w:hAnsi="Arial" w:cs="Arial"/>
          <w:sz w:val="24"/>
          <w:szCs w:val="24"/>
        </w:rPr>
        <w:t>até</w:t>
      </w:r>
      <w:r w:rsidR="00C1143E" w:rsidRPr="00C1143E">
        <w:rPr>
          <w:rFonts w:ascii="Arial" w:eastAsia="Arial" w:hAnsi="Arial" w:cs="Arial"/>
          <w:sz w:val="24"/>
          <w:szCs w:val="24"/>
        </w:rPr>
        <w:t xml:space="preserve"> 1000km</w:t>
      </w:r>
      <w:r w:rsidR="00C83CA3">
        <w:rPr>
          <w:rFonts w:ascii="Arial" w:eastAsia="Arial" w:hAnsi="Arial" w:cs="Arial"/>
          <w:sz w:val="24"/>
          <w:szCs w:val="24"/>
        </w:rPr>
        <w:t xml:space="preserve">, e sua </w:t>
      </w:r>
      <w:r w:rsidR="00C1143E" w:rsidRPr="00C1143E">
        <w:rPr>
          <w:rFonts w:ascii="Arial" w:eastAsia="Arial" w:hAnsi="Arial" w:cs="Arial"/>
          <w:sz w:val="24"/>
          <w:szCs w:val="24"/>
        </w:rPr>
        <w:t xml:space="preserve">natureza carregada </w:t>
      </w:r>
      <w:r w:rsidR="00C83CA3">
        <w:rPr>
          <w:rFonts w:ascii="Arial" w:eastAsia="Arial" w:hAnsi="Arial" w:cs="Arial"/>
          <w:sz w:val="24"/>
          <w:szCs w:val="24"/>
        </w:rPr>
        <w:t xml:space="preserve">se deve a </w:t>
      </w:r>
      <w:r w:rsidR="00C1143E" w:rsidRPr="00C1143E">
        <w:rPr>
          <w:rFonts w:ascii="Arial" w:eastAsia="Arial" w:hAnsi="Arial" w:cs="Arial"/>
          <w:sz w:val="24"/>
          <w:szCs w:val="24"/>
        </w:rPr>
        <w:t xml:space="preserve">produção de plasma (elétrons, íons) principalmente </w:t>
      </w:r>
      <w:r w:rsidR="00C83CA3">
        <w:rPr>
          <w:rFonts w:ascii="Arial" w:eastAsia="Arial" w:hAnsi="Arial" w:cs="Arial"/>
          <w:sz w:val="24"/>
          <w:szCs w:val="24"/>
        </w:rPr>
        <w:t>devido à</w:t>
      </w:r>
      <w:r w:rsidR="00C1143E" w:rsidRPr="00C1143E">
        <w:rPr>
          <w:rFonts w:ascii="Arial" w:eastAsia="Arial" w:hAnsi="Arial" w:cs="Arial"/>
          <w:sz w:val="24"/>
          <w:szCs w:val="24"/>
        </w:rPr>
        <w:t xml:space="preserve"> radiação </w:t>
      </w:r>
      <w:r w:rsidR="00C83CA3">
        <w:rPr>
          <w:rFonts w:ascii="Arial" w:eastAsia="Arial" w:hAnsi="Arial" w:cs="Arial"/>
          <w:sz w:val="24"/>
          <w:szCs w:val="24"/>
        </w:rPr>
        <w:t>(</w:t>
      </w:r>
      <w:r w:rsidR="00C1143E" w:rsidRPr="00C1143E">
        <w:rPr>
          <w:rFonts w:ascii="Arial" w:eastAsia="Arial" w:hAnsi="Arial" w:cs="Arial"/>
          <w:sz w:val="24"/>
          <w:szCs w:val="24"/>
        </w:rPr>
        <w:t>ultravioleta</w:t>
      </w:r>
      <w:r w:rsidR="00C83CA3">
        <w:rPr>
          <w:rFonts w:ascii="Arial" w:eastAsia="Arial" w:hAnsi="Arial" w:cs="Arial"/>
          <w:sz w:val="24"/>
          <w:szCs w:val="24"/>
        </w:rPr>
        <w:t xml:space="preserve">) </w:t>
      </w:r>
      <w:r w:rsidR="00C1143E" w:rsidRPr="00C1143E">
        <w:rPr>
          <w:rFonts w:ascii="Arial" w:eastAsia="Arial" w:hAnsi="Arial" w:cs="Arial"/>
          <w:sz w:val="24"/>
          <w:szCs w:val="24"/>
        </w:rPr>
        <w:t>solar</w:t>
      </w:r>
      <w:r w:rsidR="00C83CA3">
        <w:rPr>
          <w:rFonts w:ascii="Arial" w:eastAsia="Arial" w:hAnsi="Arial" w:cs="Arial"/>
          <w:sz w:val="24"/>
          <w:szCs w:val="24"/>
        </w:rPr>
        <w:t xml:space="preserve"> (</w:t>
      </w:r>
      <w:proofErr w:type="spellStart"/>
      <w:r w:rsidR="00C83CA3" w:rsidRPr="00C83CA3">
        <w:rPr>
          <w:rFonts w:ascii="Arial" w:eastAsia="Arial" w:hAnsi="Arial" w:cs="Arial"/>
          <w:sz w:val="24"/>
          <w:szCs w:val="24"/>
        </w:rPr>
        <w:t>PhysicsOpenLab</w:t>
      </w:r>
      <w:proofErr w:type="spellEnd"/>
      <w:r w:rsidR="00C83CA3">
        <w:rPr>
          <w:rFonts w:ascii="Arial" w:eastAsia="Arial" w:hAnsi="Arial" w:cs="Arial"/>
          <w:sz w:val="24"/>
          <w:szCs w:val="24"/>
        </w:rPr>
        <w:t>, 2020)</w:t>
      </w:r>
      <w:r w:rsidR="00C1143E" w:rsidRPr="00C1143E">
        <w:rPr>
          <w:rFonts w:ascii="Arial" w:eastAsia="Arial" w:hAnsi="Arial" w:cs="Arial"/>
          <w:sz w:val="24"/>
          <w:szCs w:val="24"/>
        </w:rPr>
        <w:t>.</w:t>
      </w:r>
      <w:r w:rsidR="00C83CA3">
        <w:rPr>
          <w:rFonts w:ascii="Arial" w:eastAsia="Arial" w:hAnsi="Arial" w:cs="Arial"/>
          <w:sz w:val="24"/>
          <w:szCs w:val="24"/>
        </w:rPr>
        <w:t xml:space="preserve"> Essas </w:t>
      </w:r>
      <w:r w:rsidR="002F12A3" w:rsidRPr="002F12A3">
        <w:rPr>
          <w:rFonts w:ascii="Arial" w:eastAsia="Arial" w:hAnsi="Arial" w:cs="Arial"/>
          <w:sz w:val="24"/>
          <w:szCs w:val="24"/>
        </w:rPr>
        <w:t>cargas</w:t>
      </w:r>
      <w:r w:rsidR="00C83CA3">
        <w:rPr>
          <w:rFonts w:ascii="Arial" w:eastAsia="Arial" w:hAnsi="Arial" w:cs="Arial"/>
          <w:sz w:val="24"/>
          <w:szCs w:val="24"/>
        </w:rPr>
        <w:t xml:space="preserve"> </w:t>
      </w:r>
      <w:r w:rsidR="002F12A3" w:rsidRPr="002F12A3">
        <w:rPr>
          <w:rFonts w:ascii="Arial" w:eastAsia="Arial" w:hAnsi="Arial" w:cs="Arial"/>
          <w:sz w:val="24"/>
          <w:szCs w:val="24"/>
        </w:rPr>
        <w:t>presentes em</w:t>
      </w:r>
      <w:r w:rsidR="004C6522">
        <w:rPr>
          <w:rFonts w:ascii="Arial" w:eastAsia="Arial" w:hAnsi="Arial" w:cs="Arial"/>
          <w:sz w:val="24"/>
          <w:szCs w:val="24"/>
        </w:rPr>
        <w:t xml:space="preserve"> </w:t>
      </w:r>
      <w:r w:rsidR="002F12A3" w:rsidRPr="002F12A3">
        <w:rPr>
          <w:rFonts w:ascii="Arial" w:eastAsia="Arial" w:hAnsi="Arial" w:cs="Arial"/>
          <w:sz w:val="24"/>
          <w:szCs w:val="24"/>
        </w:rPr>
        <w:t>quantidades grandes o suficiente para</w:t>
      </w:r>
      <w:r w:rsidR="004C6522">
        <w:rPr>
          <w:rFonts w:ascii="Arial" w:eastAsia="Arial" w:hAnsi="Arial" w:cs="Arial"/>
          <w:sz w:val="24"/>
          <w:szCs w:val="24"/>
        </w:rPr>
        <w:t xml:space="preserve"> refletir </w:t>
      </w:r>
      <w:r w:rsidR="002F12A3" w:rsidRPr="002F12A3">
        <w:rPr>
          <w:rFonts w:ascii="Arial" w:eastAsia="Arial" w:hAnsi="Arial" w:cs="Arial"/>
          <w:sz w:val="24"/>
          <w:szCs w:val="24"/>
        </w:rPr>
        <w:t>as ondas de rádio</w:t>
      </w:r>
      <w:r w:rsidR="004C6522">
        <w:rPr>
          <w:rFonts w:ascii="Arial" w:eastAsia="Arial" w:hAnsi="Arial" w:cs="Arial"/>
          <w:sz w:val="24"/>
          <w:szCs w:val="24"/>
        </w:rPr>
        <w:t xml:space="preserve"> (</w:t>
      </w:r>
      <w:proofErr w:type="spellStart"/>
      <w:r w:rsidR="004C6522" w:rsidRPr="00AB22EE">
        <w:rPr>
          <w:rFonts w:ascii="Arial" w:eastAsia="Arial" w:hAnsi="Arial" w:cs="Arial"/>
          <w:sz w:val="24"/>
          <w:szCs w:val="24"/>
        </w:rPr>
        <w:t>Sizun</w:t>
      </w:r>
      <w:proofErr w:type="spellEnd"/>
      <w:r w:rsidR="004C6522">
        <w:rPr>
          <w:rFonts w:ascii="Arial" w:eastAsia="Arial" w:hAnsi="Arial" w:cs="Arial"/>
          <w:sz w:val="24"/>
          <w:szCs w:val="24"/>
        </w:rPr>
        <w:t xml:space="preserve">, </w:t>
      </w:r>
      <w:r w:rsidR="004C6522" w:rsidRPr="00AB22EE">
        <w:rPr>
          <w:rFonts w:ascii="Arial" w:eastAsia="Arial" w:hAnsi="Arial" w:cs="Arial"/>
          <w:sz w:val="24"/>
          <w:szCs w:val="24"/>
        </w:rPr>
        <w:t>2005)</w:t>
      </w:r>
      <w:r w:rsidR="002F12A3" w:rsidRPr="002F12A3">
        <w:rPr>
          <w:rFonts w:ascii="Arial" w:eastAsia="Arial" w:hAnsi="Arial" w:cs="Arial"/>
          <w:sz w:val="24"/>
          <w:szCs w:val="24"/>
        </w:rPr>
        <w:t xml:space="preserve">. </w:t>
      </w:r>
    </w:p>
    <w:p w14:paraId="7CE7C662" w14:textId="62B2A8E4" w:rsidR="00C83CA3" w:rsidRDefault="00C83CA3" w:rsidP="00C83CA3">
      <w:pPr>
        <w:spacing w:after="0" w:line="360" w:lineRule="auto"/>
        <w:jc w:val="both"/>
        <w:rPr>
          <w:rFonts w:ascii="Arial" w:eastAsia="Arial" w:hAnsi="Arial" w:cs="Arial"/>
          <w:sz w:val="24"/>
          <w:szCs w:val="24"/>
        </w:rPr>
      </w:pPr>
    </w:p>
    <w:p w14:paraId="05BCECA8" w14:textId="3863348B" w:rsidR="004C6522" w:rsidRPr="0031035A" w:rsidRDefault="00C83CA3" w:rsidP="0031035A">
      <w:pPr>
        <w:spacing w:after="0" w:line="360" w:lineRule="auto"/>
        <w:jc w:val="both"/>
        <w:rPr>
          <w:rFonts w:ascii="Arial" w:eastAsia="Arial" w:hAnsi="Arial" w:cs="Arial"/>
          <w:sz w:val="24"/>
          <w:szCs w:val="24"/>
        </w:rPr>
      </w:pPr>
      <w:r>
        <w:rPr>
          <w:rFonts w:ascii="Arial" w:eastAsia="Arial" w:hAnsi="Arial" w:cs="Arial"/>
          <w:sz w:val="24"/>
          <w:szCs w:val="24"/>
        </w:rPr>
        <w:t xml:space="preserve">A ionosfera </w:t>
      </w:r>
      <w:r w:rsidR="00AE2780">
        <w:rPr>
          <w:rFonts w:ascii="Arial" w:eastAsia="Arial" w:hAnsi="Arial" w:cs="Arial"/>
          <w:sz w:val="24"/>
          <w:szCs w:val="24"/>
        </w:rPr>
        <w:t>também pode ser dividida em camadas (</w:t>
      </w:r>
      <w:proofErr w:type="gramStart"/>
      <w:r w:rsidR="00AE2780">
        <w:rPr>
          <w:rFonts w:ascii="Arial" w:eastAsia="Arial" w:hAnsi="Arial" w:cs="Arial"/>
          <w:sz w:val="24"/>
          <w:szCs w:val="24"/>
        </w:rPr>
        <w:t>D,E</w:t>
      </w:r>
      <w:proofErr w:type="gramEnd"/>
      <w:r w:rsidR="00AE2780">
        <w:rPr>
          <w:rFonts w:ascii="Arial" w:eastAsia="Arial" w:hAnsi="Arial" w:cs="Arial"/>
          <w:sz w:val="24"/>
          <w:szCs w:val="24"/>
        </w:rPr>
        <w:t xml:space="preserve">,F). A camada D surge na região de 70-90km de altura e é a camada ionizada (carregada) da ionosfera. Essa é uma camada dinâmica produzida durante o dia com a ionização pelos raios solares e que </w:t>
      </w:r>
      <w:r w:rsidR="0031035A">
        <w:rPr>
          <w:rFonts w:ascii="Arial" w:eastAsia="Arial" w:hAnsi="Arial" w:cs="Arial"/>
          <w:sz w:val="24"/>
          <w:szCs w:val="24"/>
        </w:rPr>
        <w:t xml:space="preserve">vai progressivamente </w:t>
      </w:r>
      <w:r w:rsidR="00AE2780">
        <w:rPr>
          <w:rFonts w:ascii="Arial" w:eastAsia="Arial" w:hAnsi="Arial" w:cs="Arial"/>
          <w:sz w:val="24"/>
          <w:szCs w:val="24"/>
        </w:rPr>
        <w:t>desaparece</w:t>
      </w:r>
      <w:r w:rsidR="0031035A">
        <w:rPr>
          <w:rFonts w:ascii="Arial" w:eastAsia="Arial" w:hAnsi="Arial" w:cs="Arial"/>
          <w:sz w:val="24"/>
          <w:szCs w:val="24"/>
        </w:rPr>
        <w:t>ndo</w:t>
      </w:r>
      <w:r w:rsidR="00AE2780">
        <w:rPr>
          <w:rFonts w:ascii="Arial" w:eastAsia="Arial" w:hAnsi="Arial" w:cs="Arial"/>
          <w:sz w:val="24"/>
          <w:szCs w:val="24"/>
        </w:rPr>
        <w:t xml:space="preserve"> à noite, </w:t>
      </w:r>
      <w:r w:rsidR="0031035A">
        <w:rPr>
          <w:rFonts w:ascii="Arial" w:eastAsia="Arial" w:hAnsi="Arial" w:cs="Arial"/>
          <w:sz w:val="24"/>
          <w:szCs w:val="24"/>
        </w:rPr>
        <w:t>à medida que n</w:t>
      </w:r>
      <w:r w:rsidR="00AE2780">
        <w:rPr>
          <w:rFonts w:ascii="Arial" w:eastAsia="Arial" w:hAnsi="Arial" w:cs="Arial"/>
          <w:sz w:val="24"/>
          <w:szCs w:val="24"/>
        </w:rPr>
        <w:t>ão incidem</w:t>
      </w:r>
      <w:r w:rsidR="0031035A">
        <w:rPr>
          <w:rFonts w:ascii="Arial" w:eastAsia="Arial" w:hAnsi="Arial" w:cs="Arial"/>
          <w:sz w:val="24"/>
          <w:szCs w:val="24"/>
        </w:rPr>
        <w:t xml:space="preserve"> mais</w:t>
      </w:r>
      <w:r w:rsidR="00AE2780">
        <w:rPr>
          <w:rFonts w:ascii="Arial" w:eastAsia="Arial" w:hAnsi="Arial" w:cs="Arial"/>
          <w:sz w:val="24"/>
          <w:szCs w:val="24"/>
        </w:rPr>
        <w:t xml:space="preserve"> raios solares sobre a ionosfera. </w:t>
      </w:r>
      <w:r w:rsidR="0031035A">
        <w:rPr>
          <w:rFonts w:ascii="Arial" w:eastAsia="Arial" w:hAnsi="Arial" w:cs="Arial"/>
          <w:sz w:val="24"/>
          <w:szCs w:val="24"/>
        </w:rPr>
        <w:t>Desse modo, durante o dia, a</w:t>
      </w:r>
      <w:r w:rsidR="00CF5DBE">
        <w:rPr>
          <w:rFonts w:ascii="Arial" w:eastAsia="Arial" w:hAnsi="Arial" w:cs="Arial"/>
          <w:sz w:val="24"/>
          <w:szCs w:val="24"/>
        </w:rPr>
        <w:t xml:space="preserve"> reflexão da propagação ionosférica da</w:t>
      </w:r>
      <w:r w:rsidR="0031035A">
        <w:rPr>
          <w:rFonts w:ascii="Arial" w:eastAsia="Arial" w:hAnsi="Arial" w:cs="Arial"/>
          <w:sz w:val="24"/>
          <w:szCs w:val="24"/>
        </w:rPr>
        <w:t>s ondas VLF (</w:t>
      </w:r>
      <w:proofErr w:type="spellStart"/>
      <w:r w:rsidR="0031035A">
        <w:rPr>
          <w:rFonts w:ascii="Arial" w:eastAsia="Arial" w:hAnsi="Arial" w:cs="Arial"/>
          <w:i/>
          <w:iCs/>
          <w:sz w:val="24"/>
          <w:szCs w:val="24"/>
        </w:rPr>
        <w:t>sky</w:t>
      </w:r>
      <w:proofErr w:type="spellEnd"/>
      <w:r w:rsidR="0031035A">
        <w:rPr>
          <w:rFonts w:ascii="Arial" w:eastAsia="Arial" w:hAnsi="Arial" w:cs="Arial"/>
          <w:i/>
          <w:iCs/>
          <w:sz w:val="24"/>
          <w:szCs w:val="24"/>
        </w:rPr>
        <w:t xml:space="preserve"> </w:t>
      </w:r>
      <w:proofErr w:type="spellStart"/>
      <w:r w:rsidR="0031035A">
        <w:rPr>
          <w:rFonts w:ascii="Arial" w:eastAsia="Arial" w:hAnsi="Arial" w:cs="Arial"/>
          <w:i/>
          <w:iCs/>
          <w:sz w:val="24"/>
          <w:szCs w:val="24"/>
        </w:rPr>
        <w:t>wave</w:t>
      </w:r>
      <w:proofErr w:type="spellEnd"/>
      <w:r w:rsidR="0031035A">
        <w:rPr>
          <w:rFonts w:ascii="Arial" w:eastAsia="Arial" w:hAnsi="Arial" w:cs="Arial"/>
          <w:sz w:val="24"/>
          <w:szCs w:val="24"/>
        </w:rPr>
        <w:t>) se dá na camada D, mais abaixo</w:t>
      </w:r>
      <w:r w:rsidR="00E037F0">
        <w:rPr>
          <w:rFonts w:ascii="Arial" w:eastAsia="Arial" w:hAnsi="Arial" w:cs="Arial"/>
          <w:sz w:val="24"/>
          <w:szCs w:val="24"/>
        </w:rPr>
        <w:t>, enquanto à noite a reflexão se dá na parte inferior da camada E</w:t>
      </w:r>
      <w:r w:rsidR="002E029F">
        <w:rPr>
          <w:rFonts w:ascii="Arial" w:eastAsia="Arial" w:hAnsi="Arial" w:cs="Arial"/>
          <w:sz w:val="24"/>
          <w:szCs w:val="24"/>
        </w:rPr>
        <w:t xml:space="preserve"> (Figura </w:t>
      </w:r>
      <w:r w:rsidR="00F26921">
        <w:rPr>
          <w:rFonts w:ascii="Arial" w:eastAsia="Arial" w:hAnsi="Arial" w:cs="Arial"/>
          <w:sz w:val="24"/>
          <w:szCs w:val="24"/>
        </w:rPr>
        <w:t>5</w:t>
      </w:r>
      <w:r w:rsidR="002E029F">
        <w:rPr>
          <w:rFonts w:ascii="Arial" w:eastAsia="Arial" w:hAnsi="Arial" w:cs="Arial"/>
          <w:sz w:val="24"/>
          <w:szCs w:val="24"/>
        </w:rPr>
        <w:t>. (a) e (b</w:t>
      </w:r>
      <w:proofErr w:type="gramStart"/>
      <w:r w:rsidR="002E029F">
        <w:rPr>
          <w:rFonts w:ascii="Arial" w:eastAsia="Arial" w:hAnsi="Arial" w:cs="Arial"/>
          <w:sz w:val="24"/>
          <w:szCs w:val="24"/>
        </w:rPr>
        <w:t>) )</w:t>
      </w:r>
      <w:proofErr w:type="gramEnd"/>
      <w:r w:rsidR="00E037F0">
        <w:rPr>
          <w:rFonts w:ascii="Arial" w:eastAsia="Arial" w:hAnsi="Arial" w:cs="Arial"/>
          <w:sz w:val="24"/>
          <w:szCs w:val="24"/>
        </w:rPr>
        <w:t>.</w:t>
      </w:r>
    </w:p>
    <w:p w14:paraId="5D7AB331" w14:textId="4348ACDA" w:rsidR="00AE2780" w:rsidRDefault="002E029F" w:rsidP="0031035A">
      <w:pPr>
        <w:spacing w:after="0" w:line="360" w:lineRule="auto"/>
        <w:jc w:val="both"/>
        <w:rPr>
          <w:rFonts w:ascii="Arial" w:eastAsia="Arial" w:hAnsi="Arial" w:cs="Arial"/>
          <w:sz w:val="24"/>
          <w:szCs w:val="24"/>
        </w:rPr>
      </w:pPr>
      <w:r w:rsidRPr="002E029F">
        <w:rPr>
          <w:rFonts w:ascii="Arial" w:eastAsia="Arial" w:hAnsi="Arial" w:cs="Arial"/>
          <w:b/>
          <w:bCs/>
          <w:noProof/>
        </w:rPr>
        <w:drawing>
          <wp:anchor distT="0" distB="0" distL="114300" distR="114300" simplePos="0" relativeHeight="251662336" behindDoc="1" locked="0" layoutInCell="1" allowOverlap="1" wp14:anchorId="15243658" wp14:editId="31CD462F">
            <wp:simplePos x="0" y="0"/>
            <wp:positionH relativeFrom="column">
              <wp:posOffset>3929380</wp:posOffset>
            </wp:positionH>
            <wp:positionV relativeFrom="paragraph">
              <wp:posOffset>300355</wp:posOffset>
            </wp:positionV>
            <wp:extent cx="2095200" cy="1580400"/>
            <wp:effectExtent l="0" t="0" r="0" b="0"/>
            <wp:wrapTight wrapText="bothSides">
              <wp:wrapPolygon edited="0">
                <wp:start x="0" y="0"/>
                <wp:lineTo x="0" y="21357"/>
                <wp:lineTo x="21410" y="21357"/>
                <wp:lineTo x="21410"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95200" cy="1580400"/>
                    </a:xfrm>
                    <a:prstGeom prst="rect">
                      <a:avLst/>
                    </a:prstGeom>
                  </pic:spPr>
                </pic:pic>
              </a:graphicData>
            </a:graphic>
          </wp:anchor>
        </w:drawing>
      </w:r>
      <w:r w:rsidRPr="002E029F">
        <w:rPr>
          <w:rFonts w:ascii="Arial" w:eastAsia="Arial" w:hAnsi="Arial" w:cs="Arial"/>
          <w:b/>
          <w:bCs/>
          <w:noProof/>
          <w:sz w:val="24"/>
          <w:szCs w:val="24"/>
        </w:rPr>
        <w:drawing>
          <wp:anchor distT="0" distB="0" distL="114300" distR="114300" simplePos="0" relativeHeight="251653120" behindDoc="1" locked="0" layoutInCell="1" allowOverlap="1" wp14:anchorId="69FA9940" wp14:editId="40254FB8">
            <wp:simplePos x="0" y="0"/>
            <wp:positionH relativeFrom="column">
              <wp:posOffset>-318135</wp:posOffset>
            </wp:positionH>
            <wp:positionV relativeFrom="paragraph">
              <wp:posOffset>300355</wp:posOffset>
            </wp:positionV>
            <wp:extent cx="2066290" cy="1616075"/>
            <wp:effectExtent l="0" t="0" r="0" b="0"/>
            <wp:wrapTight wrapText="bothSides">
              <wp:wrapPolygon edited="0">
                <wp:start x="0" y="0"/>
                <wp:lineTo x="0" y="21388"/>
                <wp:lineTo x="21308" y="21388"/>
                <wp:lineTo x="2130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66290" cy="1616075"/>
                    </a:xfrm>
                    <a:prstGeom prst="rect">
                      <a:avLst/>
                    </a:prstGeom>
                  </pic:spPr>
                </pic:pic>
              </a:graphicData>
            </a:graphic>
          </wp:anchor>
        </w:drawing>
      </w:r>
    </w:p>
    <w:p w14:paraId="4D3D3DEC" w14:textId="08D1256E" w:rsidR="002E029F" w:rsidRPr="002E029F" w:rsidRDefault="002E029F" w:rsidP="002E029F">
      <w:pPr>
        <w:spacing w:after="0" w:line="360" w:lineRule="auto"/>
        <w:jc w:val="both"/>
        <w:rPr>
          <w:rFonts w:ascii="Arial" w:eastAsia="Arial" w:hAnsi="Arial" w:cs="Arial"/>
        </w:rPr>
      </w:pPr>
      <w:r w:rsidRPr="002E029F">
        <w:rPr>
          <w:rFonts w:ascii="Arial" w:eastAsia="Arial" w:hAnsi="Arial" w:cs="Arial"/>
          <w:b/>
          <w:bCs/>
          <w:noProof/>
        </w:rPr>
        <w:drawing>
          <wp:anchor distT="0" distB="0" distL="114300" distR="114300" simplePos="0" relativeHeight="251656192" behindDoc="1" locked="0" layoutInCell="1" allowOverlap="1" wp14:anchorId="182F2FCB" wp14:editId="5B6D2D0B">
            <wp:simplePos x="0" y="0"/>
            <wp:positionH relativeFrom="column">
              <wp:posOffset>354</wp:posOffset>
            </wp:positionH>
            <wp:positionV relativeFrom="paragraph">
              <wp:posOffset>37465</wp:posOffset>
            </wp:positionV>
            <wp:extent cx="2095200" cy="1580400"/>
            <wp:effectExtent l="0" t="0" r="0" b="0"/>
            <wp:wrapTight wrapText="bothSides">
              <wp:wrapPolygon edited="0">
                <wp:start x="0" y="0"/>
                <wp:lineTo x="0" y="21357"/>
                <wp:lineTo x="21410" y="21357"/>
                <wp:lineTo x="2141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95200" cy="1580400"/>
                    </a:xfrm>
                    <a:prstGeom prst="rect">
                      <a:avLst/>
                    </a:prstGeom>
                  </pic:spPr>
                </pic:pic>
              </a:graphicData>
            </a:graphic>
            <wp14:sizeRelH relativeFrom="margin">
              <wp14:pctWidth>0</wp14:pctWidth>
            </wp14:sizeRelH>
            <wp14:sizeRelV relativeFrom="margin">
              <wp14:pctHeight>0</wp14:pctHeight>
            </wp14:sizeRelV>
          </wp:anchor>
        </w:drawing>
      </w:r>
    </w:p>
    <w:p w14:paraId="3BFBDA8C" w14:textId="261546E1" w:rsidR="002E029F" w:rsidRPr="002E029F" w:rsidRDefault="002E029F" w:rsidP="002E029F">
      <w:pPr>
        <w:pStyle w:val="ListParagraph"/>
        <w:numPr>
          <w:ilvl w:val="0"/>
          <w:numId w:val="5"/>
        </w:numPr>
        <w:spacing w:after="0" w:line="360" w:lineRule="auto"/>
        <w:jc w:val="center"/>
        <w:rPr>
          <w:rFonts w:ascii="Arial" w:eastAsia="Arial" w:hAnsi="Arial" w:cs="Arial"/>
        </w:rPr>
      </w:pPr>
      <w:r w:rsidRPr="002E029F">
        <w:rPr>
          <w:rFonts w:ascii="Arial" w:eastAsia="Arial" w:hAnsi="Arial" w:cs="Arial"/>
        </w:rPr>
        <w:t xml:space="preserve">                                    </w:t>
      </w:r>
      <w:r w:rsidR="00F26921">
        <w:rPr>
          <w:rFonts w:ascii="Arial" w:eastAsia="Arial" w:hAnsi="Arial" w:cs="Arial"/>
        </w:rPr>
        <w:t xml:space="preserve">           </w:t>
      </w:r>
      <w:r w:rsidRPr="002E029F">
        <w:rPr>
          <w:rFonts w:ascii="Arial" w:eastAsia="Arial" w:hAnsi="Arial" w:cs="Arial"/>
        </w:rPr>
        <w:t xml:space="preserve"> (b)                                             </w:t>
      </w:r>
      <w:proofErr w:type="gramStart"/>
      <w:r w:rsidRPr="002E029F">
        <w:rPr>
          <w:rFonts w:ascii="Arial" w:eastAsia="Arial" w:hAnsi="Arial" w:cs="Arial"/>
        </w:rPr>
        <w:t xml:space="preserve">   (</w:t>
      </w:r>
      <w:proofErr w:type="gramEnd"/>
      <w:r w:rsidRPr="002E029F">
        <w:rPr>
          <w:rFonts w:ascii="Arial" w:eastAsia="Arial" w:hAnsi="Arial" w:cs="Arial"/>
        </w:rPr>
        <w:t>c)</w:t>
      </w:r>
    </w:p>
    <w:p w14:paraId="06F8EDF2" w14:textId="77777777" w:rsidR="002E029F" w:rsidRDefault="002E029F" w:rsidP="009A23A6">
      <w:pPr>
        <w:spacing w:after="0" w:line="360" w:lineRule="auto"/>
        <w:jc w:val="center"/>
        <w:rPr>
          <w:rFonts w:ascii="Arial" w:eastAsia="Arial" w:hAnsi="Arial" w:cs="Arial"/>
          <w:b/>
          <w:bCs/>
        </w:rPr>
      </w:pPr>
    </w:p>
    <w:p w14:paraId="224C3D4F" w14:textId="4599FD1A" w:rsidR="009A23A6" w:rsidRPr="00F26921" w:rsidRDefault="009A23A6" w:rsidP="009A23A6">
      <w:pPr>
        <w:spacing w:after="0" w:line="360" w:lineRule="auto"/>
        <w:jc w:val="center"/>
        <w:rPr>
          <w:rFonts w:ascii="Arial" w:eastAsia="Arial" w:hAnsi="Arial" w:cs="Arial"/>
          <w:sz w:val="20"/>
          <w:szCs w:val="20"/>
        </w:rPr>
      </w:pPr>
      <w:r w:rsidRPr="00F26921">
        <w:rPr>
          <w:rFonts w:ascii="Arial" w:eastAsia="Arial" w:hAnsi="Arial" w:cs="Arial"/>
          <w:b/>
          <w:bCs/>
          <w:sz w:val="20"/>
          <w:szCs w:val="20"/>
        </w:rPr>
        <w:t xml:space="preserve">Figura </w:t>
      </w:r>
      <w:r w:rsidR="00F26921">
        <w:rPr>
          <w:rFonts w:ascii="Arial" w:eastAsia="Arial" w:hAnsi="Arial" w:cs="Arial"/>
          <w:b/>
          <w:bCs/>
          <w:sz w:val="20"/>
          <w:szCs w:val="20"/>
        </w:rPr>
        <w:t>5</w:t>
      </w:r>
      <w:r w:rsidRPr="00F26921">
        <w:rPr>
          <w:rFonts w:ascii="Arial" w:eastAsia="Arial" w:hAnsi="Arial" w:cs="Arial"/>
          <w:b/>
          <w:bCs/>
          <w:sz w:val="20"/>
          <w:szCs w:val="20"/>
        </w:rPr>
        <w:t>.</w:t>
      </w:r>
      <w:r w:rsidRPr="00F26921">
        <w:rPr>
          <w:rFonts w:ascii="Arial" w:eastAsia="Arial" w:hAnsi="Arial" w:cs="Arial"/>
          <w:sz w:val="20"/>
          <w:szCs w:val="20"/>
        </w:rPr>
        <w:t xml:space="preserve"> </w:t>
      </w:r>
      <w:r w:rsidR="00885B27" w:rsidRPr="00F26921">
        <w:rPr>
          <w:rFonts w:ascii="Arial" w:eastAsia="Arial" w:hAnsi="Arial" w:cs="Arial"/>
          <w:sz w:val="20"/>
          <w:szCs w:val="20"/>
        </w:rPr>
        <w:t xml:space="preserve">Fenômenos como a ausência (noite) ou presença (dia) da </w:t>
      </w:r>
      <w:r w:rsidR="004661A1" w:rsidRPr="00F26921">
        <w:rPr>
          <w:rFonts w:ascii="Arial" w:eastAsia="Arial" w:hAnsi="Arial" w:cs="Arial"/>
          <w:sz w:val="20"/>
          <w:szCs w:val="20"/>
        </w:rPr>
        <w:t>luz do dia</w:t>
      </w:r>
      <w:r w:rsidR="00885B27" w:rsidRPr="00F26921">
        <w:rPr>
          <w:rFonts w:ascii="Arial" w:eastAsia="Arial" w:hAnsi="Arial" w:cs="Arial"/>
          <w:sz w:val="20"/>
          <w:szCs w:val="20"/>
        </w:rPr>
        <w:t xml:space="preserve">, e explosões solares que alteram </w:t>
      </w:r>
      <w:r w:rsidR="004661A1" w:rsidRPr="00F26921">
        <w:rPr>
          <w:rFonts w:ascii="Arial" w:eastAsia="Arial" w:hAnsi="Arial" w:cs="Arial"/>
          <w:sz w:val="20"/>
          <w:szCs w:val="20"/>
        </w:rPr>
        <w:t>a composição da</w:t>
      </w:r>
      <w:r w:rsidR="00885B27" w:rsidRPr="00F26921">
        <w:rPr>
          <w:rFonts w:ascii="Arial" w:eastAsia="Arial" w:hAnsi="Arial" w:cs="Arial"/>
          <w:sz w:val="20"/>
          <w:szCs w:val="20"/>
        </w:rPr>
        <w:t xml:space="preserve"> ionosfera</w:t>
      </w:r>
      <w:r w:rsidR="004661A1" w:rsidRPr="00F26921">
        <w:rPr>
          <w:rFonts w:ascii="Arial" w:eastAsia="Arial" w:hAnsi="Arial" w:cs="Arial"/>
          <w:sz w:val="20"/>
          <w:szCs w:val="20"/>
        </w:rPr>
        <w:t xml:space="preserve">. Isso causa </w:t>
      </w:r>
      <w:r w:rsidR="00EA0A1E" w:rsidRPr="00F26921">
        <w:rPr>
          <w:rFonts w:ascii="Arial" w:eastAsia="Arial" w:hAnsi="Arial" w:cs="Arial"/>
          <w:sz w:val="20"/>
          <w:szCs w:val="20"/>
        </w:rPr>
        <w:t>interferência</w:t>
      </w:r>
      <w:r w:rsidR="004661A1" w:rsidRPr="00F26921">
        <w:rPr>
          <w:rFonts w:ascii="Arial" w:eastAsia="Arial" w:hAnsi="Arial" w:cs="Arial"/>
          <w:sz w:val="20"/>
          <w:szCs w:val="20"/>
        </w:rPr>
        <w:t>s</w:t>
      </w:r>
      <w:r w:rsidR="00EA0A1E" w:rsidRPr="00F26921">
        <w:rPr>
          <w:rFonts w:ascii="Arial" w:eastAsia="Arial" w:hAnsi="Arial" w:cs="Arial"/>
          <w:sz w:val="20"/>
          <w:szCs w:val="20"/>
        </w:rPr>
        <w:t xml:space="preserve"> </w:t>
      </w:r>
      <w:r w:rsidR="004661A1" w:rsidRPr="00F26921">
        <w:rPr>
          <w:rFonts w:ascii="Arial" w:eastAsia="Arial" w:hAnsi="Arial" w:cs="Arial"/>
          <w:sz w:val="20"/>
          <w:szCs w:val="20"/>
        </w:rPr>
        <w:t xml:space="preserve">na propagação ionosférica das ondas VLF produzindo </w:t>
      </w:r>
      <w:r w:rsidR="00885B27" w:rsidRPr="00F26921">
        <w:rPr>
          <w:rFonts w:ascii="Arial" w:eastAsia="Arial" w:hAnsi="Arial" w:cs="Arial"/>
          <w:sz w:val="20"/>
          <w:szCs w:val="20"/>
        </w:rPr>
        <w:t xml:space="preserve">uma ‘assinatura’ desses fenômenos </w:t>
      </w:r>
      <w:r w:rsidR="004661A1" w:rsidRPr="00F26921">
        <w:rPr>
          <w:rFonts w:ascii="Arial" w:eastAsia="Arial" w:hAnsi="Arial" w:cs="Arial"/>
          <w:sz w:val="20"/>
          <w:szCs w:val="20"/>
        </w:rPr>
        <w:t>na amplitude e fase dos sinais que pode</w:t>
      </w:r>
      <w:r w:rsidR="00885B27" w:rsidRPr="00F26921">
        <w:rPr>
          <w:rFonts w:ascii="Arial" w:eastAsia="Arial" w:hAnsi="Arial" w:cs="Arial"/>
          <w:sz w:val="20"/>
          <w:szCs w:val="20"/>
        </w:rPr>
        <w:t xml:space="preserve">, então, </w:t>
      </w:r>
      <w:r w:rsidR="004661A1" w:rsidRPr="00F26921">
        <w:rPr>
          <w:rFonts w:ascii="Arial" w:eastAsia="Arial" w:hAnsi="Arial" w:cs="Arial"/>
          <w:sz w:val="20"/>
          <w:szCs w:val="20"/>
        </w:rPr>
        <w:t xml:space="preserve">ser </w:t>
      </w:r>
      <w:r w:rsidR="00885B27" w:rsidRPr="00F26921">
        <w:rPr>
          <w:rFonts w:ascii="Arial" w:eastAsia="Arial" w:hAnsi="Arial" w:cs="Arial"/>
          <w:sz w:val="20"/>
          <w:szCs w:val="20"/>
        </w:rPr>
        <w:t>empregad</w:t>
      </w:r>
      <w:r w:rsidR="004661A1" w:rsidRPr="00F26921">
        <w:rPr>
          <w:rFonts w:ascii="Arial" w:eastAsia="Arial" w:hAnsi="Arial" w:cs="Arial"/>
          <w:sz w:val="20"/>
          <w:szCs w:val="20"/>
        </w:rPr>
        <w:t>a</w:t>
      </w:r>
      <w:r w:rsidR="00885B27" w:rsidRPr="00F26921">
        <w:rPr>
          <w:rFonts w:ascii="Arial" w:eastAsia="Arial" w:hAnsi="Arial" w:cs="Arial"/>
          <w:sz w:val="20"/>
          <w:szCs w:val="20"/>
        </w:rPr>
        <w:t xml:space="preserve"> para identificar e analisar ess</w:t>
      </w:r>
      <w:r w:rsidR="004661A1" w:rsidRPr="00F26921">
        <w:rPr>
          <w:rFonts w:ascii="Arial" w:eastAsia="Arial" w:hAnsi="Arial" w:cs="Arial"/>
          <w:sz w:val="20"/>
          <w:szCs w:val="20"/>
        </w:rPr>
        <w:t>es fenômenos</w:t>
      </w:r>
      <w:r w:rsidR="00885B27" w:rsidRPr="00F26921">
        <w:rPr>
          <w:rFonts w:ascii="Arial" w:eastAsia="Arial" w:hAnsi="Arial" w:cs="Arial"/>
          <w:sz w:val="20"/>
          <w:szCs w:val="20"/>
        </w:rPr>
        <w:t xml:space="preserve">. </w:t>
      </w:r>
    </w:p>
    <w:p w14:paraId="58EDE5C9" w14:textId="6DE46E3F" w:rsidR="005A040A" w:rsidRPr="009501B2" w:rsidRDefault="005A040A" w:rsidP="00DD7204">
      <w:pPr>
        <w:spacing w:after="0" w:line="360" w:lineRule="auto"/>
        <w:jc w:val="both"/>
        <w:rPr>
          <w:rFonts w:ascii="Arial" w:eastAsia="Arial" w:hAnsi="Arial" w:cs="Arial"/>
          <w:sz w:val="24"/>
          <w:szCs w:val="24"/>
        </w:rPr>
      </w:pPr>
    </w:p>
    <w:p w14:paraId="4AD8AFA7" w14:textId="288668D8" w:rsidR="005A27AB" w:rsidRDefault="005A040A" w:rsidP="00DD7204">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7EE0289F" w14:textId="218D3F50" w:rsidR="003F7FD7" w:rsidRPr="00487BA1" w:rsidRDefault="00487BA1" w:rsidP="00DD7204">
      <w:pPr>
        <w:spacing w:after="0" w:line="360" w:lineRule="auto"/>
        <w:jc w:val="both"/>
        <w:rPr>
          <w:rFonts w:ascii="Arial" w:eastAsia="Arial" w:hAnsi="Arial" w:cs="Arial"/>
          <w:sz w:val="24"/>
          <w:szCs w:val="24"/>
        </w:rPr>
      </w:pPr>
      <w:r>
        <w:rPr>
          <w:rFonts w:ascii="Arial" w:eastAsia="Arial" w:hAnsi="Arial" w:cs="Arial"/>
          <w:sz w:val="24"/>
          <w:szCs w:val="24"/>
        </w:rPr>
        <w:lastRenderedPageBreak/>
        <w:t xml:space="preserve">Quaisquer outros fenômenos que, a exemplo da luz do dia, afetem a composição da ionosfera causam interferência na propagação das ondas VLF e esta </w:t>
      </w:r>
      <w:r>
        <w:rPr>
          <w:rFonts w:ascii="Arial" w:eastAsia="Arial" w:hAnsi="Arial" w:cs="Arial"/>
          <w:i/>
          <w:iCs/>
          <w:sz w:val="24"/>
          <w:szCs w:val="24"/>
        </w:rPr>
        <w:t xml:space="preserve">assinatura </w:t>
      </w:r>
      <w:r>
        <w:rPr>
          <w:rFonts w:ascii="Arial" w:eastAsia="Arial" w:hAnsi="Arial" w:cs="Arial"/>
          <w:sz w:val="24"/>
          <w:szCs w:val="24"/>
        </w:rPr>
        <w:t xml:space="preserve">pode então ser empregada como uma medida indireta para a análise do fenômeno. Essas perturbações da ionosfera podem ter origem em eventos </w:t>
      </w:r>
      <w:r w:rsidR="00477CB9">
        <w:rPr>
          <w:rFonts w:ascii="Arial" w:eastAsia="Arial" w:hAnsi="Arial" w:cs="Arial"/>
          <w:sz w:val="24"/>
          <w:szCs w:val="24"/>
        </w:rPr>
        <w:t xml:space="preserve">terrestres ou </w:t>
      </w:r>
      <w:proofErr w:type="spellStart"/>
      <w:proofErr w:type="gramStart"/>
      <w:r>
        <w:rPr>
          <w:rFonts w:ascii="Arial" w:eastAsia="Arial" w:hAnsi="Arial" w:cs="Arial"/>
          <w:sz w:val="24"/>
          <w:szCs w:val="24"/>
        </w:rPr>
        <w:t>extra-terres</w:t>
      </w:r>
      <w:r w:rsidR="00477CB9">
        <w:rPr>
          <w:rFonts w:ascii="Arial" w:eastAsia="Arial" w:hAnsi="Arial" w:cs="Arial"/>
          <w:sz w:val="24"/>
          <w:szCs w:val="24"/>
        </w:rPr>
        <w:t>tres</w:t>
      </w:r>
      <w:proofErr w:type="spellEnd"/>
      <w:proofErr w:type="gramEnd"/>
      <w:r w:rsidR="00477CB9">
        <w:rPr>
          <w:rFonts w:ascii="Arial" w:eastAsia="Arial" w:hAnsi="Arial" w:cs="Arial"/>
          <w:sz w:val="24"/>
          <w:szCs w:val="24"/>
        </w:rPr>
        <w:t xml:space="preserve">, e serem periódicas ou efêmeras. Entre os eventos </w:t>
      </w:r>
      <w:proofErr w:type="spellStart"/>
      <w:proofErr w:type="gramStart"/>
      <w:r w:rsidR="00477CB9">
        <w:rPr>
          <w:rFonts w:ascii="Arial" w:eastAsia="Arial" w:hAnsi="Arial" w:cs="Arial"/>
          <w:sz w:val="24"/>
          <w:szCs w:val="24"/>
        </w:rPr>
        <w:t>extra-terrestres</w:t>
      </w:r>
      <w:proofErr w:type="spellEnd"/>
      <w:proofErr w:type="gramEnd"/>
      <w:r w:rsidR="00477CB9">
        <w:rPr>
          <w:rFonts w:ascii="Arial" w:eastAsia="Arial" w:hAnsi="Arial" w:cs="Arial"/>
          <w:sz w:val="24"/>
          <w:szCs w:val="24"/>
        </w:rPr>
        <w:t>, o sol é o principal responsável por alterações na ionosfera e perturbações periódicas são causadas pela rotação da terra</w:t>
      </w:r>
      <w:r w:rsidR="009A45E6">
        <w:rPr>
          <w:rFonts w:ascii="Arial" w:eastAsia="Arial" w:hAnsi="Arial" w:cs="Arial"/>
          <w:sz w:val="24"/>
          <w:szCs w:val="24"/>
        </w:rPr>
        <w:t xml:space="preserve"> (com a presença ou não da luz do dia), revolução da terra (que alteram a incidência dos raios solares) e o ciclo solar (de maior atividade do sol a cada 11 anos). </w:t>
      </w:r>
      <w:r w:rsidR="00C14D89">
        <w:rPr>
          <w:rFonts w:ascii="Arial" w:eastAsia="Arial" w:hAnsi="Arial" w:cs="Arial"/>
          <w:sz w:val="24"/>
          <w:szCs w:val="24"/>
        </w:rPr>
        <w:t>Dentre as</w:t>
      </w:r>
      <w:r w:rsidR="009A45E6">
        <w:rPr>
          <w:rFonts w:ascii="Arial" w:eastAsia="Arial" w:hAnsi="Arial" w:cs="Arial"/>
          <w:sz w:val="24"/>
          <w:szCs w:val="24"/>
        </w:rPr>
        <w:t xml:space="preserve"> perturbações efêmeras (ou repentinas) a</w:t>
      </w:r>
      <w:r w:rsidR="00C14D89">
        <w:rPr>
          <w:rFonts w:ascii="Arial" w:eastAsia="Arial" w:hAnsi="Arial" w:cs="Arial"/>
          <w:sz w:val="24"/>
          <w:szCs w:val="24"/>
        </w:rPr>
        <w:t>s</w:t>
      </w:r>
      <w:r w:rsidR="009A45E6">
        <w:rPr>
          <w:rFonts w:ascii="Arial" w:eastAsia="Arial" w:hAnsi="Arial" w:cs="Arial"/>
          <w:sz w:val="24"/>
          <w:szCs w:val="24"/>
        </w:rPr>
        <w:t xml:space="preserve"> mais </w:t>
      </w:r>
      <w:r w:rsidR="00C14D89">
        <w:rPr>
          <w:rFonts w:ascii="Arial" w:eastAsia="Arial" w:hAnsi="Arial" w:cs="Arial"/>
          <w:sz w:val="24"/>
          <w:szCs w:val="24"/>
        </w:rPr>
        <w:t>importantes</w:t>
      </w:r>
      <w:r w:rsidR="009A45E6">
        <w:rPr>
          <w:rFonts w:ascii="Arial" w:eastAsia="Arial" w:hAnsi="Arial" w:cs="Arial"/>
          <w:sz w:val="24"/>
          <w:szCs w:val="24"/>
        </w:rPr>
        <w:t xml:space="preserve"> são as causadas por explosões solares</w:t>
      </w:r>
      <w:r w:rsidR="003F7FD7">
        <w:rPr>
          <w:rFonts w:ascii="Arial" w:eastAsia="Arial" w:hAnsi="Arial" w:cs="Arial"/>
          <w:sz w:val="24"/>
          <w:szCs w:val="24"/>
        </w:rPr>
        <w:t xml:space="preserve"> (Figura</w:t>
      </w:r>
      <w:r w:rsidR="00F26921">
        <w:rPr>
          <w:rFonts w:ascii="Arial" w:eastAsia="Arial" w:hAnsi="Arial" w:cs="Arial"/>
          <w:sz w:val="24"/>
          <w:szCs w:val="24"/>
        </w:rPr>
        <w:t xml:space="preserve"> 5</w:t>
      </w:r>
      <w:r w:rsidR="003F7FD7">
        <w:rPr>
          <w:rFonts w:ascii="Arial" w:eastAsia="Arial" w:hAnsi="Arial" w:cs="Arial"/>
          <w:sz w:val="24"/>
          <w:szCs w:val="24"/>
        </w:rPr>
        <w:t xml:space="preserve"> (c))</w:t>
      </w:r>
      <w:r w:rsidR="009A45E6">
        <w:rPr>
          <w:rFonts w:ascii="Arial" w:eastAsia="Arial" w:hAnsi="Arial" w:cs="Arial"/>
          <w:sz w:val="24"/>
          <w:szCs w:val="24"/>
        </w:rPr>
        <w:t xml:space="preserve">. Essas explosões </w:t>
      </w:r>
      <w:r w:rsidR="00C14D89">
        <w:rPr>
          <w:rFonts w:ascii="Arial" w:eastAsia="Arial" w:hAnsi="Arial" w:cs="Arial"/>
          <w:sz w:val="24"/>
          <w:szCs w:val="24"/>
        </w:rPr>
        <w:t>produzem uma grande quantidade de</w:t>
      </w:r>
      <w:r w:rsidR="009A45E6">
        <w:rPr>
          <w:rFonts w:ascii="Arial" w:eastAsia="Arial" w:hAnsi="Arial" w:cs="Arial"/>
          <w:sz w:val="24"/>
          <w:szCs w:val="24"/>
        </w:rPr>
        <w:t xml:space="preserve"> raios-x </w:t>
      </w:r>
      <w:r w:rsidR="00C14D89">
        <w:rPr>
          <w:rFonts w:ascii="Arial" w:eastAsia="Arial" w:hAnsi="Arial" w:cs="Arial"/>
          <w:sz w:val="24"/>
          <w:szCs w:val="24"/>
        </w:rPr>
        <w:t xml:space="preserve">com </w:t>
      </w:r>
      <w:r w:rsidR="009A45E6">
        <w:rPr>
          <w:rFonts w:ascii="Arial" w:eastAsia="Arial" w:hAnsi="Arial" w:cs="Arial"/>
          <w:sz w:val="24"/>
          <w:szCs w:val="24"/>
        </w:rPr>
        <w:t xml:space="preserve">um forte efeito </w:t>
      </w:r>
      <w:r w:rsidR="00C14D89">
        <w:rPr>
          <w:rFonts w:ascii="Arial" w:eastAsia="Arial" w:hAnsi="Arial" w:cs="Arial"/>
          <w:sz w:val="24"/>
          <w:szCs w:val="24"/>
        </w:rPr>
        <w:t>de ionização da</w:t>
      </w:r>
      <w:r w:rsidR="009A45E6">
        <w:rPr>
          <w:rFonts w:ascii="Arial" w:eastAsia="Arial" w:hAnsi="Arial" w:cs="Arial"/>
          <w:sz w:val="24"/>
          <w:szCs w:val="24"/>
        </w:rPr>
        <w:t xml:space="preserve"> região D</w:t>
      </w:r>
      <w:r w:rsidR="00C14D89">
        <w:rPr>
          <w:rFonts w:ascii="Arial" w:eastAsia="Arial" w:hAnsi="Arial" w:cs="Arial"/>
          <w:sz w:val="24"/>
          <w:szCs w:val="24"/>
        </w:rPr>
        <w:t xml:space="preserve"> impactando os sistemas de comunicação de rádio e satélite. Dentre os fenômenos terrestres que afetam a composição da ionosfera encontramos raios, erupções vulcânicas e eventos sísmicos e fenômenos atmosféricos como tempestades e ciclones (Nina, 2000). </w:t>
      </w:r>
      <w:r w:rsidR="003F7FD7">
        <w:rPr>
          <w:rFonts w:ascii="Arial" w:eastAsia="Arial" w:hAnsi="Arial" w:cs="Arial"/>
          <w:sz w:val="24"/>
          <w:szCs w:val="24"/>
        </w:rPr>
        <w:t>Quaisquer desses fenômenos podem ser estudados do mesmo modo a partir da assinatura que essas perturbações causam nos sinais de VLF medidos.</w:t>
      </w:r>
    </w:p>
    <w:p w14:paraId="6E39ECE5" w14:textId="77777777" w:rsidR="00975DCA" w:rsidRDefault="00975DCA">
      <w:pPr>
        <w:spacing w:after="0" w:line="360" w:lineRule="auto"/>
        <w:jc w:val="both"/>
        <w:rPr>
          <w:rFonts w:ascii="Arial" w:eastAsia="Arial" w:hAnsi="Arial" w:cs="Arial"/>
          <w:sz w:val="24"/>
          <w:szCs w:val="24"/>
        </w:rPr>
      </w:pPr>
    </w:p>
    <w:p w14:paraId="5E1BF362" w14:textId="77777777" w:rsidR="00C3697D" w:rsidRDefault="0031035A">
      <w:pPr>
        <w:spacing w:after="0" w:line="360" w:lineRule="auto"/>
        <w:jc w:val="both"/>
        <w:rPr>
          <w:rFonts w:ascii="Arial" w:eastAsia="Arial" w:hAnsi="Arial" w:cs="Arial"/>
          <w:b/>
          <w:sz w:val="24"/>
          <w:szCs w:val="24"/>
        </w:rPr>
      </w:pPr>
      <w:r>
        <w:rPr>
          <w:rFonts w:ascii="Arial" w:eastAsia="Arial" w:hAnsi="Arial" w:cs="Arial"/>
          <w:b/>
          <w:sz w:val="24"/>
          <w:szCs w:val="24"/>
        </w:rPr>
        <w:t>3. METODOLOGIA DA PESQUISA</w:t>
      </w:r>
    </w:p>
    <w:p w14:paraId="788AAF91" w14:textId="127ECB28" w:rsidR="00420BB9" w:rsidRDefault="00420BB9">
      <w:pPr>
        <w:spacing w:line="360" w:lineRule="auto"/>
        <w:jc w:val="both"/>
        <w:rPr>
          <w:rFonts w:ascii="Arial" w:eastAsia="Arial" w:hAnsi="Arial" w:cs="Arial"/>
          <w:sz w:val="24"/>
          <w:szCs w:val="24"/>
        </w:rPr>
      </w:pPr>
    </w:p>
    <w:p w14:paraId="4E066785" w14:textId="454851E1" w:rsidR="004A28B1" w:rsidRDefault="004A28B1" w:rsidP="00F26921">
      <w:pPr>
        <w:spacing w:line="360" w:lineRule="auto"/>
        <w:ind w:firstLine="720"/>
        <w:jc w:val="both"/>
        <w:rPr>
          <w:rFonts w:ascii="Arial" w:eastAsia="Arial" w:hAnsi="Arial" w:cs="Arial"/>
          <w:b/>
          <w:sz w:val="24"/>
          <w:szCs w:val="24"/>
        </w:rPr>
      </w:pPr>
      <w:r>
        <w:rPr>
          <w:rFonts w:ascii="Arial" w:eastAsia="Arial" w:hAnsi="Arial" w:cs="Arial"/>
          <w:sz w:val="24"/>
          <w:szCs w:val="24"/>
        </w:rPr>
        <w:t>Esta pesquisa é de natureza aplicada, com a abordagem quantitativa, finalidade propositiva e com pesquisas documentais e bibliográficas que dever proporcionar, ao final, uma plataforma aberta</w:t>
      </w:r>
      <w:r w:rsidR="00C40C30">
        <w:rPr>
          <w:rFonts w:ascii="Arial" w:eastAsia="Arial" w:hAnsi="Arial" w:cs="Arial"/>
          <w:sz w:val="24"/>
          <w:szCs w:val="24"/>
        </w:rPr>
        <w:t xml:space="preserve"> (acesso público) e amplamente acessível (web) </w:t>
      </w:r>
      <w:r>
        <w:rPr>
          <w:rFonts w:ascii="Arial" w:eastAsia="Arial" w:hAnsi="Arial" w:cs="Arial"/>
          <w:sz w:val="24"/>
          <w:szCs w:val="24"/>
        </w:rPr>
        <w:t>para o</w:t>
      </w:r>
      <w:r w:rsidRPr="004A28B1">
        <w:rPr>
          <w:rFonts w:ascii="Arial" w:eastAsia="Arial" w:hAnsi="Arial" w:cs="Arial"/>
          <w:sz w:val="24"/>
          <w:szCs w:val="24"/>
        </w:rPr>
        <w:t xml:space="preserve">s dados das antenas VLF da rede SAVNET do CRAAM, </w:t>
      </w:r>
      <w:r w:rsidR="00C40C30">
        <w:rPr>
          <w:rFonts w:ascii="Arial" w:eastAsia="Arial" w:hAnsi="Arial" w:cs="Arial"/>
          <w:sz w:val="24"/>
          <w:szCs w:val="24"/>
        </w:rPr>
        <w:t xml:space="preserve">idealizada para que possa ser adaptável para outros tipos de dados e permitir a fácil inclusão de quaisquer outros repositórios de dados VLF semelhantes. </w:t>
      </w:r>
    </w:p>
    <w:p w14:paraId="378A01F8" w14:textId="4DD53624" w:rsidR="00420BB9" w:rsidRDefault="00420BB9">
      <w:pPr>
        <w:spacing w:line="360" w:lineRule="auto"/>
        <w:jc w:val="both"/>
        <w:rPr>
          <w:rFonts w:ascii="Arial" w:eastAsia="Arial" w:hAnsi="Arial" w:cs="Arial"/>
          <w:sz w:val="24"/>
          <w:szCs w:val="24"/>
        </w:rPr>
      </w:pPr>
      <w:r>
        <w:rPr>
          <w:rFonts w:ascii="Arial" w:eastAsia="Arial" w:hAnsi="Arial" w:cs="Arial"/>
          <w:sz w:val="24"/>
          <w:szCs w:val="24"/>
        </w:rPr>
        <w:t xml:space="preserve">Uma fase preliminar deste </w:t>
      </w:r>
      <w:r w:rsidR="00C40C30">
        <w:rPr>
          <w:rFonts w:ascii="Arial" w:eastAsia="Arial" w:hAnsi="Arial" w:cs="Arial"/>
          <w:sz w:val="24"/>
          <w:szCs w:val="24"/>
        </w:rPr>
        <w:t>projeto,</w:t>
      </w:r>
      <w:r>
        <w:rPr>
          <w:rFonts w:ascii="Arial" w:eastAsia="Arial" w:hAnsi="Arial" w:cs="Arial"/>
          <w:sz w:val="24"/>
          <w:szCs w:val="24"/>
        </w:rPr>
        <w:t xml:space="preserve"> já quase concluída</w:t>
      </w:r>
      <w:r w:rsidR="00C40C30">
        <w:rPr>
          <w:rFonts w:ascii="Arial" w:eastAsia="Arial" w:hAnsi="Arial" w:cs="Arial"/>
          <w:sz w:val="24"/>
          <w:szCs w:val="24"/>
        </w:rPr>
        <w:t>,</w:t>
      </w:r>
      <w:r>
        <w:rPr>
          <w:rFonts w:ascii="Arial" w:eastAsia="Arial" w:hAnsi="Arial" w:cs="Arial"/>
          <w:sz w:val="24"/>
          <w:szCs w:val="24"/>
        </w:rPr>
        <w:t xml:space="preserve"> contempla o entendimento dos dados, a avaliação de plataformas semelhantes já desenvolvidas, a seleção de ferramentas a serem empregadas e um desenho da solução.</w:t>
      </w:r>
    </w:p>
    <w:p w14:paraId="6D4879C9" w14:textId="0FC0D033" w:rsidR="00420BB9" w:rsidRDefault="00420BB9">
      <w:pPr>
        <w:spacing w:line="360" w:lineRule="auto"/>
        <w:jc w:val="both"/>
        <w:rPr>
          <w:rFonts w:ascii="Arial" w:eastAsia="Arial" w:hAnsi="Arial" w:cs="Arial"/>
          <w:sz w:val="24"/>
          <w:szCs w:val="24"/>
        </w:rPr>
      </w:pPr>
      <w:r>
        <w:rPr>
          <w:rFonts w:ascii="Arial" w:eastAsia="Arial" w:hAnsi="Arial" w:cs="Arial"/>
          <w:sz w:val="24"/>
          <w:szCs w:val="24"/>
        </w:rPr>
        <w:t>A plataforma a ser desenvolvida deve</w:t>
      </w:r>
      <w:r w:rsidR="005F6D64">
        <w:rPr>
          <w:rFonts w:ascii="Arial" w:eastAsia="Arial" w:hAnsi="Arial" w:cs="Arial"/>
          <w:sz w:val="24"/>
          <w:szCs w:val="24"/>
        </w:rPr>
        <w:t xml:space="preserve"> </w:t>
      </w:r>
      <w:r>
        <w:rPr>
          <w:rFonts w:ascii="Arial" w:eastAsia="Arial" w:hAnsi="Arial" w:cs="Arial"/>
          <w:sz w:val="24"/>
          <w:szCs w:val="24"/>
        </w:rPr>
        <w:t xml:space="preserve">suportar o compartilhamento de dados até 4TB, suportando </w:t>
      </w:r>
      <w:r w:rsidR="005F6D64">
        <w:rPr>
          <w:rFonts w:ascii="Arial" w:eastAsia="Arial" w:hAnsi="Arial" w:cs="Arial"/>
          <w:sz w:val="24"/>
          <w:szCs w:val="24"/>
        </w:rPr>
        <w:t xml:space="preserve">inicialmente </w:t>
      </w:r>
      <w:r>
        <w:rPr>
          <w:rFonts w:ascii="Arial" w:eastAsia="Arial" w:hAnsi="Arial" w:cs="Arial"/>
          <w:sz w:val="24"/>
          <w:szCs w:val="24"/>
        </w:rPr>
        <w:t xml:space="preserve">dados de VLF </w:t>
      </w:r>
      <w:r w:rsidR="005F6D64">
        <w:rPr>
          <w:rFonts w:ascii="Arial" w:eastAsia="Arial" w:hAnsi="Arial" w:cs="Arial"/>
          <w:sz w:val="24"/>
          <w:szCs w:val="24"/>
        </w:rPr>
        <w:t>produzidos por dois</w:t>
      </w:r>
      <w:r>
        <w:rPr>
          <w:rFonts w:ascii="Arial" w:eastAsia="Arial" w:hAnsi="Arial" w:cs="Arial"/>
          <w:sz w:val="24"/>
          <w:szCs w:val="24"/>
        </w:rPr>
        <w:t xml:space="preserve"> sistemas</w:t>
      </w:r>
      <w:r w:rsidR="005F6D64">
        <w:rPr>
          <w:rFonts w:ascii="Arial" w:eastAsia="Arial" w:hAnsi="Arial" w:cs="Arial"/>
          <w:sz w:val="24"/>
          <w:szCs w:val="24"/>
        </w:rPr>
        <w:t xml:space="preserve"> diferentes, AWESOME (.</w:t>
      </w:r>
      <w:proofErr w:type="spellStart"/>
      <w:r w:rsidR="005F6D64">
        <w:rPr>
          <w:rFonts w:ascii="Arial" w:eastAsia="Arial" w:hAnsi="Arial" w:cs="Arial"/>
          <w:sz w:val="24"/>
          <w:szCs w:val="24"/>
        </w:rPr>
        <w:t>mat</w:t>
      </w:r>
      <w:proofErr w:type="spellEnd"/>
      <w:r w:rsidR="005F6D64">
        <w:rPr>
          <w:rFonts w:ascii="Arial" w:eastAsia="Arial" w:hAnsi="Arial" w:cs="Arial"/>
          <w:sz w:val="24"/>
          <w:szCs w:val="24"/>
        </w:rPr>
        <w:t>) e SAVNET (.</w:t>
      </w:r>
      <w:proofErr w:type="spellStart"/>
      <w:r w:rsidR="005F6D64">
        <w:rPr>
          <w:rFonts w:ascii="Arial" w:eastAsia="Arial" w:hAnsi="Arial" w:cs="Arial"/>
          <w:sz w:val="24"/>
          <w:szCs w:val="24"/>
        </w:rPr>
        <w:t>fits</w:t>
      </w:r>
      <w:proofErr w:type="spellEnd"/>
      <w:r w:rsidR="005F6D64">
        <w:rPr>
          <w:rFonts w:ascii="Arial" w:eastAsia="Arial" w:hAnsi="Arial" w:cs="Arial"/>
          <w:sz w:val="24"/>
          <w:szCs w:val="24"/>
        </w:rPr>
        <w:t xml:space="preserve">), que compõe a rede de antenas receptoras de </w:t>
      </w:r>
      <w:r w:rsidR="005F6D64">
        <w:rPr>
          <w:rFonts w:ascii="Arial" w:eastAsia="Arial" w:hAnsi="Arial" w:cs="Arial"/>
          <w:sz w:val="24"/>
          <w:szCs w:val="24"/>
        </w:rPr>
        <w:lastRenderedPageBreak/>
        <w:t>VLF do CRAAM. No seu desenvolvimento deve empregar predominantemente Javascript (front-</w:t>
      </w:r>
      <w:proofErr w:type="spellStart"/>
      <w:r w:rsidR="005F6D64">
        <w:rPr>
          <w:rFonts w:ascii="Arial" w:eastAsia="Arial" w:hAnsi="Arial" w:cs="Arial"/>
          <w:sz w:val="24"/>
          <w:szCs w:val="24"/>
        </w:rPr>
        <w:t>end</w:t>
      </w:r>
      <w:proofErr w:type="spellEnd"/>
      <w:r w:rsidR="005F6D64">
        <w:rPr>
          <w:rFonts w:ascii="Arial" w:eastAsia="Arial" w:hAnsi="Arial" w:cs="Arial"/>
          <w:sz w:val="24"/>
          <w:szCs w:val="24"/>
        </w:rPr>
        <w:t>) e Python (</w:t>
      </w:r>
      <w:proofErr w:type="spellStart"/>
      <w:r w:rsidR="005F6D64">
        <w:rPr>
          <w:rFonts w:ascii="Arial" w:eastAsia="Arial" w:hAnsi="Arial" w:cs="Arial"/>
          <w:sz w:val="24"/>
          <w:szCs w:val="24"/>
        </w:rPr>
        <w:t>back-end</w:t>
      </w:r>
      <w:proofErr w:type="spellEnd"/>
      <w:r w:rsidR="005F6D64">
        <w:rPr>
          <w:rFonts w:ascii="Arial" w:eastAsia="Arial" w:hAnsi="Arial" w:cs="Arial"/>
          <w:sz w:val="24"/>
          <w:szCs w:val="24"/>
        </w:rPr>
        <w:t xml:space="preserve">), buscando-se empregar as melhores práticas de desenvolvimento e fazendo uso de frameworks e bibliotecas (como </w:t>
      </w:r>
      <w:proofErr w:type="spellStart"/>
      <w:r w:rsidR="005F6D64">
        <w:rPr>
          <w:rFonts w:ascii="Arial" w:eastAsia="Arial" w:hAnsi="Arial" w:cs="Arial"/>
          <w:sz w:val="24"/>
          <w:szCs w:val="24"/>
        </w:rPr>
        <w:t>Vue</w:t>
      </w:r>
      <w:proofErr w:type="spellEnd"/>
      <w:r w:rsidR="005F6D64">
        <w:rPr>
          <w:rFonts w:ascii="Arial" w:eastAsia="Arial" w:hAnsi="Arial" w:cs="Arial"/>
          <w:sz w:val="24"/>
          <w:szCs w:val="24"/>
        </w:rPr>
        <w:t xml:space="preserve">, Pandas, </w:t>
      </w:r>
      <w:proofErr w:type="spellStart"/>
      <w:r w:rsidR="005F6D64">
        <w:rPr>
          <w:rFonts w:ascii="Arial" w:eastAsia="Arial" w:hAnsi="Arial" w:cs="Arial"/>
          <w:sz w:val="24"/>
          <w:szCs w:val="24"/>
        </w:rPr>
        <w:t>Matplotlib</w:t>
      </w:r>
      <w:proofErr w:type="spellEnd"/>
      <w:r w:rsidR="005F6D64">
        <w:rPr>
          <w:rFonts w:ascii="Arial" w:eastAsia="Arial" w:hAnsi="Arial" w:cs="Arial"/>
          <w:sz w:val="24"/>
          <w:szCs w:val="24"/>
        </w:rPr>
        <w:t xml:space="preserve"> etc.) que facilitem a criação da plataforma. A plataforma </w:t>
      </w:r>
      <w:r w:rsidR="00213800">
        <w:rPr>
          <w:rFonts w:ascii="Arial" w:eastAsia="Arial" w:hAnsi="Arial" w:cs="Arial"/>
          <w:sz w:val="24"/>
          <w:szCs w:val="24"/>
        </w:rPr>
        <w:t xml:space="preserve">será construída a fim de suportar diferentes fontes de dados e deve, inicialmente, suportar ao menos armazenamento local (file system) e um armazenamento em nuvem (Google Drive, AWS S3, </w:t>
      </w:r>
      <w:proofErr w:type="spellStart"/>
      <w:r w:rsidR="00213800">
        <w:rPr>
          <w:rFonts w:ascii="Arial" w:eastAsia="Arial" w:hAnsi="Arial" w:cs="Arial"/>
          <w:sz w:val="24"/>
          <w:szCs w:val="24"/>
        </w:rPr>
        <w:t>owncloud</w:t>
      </w:r>
      <w:proofErr w:type="spellEnd"/>
      <w:r w:rsidR="00213800">
        <w:rPr>
          <w:rFonts w:ascii="Arial" w:eastAsia="Arial" w:hAnsi="Arial" w:cs="Arial"/>
          <w:sz w:val="24"/>
          <w:szCs w:val="24"/>
        </w:rPr>
        <w:t xml:space="preserve"> ou similar). Uma base </w:t>
      </w:r>
      <w:proofErr w:type="spellStart"/>
      <w:r w:rsidR="00213800">
        <w:rPr>
          <w:rFonts w:ascii="Arial" w:eastAsia="Arial" w:hAnsi="Arial" w:cs="Arial"/>
          <w:sz w:val="24"/>
          <w:szCs w:val="24"/>
        </w:rPr>
        <w:t>MongoDB</w:t>
      </w:r>
      <w:proofErr w:type="spellEnd"/>
      <w:r w:rsidR="00213800">
        <w:rPr>
          <w:rFonts w:ascii="Arial" w:eastAsia="Arial" w:hAnsi="Arial" w:cs="Arial"/>
          <w:sz w:val="24"/>
          <w:szCs w:val="24"/>
        </w:rPr>
        <w:t xml:space="preserve"> servirá para o armazenamento dos metadados que mapeiam os diferentes repositórios de dados. A </w:t>
      </w:r>
      <w:r w:rsidR="005F6D64">
        <w:rPr>
          <w:rFonts w:ascii="Arial" w:eastAsia="Arial" w:hAnsi="Arial" w:cs="Arial"/>
          <w:sz w:val="24"/>
          <w:szCs w:val="24"/>
        </w:rPr>
        <w:t xml:space="preserve">Figura </w:t>
      </w:r>
      <w:r w:rsidR="00F26921">
        <w:rPr>
          <w:rFonts w:ascii="Arial" w:eastAsia="Arial" w:hAnsi="Arial" w:cs="Arial"/>
          <w:sz w:val="24"/>
          <w:szCs w:val="24"/>
        </w:rPr>
        <w:t>6</w:t>
      </w:r>
      <w:r w:rsidR="00213800">
        <w:rPr>
          <w:rFonts w:ascii="Arial" w:eastAsia="Arial" w:hAnsi="Arial" w:cs="Arial"/>
          <w:sz w:val="24"/>
          <w:szCs w:val="24"/>
        </w:rPr>
        <w:t xml:space="preserve"> ilustra um desenho esquemático da solução</w:t>
      </w:r>
      <w:r w:rsidR="005F6D64">
        <w:rPr>
          <w:rFonts w:ascii="Arial" w:eastAsia="Arial" w:hAnsi="Arial" w:cs="Arial"/>
          <w:sz w:val="24"/>
          <w:szCs w:val="24"/>
        </w:rPr>
        <w:t>.</w:t>
      </w:r>
    </w:p>
    <w:p w14:paraId="429F2D62" w14:textId="77777777" w:rsidR="00F26921" w:rsidRDefault="00F26921">
      <w:pPr>
        <w:spacing w:line="360" w:lineRule="auto"/>
        <w:jc w:val="both"/>
        <w:rPr>
          <w:rFonts w:ascii="Arial" w:eastAsia="Arial" w:hAnsi="Arial" w:cs="Arial"/>
          <w:sz w:val="24"/>
          <w:szCs w:val="24"/>
        </w:rPr>
      </w:pPr>
    </w:p>
    <w:p w14:paraId="4B7B4413" w14:textId="64E763B1" w:rsidR="00213800" w:rsidRPr="002901F0" w:rsidRDefault="002901F0">
      <w:pPr>
        <w:spacing w:line="360" w:lineRule="auto"/>
        <w:jc w:val="both"/>
      </w:pPr>
      <w:r w:rsidRPr="002901F0">
        <w:rPr>
          <w:noProof/>
        </w:rPr>
        <w:drawing>
          <wp:inline distT="0" distB="0" distL="0" distR="0" wp14:anchorId="1BE86A06" wp14:editId="40E6F013">
            <wp:extent cx="5753735" cy="29845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stretch>
                      <a:fillRect/>
                    </a:stretch>
                  </pic:blipFill>
                  <pic:spPr>
                    <a:xfrm>
                      <a:off x="0" y="0"/>
                      <a:ext cx="5753735" cy="2984500"/>
                    </a:xfrm>
                    <a:prstGeom prst="rect">
                      <a:avLst/>
                    </a:prstGeom>
                  </pic:spPr>
                </pic:pic>
              </a:graphicData>
            </a:graphic>
          </wp:inline>
        </w:drawing>
      </w:r>
    </w:p>
    <w:p w14:paraId="6273CC42" w14:textId="77777777" w:rsidR="002901F0" w:rsidRDefault="002901F0">
      <w:pPr>
        <w:spacing w:line="360" w:lineRule="auto"/>
        <w:jc w:val="both"/>
        <w:rPr>
          <w:rFonts w:ascii="Arial" w:eastAsia="Arial" w:hAnsi="Arial" w:cs="Arial"/>
          <w:b/>
          <w:bCs/>
          <w:sz w:val="24"/>
          <w:szCs w:val="24"/>
        </w:rPr>
      </w:pPr>
    </w:p>
    <w:p w14:paraId="03ED64CE" w14:textId="72FFEE4B" w:rsidR="005F6D64" w:rsidRPr="00F26921" w:rsidRDefault="002901F0" w:rsidP="00F26921">
      <w:pPr>
        <w:spacing w:line="360" w:lineRule="auto"/>
        <w:jc w:val="center"/>
        <w:rPr>
          <w:rFonts w:ascii="Arial" w:eastAsia="Arial" w:hAnsi="Arial" w:cs="Arial"/>
          <w:sz w:val="20"/>
          <w:szCs w:val="20"/>
        </w:rPr>
      </w:pPr>
      <w:r w:rsidRPr="00F26921">
        <w:rPr>
          <w:rFonts w:ascii="Arial" w:eastAsia="Arial" w:hAnsi="Arial" w:cs="Arial"/>
          <w:b/>
          <w:bCs/>
          <w:sz w:val="20"/>
          <w:szCs w:val="20"/>
        </w:rPr>
        <w:t>Figura 3.</w:t>
      </w:r>
      <w:r w:rsidRPr="00F26921">
        <w:rPr>
          <w:rFonts w:ascii="Arial" w:eastAsia="Arial" w:hAnsi="Arial" w:cs="Arial"/>
          <w:sz w:val="20"/>
          <w:szCs w:val="20"/>
        </w:rPr>
        <w:t xml:space="preserve"> Esquemático da plataforma proposta para o acesso aberto aos dados. Ela permite o acesso aos dados VLF, de sistemas SAVNET e AWESOME, armazenados em diferentes repositórios e tecnologias. Os metadados que mapeiam as informações de cada repositório encontram-se em um banco de dados (</w:t>
      </w:r>
      <w:proofErr w:type="spellStart"/>
      <w:r w:rsidRPr="00F26921">
        <w:rPr>
          <w:rFonts w:ascii="Arial" w:eastAsia="Arial" w:hAnsi="Arial" w:cs="Arial"/>
          <w:sz w:val="20"/>
          <w:szCs w:val="20"/>
        </w:rPr>
        <w:t>MongoDB</w:t>
      </w:r>
      <w:proofErr w:type="spellEnd"/>
      <w:r w:rsidRPr="00F26921">
        <w:rPr>
          <w:rFonts w:ascii="Arial" w:eastAsia="Arial" w:hAnsi="Arial" w:cs="Arial"/>
          <w:sz w:val="20"/>
          <w:szCs w:val="20"/>
        </w:rPr>
        <w:t>) da solução. A interface (Web) fornece ferramentas de busca, seleção, visualização e acesso aos dados.</w:t>
      </w:r>
    </w:p>
    <w:p w14:paraId="37E78F3F" w14:textId="77777777" w:rsidR="00311AEE" w:rsidRPr="00311AEE" w:rsidRDefault="00311AEE">
      <w:pPr>
        <w:spacing w:line="360" w:lineRule="auto"/>
        <w:jc w:val="both"/>
        <w:rPr>
          <w:rFonts w:ascii="Arial" w:eastAsia="Arial" w:hAnsi="Arial" w:cs="Arial"/>
        </w:rPr>
      </w:pPr>
    </w:p>
    <w:p w14:paraId="02192D25" w14:textId="2E474555" w:rsidR="004A28B1" w:rsidRDefault="002901F0">
      <w:pPr>
        <w:spacing w:line="360" w:lineRule="auto"/>
        <w:jc w:val="both"/>
        <w:rPr>
          <w:rFonts w:ascii="Arial" w:eastAsia="Arial" w:hAnsi="Arial" w:cs="Arial"/>
          <w:sz w:val="24"/>
          <w:szCs w:val="24"/>
        </w:rPr>
      </w:pPr>
      <w:r>
        <w:rPr>
          <w:rFonts w:ascii="Arial" w:eastAsia="Arial" w:hAnsi="Arial" w:cs="Arial"/>
          <w:sz w:val="24"/>
          <w:szCs w:val="24"/>
        </w:rPr>
        <w:t>As demais etapas do projeto</w:t>
      </w:r>
      <w:r w:rsidR="004A28B1">
        <w:rPr>
          <w:rFonts w:ascii="Arial" w:eastAsia="Arial" w:hAnsi="Arial" w:cs="Arial"/>
          <w:sz w:val="24"/>
          <w:szCs w:val="24"/>
        </w:rPr>
        <w:t>, além do desenvolvimento e teste da plataforma,</w:t>
      </w:r>
      <w:r>
        <w:rPr>
          <w:rFonts w:ascii="Arial" w:eastAsia="Arial" w:hAnsi="Arial" w:cs="Arial"/>
          <w:sz w:val="24"/>
          <w:szCs w:val="24"/>
        </w:rPr>
        <w:t xml:space="preserve"> consistem</w:t>
      </w:r>
      <w:r w:rsidR="004A28B1">
        <w:rPr>
          <w:rFonts w:ascii="Arial" w:eastAsia="Arial" w:hAnsi="Arial" w:cs="Arial"/>
          <w:sz w:val="24"/>
          <w:szCs w:val="24"/>
        </w:rPr>
        <w:t xml:space="preserve"> em: a) Revisão da literatura sobre ciência aberta</w:t>
      </w:r>
      <w:r w:rsidR="002176E7">
        <w:rPr>
          <w:rFonts w:ascii="Arial" w:eastAsia="Arial" w:hAnsi="Arial" w:cs="Arial"/>
          <w:sz w:val="24"/>
          <w:szCs w:val="24"/>
        </w:rPr>
        <w:t xml:space="preserve"> e</w:t>
      </w:r>
      <w:r w:rsidR="004A28B1">
        <w:rPr>
          <w:rFonts w:ascii="Arial" w:eastAsia="Arial" w:hAnsi="Arial" w:cs="Arial"/>
          <w:sz w:val="24"/>
          <w:szCs w:val="24"/>
        </w:rPr>
        <w:t xml:space="preserve"> dados abertos, e soluções atuais</w:t>
      </w:r>
      <w:r w:rsidR="002176E7">
        <w:rPr>
          <w:rFonts w:ascii="Arial" w:eastAsia="Arial" w:hAnsi="Arial" w:cs="Arial"/>
          <w:sz w:val="24"/>
          <w:szCs w:val="24"/>
        </w:rPr>
        <w:t xml:space="preserve">, bem como de uma literatura sobre VLF e as pesquisas sobre esses </w:t>
      </w:r>
      <w:r w:rsidR="002176E7">
        <w:rPr>
          <w:rFonts w:ascii="Arial" w:eastAsia="Arial" w:hAnsi="Arial" w:cs="Arial"/>
          <w:sz w:val="24"/>
          <w:szCs w:val="24"/>
        </w:rPr>
        <w:lastRenderedPageBreak/>
        <w:t>dados para suporte ao conteúdo informativo da plataforma</w:t>
      </w:r>
      <w:r w:rsidR="004A28B1">
        <w:rPr>
          <w:rFonts w:ascii="Arial" w:eastAsia="Arial" w:hAnsi="Arial" w:cs="Arial"/>
          <w:sz w:val="24"/>
          <w:szCs w:val="24"/>
        </w:rPr>
        <w:t>; b) Criação do conteúdo informativo da plataforma (informações sobre os dados, tutoriais de uso, páginas com informações sobre VLF e aplicações, referências de trabalhos relacionados</w:t>
      </w:r>
      <w:r w:rsidR="002176E7">
        <w:rPr>
          <w:rFonts w:ascii="Arial" w:eastAsia="Arial" w:hAnsi="Arial" w:cs="Arial"/>
          <w:sz w:val="24"/>
          <w:szCs w:val="24"/>
        </w:rPr>
        <w:t xml:space="preserve"> e informações de divulgação científica</w:t>
      </w:r>
      <w:r w:rsidR="004A28B1">
        <w:rPr>
          <w:rFonts w:ascii="Arial" w:eastAsia="Arial" w:hAnsi="Arial" w:cs="Arial"/>
          <w:sz w:val="24"/>
          <w:szCs w:val="24"/>
        </w:rPr>
        <w:t xml:space="preserve">); c) Movimentação e organização dos dados, hoje em HDs e DVDs para um ou mais dispositivos de armazenamento com acesso via a plataforma; d) Publicação da aplicação na Web; d) Redação e publicação do trabalho final e resultados. </w:t>
      </w:r>
    </w:p>
    <w:p w14:paraId="0676C8FC" w14:textId="7C7B0E79" w:rsidR="00C3697D" w:rsidRDefault="004A28B1" w:rsidP="00F26921">
      <w:pPr>
        <w:spacing w:line="360" w:lineRule="auto"/>
        <w:jc w:val="both"/>
        <w:rPr>
          <w:rFonts w:ascii="Arial" w:eastAsia="Arial" w:hAnsi="Arial" w:cs="Arial"/>
          <w:sz w:val="24"/>
          <w:szCs w:val="24"/>
        </w:rPr>
      </w:pPr>
      <w:r>
        <w:rPr>
          <w:rFonts w:ascii="Arial" w:eastAsia="Arial" w:hAnsi="Arial" w:cs="Arial"/>
          <w:sz w:val="24"/>
          <w:szCs w:val="24"/>
        </w:rPr>
        <w:t xml:space="preserve">O cronograma de cada uma dessas etapas é apresentado a seguir. </w:t>
      </w:r>
    </w:p>
    <w:p w14:paraId="17E73C0F" w14:textId="77777777" w:rsidR="00F26921" w:rsidRDefault="00F26921" w:rsidP="00F26921">
      <w:pPr>
        <w:spacing w:line="360" w:lineRule="auto"/>
        <w:jc w:val="both"/>
        <w:rPr>
          <w:rFonts w:ascii="Arial" w:eastAsia="Arial" w:hAnsi="Arial" w:cs="Arial"/>
          <w:sz w:val="24"/>
          <w:szCs w:val="24"/>
        </w:rPr>
      </w:pPr>
    </w:p>
    <w:p w14:paraId="16092F49" w14:textId="77777777" w:rsidR="00C3697D" w:rsidRDefault="0031035A">
      <w:pPr>
        <w:spacing w:after="0" w:line="360" w:lineRule="auto"/>
        <w:rPr>
          <w:rFonts w:ascii="Arial" w:eastAsia="Arial" w:hAnsi="Arial" w:cs="Arial"/>
          <w:b/>
          <w:sz w:val="28"/>
          <w:szCs w:val="28"/>
        </w:rPr>
      </w:pPr>
      <w:r>
        <w:rPr>
          <w:rFonts w:ascii="Arial" w:eastAsia="Arial" w:hAnsi="Arial" w:cs="Arial"/>
          <w:b/>
          <w:sz w:val="28"/>
          <w:szCs w:val="28"/>
        </w:rPr>
        <w:t>4. CRONOGRAMA</w:t>
      </w:r>
    </w:p>
    <w:p w14:paraId="5C4CD9B0" w14:textId="77777777" w:rsidR="00C40C30" w:rsidRDefault="00C40C30">
      <w:pPr>
        <w:spacing w:after="0" w:line="360" w:lineRule="auto"/>
        <w:rPr>
          <w:rFonts w:ascii="Arial" w:eastAsia="Arial" w:hAnsi="Arial" w:cs="Arial"/>
          <w:sz w:val="24"/>
          <w:szCs w:val="24"/>
        </w:rPr>
      </w:pPr>
    </w:p>
    <w:p w14:paraId="7967BEC9" w14:textId="59D5E4A2" w:rsidR="00C3697D" w:rsidRDefault="0031035A" w:rsidP="00F26921">
      <w:pPr>
        <w:spacing w:after="0" w:line="360" w:lineRule="auto"/>
        <w:ind w:firstLine="720"/>
        <w:rPr>
          <w:rFonts w:ascii="Arial" w:eastAsia="Arial" w:hAnsi="Arial" w:cs="Arial"/>
          <w:sz w:val="24"/>
          <w:szCs w:val="24"/>
        </w:rPr>
      </w:pPr>
      <w:r>
        <w:rPr>
          <w:rFonts w:ascii="Arial" w:eastAsia="Arial" w:hAnsi="Arial" w:cs="Arial"/>
          <w:sz w:val="24"/>
          <w:szCs w:val="24"/>
        </w:rPr>
        <w:t xml:space="preserve">As atividades desta pesquisa </w:t>
      </w:r>
      <w:r w:rsidR="00BB255B">
        <w:rPr>
          <w:rFonts w:ascii="Arial" w:eastAsia="Arial" w:hAnsi="Arial" w:cs="Arial"/>
          <w:sz w:val="24"/>
          <w:szCs w:val="24"/>
        </w:rPr>
        <w:t>estão organizadas da seguinte forma</w:t>
      </w:r>
      <w:r>
        <w:rPr>
          <w:rFonts w:ascii="Arial" w:eastAsia="Arial" w:hAnsi="Arial" w:cs="Arial"/>
          <w:sz w:val="24"/>
          <w:szCs w:val="24"/>
        </w:rPr>
        <w:t>:</w:t>
      </w:r>
    </w:p>
    <w:p w14:paraId="66409BE7" w14:textId="57A9DDC2" w:rsidR="00C40C30" w:rsidRDefault="00C40C30">
      <w:pPr>
        <w:spacing w:after="0" w:line="360" w:lineRule="auto"/>
        <w:rPr>
          <w:rFonts w:ascii="Arial" w:eastAsia="Arial" w:hAnsi="Arial" w:cs="Arial"/>
          <w:sz w:val="24"/>
          <w:szCs w:val="24"/>
        </w:rPr>
      </w:pPr>
    </w:p>
    <w:p w14:paraId="550DD1A0" w14:textId="1AD250FC" w:rsidR="00C40C30" w:rsidRDefault="00C40C30" w:rsidP="00C40C30">
      <w:pPr>
        <w:pStyle w:val="ListParagraph"/>
        <w:numPr>
          <w:ilvl w:val="1"/>
          <w:numId w:val="1"/>
        </w:numPr>
        <w:spacing w:line="360" w:lineRule="auto"/>
        <w:jc w:val="both"/>
        <w:rPr>
          <w:rFonts w:ascii="Arial" w:eastAsia="Arial" w:hAnsi="Arial" w:cs="Arial"/>
          <w:sz w:val="24"/>
          <w:szCs w:val="24"/>
        </w:rPr>
      </w:pPr>
      <w:r w:rsidRPr="00C40C30">
        <w:rPr>
          <w:rFonts w:ascii="Arial" w:eastAsia="Arial" w:hAnsi="Arial" w:cs="Arial"/>
          <w:b/>
          <w:bCs/>
          <w:sz w:val="24"/>
          <w:szCs w:val="24"/>
        </w:rPr>
        <w:t>Fase Preliminar.</w:t>
      </w:r>
      <w:r>
        <w:rPr>
          <w:rFonts w:ascii="Arial" w:eastAsia="Arial" w:hAnsi="Arial" w:cs="Arial"/>
          <w:sz w:val="24"/>
          <w:szCs w:val="24"/>
        </w:rPr>
        <w:t xml:space="preserve"> C</w:t>
      </w:r>
      <w:r w:rsidRPr="00C40C30">
        <w:rPr>
          <w:rFonts w:ascii="Arial" w:eastAsia="Arial" w:hAnsi="Arial" w:cs="Arial"/>
          <w:sz w:val="24"/>
          <w:szCs w:val="24"/>
        </w:rPr>
        <w:t>ontempla o entendimento dos dados, avaliação de plataformas semelhantes já desenvolvidas, a seleção de ferramentas a serem empregadas e um desenho</w:t>
      </w:r>
      <w:r>
        <w:rPr>
          <w:rFonts w:ascii="Arial" w:eastAsia="Arial" w:hAnsi="Arial" w:cs="Arial"/>
          <w:sz w:val="24"/>
          <w:szCs w:val="24"/>
        </w:rPr>
        <w:t xml:space="preserve"> inicial</w:t>
      </w:r>
      <w:r w:rsidRPr="00C40C30">
        <w:rPr>
          <w:rFonts w:ascii="Arial" w:eastAsia="Arial" w:hAnsi="Arial" w:cs="Arial"/>
          <w:sz w:val="24"/>
          <w:szCs w:val="24"/>
        </w:rPr>
        <w:t xml:space="preserve"> da solução.</w:t>
      </w:r>
    </w:p>
    <w:p w14:paraId="117990D7" w14:textId="5804A854" w:rsidR="002176E7" w:rsidRDefault="002176E7" w:rsidP="00C40C30">
      <w:pPr>
        <w:pStyle w:val="ListParagraph"/>
        <w:numPr>
          <w:ilvl w:val="1"/>
          <w:numId w:val="1"/>
        </w:numPr>
        <w:spacing w:line="360" w:lineRule="auto"/>
        <w:jc w:val="both"/>
        <w:rPr>
          <w:rFonts w:ascii="Arial" w:eastAsia="Arial" w:hAnsi="Arial" w:cs="Arial"/>
          <w:sz w:val="24"/>
          <w:szCs w:val="24"/>
        </w:rPr>
      </w:pPr>
      <w:r w:rsidRPr="002176E7">
        <w:rPr>
          <w:rFonts w:ascii="Arial" w:eastAsia="Arial" w:hAnsi="Arial" w:cs="Arial"/>
          <w:b/>
          <w:bCs/>
          <w:sz w:val="24"/>
          <w:szCs w:val="24"/>
        </w:rPr>
        <w:t>Revisão bibliográfica.</w:t>
      </w:r>
      <w:r>
        <w:rPr>
          <w:rFonts w:ascii="Arial" w:eastAsia="Arial" w:hAnsi="Arial" w:cs="Arial"/>
          <w:sz w:val="24"/>
          <w:szCs w:val="24"/>
        </w:rPr>
        <w:t xml:space="preserve"> Revisão da literatura sobre ciência aberta e dados abertos, e soluções atuais; Revisão da literatura da literatura sobre VLF e as pesquisas que esses dados envolvem para o conteúdo informativo do site.</w:t>
      </w:r>
    </w:p>
    <w:p w14:paraId="45BA7283" w14:textId="6D0FF0A3" w:rsidR="002176E7" w:rsidRPr="002176E7" w:rsidRDefault="002176E7" w:rsidP="00C40C30">
      <w:pPr>
        <w:pStyle w:val="ListParagraph"/>
        <w:numPr>
          <w:ilvl w:val="1"/>
          <w:numId w:val="1"/>
        </w:numPr>
        <w:spacing w:line="360" w:lineRule="auto"/>
        <w:jc w:val="both"/>
        <w:rPr>
          <w:rFonts w:ascii="Arial" w:eastAsia="Arial" w:hAnsi="Arial" w:cs="Arial"/>
          <w:sz w:val="24"/>
          <w:szCs w:val="24"/>
        </w:rPr>
      </w:pPr>
      <w:r>
        <w:rPr>
          <w:rFonts w:ascii="Arial" w:eastAsia="Arial" w:hAnsi="Arial" w:cs="Arial"/>
          <w:b/>
          <w:bCs/>
          <w:sz w:val="24"/>
          <w:szCs w:val="24"/>
        </w:rPr>
        <w:t xml:space="preserve">Desenvolvimento do </w:t>
      </w:r>
      <w:r w:rsidRPr="002176E7">
        <w:rPr>
          <w:rFonts w:ascii="Arial" w:eastAsia="Arial" w:hAnsi="Arial" w:cs="Arial"/>
          <w:b/>
          <w:bCs/>
          <w:sz w:val="24"/>
          <w:szCs w:val="24"/>
        </w:rPr>
        <w:t>Conteúdo Informativo.</w:t>
      </w:r>
      <w:r w:rsidRPr="002176E7">
        <w:rPr>
          <w:rFonts w:ascii="Arial" w:eastAsia="Arial" w:hAnsi="Arial" w:cs="Arial"/>
          <w:sz w:val="24"/>
          <w:szCs w:val="24"/>
        </w:rPr>
        <w:t xml:space="preserve"> Desenvolvimento do conteúdo informativo do site incluindo informações para usuários dos dados e de divulgação científica.</w:t>
      </w:r>
    </w:p>
    <w:p w14:paraId="435CCFCE" w14:textId="4A79C594" w:rsidR="00C40C30" w:rsidRDefault="00C40C30" w:rsidP="00C40C30">
      <w:pPr>
        <w:pStyle w:val="ListParagraph"/>
        <w:numPr>
          <w:ilvl w:val="1"/>
          <w:numId w:val="1"/>
        </w:numPr>
        <w:spacing w:line="360" w:lineRule="auto"/>
        <w:jc w:val="both"/>
        <w:rPr>
          <w:rFonts w:ascii="Arial" w:eastAsia="Arial" w:hAnsi="Arial" w:cs="Arial"/>
          <w:sz w:val="24"/>
          <w:szCs w:val="24"/>
        </w:rPr>
      </w:pPr>
      <w:r>
        <w:rPr>
          <w:rFonts w:ascii="Arial" w:eastAsia="Arial" w:hAnsi="Arial" w:cs="Arial"/>
          <w:b/>
          <w:bCs/>
          <w:sz w:val="24"/>
          <w:szCs w:val="24"/>
        </w:rPr>
        <w:t>Desenvolvimento</w:t>
      </w:r>
      <w:r w:rsidR="002176E7">
        <w:rPr>
          <w:rFonts w:ascii="Arial" w:eastAsia="Arial" w:hAnsi="Arial" w:cs="Arial"/>
          <w:b/>
          <w:bCs/>
          <w:sz w:val="24"/>
          <w:szCs w:val="24"/>
        </w:rPr>
        <w:t xml:space="preserve"> e Testes</w:t>
      </w:r>
      <w:r>
        <w:rPr>
          <w:rFonts w:ascii="Arial" w:eastAsia="Arial" w:hAnsi="Arial" w:cs="Arial"/>
          <w:b/>
          <w:bCs/>
          <w:sz w:val="24"/>
          <w:szCs w:val="24"/>
        </w:rPr>
        <w:t xml:space="preserve"> da Plataforma.</w:t>
      </w:r>
      <w:r>
        <w:rPr>
          <w:rFonts w:ascii="Arial" w:eastAsia="Arial" w:hAnsi="Arial" w:cs="Arial"/>
          <w:sz w:val="24"/>
          <w:szCs w:val="24"/>
        </w:rPr>
        <w:t xml:space="preserve"> Criação de um protótipo e desenvolvimento da aplicação de forma </w:t>
      </w:r>
      <w:r w:rsidR="002176E7">
        <w:rPr>
          <w:rFonts w:ascii="Arial" w:eastAsia="Arial" w:hAnsi="Arial" w:cs="Arial"/>
          <w:sz w:val="24"/>
          <w:szCs w:val="24"/>
        </w:rPr>
        <w:t xml:space="preserve">modular e </w:t>
      </w:r>
      <w:r>
        <w:rPr>
          <w:rFonts w:ascii="Arial" w:eastAsia="Arial" w:hAnsi="Arial" w:cs="Arial"/>
          <w:sz w:val="24"/>
          <w:szCs w:val="24"/>
        </w:rPr>
        <w:t>incremental; inclui os códigos de front-</w:t>
      </w:r>
      <w:proofErr w:type="spellStart"/>
      <w:r>
        <w:rPr>
          <w:rFonts w:ascii="Arial" w:eastAsia="Arial" w:hAnsi="Arial" w:cs="Arial"/>
          <w:sz w:val="24"/>
          <w:szCs w:val="24"/>
        </w:rPr>
        <w:t>end</w:t>
      </w:r>
      <w:proofErr w:type="spellEnd"/>
      <w:r>
        <w:rPr>
          <w:rFonts w:ascii="Arial" w:eastAsia="Arial" w:hAnsi="Arial" w:cs="Arial"/>
          <w:sz w:val="24"/>
          <w:szCs w:val="24"/>
        </w:rPr>
        <w:t xml:space="preserve"> e </w:t>
      </w:r>
      <w:proofErr w:type="spellStart"/>
      <w:r>
        <w:rPr>
          <w:rFonts w:ascii="Arial" w:eastAsia="Arial" w:hAnsi="Arial" w:cs="Arial"/>
          <w:sz w:val="24"/>
          <w:szCs w:val="24"/>
        </w:rPr>
        <w:t>back-end</w:t>
      </w:r>
      <w:proofErr w:type="spellEnd"/>
      <w:r>
        <w:rPr>
          <w:rFonts w:ascii="Arial" w:eastAsia="Arial" w:hAnsi="Arial" w:cs="Arial"/>
          <w:sz w:val="24"/>
          <w:szCs w:val="24"/>
        </w:rPr>
        <w:t>; popular base de dados; interações com os participantes do projeto para refinar a solução; etc.</w:t>
      </w:r>
    </w:p>
    <w:p w14:paraId="3C9DA2F2" w14:textId="39F36213" w:rsidR="002176E7" w:rsidRPr="003904D9" w:rsidRDefault="002176E7" w:rsidP="00C40C30">
      <w:pPr>
        <w:pStyle w:val="ListParagraph"/>
        <w:numPr>
          <w:ilvl w:val="1"/>
          <w:numId w:val="1"/>
        </w:numPr>
        <w:spacing w:line="360" w:lineRule="auto"/>
        <w:jc w:val="both"/>
        <w:rPr>
          <w:rFonts w:ascii="Arial" w:eastAsia="Arial" w:hAnsi="Arial" w:cs="Arial"/>
          <w:sz w:val="24"/>
          <w:szCs w:val="24"/>
        </w:rPr>
      </w:pPr>
      <w:r w:rsidRPr="002176E7">
        <w:rPr>
          <w:rFonts w:ascii="Arial" w:eastAsia="Arial" w:hAnsi="Arial" w:cs="Arial"/>
          <w:b/>
          <w:bCs/>
          <w:sz w:val="24"/>
          <w:szCs w:val="24"/>
        </w:rPr>
        <w:t>Organização dos dados.</w:t>
      </w:r>
      <w:r>
        <w:rPr>
          <w:rFonts w:ascii="Arial" w:eastAsia="Arial" w:hAnsi="Arial" w:cs="Arial"/>
          <w:sz w:val="24"/>
          <w:szCs w:val="24"/>
        </w:rPr>
        <w:t xml:space="preserve"> Movimentação e Organização dos dados </w:t>
      </w:r>
      <w:r w:rsidRPr="003904D9">
        <w:rPr>
          <w:rFonts w:ascii="Arial" w:eastAsia="Arial" w:hAnsi="Arial" w:cs="Arial"/>
          <w:sz w:val="24"/>
          <w:szCs w:val="24"/>
        </w:rPr>
        <w:t>atuais (HDs e DVDs) para um ou mais dispositivos de armazenamento com acesso pela plataforma.</w:t>
      </w:r>
    </w:p>
    <w:p w14:paraId="1450D58D" w14:textId="58F03C96" w:rsidR="002176E7" w:rsidRPr="003904D9" w:rsidRDefault="002176E7" w:rsidP="003904D9">
      <w:pPr>
        <w:pStyle w:val="ListParagraph"/>
        <w:numPr>
          <w:ilvl w:val="1"/>
          <w:numId w:val="1"/>
        </w:numPr>
        <w:spacing w:line="360" w:lineRule="auto"/>
        <w:jc w:val="both"/>
        <w:rPr>
          <w:rFonts w:ascii="Arial" w:eastAsia="Arial" w:hAnsi="Arial" w:cs="Arial"/>
          <w:sz w:val="24"/>
          <w:szCs w:val="24"/>
        </w:rPr>
      </w:pPr>
      <w:r w:rsidRPr="003904D9">
        <w:rPr>
          <w:rFonts w:ascii="Arial" w:eastAsia="Arial" w:hAnsi="Arial" w:cs="Arial"/>
          <w:b/>
          <w:bCs/>
          <w:sz w:val="24"/>
          <w:szCs w:val="24"/>
        </w:rPr>
        <w:t>Publicação da Aplicação na Web.</w:t>
      </w:r>
      <w:r w:rsidRPr="003904D9">
        <w:rPr>
          <w:rFonts w:ascii="Arial" w:eastAsia="Arial" w:hAnsi="Arial" w:cs="Arial"/>
          <w:sz w:val="24"/>
          <w:szCs w:val="24"/>
        </w:rPr>
        <w:t xml:space="preserve"> Definição da plataforma final e distribuição da aplicação. </w:t>
      </w:r>
    </w:p>
    <w:p w14:paraId="135125F4" w14:textId="3ED16525" w:rsidR="002176E7" w:rsidRPr="00BB255B" w:rsidRDefault="002176E7" w:rsidP="00C40C30">
      <w:pPr>
        <w:pStyle w:val="ListParagraph"/>
        <w:numPr>
          <w:ilvl w:val="1"/>
          <w:numId w:val="1"/>
        </w:numPr>
        <w:spacing w:line="360" w:lineRule="auto"/>
        <w:jc w:val="both"/>
        <w:rPr>
          <w:rFonts w:ascii="Arial" w:eastAsia="Arial" w:hAnsi="Arial" w:cs="Arial"/>
          <w:sz w:val="24"/>
          <w:szCs w:val="24"/>
        </w:rPr>
      </w:pPr>
      <w:r>
        <w:rPr>
          <w:rFonts w:ascii="Arial" w:eastAsia="Arial" w:hAnsi="Arial" w:cs="Arial"/>
          <w:b/>
          <w:bCs/>
          <w:sz w:val="24"/>
          <w:szCs w:val="24"/>
        </w:rPr>
        <w:lastRenderedPageBreak/>
        <w:t xml:space="preserve">Publicação Final do Projeto. </w:t>
      </w:r>
      <w:r w:rsidR="00BB255B" w:rsidRPr="00BB255B">
        <w:rPr>
          <w:rFonts w:ascii="Arial" w:eastAsia="Arial" w:hAnsi="Arial" w:cs="Arial"/>
          <w:sz w:val="24"/>
          <w:szCs w:val="24"/>
        </w:rPr>
        <w:t>Redação e publicação do trabalho final e resultados</w:t>
      </w:r>
      <w:r w:rsidR="00BB255B">
        <w:rPr>
          <w:rFonts w:ascii="Arial" w:eastAsia="Arial" w:hAnsi="Arial" w:cs="Arial"/>
          <w:sz w:val="24"/>
          <w:szCs w:val="24"/>
        </w:rPr>
        <w:t>, indicando possíveis caminhos para continuidade do projeto.</w:t>
      </w:r>
    </w:p>
    <w:p w14:paraId="213AE927" w14:textId="69BB995D" w:rsidR="002176E7" w:rsidRPr="002176E7" w:rsidRDefault="00BB255B" w:rsidP="002176E7">
      <w:pPr>
        <w:spacing w:line="360" w:lineRule="auto"/>
        <w:jc w:val="both"/>
        <w:rPr>
          <w:rFonts w:ascii="Arial" w:eastAsia="Arial" w:hAnsi="Arial" w:cs="Arial"/>
          <w:sz w:val="24"/>
          <w:szCs w:val="24"/>
        </w:rPr>
      </w:pPr>
      <w:bookmarkStart w:id="1" w:name="_Hlk119765526"/>
      <w:r>
        <w:rPr>
          <w:rFonts w:ascii="Arial" w:eastAsia="Arial" w:hAnsi="Arial" w:cs="Arial"/>
          <w:sz w:val="24"/>
          <w:szCs w:val="24"/>
        </w:rPr>
        <w:t xml:space="preserve">Com o seguinte cronograma: </w:t>
      </w:r>
    </w:p>
    <w:bookmarkEnd w:id="1"/>
    <w:p w14:paraId="2AAD4A72" w14:textId="29F081DF" w:rsidR="00C40C30" w:rsidRDefault="00311AEE">
      <w:pPr>
        <w:spacing w:after="0" w:line="360" w:lineRule="auto"/>
        <w:rPr>
          <w:rFonts w:ascii="Arial" w:eastAsia="Arial" w:hAnsi="Arial" w:cs="Arial"/>
          <w:sz w:val="24"/>
          <w:szCs w:val="24"/>
        </w:rPr>
      </w:pPr>
      <w:r w:rsidRPr="00311AEE">
        <w:rPr>
          <w:noProof/>
        </w:rPr>
        <w:drawing>
          <wp:inline distT="0" distB="0" distL="0" distR="0" wp14:anchorId="57AB04F7" wp14:editId="54D11C59">
            <wp:extent cx="5753735" cy="2712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2712085"/>
                    </a:xfrm>
                    <a:prstGeom prst="rect">
                      <a:avLst/>
                    </a:prstGeom>
                    <a:noFill/>
                    <a:ln>
                      <a:noFill/>
                    </a:ln>
                  </pic:spPr>
                </pic:pic>
              </a:graphicData>
            </a:graphic>
          </wp:inline>
        </w:drawing>
      </w:r>
    </w:p>
    <w:p w14:paraId="1C0F18DC" w14:textId="77777777" w:rsidR="00C3697D" w:rsidRDefault="00C3697D">
      <w:pPr>
        <w:spacing w:after="0" w:line="360" w:lineRule="auto"/>
        <w:rPr>
          <w:rFonts w:ascii="Arial" w:eastAsia="Arial" w:hAnsi="Arial" w:cs="Arial"/>
          <w:sz w:val="24"/>
          <w:szCs w:val="24"/>
        </w:rPr>
      </w:pPr>
    </w:p>
    <w:p w14:paraId="68BD4C40" w14:textId="77777777" w:rsidR="00F26921" w:rsidRDefault="00F26921">
      <w:pPr>
        <w:spacing w:after="0" w:line="240" w:lineRule="auto"/>
        <w:jc w:val="both"/>
        <w:rPr>
          <w:rFonts w:ascii="Arial" w:eastAsia="Arial" w:hAnsi="Arial" w:cs="Arial"/>
          <w:b/>
          <w:sz w:val="24"/>
          <w:szCs w:val="24"/>
          <w:lang w:val="en-US"/>
        </w:rPr>
      </w:pPr>
    </w:p>
    <w:p w14:paraId="60F7BF53" w14:textId="1CF7C7EB" w:rsidR="00C3697D" w:rsidRPr="00975DCA" w:rsidRDefault="0031035A">
      <w:pPr>
        <w:spacing w:after="0" w:line="240" w:lineRule="auto"/>
        <w:jc w:val="both"/>
        <w:rPr>
          <w:rFonts w:ascii="Arial" w:eastAsia="Arial" w:hAnsi="Arial" w:cs="Arial"/>
          <w:b/>
          <w:sz w:val="24"/>
          <w:szCs w:val="24"/>
          <w:lang w:val="en-US"/>
        </w:rPr>
      </w:pPr>
      <w:r w:rsidRPr="00975DCA">
        <w:rPr>
          <w:rFonts w:ascii="Arial" w:eastAsia="Arial" w:hAnsi="Arial" w:cs="Arial"/>
          <w:b/>
          <w:sz w:val="24"/>
          <w:szCs w:val="24"/>
          <w:lang w:val="en-US"/>
        </w:rPr>
        <w:t xml:space="preserve">REFERÊNCIAS </w:t>
      </w:r>
    </w:p>
    <w:p w14:paraId="1B73BA7B" w14:textId="77777777" w:rsidR="00C3697D" w:rsidRPr="00975DCA" w:rsidRDefault="00C3697D">
      <w:pPr>
        <w:spacing w:after="0" w:line="240" w:lineRule="auto"/>
        <w:jc w:val="both"/>
        <w:rPr>
          <w:rFonts w:ascii="Arial" w:eastAsia="Arial" w:hAnsi="Arial" w:cs="Arial"/>
          <w:b/>
          <w:sz w:val="24"/>
          <w:szCs w:val="24"/>
          <w:lang w:val="en-US"/>
        </w:rPr>
      </w:pPr>
    </w:p>
    <w:p w14:paraId="6314B209" w14:textId="0259ABAC" w:rsidR="00975DCA" w:rsidRPr="00F26921" w:rsidRDefault="00975DCA" w:rsidP="00F26921">
      <w:pPr>
        <w:spacing w:after="0" w:line="360" w:lineRule="auto"/>
        <w:jc w:val="both"/>
        <w:rPr>
          <w:rFonts w:ascii="Arial" w:eastAsia="Arial" w:hAnsi="Arial" w:cs="Arial"/>
          <w:bCs/>
          <w:sz w:val="24"/>
          <w:szCs w:val="24"/>
        </w:rPr>
      </w:pPr>
      <w:r w:rsidRPr="00F26921">
        <w:rPr>
          <w:rFonts w:ascii="Arial" w:eastAsia="Arial" w:hAnsi="Arial" w:cs="Arial"/>
          <w:bCs/>
          <w:sz w:val="24"/>
          <w:szCs w:val="24"/>
          <w:lang w:val="en-US"/>
        </w:rPr>
        <w:t>U</w:t>
      </w:r>
      <w:r w:rsidR="007B439D" w:rsidRPr="00F26921">
        <w:rPr>
          <w:rFonts w:ascii="Arial" w:eastAsia="Arial" w:hAnsi="Arial" w:cs="Arial"/>
          <w:bCs/>
          <w:sz w:val="24"/>
          <w:szCs w:val="24"/>
          <w:lang w:val="en-US"/>
        </w:rPr>
        <w:t>NESCO</w:t>
      </w:r>
      <w:r w:rsidRPr="00F26921">
        <w:rPr>
          <w:rFonts w:ascii="Arial" w:eastAsia="Arial" w:hAnsi="Arial" w:cs="Arial"/>
          <w:bCs/>
          <w:sz w:val="24"/>
          <w:szCs w:val="24"/>
          <w:lang w:val="en-US"/>
        </w:rPr>
        <w:t xml:space="preserve">. UNESCO Recommendation on Open Science (2021). </w:t>
      </w:r>
      <w:r w:rsidRPr="00F26921">
        <w:rPr>
          <w:rFonts w:ascii="Arial" w:eastAsia="Arial" w:hAnsi="Arial" w:cs="Arial"/>
          <w:bCs/>
          <w:sz w:val="24"/>
          <w:szCs w:val="24"/>
        </w:rPr>
        <w:t xml:space="preserve">SC-PCB-SPP/2021/OS/UROS. </w:t>
      </w:r>
      <w:hyperlink r:id="rId24" w:history="1">
        <w:r w:rsidRPr="00F26921">
          <w:rPr>
            <w:rStyle w:val="Hyperlink"/>
            <w:rFonts w:ascii="Arial" w:eastAsia="Arial" w:hAnsi="Arial" w:cs="Arial"/>
            <w:bCs/>
            <w:sz w:val="24"/>
            <w:szCs w:val="24"/>
          </w:rPr>
          <w:t>https://unesdoc.unesco.org/ark:/48223/pf0000379949.locale=em</w:t>
        </w:r>
      </w:hyperlink>
      <w:r w:rsidRPr="00F26921">
        <w:rPr>
          <w:rFonts w:ascii="Arial" w:eastAsia="Arial" w:hAnsi="Arial" w:cs="Arial"/>
          <w:bCs/>
          <w:sz w:val="24"/>
          <w:szCs w:val="24"/>
        </w:rPr>
        <w:t xml:space="preserve">. </w:t>
      </w:r>
    </w:p>
    <w:p w14:paraId="78CF7591" w14:textId="77777777" w:rsidR="00362F75" w:rsidRPr="00F26921" w:rsidRDefault="00362F75" w:rsidP="00F26921">
      <w:pPr>
        <w:spacing w:after="0" w:line="360" w:lineRule="auto"/>
        <w:jc w:val="both"/>
        <w:rPr>
          <w:rFonts w:ascii="Arial" w:eastAsia="Arial" w:hAnsi="Arial" w:cs="Arial"/>
          <w:bCs/>
          <w:sz w:val="24"/>
          <w:szCs w:val="24"/>
        </w:rPr>
      </w:pPr>
    </w:p>
    <w:p w14:paraId="3FF9DBF9" w14:textId="2D04CB5E" w:rsidR="00913B8B" w:rsidRPr="00F26921" w:rsidRDefault="00975DCA" w:rsidP="00F26921">
      <w:pPr>
        <w:spacing w:after="0" w:line="360" w:lineRule="auto"/>
        <w:jc w:val="both"/>
        <w:rPr>
          <w:rFonts w:ascii="Arial" w:eastAsia="Arial" w:hAnsi="Arial" w:cs="Arial"/>
          <w:bCs/>
          <w:sz w:val="24"/>
          <w:szCs w:val="24"/>
        </w:rPr>
      </w:pPr>
      <w:r w:rsidRPr="00F26921">
        <w:rPr>
          <w:rFonts w:ascii="Arial" w:eastAsia="Arial" w:hAnsi="Arial" w:cs="Arial"/>
          <w:bCs/>
          <w:sz w:val="24"/>
          <w:szCs w:val="24"/>
        </w:rPr>
        <w:t>F</w:t>
      </w:r>
      <w:r w:rsidR="007B439D" w:rsidRPr="00F26921">
        <w:rPr>
          <w:rFonts w:ascii="Arial" w:eastAsia="Arial" w:hAnsi="Arial" w:cs="Arial"/>
          <w:bCs/>
          <w:sz w:val="24"/>
          <w:szCs w:val="24"/>
        </w:rPr>
        <w:t>APESP</w:t>
      </w:r>
      <w:r w:rsidRPr="00F26921">
        <w:rPr>
          <w:rFonts w:ascii="Arial" w:eastAsia="Arial" w:hAnsi="Arial" w:cs="Arial"/>
          <w:bCs/>
          <w:sz w:val="24"/>
          <w:szCs w:val="24"/>
        </w:rPr>
        <w:t xml:space="preserve">. </w:t>
      </w:r>
      <w:r w:rsidR="00913B8B" w:rsidRPr="00F26921">
        <w:rPr>
          <w:rFonts w:ascii="Arial" w:eastAsia="Arial" w:hAnsi="Arial" w:cs="Arial"/>
          <w:bCs/>
          <w:sz w:val="24"/>
          <w:szCs w:val="24"/>
        </w:rPr>
        <w:t xml:space="preserve">Gestão de Dados (2017) </w:t>
      </w:r>
      <w:hyperlink r:id="rId25" w:history="1">
        <w:r w:rsidR="00913B8B" w:rsidRPr="00F26921">
          <w:rPr>
            <w:rStyle w:val="Hyperlink"/>
            <w:rFonts w:ascii="Arial" w:eastAsia="Arial" w:hAnsi="Arial" w:cs="Arial"/>
            <w:bCs/>
            <w:sz w:val="24"/>
            <w:szCs w:val="24"/>
          </w:rPr>
          <w:t>https://fapesp.br/gestaodedados</w:t>
        </w:r>
      </w:hyperlink>
      <w:r w:rsidR="00913B8B" w:rsidRPr="00F26921">
        <w:rPr>
          <w:rFonts w:ascii="Arial" w:eastAsia="Arial" w:hAnsi="Arial" w:cs="Arial"/>
          <w:bCs/>
          <w:sz w:val="24"/>
          <w:szCs w:val="24"/>
        </w:rPr>
        <w:t xml:space="preserve"> </w:t>
      </w:r>
    </w:p>
    <w:p w14:paraId="1FE277FF" w14:textId="4E222D6E" w:rsidR="00D7726F" w:rsidRPr="00F26921" w:rsidRDefault="00D7726F" w:rsidP="00F26921">
      <w:pPr>
        <w:spacing w:after="0" w:line="360" w:lineRule="auto"/>
        <w:jc w:val="both"/>
        <w:rPr>
          <w:rFonts w:ascii="Arial" w:eastAsia="Arial" w:hAnsi="Arial" w:cs="Arial"/>
          <w:bCs/>
          <w:sz w:val="24"/>
          <w:szCs w:val="24"/>
        </w:rPr>
      </w:pPr>
    </w:p>
    <w:p w14:paraId="1035ACDB" w14:textId="5A141F2B" w:rsidR="00D7726F" w:rsidRPr="00F26921" w:rsidRDefault="00D7726F"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F</w:t>
      </w:r>
      <w:r w:rsidR="007B439D" w:rsidRPr="00F26921">
        <w:rPr>
          <w:rFonts w:ascii="Arial" w:eastAsia="Arial" w:hAnsi="Arial" w:cs="Arial"/>
          <w:bCs/>
          <w:sz w:val="24"/>
          <w:szCs w:val="24"/>
          <w:lang w:val="en-US"/>
        </w:rPr>
        <w:t>APESP</w:t>
      </w:r>
      <w:r w:rsidRPr="00F26921">
        <w:rPr>
          <w:rFonts w:ascii="Arial" w:eastAsia="Arial" w:hAnsi="Arial" w:cs="Arial"/>
          <w:bCs/>
          <w:sz w:val="24"/>
          <w:szCs w:val="24"/>
          <w:lang w:val="en-US"/>
        </w:rPr>
        <w:t xml:space="preserve">. Open Science (n.d.) </w:t>
      </w:r>
      <w:hyperlink r:id="rId26" w:history="1">
        <w:r w:rsidRPr="00F26921">
          <w:rPr>
            <w:rStyle w:val="Hyperlink"/>
            <w:rFonts w:ascii="Arial" w:eastAsia="Arial" w:hAnsi="Arial" w:cs="Arial"/>
            <w:bCs/>
            <w:sz w:val="24"/>
            <w:szCs w:val="24"/>
            <w:lang w:val="en-US"/>
          </w:rPr>
          <w:t>https://www.fapesp.br/openscience/</w:t>
        </w:r>
      </w:hyperlink>
      <w:r w:rsidRPr="00F26921">
        <w:rPr>
          <w:rFonts w:ascii="Arial" w:eastAsia="Arial" w:hAnsi="Arial" w:cs="Arial"/>
          <w:bCs/>
          <w:sz w:val="24"/>
          <w:szCs w:val="24"/>
          <w:lang w:val="en-US"/>
        </w:rPr>
        <w:t xml:space="preserve"> </w:t>
      </w:r>
    </w:p>
    <w:p w14:paraId="69FA431B" w14:textId="77777777" w:rsidR="00362F75" w:rsidRPr="00F26921" w:rsidRDefault="00362F75" w:rsidP="00F26921">
      <w:pPr>
        <w:spacing w:after="0" w:line="360" w:lineRule="auto"/>
        <w:jc w:val="both"/>
        <w:rPr>
          <w:rFonts w:ascii="Arial" w:eastAsia="Arial" w:hAnsi="Arial" w:cs="Arial"/>
          <w:bCs/>
          <w:sz w:val="24"/>
          <w:szCs w:val="24"/>
          <w:lang w:val="en-US"/>
        </w:rPr>
      </w:pPr>
    </w:p>
    <w:p w14:paraId="0F0AFFA6" w14:textId="7494D652" w:rsidR="00656F6A" w:rsidRPr="00F26921" w:rsidRDefault="00656F6A" w:rsidP="00F26921">
      <w:pPr>
        <w:spacing w:after="0" w:line="360" w:lineRule="auto"/>
        <w:jc w:val="both"/>
        <w:rPr>
          <w:rStyle w:val="Hyperlink"/>
          <w:rFonts w:ascii="Arial" w:eastAsia="Arial" w:hAnsi="Arial" w:cs="Arial"/>
          <w:bCs/>
          <w:sz w:val="24"/>
          <w:szCs w:val="24"/>
          <w:lang w:val="en-US"/>
        </w:rPr>
      </w:pPr>
      <w:r w:rsidRPr="00F26921">
        <w:rPr>
          <w:rFonts w:ascii="Arial" w:eastAsia="Arial" w:hAnsi="Arial" w:cs="Arial"/>
          <w:bCs/>
          <w:sz w:val="24"/>
          <w:szCs w:val="24"/>
          <w:lang w:val="en-US"/>
        </w:rPr>
        <w:t xml:space="preserve">OECD. Making Open Science a Reality, (2015) OECD Science, Technology and Industry Policy Papers, No. 25, OECD Publishing, Paris, </w:t>
      </w:r>
      <w:hyperlink r:id="rId27" w:history="1">
        <w:r w:rsidRPr="00F26921">
          <w:rPr>
            <w:rStyle w:val="Hyperlink"/>
            <w:rFonts w:ascii="Arial" w:eastAsia="Arial" w:hAnsi="Arial" w:cs="Arial"/>
            <w:bCs/>
            <w:sz w:val="24"/>
            <w:szCs w:val="24"/>
            <w:lang w:val="en-US"/>
          </w:rPr>
          <w:t>https://doi.org/10.1787/5jrs2f963zs1-en</w:t>
        </w:r>
      </w:hyperlink>
    </w:p>
    <w:p w14:paraId="0CEF0081" w14:textId="47F2F9F4" w:rsidR="00A96D90" w:rsidRPr="00F26921" w:rsidRDefault="00A96D90" w:rsidP="00F26921">
      <w:pPr>
        <w:spacing w:after="0" w:line="360" w:lineRule="auto"/>
        <w:jc w:val="both"/>
        <w:rPr>
          <w:rStyle w:val="Hyperlink"/>
          <w:rFonts w:ascii="Arial" w:eastAsia="Arial" w:hAnsi="Arial" w:cs="Arial"/>
          <w:bCs/>
          <w:sz w:val="24"/>
          <w:szCs w:val="24"/>
          <w:lang w:val="en-US"/>
        </w:rPr>
      </w:pPr>
    </w:p>
    <w:p w14:paraId="4F6BDC1B" w14:textId="427A5A84" w:rsidR="00A96D90" w:rsidRPr="00F26921" w:rsidRDefault="00A96D90"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OECD. OECD Principles and Guidelines for Access to Research Data from Public Funding (2007). </w:t>
      </w:r>
      <w:hyperlink r:id="rId28" w:history="1">
        <w:r w:rsidRPr="00F26921">
          <w:rPr>
            <w:rStyle w:val="Hyperlink"/>
            <w:rFonts w:ascii="Arial" w:eastAsia="Arial" w:hAnsi="Arial" w:cs="Arial"/>
            <w:bCs/>
            <w:sz w:val="24"/>
            <w:szCs w:val="24"/>
            <w:lang w:val="en-US"/>
          </w:rPr>
          <w:t>https://www.oecd.org/sti/inno/38500813.pdf</w:t>
        </w:r>
      </w:hyperlink>
      <w:r w:rsidRPr="00F26921">
        <w:rPr>
          <w:rFonts w:ascii="Arial" w:eastAsia="Arial" w:hAnsi="Arial" w:cs="Arial"/>
          <w:bCs/>
          <w:sz w:val="24"/>
          <w:szCs w:val="24"/>
          <w:lang w:val="en-US"/>
        </w:rPr>
        <w:t xml:space="preserve"> </w:t>
      </w:r>
    </w:p>
    <w:p w14:paraId="6C38F010" w14:textId="77777777" w:rsidR="00362F75" w:rsidRPr="00F26921" w:rsidRDefault="00362F75" w:rsidP="00F26921">
      <w:pPr>
        <w:spacing w:after="0" w:line="360" w:lineRule="auto"/>
        <w:jc w:val="both"/>
        <w:rPr>
          <w:rFonts w:ascii="Arial" w:eastAsia="Arial" w:hAnsi="Arial" w:cs="Arial"/>
          <w:bCs/>
          <w:sz w:val="24"/>
          <w:szCs w:val="24"/>
          <w:lang w:val="en-US"/>
        </w:rPr>
      </w:pPr>
    </w:p>
    <w:p w14:paraId="1416C688" w14:textId="57CDABE7" w:rsidR="00362F75" w:rsidRPr="00F26921" w:rsidRDefault="00362F75"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lastRenderedPageBreak/>
        <w:t xml:space="preserve">EC. European Commission, Directorate-General for Research and Innovation, Hessels, L., Koens, L., </w:t>
      </w:r>
      <w:proofErr w:type="spellStart"/>
      <w:r w:rsidRPr="00F26921">
        <w:rPr>
          <w:rFonts w:ascii="Arial" w:eastAsia="Arial" w:hAnsi="Arial" w:cs="Arial"/>
          <w:bCs/>
          <w:sz w:val="24"/>
          <w:szCs w:val="24"/>
          <w:lang w:val="en-US"/>
        </w:rPr>
        <w:t>Diederen</w:t>
      </w:r>
      <w:proofErr w:type="spellEnd"/>
      <w:r w:rsidRPr="00F26921">
        <w:rPr>
          <w:rFonts w:ascii="Arial" w:eastAsia="Arial" w:hAnsi="Arial" w:cs="Arial"/>
          <w:bCs/>
          <w:sz w:val="24"/>
          <w:szCs w:val="24"/>
          <w:lang w:val="en-US"/>
        </w:rPr>
        <w:t xml:space="preserve">, P., Perspectives on the future of open science : effects of global variation in open science practices on the European research system, Publications Office of the European Union, (2021), </w:t>
      </w:r>
      <w:hyperlink r:id="rId29" w:history="1">
        <w:r w:rsidR="00832AD9" w:rsidRPr="00F26921">
          <w:rPr>
            <w:rStyle w:val="Hyperlink"/>
            <w:rFonts w:ascii="Arial" w:eastAsia="Arial" w:hAnsi="Arial" w:cs="Arial"/>
            <w:bCs/>
            <w:sz w:val="24"/>
            <w:szCs w:val="24"/>
            <w:lang w:val="en-US"/>
          </w:rPr>
          <w:t>https://data.europa.eu/doi/10.2777/054281</w:t>
        </w:r>
      </w:hyperlink>
      <w:r w:rsidR="00832AD9" w:rsidRPr="00F26921">
        <w:rPr>
          <w:rFonts w:ascii="Arial" w:eastAsia="Arial" w:hAnsi="Arial" w:cs="Arial"/>
          <w:bCs/>
          <w:sz w:val="24"/>
          <w:szCs w:val="24"/>
          <w:lang w:val="en-US"/>
        </w:rPr>
        <w:t xml:space="preserve"> (EN-PDF) ISBN 978-92-76-41133-8 </w:t>
      </w:r>
      <w:proofErr w:type="spellStart"/>
      <w:r w:rsidR="00832AD9" w:rsidRPr="00F26921">
        <w:rPr>
          <w:rFonts w:ascii="Arial" w:eastAsia="Arial" w:hAnsi="Arial" w:cs="Arial"/>
          <w:bCs/>
          <w:sz w:val="24"/>
          <w:szCs w:val="24"/>
          <w:lang w:val="en-US"/>
        </w:rPr>
        <w:t>doi</w:t>
      </w:r>
      <w:proofErr w:type="spellEnd"/>
      <w:r w:rsidR="00832AD9" w:rsidRPr="00F26921">
        <w:rPr>
          <w:rFonts w:ascii="Arial" w:eastAsia="Arial" w:hAnsi="Arial" w:cs="Arial"/>
          <w:bCs/>
          <w:sz w:val="24"/>
          <w:szCs w:val="24"/>
          <w:lang w:val="en-US"/>
        </w:rPr>
        <w:t>: 10.2777/054281</w:t>
      </w:r>
    </w:p>
    <w:p w14:paraId="7D6B11A0" w14:textId="77777777" w:rsidR="00A95DDD" w:rsidRPr="00F26921" w:rsidRDefault="00A95DDD" w:rsidP="00F26921">
      <w:pPr>
        <w:spacing w:after="0" w:line="360" w:lineRule="auto"/>
        <w:jc w:val="both"/>
        <w:rPr>
          <w:rFonts w:ascii="Arial" w:eastAsia="Arial" w:hAnsi="Arial" w:cs="Arial"/>
          <w:bCs/>
          <w:sz w:val="24"/>
          <w:szCs w:val="24"/>
          <w:lang w:val="en-US"/>
        </w:rPr>
      </w:pPr>
    </w:p>
    <w:p w14:paraId="547261B3" w14:textId="681F105B" w:rsidR="00A95DDD" w:rsidRPr="00F26921" w:rsidRDefault="00A95DDD"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rPr>
        <w:t xml:space="preserve">Vicente-Saez, R., &amp; Martinez-Fuentes, C. (2018). </w:t>
      </w:r>
      <w:r w:rsidRPr="00F26921">
        <w:rPr>
          <w:rFonts w:ascii="Arial" w:eastAsia="Arial" w:hAnsi="Arial" w:cs="Arial"/>
          <w:bCs/>
          <w:sz w:val="24"/>
          <w:szCs w:val="24"/>
          <w:lang w:val="en-US"/>
        </w:rPr>
        <w:t xml:space="preserve">Open Science now: A systematic literature review for an integrated definition. Journal of Business Research, 88, 428–436. </w:t>
      </w:r>
      <w:proofErr w:type="gramStart"/>
      <w:r w:rsidRPr="00F26921">
        <w:rPr>
          <w:rFonts w:ascii="Arial" w:eastAsia="Arial" w:hAnsi="Arial" w:cs="Arial"/>
          <w:bCs/>
          <w:sz w:val="24"/>
          <w:szCs w:val="24"/>
          <w:lang w:val="en-US"/>
        </w:rPr>
        <w:t>doi:10.1016/j.jbusres</w:t>
      </w:r>
      <w:proofErr w:type="gramEnd"/>
      <w:r w:rsidRPr="00F26921">
        <w:rPr>
          <w:rFonts w:ascii="Arial" w:eastAsia="Arial" w:hAnsi="Arial" w:cs="Arial"/>
          <w:bCs/>
          <w:sz w:val="24"/>
          <w:szCs w:val="24"/>
          <w:lang w:val="en-US"/>
        </w:rPr>
        <w:t>.2017.12.043</w:t>
      </w:r>
    </w:p>
    <w:p w14:paraId="0AC3651A" w14:textId="050A5B75" w:rsidR="00A95DDD" w:rsidRPr="00F26921" w:rsidRDefault="00A95DDD" w:rsidP="00F26921">
      <w:pPr>
        <w:spacing w:after="0" w:line="360" w:lineRule="auto"/>
        <w:jc w:val="both"/>
        <w:rPr>
          <w:rFonts w:ascii="Arial" w:eastAsia="Arial" w:hAnsi="Arial" w:cs="Arial"/>
          <w:bCs/>
          <w:sz w:val="24"/>
          <w:szCs w:val="24"/>
          <w:lang w:val="en-US"/>
        </w:rPr>
      </w:pPr>
    </w:p>
    <w:p w14:paraId="599031AE" w14:textId="2642C9B0" w:rsidR="00A95DDD" w:rsidRPr="00F26921" w:rsidRDefault="00A95DDD"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Foster. What is Open Science? Introduction. (n.d.).</w:t>
      </w:r>
    </w:p>
    <w:p w14:paraId="79635624" w14:textId="0BCED5DA" w:rsidR="00A95DDD" w:rsidRPr="00F26921" w:rsidRDefault="00A95DDD"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https://www.fosteropenscience.eu/content/what-open-science-introduction</w:t>
      </w:r>
    </w:p>
    <w:p w14:paraId="365BD33E" w14:textId="77777777" w:rsidR="00656F6A" w:rsidRPr="00F26921" w:rsidRDefault="00656F6A" w:rsidP="00F26921">
      <w:pPr>
        <w:spacing w:after="0" w:line="360" w:lineRule="auto"/>
        <w:jc w:val="both"/>
        <w:rPr>
          <w:rFonts w:ascii="Arial" w:eastAsia="Arial" w:hAnsi="Arial" w:cs="Arial"/>
          <w:bCs/>
          <w:sz w:val="24"/>
          <w:szCs w:val="24"/>
          <w:lang w:val="en-US"/>
        </w:rPr>
      </w:pPr>
    </w:p>
    <w:p w14:paraId="0F3C5A20" w14:textId="191A545B" w:rsidR="00975DCA" w:rsidRPr="00F26921" w:rsidRDefault="00F14CCE"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Open Data Handbook. What is </w:t>
      </w:r>
      <w:r w:rsidR="00C35FB7" w:rsidRPr="00F26921">
        <w:rPr>
          <w:rFonts w:ascii="Arial" w:eastAsia="Arial" w:hAnsi="Arial" w:cs="Arial"/>
          <w:bCs/>
          <w:sz w:val="24"/>
          <w:szCs w:val="24"/>
          <w:lang w:val="en-US"/>
        </w:rPr>
        <w:t xml:space="preserve">Open Data? (n.d.) </w:t>
      </w:r>
      <w:hyperlink r:id="rId30" w:history="1">
        <w:r w:rsidR="00C35FB7" w:rsidRPr="00F26921">
          <w:rPr>
            <w:rStyle w:val="Hyperlink"/>
            <w:rFonts w:ascii="Arial" w:eastAsia="Arial" w:hAnsi="Arial" w:cs="Arial"/>
            <w:bCs/>
            <w:sz w:val="24"/>
            <w:szCs w:val="24"/>
            <w:lang w:val="en-US"/>
          </w:rPr>
          <w:t>https://opendatahandbook.org/</w:t>
        </w:r>
      </w:hyperlink>
    </w:p>
    <w:p w14:paraId="32A106B1" w14:textId="479DE0D0" w:rsidR="00C35FB7" w:rsidRPr="00F26921" w:rsidRDefault="00C35FB7" w:rsidP="00F26921">
      <w:pPr>
        <w:spacing w:after="0" w:line="360" w:lineRule="auto"/>
        <w:jc w:val="both"/>
        <w:rPr>
          <w:rFonts w:ascii="Arial" w:eastAsia="Arial" w:hAnsi="Arial" w:cs="Arial"/>
          <w:bCs/>
          <w:sz w:val="24"/>
          <w:szCs w:val="24"/>
          <w:lang w:val="en-US"/>
        </w:rPr>
      </w:pPr>
    </w:p>
    <w:p w14:paraId="0EC67597" w14:textId="7BD032FF" w:rsidR="00675DB0" w:rsidRPr="00F26921" w:rsidRDefault="00675DB0"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Davies, T., Walker, S. B., Rubinstein, M., &amp; Perini, F. The state of open data: Histories and horizons. (2019). African Minds. </w:t>
      </w:r>
      <w:hyperlink r:id="rId31" w:history="1">
        <w:r w:rsidRPr="00F26921">
          <w:rPr>
            <w:rStyle w:val="Hyperlink"/>
            <w:rFonts w:ascii="Arial" w:eastAsia="Arial" w:hAnsi="Arial" w:cs="Arial"/>
            <w:bCs/>
            <w:sz w:val="24"/>
            <w:szCs w:val="24"/>
            <w:lang w:val="en-US"/>
          </w:rPr>
          <w:t>https://stateofopendata.od4d.net/</w:t>
        </w:r>
      </w:hyperlink>
      <w:r w:rsidRPr="00F26921">
        <w:rPr>
          <w:rFonts w:ascii="Arial" w:eastAsia="Arial" w:hAnsi="Arial" w:cs="Arial"/>
          <w:bCs/>
          <w:sz w:val="24"/>
          <w:szCs w:val="24"/>
          <w:lang w:val="en-US"/>
        </w:rPr>
        <w:t xml:space="preserve"> </w:t>
      </w:r>
    </w:p>
    <w:p w14:paraId="6114D739" w14:textId="77777777" w:rsidR="00675DB0" w:rsidRPr="00F26921" w:rsidRDefault="00675DB0" w:rsidP="00F26921">
      <w:pPr>
        <w:spacing w:after="0" w:line="360" w:lineRule="auto"/>
        <w:jc w:val="both"/>
        <w:rPr>
          <w:rFonts w:ascii="Arial" w:eastAsia="Arial" w:hAnsi="Arial" w:cs="Arial"/>
          <w:bCs/>
          <w:sz w:val="24"/>
          <w:szCs w:val="24"/>
          <w:lang w:val="en-US"/>
        </w:rPr>
      </w:pPr>
    </w:p>
    <w:p w14:paraId="61C8E41F" w14:textId="2A46B333" w:rsidR="00C35FB7" w:rsidRPr="0054182E" w:rsidRDefault="00143827" w:rsidP="00F26921">
      <w:pPr>
        <w:spacing w:after="0" w:line="360" w:lineRule="auto"/>
        <w:jc w:val="both"/>
        <w:rPr>
          <w:rFonts w:ascii="Arial" w:eastAsia="Arial" w:hAnsi="Arial" w:cs="Arial"/>
          <w:bCs/>
          <w:sz w:val="24"/>
          <w:szCs w:val="24"/>
        </w:rPr>
      </w:pPr>
      <w:r w:rsidRPr="00F26921">
        <w:rPr>
          <w:rFonts w:ascii="Arial" w:eastAsia="Arial" w:hAnsi="Arial" w:cs="Arial"/>
          <w:bCs/>
          <w:sz w:val="24"/>
          <w:szCs w:val="24"/>
          <w:lang w:val="en-US"/>
        </w:rPr>
        <w:t xml:space="preserve">OCDE. Open Data in action Initiatives during the initial stage of the COVID-19 pandemic (2021). </w:t>
      </w:r>
      <w:hyperlink r:id="rId32" w:history="1">
        <w:r w:rsidRPr="0054182E">
          <w:rPr>
            <w:rStyle w:val="Hyperlink"/>
            <w:rFonts w:ascii="Arial" w:eastAsia="Arial" w:hAnsi="Arial" w:cs="Arial"/>
            <w:bCs/>
            <w:sz w:val="24"/>
            <w:szCs w:val="24"/>
          </w:rPr>
          <w:t>https://www.oecd.org/gov/digital-government/open-data-in-action-initiatives-during-the-initial-stage-of-the-covid-19-pandemic.pdf</w:t>
        </w:r>
      </w:hyperlink>
    </w:p>
    <w:p w14:paraId="75557D1F" w14:textId="6BAE070B" w:rsidR="00CF4E7B" w:rsidRPr="0054182E" w:rsidRDefault="00CF4E7B" w:rsidP="00F26921">
      <w:pPr>
        <w:spacing w:after="0" w:line="360" w:lineRule="auto"/>
        <w:jc w:val="both"/>
        <w:rPr>
          <w:rFonts w:ascii="Arial" w:eastAsia="Arial" w:hAnsi="Arial" w:cs="Arial"/>
          <w:bCs/>
          <w:sz w:val="24"/>
          <w:szCs w:val="24"/>
        </w:rPr>
      </w:pPr>
    </w:p>
    <w:p w14:paraId="0E5129B5" w14:textId="593DB8C8" w:rsidR="00CF4E7B" w:rsidRPr="00F26921" w:rsidRDefault="00CF4E7B"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NAP, Committee on Scientific Accomplishments of Earth Observations from Space, National Research Council (2008). Earth Observations from Space: The First 50 Years of Scientific Achievements. The National Academies Press. p. 6. doi:10.17226/11991. ISBN 978-0-309-11095-2. </w:t>
      </w:r>
      <w:proofErr w:type="spellStart"/>
      <w:r w:rsidRPr="00F26921">
        <w:rPr>
          <w:rFonts w:ascii="Arial" w:eastAsia="Arial" w:hAnsi="Arial" w:cs="Arial"/>
          <w:bCs/>
          <w:sz w:val="24"/>
          <w:szCs w:val="24"/>
          <w:lang w:val="en-US"/>
        </w:rPr>
        <w:t>Acesso</w:t>
      </w:r>
      <w:proofErr w:type="spellEnd"/>
      <w:r w:rsidRPr="00F26921">
        <w:rPr>
          <w:rFonts w:ascii="Arial" w:eastAsia="Arial" w:hAnsi="Arial" w:cs="Arial"/>
          <w:bCs/>
          <w:sz w:val="24"/>
          <w:szCs w:val="24"/>
          <w:lang w:val="en-US"/>
        </w:rPr>
        <w:t>: https://nap.nationalacademies.org/read/11991/chapter/2</w:t>
      </w:r>
    </w:p>
    <w:p w14:paraId="2BC0FDD9" w14:textId="77777777" w:rsidR="00E44ABC" w:rsidRPr="00F26921" w:rsidRDefault="00E44ABC" w:rsidP="00F26921">
      <w:pPr>
        <w:spacing w:after="0" w:line="360" w:lineRule="auto"/>
        <w:jc w:val="both"/>
        <w:rPr>
          <w:rFonts w:ascii="Arial" w:eastAsia="Arial" w:hAnsi="Arial" w:cs="Arial"/>
          <w:bCs/>
          <w:sz w:val="24"/>
          <w:szCs w:val="24"/>
          <w:lang w:val="en-US"/>
        </w:rPr>
      </w:pPr>
    </w:p>
    <w:p w14:paraId="6E74CA50" w14:textId="5B013635" w:rsidR="00975DCA" w:rsidRPr="00F26921" w:rsidRDefault="005D0124"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Cohen, M.; </w:t>
      </w:r>
      <w:proofErr w:type="spellStart"/>
      <w:r w:rsidRPr="00F26921">
        <w:rPr>
          <w:rFonts w:ascii="Arial" w:eastAsia="Arial" w:hAnsi="Arial" w:cs="Arial"/>
          <w:bCs/>
          <w:sz w:val="24"/>
          <w:szCs w:val="24"/>
          <w:lang w:val="en-US"/>
        </w:rPr>
        <w:t>Golkowski</w:t>
      </w:r>
      <w:proofErr w:type="spellEnd"/>
      <w:r w:rsidRPr="00F26921">
        <w:rPr>
          <w:rFonts w:ascii="Arial" w:eastAsia="Arial" w:hAnsi="Arial" w:cs="Arial"/>
          <w:bCs/>
          <w:sz w:val="24"/>
          <w:szCs w:val="24"/>
          <w:lang w:val="en-US"/>
        </w:rPr>
        <w:t>, M. WALDO database (</w:t>
      </w:r>
      <w:r w:rsidR="00574169" w:rsidRPr="00F26921">
        <w:rPr>
          <w:rFonts w:ascii="Arial" w:eastAsia="Arial" w:hAnsi="Arial" w:cs="Arial"/>
          <w:bCs/>
          <w:sz w:val="24"/>
          <w:szCs w:val="24"/>
          <w:lang w:val="en-US"/>
        </w:rPr>
        <w:t>n.d.</w:t>
      </w:r>
      <w:r w:rsidRPr="00F26921">
        <w:rPr>
          <w:rFonts w:ascii="Arial" w:eastAsia="Arial" w:hAnsi="Arial" w:cs="Arial"/>
          <w:bCs/>
          <w:sz w:val="24"/>
          <w:szCs w:val="24"/>
          <w:lang w:val="en-US"/>
        </w:rPr>
        <w:t xml:space="preserve">) </w:t>
      </w:r>
      <w:hyperlink r:id="rId33" w:history="1">
        <w:r w:rsidRPr="00F26921">
          <w:rPr>
            <w:rStyle w:val="Hyperlink"/>
            <w:rFonts w:ascii="Arial" w:eastAsia="Arial" w:hAnsi="Arial" w:cs="Arial"/>
            <w:bCs/>
            <w:sz w:val="24"/>
            <w:szCs w:val="24"/>
            <w:lang w:val="en-US"/>
          </w:rPr>
          <w:t>https://waldo.world</w:t>
        </w:r>
      </w:hyperlink>
      <w:r w:rsidRPr="00F26921">
        <w:rPr>
          <w:rFonts w:ascii="Arial" w:eastAsia="Arial" w:hAnsi="Arial" w:cs="Arial"/>
          <w:bCs/>
          <w:sz w:val="24"/>
          <w:szCs w:val="24"/>
          <w:lang w:val="en-US"/>
        </w:rPr>
        <w:t>.</w:t>
      </w:r>
    </w:p>
    <w:p w14:paraId="0CB6DDA2" w14:textId="5E614C78" w:rsidR="000B1168" w:rsidRPr="00F26921" w:rsidRDefault="000B1168" w:rsidP="00F26921">
      <w:pPr>
        <w:spacing w:after="0" w:line="360" w:lineRule="auto"/>
        <w:jc w:val="both"/>
        <w:rPr>
          <w:rFonts w:ascii="Arial" w:eastAsia="Arial" w:hAnsi="Arial" w:cs="Arial"/>
          <w:bCs/>
          <w:sz w:val="24"/>
          <w:szCs w:val="24"/>
          <w:lang w:val="en-US"/>
        </w:rPr>
      </w:pPr>
    </w:p>
    <w:p w14:paraId="55BF6F69" w14:textId="443BA225" w:rsidR="000B1168" w:rsidRPr="00F26921" w:rsidRDefault="000B1168"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Cohen, M. Returning Lightning Data to the Cloud (2020) </w:t>
      </w:r>
      <w:hyperlink r:id="rId34" w:history="1">
        <w:r w:rsidRPr="00F26921">
          <w:rPr>
            <w:rStyle w:val="Hyperlink"/>
            <w:rFonts w:ascii="Arial" w:eastAsia="Arial" w:hAnsi="Arial" w:cs="Arial"/>
            <w:bCs/>
            <w:sz w:val="24"/>
            <w:szCs w:val="24"/>
            <w:lang w:val="en-US"/>
          </w:rPr>
          <w:t>https://eos.org/science-updates/returning-lightning-data-to-the-cloud</w:t>
        </w:r>
      </w:hyperlink>
      <w:r w:rsidRPr="00F26921">
        <w:rPr>
          <w:rFonts w:ascii="Arial" w:eastAsia="Arial" w:hAnsi="Arial" w:cs="Arial"/>
          <w:bCs/>
          <w:sz w:val="24"/>
          <w:szCs w:val="24"/>
          <w:lang w:val="en-US"/>
        </w:rPr>
        <w:t xml:space="preserve"> </w:t>
      </w:r>
    </w:p>
    <w:p w14:paraId="2BD68510" w14:textId="5FBB943F" w:rsidR="00574169" w:rsidRPr="00F26921" w:rsidRDefault="00574169" w:rsidP="00F26921">
      <w:pPr>
        <w:spacing w:after="0" w:line="360" w:lineRule="auto"/>
        <w:jc w:val="both"/>
        <w:rPr>
          <w:rFonts w:ascii="Arial" w:eastAsia="Arial" w:hAnsi="Arial" w:cs="Arial"/>
          <w:bCs/>
          <w:sz w:val="24"/>
          <w:szCs w:val="24"/>
          <w:lang w:val="en-US"/>
        </w:rPr>
      </w:pPr>
    </w:p>
    <w:p w14:paraId="3A332222" w14:textId="21D78E59" w:rsidR="00574169" w:rsidRPr="00F26921" w:rsidRDefault="00574169"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lastRenderedPageBreak/>
        <w:t xml:space="preserve">Cohen, M., </w:t>
      </w:r>
      <w:proofErr w:type="spellStart"/>
      <w:r w:rsidRPr="00F26921">
        <w:rPr>
          <w:rFonts w:ascii="Arial" w:eastAsia="Arial" w:hAnsi="Arial" w:cs="Arial"/>
          <w:bCs/>
          <w:sz w:val="24"/>
          <w:szCs w:val="24"/>
          <w:lang w:val="en-US"/>
        </w:rPr>
        <w:t>Golkowski</w:t>
      </w:r>
      <w:proofErr w:type="spellEnd"/>
      <w:r w:rsidRPr="00F26921">
        <w:rPr>
          <w:rFonts w:ascii="Arial" w:eastAsia="Arial" w:hAnsi="Arial" w:cs="Arial"/>
          <w:bCs/>
          <w:sz w:val="24"/>
          <w:szCs w:val="24"/>
          <w:lang w:val="en-US"/>
        </w:rPr>
        <w:t>, M., Inan, U., &amp; DeSilva, J. (2019). A Massive Public Repository of Global ELF/VLF Radio Data. In AGU Fall Meeting Abstracts (Vol. 2019, pp. SA33B-3156).</w:t>
      </w:r>
    </w:p>
    <w:p w14:paraId="657CC186" w14:textId="7E191FAC" w:rsidR="009E4B35" w:rsidRPr="00F26921" w:rsidRDefault="009E4B35" w:rsidP="00F26921">
      <w:pPr>
        <w:spacing w:after="0" w:line="360" w:lineRule="auto"/>
        <w:jc w:val="both"/>
        <w:rPr>
          <w:rFonts w:ascii="Arial" w:eastAsia="Arial" w:hAnsi="Arial" w:cs="Arial"/>
          <w:bCs/>
          <w:sz w:val="24"/>
          <w:szCs w:val="24"/>
          <w:lang w:val="en-US"/>
        </w:rPr>
      </w:pPr>
    </w:p>
    <w:p w14:paraId="24E0FC34" w14:textId="45A3DC4C" w:rsidR="009E4B35" w:rsidRPr="00F26921" w:rsidRDefault="009E4B35"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SID. Sudden Ionospheric Disturbances Monitoring Station A118 (n.d.). </w:t>
      </w:r>
      <w:hyperlink r:id="rId35" w:history="1">
        <w:r w:rsidRPr="00F26921">
          <w:rPr>
            <w:rStyle w:val="Hyperlink"/>
            <w:rFonts w:ascii="Arial" w:eastAsia="Arial" w:hAnsi="Arial" w:cs="Arial"/>
            <w:bCs/>
            <w:sz w:val="24"/>
            <w:szCs w:val="24"/>
            <w:lang w:val="en-US"/>
          </w:rPr>
          <w:t>https://sidstation.loudet.org/home-en.xhtml</w:t>
        </w:r>
      </w:hyperlink>
      <w:r w:rsidRPr="00F26921">
        <w:rPr>
          <w:rFonts w:ascii="Arial" w:eastAsia="Arial" w:hAnsi="Arial" w:cs="Arial"/>
          <w:bCs/>
          <w:sz w:val="24"/>
          <w:szCs w:val="24"/>
          <w:lang w:val="en-US"/>
        </w:rPr>
        <w:t xml:space="preserve"> </w:t>
      </w:r>
    </w:p>
    <w:p w14:paraId="5F97AFA1" w14:textId="0778DC6C" w:rsidR="00E44ABC" w:rsidRPr="00F26921" w:rsidRDefault="00E44ABC" w:rsidP="00F26921">
      <w:pPr>
        <w:spacing w:after="0" w:line="360" w:lineRule="auto"/>
        <w:jc w:val="both"/>
        <w:rPr>
          <w:rFonts w:ascii="Arial" w:eastAsia="Arial" w:hAnsi="Arial" w:cs="Arial"/>
          <w:bCs/>
          <w:sz w:val="24"/>
          <w:szCs w:val="24"/>
          <w:lang w:val="en-US"/>
        </w:rPr>
      </w:pPr>
    </w:p>
    <w:p w14:paraId="42ACCC3D" w14:textId="1C989CC8" w:rsidR="008C321F" w:rsidRPr="0054182E" w:rsidRDefault="008C321F" w:rsidP="00F26921">
      <w:pPr>
        <w:spacing w:after="0" w:line="360" w:lineRule="auto"/>
        <w:jc w:val="both"/>
        <w:rPr>
          <w:rFonts w:ascii="Arial" w:eastAsia="Arial" w:hAnsi="Arial" w:cs="Arial"/>
          <w:bCs/>
          <w:sz w:val="24"/>
          <w:szCs w:val="24"/>
        </w:rPr>
      </w:pPr>
      <w:r w:rsidRPr="00F26921">
        <w:rPr>
          <w:rFonts w:ascii="Arial" w:eastAsia="Arial" w:hAnsi="Arial" w:cs="Arial"/>
          <w:bCs/>
          <w:sz w:val="24"/>
          <w:szCs w:val="24"/>
          <w:lang w:val="en-US"/>
        </w:rPr>
        <w:t xml:space="preserve">Nina, A. (2020). Application of Databases Collected in Ionospheric Observations by VLF/LF Radio Signals. In Knowledge Discovery in Big Data from Astronomy and Earth Observation (pp. 419-434, chapter 23). </w:t>
      </w:r>
      <w:r w:rsidRPr="0054182E">
        <w:rPr>
          <w:rFonts w:ascii="Arial" w:eastAsia="Arial" w:hAnsi="Arial" w:cs="Arial"/>
          <w:bCs/>
          <w:sz w:val="24"/>
          <w:szCs w:val="24"/>
        </w:rPr>
        <w:t xml:space="preserve">Elsevier. </w:t>
      </w:r>
      <w:hyperlink r:id="rId36" w:history="1">
        <w:r w:rsidRPr="0054182E">
          <w:rPr>
            <w:rStyle w:val="Hyperlink"/>
            <w:rFonts w:ascii="Arial" w:eastAsia="Arial" w:hAnsi="Arial" w:cs="Arial"/>
            <w:bCs/>
            <w:sz w:val="24"/>
            <w:szCs w:val="24"/>
          </w:rPr>
          <w:t>https://doi.org/10.1016/B978-0-12-819154-5.00035-7</w:t>
        </w:r>
      </w:hyperlink>
      <w:r w:rsidRPr="0054182E">
        <w:rPr>
          <w:rFonts w:ascii="Arial" w:eastAsia="Arial" w:hAnsi="Arial" w:cs="Arial"/>
          <w:bCs/>
          <w:sz w:val="24"/>
          <w:szCs w:val="24"/>
        </w:rPr>
        <w:t xml:space="preserve"> </w:t>
      </w:r>
    </w:p>
    <w:p w14:paraId="0CD01387" w14:textId="77777777" w:rsidR="008C321F" w:rsidRPr="0054182E" w:rsidRDefault="008C321F" w:rsidP="00F26921">
      <w:pPr>
        <w:spacing w:after="0" w:line="360" w:lineRule="auto"/>
        <w:jc w:val="both"/>
        <w:rPr>
          <w:rFonts w:ascii="Arial" w:eastAsia="Arial" w:hAnsi="Arial" w:cs="Arial"/>
          <w:bCs/>
          <w:sz w:val="24"/>
          <w:szCs w:val="24"/>
        </w:rPr>
      </w:pPr>
    </w:p>
    <w:p w14:paraId="2A0BAB67" w14:textId="77777777" w:rsidR="00E44ABC" w:rsidRPr="00F26921" w:rsidRDefault="00E44ABC" w:rsidP="00F26921">
      <w:pPr>
        <w:spacing w:after="0" w:line="360" w:lineRule="auto"/>
        <w:jc w:val="both"/>
        <w:rPr>
          <w:rFonts w:ascii="Arial" w:eastAsia="Arial" w:hAnsi="Arial" w:cs="Arial"/>
          <w:bCs/>
          <w:sz w:val="24"/>
          <w:szCs w:val="24"/>
          <w:lang w:val="en-US"/>
        </w:rPr>
      </w:pPr>
      <w:proofErr w:type="spellStart"/>
      <w:r w:rsidRPr="00F26921">
        <w:rPr>
          <w:rFonts w:ascii="Arial" w:eastAsia="Arial" w:hAnsi="Arial" w:cs="Arial"/>
          <w:bCs/>
          <w:sz w:val="24"/>
          <w:szCs w:val="24"/>
        </w:rPr>
        <w:t>Raulin</w:t>
      </w:r>
      <w:proofErr w:type="spellEnd"/>
      <w:r w:rsidRPr="00F26921">
        <w:rPr>
          <w:rFonts w:ascii="Arial" w:eastAsia="Arial" w:hAnsi="Arial" w:cs="Arial"/>
          <w:bCs/>
          <w:sz w:val="24"/>
          <w:szCs w:val="24"/>
        </w:rPr>
        <w:t xml:space="preserve">, J. P., Correia de Matos David, P., </w:t>
      </w:r>
      <w:proofErr w:type="spellStart"/>
      <w:r w:rsidRPr="00F26921">
        <w:rPr>
          <w:rFonts w:ascii="Arial" w:eastAsia="Arial" w:hAnsi="Arial" w:cs="Arial"/>
          <w:bCs/>
          <w:sz w:val="24"/>
          <w:szCs w:val="24"/>
        </w:rPr>
        <w:t>Hadano</w:t>
      </w:r>
      <w:proofErr w:type="spellEnd"/>
      <w:r w:rsidRPr="00F26921">
        <w:rPr>
          <w:rFonts w:ascii="Arial" w:eastAsia="Arial" w:hAnsi="Arial" w:cs="Arial"/>
          <w:bCs/>
          <w:sz w:val="24"/>
          <w:szCs w:val="24"/>
        </w:rPr>
        <w:t xml:space="preserve">, R., Saraiva, A. C., Correia, E., &amp; Kaufmann, P. (2009). </w:t>
      </w:r>
      <w:r w:rsidRPr="00F26921">
        <w:rPr>
          <w:rFonts w:ascii="Arial" w:eastAsia="Arial" w:hAnsi="Arial" w:cs="Arial"/>
          <w:bCs/>
          <w:sz w:val="24"/>
          <w:szCs w:val="24"/>
          <w:lang w:val="en-US"/>
        </w:rPr>
        <w:t xml:space="preserve">The South America VLF </w:t>
      </w:r>
      <w:proofErr w:type="spellStart"/>
      <w:r w:rsidRPr="00F26921">
        <w:rPr>
          <w:rFonts w:ascii="Arial" w:eastAsia="Arial" w:hAnsi="Arial" w:cs="Arial"/>
          <w:bCs/>
          <w:sz w:val="24"/>
          <w:szCs w:val="24"/>
          <w:lang w:val="en-US"/>
        </w:rPr>
        <w:t>NETwork</w:t>
      </w:r>
      <w:proofErr w:type="spellEnd"/>
      <w:r w:rsidRPr="00F26921">
        <w:rPr>
          <w:rFonts w:ascii="Arial" w:eastAsia="Arial" w:hAnsi="Arial" w:cs="Arial"/>
          <w:bCs/>
          <w:sz w:val="24"/>
          <w:szCs w:val="24"/>
          <w:lang w:val="en-US"/>
        </w:rPr>
        <w:t xml:space="preserve"> (SAVNET). Earth, Moon, and Planets, 104(1), 247-261.</w:t>
      </w:r>
    </w:p>
    <w:p w14:paraId="1CBB4E09" w14:textId="77777777" w:rsidR="00E44ABC" w:rsidRPr="00F26921" w:rsidRDefault="00E44ABC" w:rsidP="00F26921">
      <w:pPr>
        <w:spacing w:after="0" w:line="360" w:lineRule="auto"/>
        <w:jc w:val="both"/>
        <w:rPr>
          <w:rFonts w:ascii="Arial" w:eastAsia="Arial" w:hAnsi="Arial" w:cs="Arial"/>
          <w:bCs/>
          <w:sz w:val="24"/>
          <w:szCs w:val="24"/>
          <w:lang w:val="en-US"/>
        </w:rPr>
      </w:pPr>
    </w:p>
    <w:p w14:paraId="58AD6AE9" w14:textId="77777777" w:rsidR="00E44ABC" w:rsidRPr="00F26921" w:rsidRDefault="00E44ABC" w:rsidP="00F26921">
      <w:pPr>
        <w:spacing w:after="0" w:line="360" w:lineRule="auto"/>
        <w:jc w:val="both"/>
        <w:rPr>
          <w:rFonts w:ascii="Arial" w:eastAsia="Arial" w:hAnsi="Arial" w:cs="Arial"/>
          <w:bCs/>
          <w:sz w:val="24"/>
          <w:szCs w:val="24"/>
          <w:lang w:val="en-US"/>
        </w:rPr>
      </w:pPr>
      <w:proofErr w:type="spellStart"/>
      <w:r w:rsidRPr="00F26921">
        <w:rPr>
          <w:rFonts w:ascii="Arial" w:eastAsia="Arial" w:hAnsi="Arial" w:cs="Arial"/>
          <w:bCs/>
          <w:sz w:val="24"/>
          <w:szCs w:val="24"/>
        </w:rPr>
        <w:t>Raulin</w:t>
      </w:r>
      <w:proofErr w:type="spellEnd"/>
      <w:r w:rsidRPr="00F26921">
        <w:rPr>
          <w:rFonts w:ascii="Arial" w:eastAsia="Arial" w:hAnsi="Arial" w:cs="Arial"/>
          <w:bCs/>
          <w:sz w:val="24"/>
          <w:szCs w:val="24"/>
        </w:rPr>
        <w:t>, J. P., Bertoni, F. C., Gavilán, H. R., Guevara</w:t>
      </w:r>
      <w:r w:rsidRPr="00F26921">
        <w:rPr>
          <w:rFonts w:ascii="Cambria Math" w:eastAsia="Arial" w:hAnsi="Cambria Math" w:cs="Cambria Math"/>
          <w:bCs/>
          <w:sz w:val="24"/>
          <w:szCs w:val="24"/>
        </w:rPr>
        <w:t>‐</w:t>
      </w:r>
      <w:r w:rsidRPr="00F26921">
        <w:rPr>
          <w:rFonts w:ascii="Arial" w:eastAsia="Arial" w:hAnsi="Arial" w:cs="Arial"/>
          <w:bCs/>
          <w:sz w:val="24"/>
          <w:szCs w:val="24"/>
        </w:rPr>
        <w:t xml:space="preserve">Day, W., Rodriguez, R., Fernandez, G., ... </w:t>
      </w:r>
      <w:r w:rsidRPr="00F26921">
        <w:rPr>
          <w:rFonts w:ascii="Arial" w:eastAsia="Arial" w:hAnsi="Arial" w:cs="Arial"/>
          <w:bCs/>
          <w:sz w:val="24"/>
          <w:szCs w:val="24"/>
          <w:lang w:val="en-US"/>
        </w:rPr>
        <w:t xml:space="preserve">&amp; </w:t>
      </w:r>
      <w:proofErr w:type="spellStart"/>
      <w:r w:rsidRPr="00F26921">
        <w:rPr>
          <w:rFonts w:ascii="Arial" w:eastAsia="Arial" w:hAnsi="Arial" w:cs="Arial"/>
          <w:bCs/>
          <w:sz w:val="24"/>
          <w:szCs w:val="24"/>
          <w:lang w:val="en-US"/>
        </w:rPr>
        <w:t>Hadano</w:t>
      </w:r>
      <w:proofErr w:type="spellEnd"/>
      <w:r w:rsidRPr="00F26921">
        <w:rPr>
          <w:rFonts w:ascii="Arial" w:eastAsia="Arial" w:hAnsi="Arial" w:cs="Arial"/>
          <w:bCs/>
          <w:sz w:val="24"/>
          <w:szCs w:val="24"/>
          <w:lang w:val="en-US"/>
        </w:rPr>
        <w:t>, R. (2010). Solar flare detection sensitivity using the South America VLF Network (SAVNET). Journal of Geophysical Research: Space Physics, 115(A7).</w:t>
      </w:r>
    </w:p>
    <w:p w14:paraId="0FEB5CF7" w14:textId="77777777" w:rsidR="00E44ABC" w:rsidRPr="00F26921" w:rsidRDefault="00E44ABC" w:rsidP="00F26921">
      <w:pPr>
        <w:spacing w:after="0" w:line="360" w:lineRule="auto"/>
        <w:jc w:val="both"/>
        <w:rPr>
          <w:rFonts w:ascii="Arial" w:eastAsia="Arial" w:hAnsi="Arial" w:cs="Arial"/>
          <w:bCs/>
          <w:sz w:val="24"/>
          <w:szCs w:val="24"/>
          <w:lang w:val="en-US"/>
        </w:rPr>
      </w:pPr>
    </w:p>
    <w:p w14:paraId="535A2DEC" w14:textId="77777777" w:rsidR="00E44ABC" w:rsidRPr="00F26921" w:rsidRDefault="00E44ABC" w:rsidP="00F26921">
      <w:pPr>
        <w:spacing w:after="0" w:line="360" w:lineRule="auto"/>
        <w:jc w:val="both"/>
        <w:rPr>
          <w:rFonts w:ascii="Arial" w:eastAsia="Arial" w:hAnsi="Arial" w:cs="Arial"/>
          <w:bCs/>
          <w:sz w:val="24"/>
          <w:szCs w:val="24"/>
        </w:rPr>
      </w:pPr>
      <w:r w:rsidRPr="00F26921">
        <w:rPr>
          <w:rFonts w:ascii="Arial" w:eastAsia="Arial" w:hAnsi="Arial" w:cs="Arial"/>
          <w:bCs/>
          <w:sz w:val="24"/>
          <w:szCs w:val="24"/>
          <w:lang w:val="en-US"/>
        </w:rPr>
        <w:t xml:space="preserve">Correia, E. (2011). Study of Antarctic-South America connectivity from ionospheric radio soundings. </w:t>
      </w:r>
      <w:proofErr w:type="spellStart"/>
      <w:r w:rsidRPr="00F26921">
        <w:rPr>
          <w:rFonts w:ascii="Arial" w:eastAsia="Arial" w:hAnsi="Arial" w:cs="Arial"/>
          <w:bCs/>
          <w:sz w:val="24"/>
          <w:szCs w:val="24"/>
        </w:rPr>
        <w:t>Oecologia</w:t>
      </w:r>
      <w:proofErr w:type="spellEnd"/>
      <w:r w:rsidRPr="00F26921">
        <w:rPr>
          <w:rFonts w:ascii="Arial" w:eastAsia="Arial" w:hAnsi="Arial" w:cs="Arial"/>
          <w:bCs/>
          <w:sz w:val="24"/>
          <w:szCs w:val="24"/>
        </w:rPr>
        <w:t xml:space="preserve"> </w:t>
      </w:r>
      <w:proofErr w:type="spellStart"/>
      <w:r w:rsidRPr="00F26921">
        <w:rPr>
          <w:rFonts w:ascii="Arial" w:eastAsia="Arial" w:hAnsi="Arial" w:cs="Arial"/>
          <w:bCs/>
          <w:sz w:val="24"/>
          <w:szCs w:val="24"/>
        </w:rPr>
        <w:t>Australis</w:t>
      </w:r>
      <w:proofErr w:type="spellEnd"/>
      <w:r w:rsidRPr="00F26921">
        <w:rPr>
          <w:rFonts w:ascii="Arial" w:eastAsia="Arial" w:hAnsi="Arial" w:cs="Arial"/>
          <w:bCs/>
          <w:sz w:val="24"/>
          <w:szCs w:val="24"/>
        </w:rPr>
        <w:t>, 15(1), 32-39.</w:t>
      </w:r>
    </w:p>
    <w:p w14:paraId="45A0876F" w14:textId="77777777" w:rsidR="00E44ABC" w:rsidRPr="00F26921" w:rsidRDefault="00E44ABC" w:rsidP="00F26921">
      <w:pPr>
        <w:spacing w:after="0" w:line="360" w:lineRule="auto"/>
        <w:jc w:val="both"/>
        <w:rPr>
          <w:rFonts w:ascii="Arial" w:eastAsia="Arial" w:hAnsi="Arial" w:cs="Arial"/>
          <w:bCs/>
          <w:sz w:val="24"/>
          <w:szCs w:val="24"/>
        </w:rPr>
      </w:pPr>
    </w:p>
    <w:p w14:paraId="3A7878DA" w14:textId="77777777" w:rsidR="00E44ABC" w:rsidRPr="00F26921" w:rsidRDefault="00E44ABC"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rPr>
        <w:t xml:space="preserve">Bertoni, F. C. P., </w:t>
      </w:r>
      <w:proofErr w:type="spellStart"/>
      <w:r w:rsidRPr="00F26921">
        <w:rPr>
          <w:rFonts w:ascii="Arial" w:eastAsia="Arial" w:hAnsi="Arial" w:cs="Arial"/>
          <w:bCs/>
          <w:sz w:val="24"/>
          <w:szCs w:val="24"/>
        </w:rPr>
        <w:t>Raulin</w:t>
      </w:r>
      <w:proofErr w:type="spellEnd"/>
      <w:r w:rsidRPr="00F26921">
        <w:rPr>
          <w:rFonts w:ascii="Arial" w:eastAsia="Arial" w:hAnsi="Arial" w:cs="Arial"/>
          <w:bCs/>
          <w:sz w:val="24"/>
          <w:szCs w:val="24"/>
        </w:rPr>
        <w:t xml:space="preserve">, J. P., Gavilán, H. R., Kaufmann, P., Rodriguez, R., </w:t>
      </w:r>
      <w:proofErr w:type="spellStart"/>
      <w:r w:rsidRPr="00F26921">
        <w:rPr>
          <w:rFonts w:ascii="Arial" w:eastAsia="Arial" w:hAnsi="Arial" w:cs="Arial"/>
          <w:bCs/>
          <w:sz w:val="24"/>
          <w:szCs w:val="24"/>
        </w:rPr>
        <w:t>Clilverd</w:t>
      </w:r>
      <w:proofErr w:type="spellEnd"/>
      <w:r w:rsidRPr="00F26921">
        <w:rPr>
          <w:rFonts w:ascii="Arial" w:eastAsia="Arial" w:hAnsi="Arial" w:cs="Arial"/>
          <w:bCs/>
          <w:sz w:val="24"/>
          <w:szCs w:val="24"/>
        </w:rPr>
        <w:t xml:space="preserve">, M., ... </w:t>
      </w:r>
      <w:r w:rsidRPr="00F26921">
        <w:rPr>
          <w:rFonts w:ascii="Arial" w:eastAsia="Arial" w:hAnsi="Arial" w:cs="Arial"/>
          <w:bCs/>
          <w:sz w:val="24"/>
          <w:szCs w:val="24"/>
          <w:lang w:val="en-US"/>
        </w:rPr>
        <w:t>&amp; Fernandez, G. (2013). Lower ionosphere monitoring by the South America VLF Network (SAVNET): C region occurrence and atmospheric temperature variability. Journal of Geophysical Research: Space Physics, 118(10), 6686-6693.</w:t>
      </w:r>
    </w:p>
    <w:p w14:paraId="3AC120A2" w14:textId="77777777" w:rsidR="00E44ABC" w:rsidRPr="00F26921" w:rsidRDefault="00E44ABC" w:rsidP="00F26921">
      <w:pPr>
        <w:spacing w:after="0" w:line="360" w:lineRule="auto"/>
        <w:jc w:val="both"/>
        <w:rPr>
          <w:rFonts w:ascii="Arial" w:eastAsia="Arial" w:hAnsi="Arial" w:cs="Arial"/>
          <w:bCs/>
          <w:sz w:val="24"/>
          <w:szCs w:val="24"/>
          <w:lang w:val="en-US"/>
        </w:rPr>
      </w:pPr>
    </w:p>
    <w:p w14:paraId="1E0DADBC" w14:textId="77777777" w:rsidR="00E44ABC" w:rsidRPr="00F26921" w:rsidRDefault="00E44ABC"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 xml:space="preserve">Tacza, J., Raulin, J. P., </w:t>
      </w:r>
      <w:proofErr w:type="spellStart"/>
      <w:r w:rsidRPr="00F26921">
        <w:rPr>
          <w:rFonts w:ascii="Arial" w:eastAsia="Arial" w:hAnsi="Arial" w:cs="Arial"/>
          <w:bCs/>
          <w:sz w:val="24"/>
          <w:szCs w:val="24"/>
          <w:lang w:val="en-US"/>
        </w:rPr>
        <w:t>Macotela</w:t>
      </w:r>
      <w:proofErr w:type="spellEnd"/>
      <w:r w:rsidRPr="00F26921">
        <w:rPr>
          <w:rFonts w:ascii="Arial" w:eastAsia="Arial" w:hAnsi="Arial" w:cs="Arial"/>
          <w:bCs/>
          <w:sz w:val="24"/>
          <w:szCs w:val="24"/>
          <w:lang w:val="en-US"/>
        </w:rPr>
        <w:t xml:space="preserve">, E., </w:t>
      </w:r>
      <w:proofErr w:type="spellStart"/>
      <w:r w:rsidRPr="00F26921">
        <w:rPr>
          <w:rFonts w:ascii="Arial" w:eastAsia="Arial" w:hAnsi="Arial" w:cs="Arial"/>
          <w:bCs/>
          <w:sz w:val="24"/>
          <w:szCs w:val="24"/>
          <w:lang w:val="en-US"/>
        </w:rPr>
        <w:t>Norabuena</w:t>
      </w:r>
      <w:proofErr w:type="spellEnd"/>
      <w:r w:rsidRPr="00F26921">
        <w:rPr>
          <w:rFonts w:ascii="Arial" w:eastAsia="Arial" w:hAnsi="Arial" w:cs="Arial"/>
          <w:bCs/>
          <w:sz w:val="24"/>
          <w:szCs w:val="24"/>
          <w:lang w:val="en-US"/>
        </w:rPr>
        <w:t>, E., Fernandez, G., Correia, E., ... &amp; Harrison, R. G. (2014). A new South American network to study the atmospheric electric field and its variations related to geophysical phenomena. Journal of Atmospheric and Solar-Terrestrial Physics, 120, 70-79.</w:t>
      </w:r>
    </w:p>
    <w:p w14:paraId="0FCA42DF" w14:textId="01A1EB32" w:rsidR="00E44ABC" w:rsidRPr="00F26921" w:rsidRDefault="00E44ABC" w:rsidP="00F26921">
      <w:pPr>
        <w:spacing w:after="0" w:line="360" w:lineRule="auto"/>
        <w:jc w:val="both"/>
        <w:rPr>
          <w:rFonts w:ascii="Arial" w:eastAsia="Arial" w:hAnsi="Arial" w:cs="Arial"/>
          <w:bCs/>
          <w:sz w:val="24"/>
          <w:szCs w:val="24"/>
          <w:lang w:val="en-US"/>
        </w:rPr>
      </w:pPr>
    </w:p>
    <w:p w14:paraId="3BC88194" w14:textId="7408FE63" w:rsidR="005A27AB" w:rsidRPr="00F26921" w:rsidRDefault="005A27AB" w:rsidP="00F26921">
      <w:pPr>
        <w:spacing w:after="0" w:line="360" w:lineRule="auto"/>
        <w:jc w:val="both"/>
        <w:rPr>
          <w:rFonts w:ascii="Arial" w:eastAsia="Arial" w:hAnsi="Arial" w:cs="Arial"/>
          <w:bCs/>
          <w:sz w:val="24"/>
          <w:szCs w:val="24"/>
          <w:lang w:val="en-US"/>
        </w:rPr>
      </w:pPr>
      <w:proofErr w:type="spellStart"/>
      <w:r w:rsidRPr="00F26921">
        <w:rPr>
          <w:rFonts w:ascii="Arial" w:eastAsia="Arial" w:hAnsi="Arial" w:cs="Arial"/>
          <w:bCs/>
          <w:sz w:val="24"/>
          <w:szCs w:val="24"/>
          <w:lang w:val="en-US"/>
        </w:rPr>
        <w:lastRenderedPageBreak/>
        <w:t>Gritsevich</w:t>
      </w:r>
      <w:proofErr w:type="spellEnd"/>
      <w:r w:rsidRPr="00F26921">
        <w:rPr>
          <w:rFonts w:ascii="Arial" w:eastAsia="Arial" w:hAnsi="Arial" w:cs="Arial"/>
          <w:bCs/>
          <w:sz w:val="24"/>
          <w:szCs w:val="24"/>
          <w:lang w:val="en-US"/>
        </w:rPr>
        <w:t xml:space="preserve">, M., </w:t>
      </w:r>
      <w:proofErr w:type="spellStart"/>
      <w:r w:rsidRPr="00F26921">
        <w:rPr>
          <w:rFonts w:ascii="Arial" w:eastAsia="Arial" w:hAnsi="Arial" w:cs="Arial"/>
          <w:bCs/>
          <w:sz w:val="24"/>
          <w:szCs w:val="24"/>
          <w:lang w:val="en-US"/>
        </w:rPr>
        <w:t>Vinkovic</w:t>
      </w:r>
      <w:proofErr w:type="spellEnd"/>
      <w:r w:rsidRPr="00F26921">
        <w:rPr>
          <w:rFonts w:ascii="Arial" w:eastAsia="Arial" w:hAnsi="Arial" w:cs="Arial"/>
          <w:bCs/>
          <w:sz w:val="24"/>
          <w:szCs w:val="24"/>
          <w:lang w:val="en-US"/>
        </w:rPr>
        <w:t xml:space="preserve">, D., Schwarz, G., Nina, A., </w:t>
      </w:r>
      <w:proofErr w:type="spellStart"/>
      <w:r w:rsidRPr="00F26921">
        <w:rPr>
          <w:rFonts w:ascii="Arial" w:eastAsia="Arial" w:hAnsi="Arial" w:cs="Arial"/>
          <w:bCs/>
          <w:sz w:val="24"/>
          <w:szCs w:val="24"/>
          <w:lang w:val="en-US"/>
        </w:rPr>
        <w:t>Koschny</w:t>
      </w:r>
      <w:proofErr w:type="spellEnd"/>
      <w:r w:rsidRPr="00F26921">
        <w:rPr>
          <w:rFonts w:ascii="Arial" w:eastAsia="Arial" w:hAnsi="Arial" w:cs="Arial"/>
          <w:bCs/>
          <w:sz w:val="24"/>
          <w:szCs w:val="24"/>
          <w:lang w:val="en-US"/>
        </w:rPr>
        <w:t>, D., &amp; Lyytinen, E. (2016, December). Meteor Observations as Big Data Citizen Science. In AGU Fall Meeting Abstracts (Vol. 2016, pp. ED21C-0794).</w:t>
      </w:r>
    </w:p>
    <w:p w14:paraId="535BDE82" w14:textId="3AC27120" w:rsidR="00E44ABC" w:rsidRPr="00F26921" w:rsidRDefault="00E44ABC" w:rsidP="00F26921">
      <w:pPr>
        <w:spacing w:after="0" w:line="360" w:lineRule="auto"/>
        <w:jc w:val="both"/>
        <w:rPr>
          <w:rFonts w:ascii="Arial" w:eastAsia="Arial" w:hAnsi="Arial" w:cs="Arial"/>
          <w:bCs/>
          <w:sz w:val="24"/>
          <w:szCs w:val="24"/>
          <w:lang w:val="en-US"/>
        </w:rPr>
      </w:pPr>
    </w:p>
    <w:p w14:paraId="1BDDCF31" w14:textId="27FC1248" w:rsidR="00AB22EE" w:rsidRPr="00F26921" w:rsidRDefault="00AB22EE" w:rsidP="00F26921">
      <w:pPr>
        <w:spacing w:after="0" w:line="360" w:lineRule="auto"/>
        <w:jc w:val="both"/>
        <w:rPr>
          <w:rFonts w:ascii="Arial" w:eastAsia="Arial" w:hAnsi="Arial" w:cs="Arial"/>
          <w:bCs/>
          <w:sz w:val="24"/>
          <w:szCs w:val="24"/>
          <w:lang w:val="en-US"/>
        </w:rPr>
      </w:pPr>
      <w:proofErr w:type="spellStart"/>
      <w:r w:rsidRPr="0054182E">
        <w:rPr>
          <w:rFonts w:ascii="Arial" w:eastAsia="Arial" w:hAnsi="Arial" w:cs="Arial"/>
          <w:bCs/>
          <w:sz w:val="24"/>
          <w:szCs w:val="24"/>
          <w:lang w:val="en-US"/>
        </w:rPr>
        <w:t>Sizun</w:t>
      </w:r>
      <w:proofErr w:type="spellEnd"/>
      <w:r w:rsidRPr="0054182E">
        <w:rPr>
          <w:rFonts w:ascii="Arial" w:eastAsia="Arial" w:hAnsi="Arial" w:cs="Arial"/>
          <w:bCs/>
          <w:sz w:val="24"/>
          <w:szCs w:val="24"/>
          <w:lang w:val="en-US"/>
        </w:rPr>
        <w:t xml:space="preserve">, H. (2005). </w:t>
      </w:r>
      <w:r w:rsidRPr="00F26921">
        <w:rPr>
          <w:rFonts w:ascii="Arial" w:eastAsia="Arial" w:hAnsi="Arial" w:cs="Arial"/>
          <w:bCs/>
          <w:sz w:val="24"/>
          <w:szCs w:val="24"/>
          <w:lang w:val="en-US"/>
        </w:rPr>
        <w:t>Radio wave propagation for telecommunication applications. Berlin/Heidelberg/New York: Springer.</w:t>
      </w:r>
    </w:p>
    <w:p w14:paraId="2B627B4A" w14:textId="7C2093BB" w:rsidR="00AB22EE" w:rsidRPr="00F26921" w:rsidRDefault="00AB22EE" w:rsidP="00F26921">
      <w:pPr>
        <w:spacing w:after="0" w:line="360" w:lineRule="auto"/>
        <w:jc w:val="both"/>
        <w:rPr>
          <w:rFonts w:ascii="Arial" w:eastAsia="Arial" w:hAnsi="Arial" w:cs="Arial"/>
          <w:bCs/>
          <w:sz w:val="24"/>
          <w:szCs w:val="24"/>
          <w:lang w:val="en-US"/>
        </w:rPr>
      </w:pPr>
    </w:p>
    <w:p w14:paraId="08D06293" w14:textId="7A3F389F" w:rsidR="00AB22EE" w:rsidRPr="00F26921" w:rsidRDefault="003812E5" w:rsidP="00F26921">
      <w:pPr>
        <w:spacing w:after="0" w:line="360" w:lineRule="auto"/>
        <w:jc w:val="both"/>
        <w:rPr>
          <w:rFonts w:ascii="Arial" w:eastAsia="Arial" w:hAnsi="Arial" w:cs="Arial"/>
          <w:bCs/>
          <w:sz w:val="24"/>
          <w:szCs w:val="24"/>
          <w:lang w:val="en-US"/>
        </w:rPr>
      </w:pPr>
      <w:r w:rsidRPr="00F26921">
        <w:rPr>
          <w:rFonts w:ascii="Arial" w:eastAsia="Arial" w:hAnsi="Arial" w:cs="Arial"/>
          <w:bCs/>
          <w:sz w:val="24"/>
          <w:szCs w:val="24"/>
          <w:lang w:val="en-US"/>
        </w:rPr>
        <w:t>Barr, R., Jones, D. L., &amp; Rodger, C. J. (2000). ELF and VLF radio waves. Journal of Atmospheric and Solar-Terrestrial Physics, 62(17-18), 1689-1718.</w:t>
      </w:r>
    </w:p>
    <w:p w14:paraId="666C14CF" w14:textId="567F33DB" w:rsidR="003812E5" w:rsidRPr="00F26921" w:rsidRDefault="003812E5" w:rsidP="00F26921">
      <w:pPr>
        <w:spacing w:after="0" w:line="360" w:lineRule="auto"/>
        <w:jc w:val="both"/>
        <w:rPr>
          <w:rFonts w:ascii="Arial" w:eastAsia="Arial" w:hAnsi="Arial" w:cs="Arial"/>
          <w:bCs/>
          <w:sz w:val="24"/>
          <w:szCs w:val="24"/>
          <w:lang w:val="en-US"/>
        </w:rPr>
      </w:pPr>
    </w:p>
    <w:p w14:paraId="68F54188" w14:textId="3EDA6BBA" w:rsidR="00C83CA3" w:rsidRPr="00F26921" w:rsidRDefault="00C83CA3" w:rsidP="00F26921">
      <w:pPr>
        <w:spacing w:after="0" w:line="360" w:lineRule="auto"/>
        <w:jc w:val="both"/>
        <w:rPr>
          <w:rFonts w:ascii="Arial" w:eastAsia="Arial" w:hAnsi="Arial" w:cs="Arial"/>
          <w:bCs/>
          <w:sz w:val="24"/>
          <w:szCs w:val="24"/>
          <w:lang w:val="en-US"/>
        </w:rPr>
      </w:pPr>
      <w:proofErr w:type="spellStart"/>
      <w:r w:rsidRPr="00F26921">
        <w:rPr>
          <w:rFonts w:ascii="Arial" w:eastAsia="Arial" w:hAnsi="Arial" w:cs="Arial"/>
          <w:bCs/>
          <w:sz w:val="24"/>
          <w:szCs w:val="24"/>
          <w:lang w:val="en-US"/>
        </w:rPr>
        <w:t>PhysicsOpenLab</w:t>
      </w:r>
      <w:proofErr w:type="spellEnd"/>
      <w:r w:rsidRPr="00F26921">
        <w:rPr>
          <w:rFonts w:ascii="Arial" w:eastAsia="Arial" w:hAnsi="Arial" w:cs="Arial"/>
          <w:bCs/>
          <w:sz w:val="24"/>
          <w:szCs w:val="24"/>
          <w:lang w:val="en-US"/>
        </w:rPr>
        <w:t xml:space="preserve">. VLF Receiver for SID Monitoring (2020). </w:t>
      </w:r>
    </w:p>
    <w:p w14:paraId="60BD6E5A" w14:textId="4F63F6D6" w:rsidR="00C83CA3" w:rsidRPr="00F26921" w:rsidRDefault="00000000" w:rsidP="00F26921">
      <w:pPr>
        <w:spacing w:after="0" w:line="360" w:lineRule="auto"/>
        <w:jc w:val="both"/>
        <w:rPr>
          <w:rFonts w:ascii="Arial" w:eastAsia="Arial" w:hAnsi="Arial" w:cs="Arial"/>
          <w:bCs/>
          <w:sz w:val="24"/>
          <w:szCs w:val="24"/>
          <w:lang w:val="en-US"/>
        </w:rPr>
      </w:pPr>
      <w:hyperlink r:id="rId37" w:history="1">
        <w:r w:rsidR="00C83CA3" w:rsidRPr="00F26921">
          <w:rPr>
            <w:rStyle w:val="Hyperlink"/>
            <w:rFonts w:ascii="Arial" w:eastAsia="Arial" w:hAnsi="Arial" w:cs="Arial"/>
            <w:bCs/>
            <w:sz w:val="24"/>
            <w:szCs w:val="24"/>
            <w:lang w:val="en-US"/>
          </w:rPr>
          <w:t>https://physicsopenlab.org/2020/05/07/vlf-receiver-for-sid-monitoring/</w:t>
        </w:r>
      </w:hyperlink>
      <w:r w:rsidR="00C83CA3" w:rsidRPr="00F26921">
        <w:rPr>
          <w:rFonts w:ascii="Arial" w:eastAsia="Arial" w:hAnsi="Arial" w:cs="Arial"/>
          <w:bCs/>
          <w:sz w:val="24"/>
          <w:szCs w:val="24"/>
          <w:lang w:val="en-US"/>
        </w:rPr>
        <w:t xml:space="preserve"> </w:t>
      </w:r>
    </w:p>
    <w:p w14:paraId="22895C56" w14:textId="77777777" w:rsidR="003812E5" w:rsidRPr="00F26921" w:rsidRDefault="003812E5" w:rsidP="00F26921">
      <w:pPr>
        <w:spacing w:after="0" w:line="360" w:lineRule="auto"/>
        <w:jc w:val="both"/>
        <w:rPr>
          <w:rFonts w:ascii="Arial" w:eastAsia="Arial" w:hAnsi="Arial" w:cs="Arial"/>
          <w:bCs/>
          <w:sz w:val="24"/>
          <w:szCs w:val="24"/>
          <w:highlight w:val="white"/>
          <w:lang w:val="en-US"/>
        </w:rPr>
      </w:pPr>
    </w:p>
    <w:sectPr w:rsidR="003812E5" w:rsidRPr="00F26921">
      <w:headerReference w:type="default" r:id="rId38"/>
      <w:footerReference w:type="default" r:id="rId39"/>
      <w:pgSz w:w="11906" w:h="16838"/>
      <w:pgMar w:top="1417" w:right="1144" w:bottom="1417" w:left="1701" w:header="708" w:footer="708"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BCD82" w14:textId="77777777" w:rsidR="003C6A2C" w:rsidRDefault="003C6A2C">
      <w:pPr>
        <w:spacing w:after="0" w:line="240" w:lineRule="auto"/>
      </w:pPr>
      <w:r>
        <w:separator/>
      </w:r>
    </w:p>
  </w:endnote>
  <w:endnote w:type="continuationSeparator" w:id="0">
    <w:p w14:paraId="31856786" w14:textId="77777777" w:rsidR="003C6A2C" w:rsidRDefault="003C6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15D2" w14:textId="77777777" w:rsidR="00C3697D" w:rsidRDefault="0031035A">
    <w:pPr>
      <w:pBdr>
        <w:top w:val="nil"/>
        <w:left w:val="nil"/>
        <w:bottom w:val="nil"/>
        <w:right w:val="nil"/>
        <w:between w:val="nil"/>
      </w:pBdr>
      <w:tabs>
        <w:tab w:val="left" w:pos="5955"/>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DE47D" w14:textId="77777777" w:rsidR="003C6A2C" w:rsidRDefault="003C6A2C">
      <w:pPr>
        <w:spacing w:after="0" w:line="240" w:lineRule="auto"/>
      </w:pPr>
      <w:r>
        <w:separator/>
      </w:r>
    </w:p>
  </w:footnote>
  <w:footnote w:type="continuationSeparator" w:id="0">
    <w:p w14:paraId="3A930556" w14:textId="77777777" w:rsidR="003C6A2C" w:rsidRDefault="003C6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74060" w14:textId="77777777" w:rsidR="00C3697D" w:rsidRDefault="00C3697D">
    <w:pPr>
      <w:pBdr>
        <w:top w:val="nil"/>
        <w:left w:val="nil"/>
        <w:bottom w:val="nil"/>
        <w:right w:val="nil"/>
        <w:between w:val="nil"/>
      </w:pBdr>
      <w:tabs>
        <w:tab w:val="center" w:pos="4252"/>
        <w:tab w:val="right" w:pos="8504"/>
      </w:tabs>
      <w:spacing w:after="0" w:line="240" w:lineRule="auto"/>
      <w:jc w:val="right"/>
      <w:rPr>
        <w:color w:val="000000"/>
      </w:rPr>
    </w:pPr>
  </w:p>
  <w:p w14:paraId="0E0D9119" w14:textId="77777777" w:rsidR="00C3697D" w:rsidRDefault="00C3697D">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52F9"/>
    <w:multiLevelType w:val="hybridMultilevel"/>
    <w:tmpl w:val="D77EA120"/>
    <w:lvl w:ilvl="0" w:tplc="B5BA395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520FA2"/>
    <w:multiLevelType w:val="multilevel"/>
    <w:tmpl w:val="EF007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DC863E6"/>
    <w:multiLevelType w:val="multilevel"/>
    <w:tmpl w:val="54CA2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736E70"/>
    <w:multiLevelType w:val="multilevel"/>
    <w:tmpl w:val="3FCE3ED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 w15:restartNumberingAfterBreak="0">
    <w:nsid w:val="564C72A5"/>
    <w:multiLevelType w:val="hybridMultilevel"/>
    <w:tmpl w:val="E6981B7E"/>
    <w:lvl w:ilvl="0" w:tplc="0416000F">
      <w:start w:val="1"/>
      <w:numFmt w:val="decimal"/>
      <w:lvlText w:val="%1."/>
      <w:lvlJc w:val="left"/>
      <w:pPr>
        <w:ind w:left="765" w:hanging="360"/>
      </w:p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5" w15:restartNumberingAfterBreak="0">
    <w:nsid w:val="61264902"/>
    <w:multiLevelType w:val="multilevel"/>
    <w:tmpl w:val="153266E6"/>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809790146">
    <w:abstractNumId w:val="1"/>
  </w:num>
  <w:num w:numId="2" w16cid:durableId="623579986">
    <w:abstractNumId w:val="2"/>
  </w:num>
  <w:num w:numId="3" w16cid:durableId="1437675522">
    <w:abstractNumId w:val="3"/>
  </w:num>
  <w:num w:numId="4" w16cid:durableId="1033725560">
    <w:abstractNumId w:val="5"/>
  </w:num>
  <w:num w:numId="5" w16cid:durableId="1511287233">
    <w:abstractNumId w:val="0"/>
  </w:num>
  <w:num w:numId="6" w16cid:durableId="3161065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97D"/>
    <w:rsid w:val="0003319F"/>
    <w:rsid w:val="0008095C"/>
    <w:rsid w:val="00097DCC"/>
    <w:rsid w:val="000B1168"/>
    <w:rsid w:val="00100D29"/>
    <w:rsid w:val="00143827"/>
    <w:rsid w:val="00195298"/>
    <w:rsid w:val="00213800"/>
    <w:rsid w:val="002176E7"/>
    <w:rsid w:val="0022651E"/>
    <w:rsid w:val="0023649B"/>
    <w:rsid w:val="00267903"/>
    <w:rsid w:val="002901F0"/>
    <w:rsid w:val="002E029F"/>
    <w:rsid w:val="002F12A3"/>
    <w:rsid w:val="002F372D"/>
    <w:rsid w:val="0031035A"/>
    <w:rsid w:val="00311AEE"/>
    <w:rsid w:val="00362F75"/>
    <w:rsid w:val="003812E5"/>
    <w:rsid w:val="00383DAE"/>
    <w:rsid w:val="003904D9"/>
    <w:rsid w:val="003C6087"/>
    <w:rsid w:val="003C6A2C"/>
    <w:rsid w:val="003F1041"/>
    <w:rsid w:val="003F7FD7"/>
    <w:rsid w:val="00404397"/>
    <w:rsid w:val="00413F12"/>
    <w:rsid w:val="00420BB9"/>
    <w:rsid w:val="004661A1"/>
    <w:rsid w:val="00477CB9"/>
    <w:rsid w:val="00477F3D"/>
    <w:rsid w:val="00487BA1"/>
    <w:rsid w:val="004A28B1"/>
    <w:rsid w:val="004C6522"/>
    <w:rsid w:val="004F179E"/>
    <w:rsid w:val="00503807"/>
    <w:rsid w:val="00503DB1"/>
    <w:rsid w:val="00525767"/>
    <w:rsid w:val="00533852"/>
    <w:rsid w:val="005408D5"/>
    <w:rsid w:val="0054182E"/>
    <w:rsid w:val="0054214D"/>
    <w:rsid w:val="00574169"/>
    <w:rsid w:val="00591FCC"/>
    <w:rsid w:val="005A040A"/>
    <w:rsid w:val="005A27AB"/>
    <w:rsid w:val="005D0124"/>
    <w:rsid w:val="005F6D64"/>
    <w:rsid w:val="00656F6A"/>
    <w:rsid w:val="006667BA"/>
    <w:rsid w:val="00675DB0"/>
    <w:rsid w:val="00683DF9"/>
    <w:rsid w:val="006B2548"/>
    <w:rsid w:val="006B316D"/>
    <w:rsid w:val="00711C4C"/>
    <w:rsid w:val="007138A2"/>
    <w:rsid w:val="007B439D"/>
    <w:rsid w:val="007F025E"/>
    <w:rsid w:val="007F7FEE"/>
    <w:rsid w:val="008220E4"/>
    <w:rsid w:val="00832AD9"/>
    <w:rsid w:val="00872067"/>
    <w:rsid w:val="008733F9"/>
    <w:rsid w:val="00876955"/>
    <w:rsid w:val="00885B27"/>
    <w:rsid w:val="00892526"/>
    <w:rsid w:val="008A20F8"/>
    <w:rsid w:val="008C321F"/>
    <w:rsid w:val="00913B8B"/>
    <w:rsid w:val="009162A8"/>
    <w:rsid w:val="009501B2"/>
    <w:rsid w:val="00975DCA"/>
    <w:rsid w:val="009A23A6"/>
    <w:rsid w:val="009A45E6"/>
    <w:rsid w:val="009E4B35"/>
    <w:rsid w:val="00A46C48"/>
    <w:rsid w:val="00A51567"/>
    <w:rsid w:val="00A61347"/>
    <w:rsid w:val="00A7047A"/>
    <w:rsid w:val="00A95DDD"/>
    <w:rsid w:val="00A96D90"/>
    <w:rsid w:val="00AB22EE"/>
    <w:rsid w:val="00AE2780"/>
    <w:rsid w:val="00AE2E6E"/>
    <w:rsid w:val="00B061DB"/>
    <w:rsid w:val="00B40ACB"/>
    <w:rsid w:val="00B63767"/>
    <w:rsid w:val="00BB255B"/>
    <w:rsid w:val="00BB6970"/>
    <w:rsid w:val="00C03F81"/>
    <w:rsid w:val="00C1143E"/>
    <w:rsid w:val="00C14D89"/>
    <w:rsid w:val="00C35FB7"/>
    <w:rsid w:val="00C3697D"/>
    <w:rsid w:val="00C40C30"/>
    <w:rsid w:val="00C46196"/>
    <w:rsid w:val="00C83CA3"/>
    <w:rsid w:val="00CF4E7B"/>
    <w:rsid w:val="00CF5DBE"/>
    <w:rsid w:val="00D266C2"/>
    <w:rsid w:val="00D71517"/>
    <w:rsid w:val="00D7726F"/>
    <w:rsid w:val="00D84E12"/>
    <w:rsid w:val="00D94688"/>
    <w:rsid w:val="00DD6A72"/>
    <w:rsid w:val="00DD7204"/>
    <w:rsid w:val="00E037F0"/>
    <w:rsid w:val="00E3629E"/>
    <w:rsid w:val="00E44ABC"/>
    <w:rsid w:val="00E45562"/>
    <w:rsid w:val="00EA0A1E"/>
    <w:rsid w:val="00EA2579"/>
    <w:rsid w:val="00EB1DBD"/>
    <w:rsid w:val="00EE3CA7"/>
    <w:rsid w:val="00EF1B6B"/>
    <w:rsid w:val="00EF459A"/>
    <w:rsid w:val="00F0344E"/>
    <w:rsid w:val="00F07C35"/>
    <w:rsid w:val="00F14CCE"/>
    <w:rsid w:val="00F26921"/>
    <w:rsid w:val="00F51AC4"/>
    <w:rsid w:val="00F52477"/>
    <w:rsid w:val="00FA6479"/>
    <w:rsid w:val="00FF0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1021"/>
  <w15:docId w15:val="{F0AF2F9D-A5EE-48D5-A930-7CECFB976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667BA"/>
    <w:rPr>
      <w:color w:val="0000FF" w:themeColor="hyperlink"/>
      <w:u w:val="single"/>
    </w:rPr>
  </w:style>
  <w:style w:type="character" w:styleId="UnresolvedMention">
    <w:name w:val="Unresolved Mention"/>
    <w:basedOn w:val="DefaultParagraphFont"/>
    <w:uiPriority w:val="99"/>
    <w:semiHidden/>
    <w:unhideWhenUsed/>
    <w:rsid w:val="006667BA"/>
    <w:rPr>
      <w:color w:val="605E5C"/>
      <w:shd w:val="clear" w:color="auto" w:fill="E1DFDD"/>
    </w:rPr>
  </w:style>
  <w:style w:type="paragraph" w:styleId="ListParagraph">
    <w:name w:val="List Paragraph"/>
    <w:basedOn w:val="Normal"/>
    <w:uiPriority w:val="34"/>
    <w:qFormat/>
    <w:rsid w:val="00097DCC"/>
    <w:pPr>
      <w:ind w:left="720"/>
      <w:contextualSpacing/>
    </w:pPr>
  </w:style>
  <w:style w:type="paragraph" w:styleId="CommentText">
    <w:name w:val="annotation text"/>
    <w:basedOn w:val="Normal"/>
    <w:link w:val="CommentTextChar"/>
    <w:uiPriority w:val="99"/>
    <w:unhideWhenUsed/>
    <w:rsid w:val="0054182E"/>
    <w:pPr>
      <w:tabs>
        <w:tab w:val="left" w:pos="720"/>
      </w:tabs>
      <w:spacing w:before="120" w:after="0" w:line="240" w:lineRule="auto"/>
      <w:jc w:val="both"/>
    </w:pPr>
    <w:rPr>
      <w:rFonts w:ascii="Times" w:eastAsia="Times New Roman" w:hAnsi="Times" w:cs="Times New Roman"/>
      <w:sz w:val="20"/>
      <w:szCs w:val="20"/>
      <w:lang w:val="en-US"/>
    </w:rPr>
  </w:style>
  <w:style w:type="character" w:customStyle="1" w:styleId="CommentTextChar">
    <w:name w:val="Comment Text Char"/>
    <w:basedOn w:val="DefaultParagraphFont"/>
    <w:link w:val="CommentText"/>
    <w:uiPriority w:val="99"/>
    <w:rsid w:val="0054182E"/>
    <w:rPr>
      <w:rFonts w:ascii="Times" w:eastAsia="Times New Roman" w:hAnsi="Times" w:cs="Times New Roman"/>
      <w:sz w:val="20"/>
      <w:szCs w:val="20"/>
      <w:lang w:val="en-US"/>
    </w:rPr>
  </w:style>
  <w:style w:type="character" w:styleId="CommentReference">
    <w:name w:val="annotation reference"/>
    <w:basedOn w:val="DefaultParagraphFont"/>
    <w:uiPriority w:val="99"/>
    <w:semiHidden/>
    <w:unhideWhenUsed/>
    <w:rsid w:val="0054182E"/>
    <w:rPr>
      <w:sz w:val="16"/>
      <w:szCs w:val="16"/>
    </w:rPr>
  </w:style>
  <w:style w:type="paragraph" w:customStyle="1" w:styleId="EmailTCC">
    <w:name w:val="Email TCC"/>
    <w:basedOn w:val="Normal"/>
    <w:link w:val="EmailTCCChar"/>
    <w:qFormat/>
    <w:rsid w:val="0054182E"/>
    <w:pPr>
      <w:tabs>
        <w:tab w:val="left" w:pos="720"/>
      </w:tabs>
      <w:spacing w:before="120" w:after="120" w:line="240" w:lineRule="auto"/>
      <w:jc w:val="center"/>
    </w:pPr>
    <w:rPr>
      <w:rFonts w:ascii="Courier New" w:eastAsia="Times New Roman" w:hAnsi="Courier New" w:cs="Times New Roman"/>
      <w:sz w:val="20"/>
      <w:szCs w:val="20"/>
    </w:rPr>
  </w:style>
  <w:style w:type="paragraph" w:customStyle="1" w:styleId="AbstractTCC">
    <w:name w:val="Abstract TCC"/>
    <w:basedOn w:val="Normal"/>
    <w:link w:val="AbstractTCCChar"/>
    <w:qFormat/>
    <w:rsid w:val="0054182E"/>
    <w:pPr>
      <w:tabs>
        <w:tab w:val="left" w:pos="720"/>
      </w:tabs>
      <w:spacing w:before="120" w:after="120" w:line="240" w:lineRule="auto"/>
      <w:ind w:left="454" w:right="454"/>
      <w:jc w:val="both"/>
    </w:pPr>
    <w:rPr>
      <w:rFonts w:ascii="Times" w:eastAsia="Times New Roman" w:hAnsi="Times" w:cs="Times New Roman"/>
      <w:b/>
      <w:i/>
      <w:sz w:val="24"/>
      <w:szCs w:val="20"/>
    </w:rPr>
  </w:style>
  <w:style w:type="character" w:customStyle="1" w:styleId="EmailTCCChar">
    <w:name w:val="Email TCC Char"/>
    <w:basedOn w:val="DefaultParagraphFont"/>
    <w:link w:val="EmailTCC"/>
    <w:rsid w:val="0054182E"/>
    <w:rPr>
      <w:rFonts w:ascii="Courier New" w:eastAsia="Times New Roman" w:hAnsi="Courier New" w:cs="Times New Roman"/>
      <w:sz w:val="20"/>
      <w:szCs w:val="20"/>
    </w:rPr>
  </w:style>
  <w:style w:type="character" w:customStyle="1" w:styleId="AbstractTCCChar">
    <w:name w:val="Abstract TCC Char"/>
    <w:basedOn w:val="DefaultParagraphFont"/>
    <w:link w:val="AbstractTCC"/>
    <w:rsid w:val="0054182E"/>
    <w:rPr>
      <w:rFonts w:ascii="Times" w:eastAsia="Times New Roman" w:hAnsi="Times" w:cs="Times New Roman"/>
      <w:b/>
      <w: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408018">
      <w:bodyDiv w:val="1"/>
      <w:marLeft w:val="0"/>
      <w:marRight w:val="0"/>
      <w:marTop w:val="0"/>
      <w:marBottom w:val="0"/>
      <w:divBdr>
        <w:top w:val="none" w:sz="0" w:space="0" w:color="auto"/>
        <w:left w:val="none" w:sz="0" w:space="0" w:color="auto"/>
        <w:bottom w:val="none" w:sz="0" w:space="0" w:color="auto"/>
        <w:right w:val="none" w:sz="0" w:space="0" w:color="auto"/>
      </w:divBdr>
    </w:div>
    <w:div w:id="1828209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lmascience.eso.org/aq/?result_view=observations" TargetMode="External"/><Relationship Id="rId18" Type="http://schemas.openxmlformats.org/officeDocument/2006/relationships/image" Target="media/image6.jpeg"/><Relationship Id="rId26" Type="http://schemas.openxmlformats.org/officeDocument/2006/relationships/hyperlink" Target="https://www.fapesp.br/openscience/" TargetMode="External"/><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eos.org/science-updates/returning-lightning-data-to-the-clou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hyperlink" Target="https://data.europa.eu/doi/10.2777/05428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wpc.noaa.gov/" TargetMode="External"/><Relationship Id="rId24" Type="http://schemas.openxmlformats.org/officeDocument/2006/relationships/hyperlink" Target="https://unesdoc.unesco.org/ark:/48223/pf0000379949.locale=em" TargetMode="External"/><Relationship Id="rId32" Type="http://schemas.openxmlformats.org/officeDocument/2006/relationships/hyperlink" Target="https://www.oecd.org/gov/digital-government/open-data-in-action-initiatives-during-the-initial-stage-of-the-covid-19-pandemic.pdf" TargetMode="External"/><Relationship Id="rId37" Type="http://schemas.openxmlformats.org/officeDocument/2006/relationships/hyperlink" Target="https://physicsopenlab.org/2020/05/07/vlf-receiver-for-sid-monitor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hyperlink" Target="https://www.oecd.org/sti/inno/38500813.pdf" TargetMode="External"/><Relationship Id="rId36" Type="http://schemas.openxmlformats.org/officeDocument/2006/relationships/hyperlink" Target="https://doi.org/10.1016/B978-0-12-819154-5.00035-7" TargetMode="External"/><Relationship Id="rId10" Type="http://schemas.openxmlformats.org/officeDocument/2006/relationships/hyperlink" Target="file:///C:\Users\User\AppData\Roaming\Microsoft\Word\solarmonitor.org\" TargetMode="External"/><Relationship Id="rId19" Type="http://schemas.openxmlformats.org/officeDocument/2006/relationships/image" Target="media/image7.png"/><Relationship Id="rId31" Type="http://schemas.openxmlformats.org/officeDocument/2006/relationships/hyperlink" Target="https://stateofopendata.od4d.ne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aldo.world/" TargetMode="External"/><Relationship Id="rId22" Type="http://schemas.openxmlformats.org/officeDocument/2006/relationships/image" Target="media/image10.png"/><Relationship Id="rId27" Type="http://schemas.openxmlformats.org/officeDocument/2006/relationships/hyperlink" Target="https://doi.org/10.1787/5jrs2f963zs1-en" TargetMode="External"/><Relationship Id="rId30" Type="http://schemas.openxmlformats.org/officeDocument/2006/relationships/hyperlink" Target="https://opendatahandbook.org/" TargetMode="External"/><Relationship Id="rId35" Type="http://schemas.openxmlformats.org/officeDocument/2006/relationships/hyperlink" Target="https://sidstation.loudet.org/home-en.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ddis.nasa.gov/archive/gnss/data/daily/" TargetMode="External"/><Relationship Id="rId17" Type="http://schemas.openxmlformats.org/officeDocument/2006/relationships/image" Target="media/image5.png"/><Relationship Id="rId25" Type="http://schemas.openxmlformats.org/officeDocument/2006/relationships/hyperlink" Target="https://fapesp.br/gestaodedados" TargetMode="External"/><Relationship Id="rId33" Type="http://schemas.openxmlformats.org/officeDocument/2006/relationships/hyperlink" Target="https://waldo.world"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9zTyNEtucN5L5dTWHmGFxwb9vw==">AMUW2mW6D16xWfUaP+qvM5mjsIoUudjAi5IxHZmeRN8lYtLUR/j2b8x74fWEOqZxlNlEcWQEd6r1EmsDuE2x5TMRbehV0gzFWEoyCwh7ZRJKm6hfmpaZqig8kFUwBJlnQbJnpj8wb5k1UWpvVcweI9GbjLVVpQtBlTBOT1JTkzC50SiEqj1QQKVswICBaiQtcSXbA+dkfTQqq+DkO6q7j3DM4YLLkzE2SZ9sJRJB2rr4EBXPNN1B+njrcujlKGnNU5J2UmYgTfao2hha5sXhD7K7YwIMhSoGjjV+NHXXlygDYYA1R7mffPbIFRz2+XoKmMSLpTTSbOMKac9lIpDVsSueFbwC6wR7uPerNW7jZBcc+xplpXmQ+biJ24XAaIVjkWsjnHDvy4KBTl7yEeKUuGcOOBPfjIlA3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5142</Words>
  <Characters>27770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Rogerio de Oliveira</dc:creator>
  <cp:keywords/>
  <dc:description/>
  <cp:lastModifiedBy>Rogerio de Oliveira</cp:lastModifiedBy>
  <cp:revision>2</cp:revision>
  <dcterms:created xsi:type="dcterms:W3CDTF">2022-11-27T19:00:00Z</dcterms:created>
  <dcterms:modified xsi:type="dcterms:W3CDTF">2022-11-27T19:00:00Z</dcterms:modified>
</cp:coreProperties>
</file>