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2F4F" w14:textId="3BA34E0E" w:rsidR="00A55D14" w:rsidRDefault="00BF3538" w:rsidP="00BF3538">
      <w:pPr>
        <w:pStyle w:val="Ttulo"/>
      </w:pPr>
      <w:r>
        <w:t>Especificação de Requisitos do Sistema</w:t>
      </w:r>
    </w:p>
    <w:p w14:paraId="3CDCE355" w14:textId="0109FEAA" w:rsidR="00BF3538" w:rsidRDefault="00BF3538" w:rsidP="00BF3538">
      <w:pPr>
        <w:pStyle w:val="Subttulo"/>
      </w:pPr>
      <w:r>
        <w:t>DBDG INDE - estado implementado até 08 de julho de 2026</w:t>
      </w:r>
    </w:p>
    <w:p w14:paraId="554B7E9E" w14:textId="4C454F7C" w:rsidR="00BF3538" w:rsidRDefault="00BF3538" w:rsidP="00BF3538">
      <w:pPr>
        <w:pStyle w:val="Subttulo"/>
      </w:pPr>
      <w:r>
        <w:t>Documento obtido por engenharia reversa do código-fonte</w:t>
      </w:r>
    </w:p>
    <w:p w14:paraId="2007A37E" w14:textId="77777777" w:rsidR="00BF3538" w:rsidRDefault="00BF3538" w:rsidP="00BF3538"/>
    <w:p w14:paraId="0BF52592" w14:textId="77777777" w:rsidR="00BF3538" w:rsidRDefault="00BF3538" w:rsidP="00BF3538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7000"/>
      </w:tblGrid>
      <w:tr w:rsidR="00BF3538" w:rsidRPr="00BF3538" w14:paraId="39C7BBB0" w14:textId="77777777" w:rsidTr="00BF3538">
        <w:trPr>
          <w:tblHeader/>
        </w:trPr>
        <w:tc>
          <w:tcPr>
            <w:tcW w:w="2200" w:type="dxa"/>
            <w:shd w:val="clear" w:color="auto" w:fill="D9D9D9"/>
            <w:vAlign w:val="center"/>
          </w:tcPr>
          <w:p w14:paraId="19F239BA" w14:textId="409804FD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Campo</w:t>
            </w:r>
          </w:p>
        </w:tc>
        <w:tc>
          <w:tcPr>
            <w:tcW w:w="7000" w:type="dxa"/>
            <w:shd w:val="clear" w:color="auto" w:fill="D9D9D9"/>
            <w:vAlign w:val="center"/>
          </w:tcPr>
          <w:p w14:paraId="7C9D4E09" w14:textId="230424CB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Valor</w:t>
            </w:r>
          </w:p>
        </w:tc>
      </w:tr>
      <w:tr w:rsidR="00BF3538" w:rsidRPr="00BF3538" w14:paraId="3B0915CC" w14:textId="77777777" w:rsidTr="00BF3538">
        <w:tc>
          <w:tcPr>
            <w:tcW w:w="2200" w:type="dxa"/>
            <w:vAlign w:val="center"/>
          </w:tcPr>
          <w:p w14:paraId="3E7811B3" w14:textId="7104532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Sistema</w:t>
            </w:r>
          </w:p>
        </w:tc>
        <w:tc>
          <w:tcPr>
            <w:tcW w:w="7000" w:type="dxa"/>
            <w:vAlign w:val="center"/>
          </w:tcPr>
          <w:p w14:paraId="1F4BD3CD" w14:textId="4DF66C4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DBDG INDE</w:t>
            </w:r>
          </w:p>
        </w:tc>
      </w:tr>
      <w:tr w:rsidR="00BF3538" w:rsidRPr="00BF3538" w14:paraId="13C55A0E" w14:textId="77777777" w:rsidTr="00BF3538">
        <w:tc>
          <w:tcPr>
            <w:tcW w:w="2200" w:type="dxa"/>
            <w:vAlign w:val="center"/>
          </w:tcPr>
          <w:p w14:paraId="66960108" w14:textId="01A50F0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Versão documental</w:t>
            </w:r>
          </w:p>
        </w:tc>
        <w:tc>
          <w:tcPr>
            <w:tcW w:w="7000" w:type="dxa"/>
            <w:vAlign w:val="center"/>
          </w:tcPr>
          <w:p w14:paraId="23B28C84" w14:textId="343F3A1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1.0</w:t>
            </w:r>
          </w:p>
        </w:tc>
      </w:tr>
      <w:tr w:rsidR="00BF3538" w:rsidRPr="00BF3538" w14:paraId="106ED7D9" w14:textId="77777777" w:rsidTr="00BF3538">
        <w:tc>
          <w:tcPr>
            <w:tcW w:w="2200" w:type="dxa"/>
            <w:vAlign w:val="center"/>
          </w:tcPr>
          <w:p w14:paraId="151C841C" w14:textId="78A4726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Base analisada</w:t>
            </w:r>
          </w:p>
        </w:tc>
        <w:tc>
          <w:tcPr>
            <w:tcW w:w="7000" w:type="dxa"/>
            <w:vAlign w:val="center"/>
          </w:tcPr>
          <w:p w14:paraId="0204E26B" w14:textId="57C69E6B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Workspace</w:t>
            </w:r>
            <w:proofErr w:type="spellEnd"/>
            <w:r w:rsidRPr="00BF3538">
              <w:rPr>
                <w:sz w:val="18"/>
              </w:rPr>
              <w:t xml:space="preserve"> local / </w:t>
            </w:r>
            <w:proofErr w:type="spellStart"/>
            <w:r w:rsidRPr="00BF3538">
              <w:rPr>
                <w:sz w:val="18"/>
              </w:rPr>
              <w:t>commit</w:t>
            </w:r>
            <w:proofErr w:type="spellEnd"/>
            <w:r w:rsidRPr="00BF3538">
              <w:rPr>
                <w:sz w:val="18"/>
              </w:rPr>
              <w:t xml:space="preserve"> de referência 60a5d4b</w:t>
            </w:r>
          </w:p>
        </w:tc>
      </w:tr>
      <w:tr w:rsidR="00BF3538" w:rsidRPr="00CB4071" w14:paraId="5C90AFB0" w14:textId="77777777" w:rsidTr="00BF3538">
        <w:tc>
          <w:tcPr>
            <w:tcW w:w="2200" w:type="dxa"/>
            <w:vAlign w:val="center"/>
          </w:tcPr>
          <w:p w14:paraId="075B636C" w14:textId="79B856C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Tecnologia</w:t>
            </w:r>
          </w:p>
        </w:tc>
        <w:tc>
          <w:tcPr>
            <w:tcW w:w="7000" w:type="dxa"/>
            <w:vAlign w:val="center"/>
          </w:tcPr>
          <w:p w14:paraId="5801EA91" w14:textId="2FE6A77A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SvelteKit</w:t>
            </w:r>
            <w:proofErr w:type="spellEnd"/>
            <w:r w:rsidRPr="00CB4071">
              <w:rPr>
                <w:sz w:val="18"/>
                <w:lang w:val="en-US"/>
              </w:rPr>
              <w:t xml:space="preserve"> 2, Svelte 5, TypeScript, Tailwind CSS 4</w:t>
            </w:r>
          </w:p>
        </w:tc>
      </w:tr>
      <w:tr w:rsidR="00BF3538" w:rsidRPr="00BF3538" w14:paraId="2D8C904F" w14:textId="77777777" w:rsidTr="00BF3538">
        <w:tc>
          <w:tcPr>
            <w:tcW w:w="2200" w:type="dxa"/>
            <w:vAlign w:val="center"/>
          </w:tcPr>
          <w:p w14:paraId="35B0EC2C" w14:textId="3EB3C55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Classificação</w:t>
            </w:r>
          </w:p>
        </w:tc>
        <w:tc>
          <w:tcPr>
            <w:tcW w:w="7000" w:type="dxa"/>
            <w:vAlign w:val="center"/>
          </w:tcPr>
          <w:p w14:paraId="5F6129C7" w14:textId="11A77D0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AS-IS - requisitos inferidos do sistema existente</w:t>
            </w:r>
          </w:p>
        </w:tc>
      </w:tr>
      <w:tr w:rsidR="00BF3538" w:rsidRPr="00BF3538" w14:paraId="1E0D2F09" w14:textId="77777777" w:rsidTr="00BF3538">
        <w:tc>
          <w:tcPr>
            <w:tcW w:w="2200" w:type="dxa"/>
            <w:vAlign w:val="center"/>
          </w:tcPr>
          <w:p w14:paraId="0488F873" w14:textId="6173E26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Data de corte</w:t>
            </w:r>
          </w:p>
        </w:tc>
        <w:tc>
          <w:tcPr>
            <w:tcW w:w="7000" w:type="dxa"/>
            <w:vAlign w:val="center"/>
          </w:tcPr>
          <w:p w14:paraId="15B00DC6" w14:textId="35C2B05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08/07/2026</w:t>
            </w:r>
          </w:p>
        </w:tc>
      </w:tr>
      <w:tr w:rsidR="00BF3538" w:rsidRPr="00BF3538" w14:paraId="093E92F2" w14:textId="77777777" w:rsidTr="00BF3538">
        <w:tc>
          <w:tcPr>
            <w:tcW w:w="2200" w:type="dxa"/>
            <w:vAlign w:val="center"/>
          </w:tcPr>
          <w:p w14:paraId="7AD23865" w14:textId="08F2CDC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Situação</w:t>
            </w:r>
          </w:p>
        </w:tc>
        <w:tc>
          <w:tcPr>
            <w:tcW w:w="7000" w:type="dxa"/>
            <w:vAlign w:val="center"/>
          </w:tcPr>
          <w:p w14:paraId="6DCA6982" w14:textId="65CDD1B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Em desenvolvimento ativo; não homologado para produção</w:t>
            </w:r>
          </w:p>
        </w:tc>
      </w:tr>
    </w:tbl>
    <w:p w14:paraId="1678A7D7" w14:textId="77777777" w:rsidR="00BF3538" w:rsidRDefault="00BF3538" w:rsidP="00BF3538"/>
    <w:p w14:paraId="222168C5" w14:textId="76BD083B" w:rsidR="00BF3538" w:rsidRDefault="00BF3538" w:rsidP="00BF3538">
      <w:pPr>
        <w:pStyle w:val="Ttulo2"/>
      </w:pPr>
      <w:bookmarkStart w:id="0" w:name="_Toc234404745"/>
      <w:r>
        <w:t>Finalidade</w:t>
      </w:r>
      <w:bookmarkEnd w:id="0"/>
    </w:p>
    <w:p w14:paraId="729C3329" w14:textId="6D63AC05" w:rsidR="00BF3538" w:rsidRDefault="00BF3538" w:rsidP="00BF3538">
      <w:r>
        <w:t>Registrar, de forma verificável e rastreável, o comportamento que o software atualmente revela. O documento não descreve uma visão futura: cada requisito funcional está ligado a evidências no repositório e recebe uma indicação de maturidade.</w:t>
      </w:r>
    </w:p>
    <w:p w14:paraId="448B776E" w14:textId="3571838A" w:rsidR="00BF3538" w:rsidRDefault="00BF3538">
      <w:pPr>
        <w:spacing w:after="160"/>
      </w:pPr>
      <w:r>
        <w:br w:type="page"/>
      </w:r>
    </w:p>
    <w:p w14:paraId="5ED01109" w14:textId="6F2A602E" w:rsidR="00BF3538" w:rsidRDefault="00BF3538" w:rsidP="00BF3538">
      <w:pPr>
        <w:pStyle w:val="Ttulo1"/>
      </w:pPr>
      <w:bookmarkStart w:id="1" w:name="_Toc234404746"/>
      <w:r>
        <w:lastRenderedPageBreak/>
        <w:t>Controle do documento</w:t>
      </w:r>
      <w:bookmarkEnd w:id="1"/>
    </w:p>
    <w:p w14:paraId="163918D4" w14:textId="277A2C39" w:rsidR="00BF3538" w:rsidRDefault="00BF3538" w:rsidP="00BF3538">
      <w:pPr>
        <w:pStyle w:val="Ttulo2"/>
      </w:pPr>
      <w:bookmarkStart w:id="2" w:name="_Toc234404747"/>
      <w:r>
        <w:t>Histórico de versões</w:t>
      </w:r>
      <w:bookmarkEnd w:id="2"/>
    </w:p>
    <w:tbl>
      <w:tblPr>
        <w:tblStyle w:val="Tabelacomgrade"/>
        <w:tblW w:w="9200" w:type="dxa"/>
        <w:tblLayout w:type="fixed"/>
        <w:tblLook w:val="04A0" w:firstRow="1" w:lastRow="0" w:firstColumn="1" w:lastColumn="0" w:noHBand="0" w:noVBand="1"/>
      </w:tblPr>
      <w:tblGrid>
        <w:gridCol w:w="1300"/>
        <w:gridCol w:w="1500"/>
        <w:gridCol w:w="4900"/>
        <w:gridCol w:w="1500"/>
      </w:tblGrid>
      <w:tr w:rsidR="00BF3538" w:rsidRPr="00BF3538" w14:paraId="67BA60FE" w14:textId="77777777" w:rsidTr="00BF3538">
        <w:trPr>
          <w:tblHeader/>
        </w:trPr>
        <w:tc>
          <w:tcPr>
            <w:tcW w:w="1300" w:type="dxa"/>
            <w:shd w:val="clear" w:color="auto" w:fill="D9D9D9"/>
            <w:vAlign w:val="center"/>
          </w:tcPr>
          <w:p w14:paraId="026F8921" w14:textId="7B2C5A4F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Versão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0BEC6945" w14:textId="6F9184C7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Data</w:t>
            </w:r>
          </w:p>
        </w:tc>
        <w:tc>
          <w:tcPr>
            <w:tcW w:w="4900" w:type="dxa"/>
            <w:shd w:val="clear" w:color="auto" w:fill="D9D9D9"/>
            <w:vAlign w:val="center"/>
          </w:tcPr>
          <w:p w14:paraId="078F2AFA" w14:textId="3C9FBEB4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Descrição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1A70780E" w14:textId="5763D555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Responsável</w:t>
            </w:r>
          </w:p>
        </w:tc>
      </w:tr>
      <w:tr w:rsidR="00BF3538" w:rsidRPr="00BF3538" w14:paraId="7972B6F7" w14:textId="77777777" w:rsidTr="00BF3538">
        <w:tc>
          <w:tcPr>
            <w:tcW w:w="1300" w:type="dxa"/>
            <w:vAlign w:val="center"/>
          </w:tcPr>
          <w:p w14:paraId="7427D426" w14:textId="2BFC04D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3702BAE1" w14:textId="7E5228E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.</w:t>
            </w:r>
          </w:p>
        </w:tc>
        <w:tc>
          <w:tcPr>
            <w:tcW w:w="4900" w:type="dxa"/>
            <w:vAlign w:val="center"/>
          </w:tcPr>
          <w:p w14:paraId="7EC813FD" w14:textId="30F7473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0</w:t>
            </w:r>
          </w:p>
        </w:tc>
        <w:tc>
          <w:tcPr>
            <w:tcW w:w="1500" w:type="dxa"/>
            <w:vAlign w:val="center"/>
          </w:tcPr>
          <w:p w14:paraId="5CB3D156" w14:textId="77777777" w:rsidR="00BF3538" w:rsidRPr="00BF3538" w:rsidRDefault="00BF3538" w:rsidP="00BF3538">
            <w:pPr>
              <w:spacing w:after="60"/>
              <w:rPr>
                <w:sz w:val="18"/>
              </w:rPr>
            </w:pPr>
          </w:p>
        </w:tc>
      </w:tr>
      <w:tr w:rsidR="00BF3538" w:rsidRPr="00BF3538" w14:paraId="1BFE6AC3" w14:textId="77777777" w:rsidTr="00BF3538">
        <w:tc>
          <w:tcPr>
            <w:tcW w:w="1300" w:type="dxa"/>
            <w:vAlign w:val="center"/>
          </w:tcPr>
          <w:p w14:paraId="40E2230F" w14:textId="1973A5A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0</w:t>
            </w:r>
          </w:p>
        </w:tc>
        <w:tc>
          <w:tcPr>
            <w:tcW w:w="1500" w:type="dxa"/>
            <w:vAlign w:val="center"/>
          </w:tcPr>
          <w:p w14:paraId="3E67BDB5" w14:textId="04A7CD7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8</w:t>
            </w:r>
          </w:p>
        </w:tc>
        <w:tc>
          <w:tcPr>
            <w:tcW w:w="4900" w:type="dxa"/>
            <w:vAlign w:val="center"/>
          </w:tcPr>
          <w:p w14:paraId="2CE598A1" w14:textId="348326F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</w:p>
        </w:tc>
        <w:tc>
          <w:tcPr>
            <w:tcW w:w="1500" w:type="dxa"/>
            <w:vAlign w:val="center"/>
          </w:tcPr>
          <w:p w14:paraId="7F1D2416" w14:textId="267B143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0</w:t>
            </w:r>
          </w:p>
        </w:tc>
      </w:tr>
      <w:tr w:rsidR="00BF3538" w:rsidRPr="00BF3538" w14:paraId="0ACE951B" w14:textId="77777777" w:rsidTr="00BF3538">
        <w:tc>
          <w:tcPr>
            <w:tcW w:w="1300" w:type="dxa"/>
            <w:vAlign w:val="center"/>
          </w:tcPr>
          <w:p w14:paraId="0A527D9B" w14:textId="5AC47D0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</w:t>
            </w:r>
          </w:p>
        </w:tc>
        <w:tc>
          <w:tcPr>
            <w:tcW w:w="1500" w:type="dxa"/>
            <w:vAlign w:val="center"/>
          </w:tcPr>
          <w:p w14:paraId="19A950B8" w14:textId="3EFDE5C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m</w:t>
            </w:r>
          </w:p>
        </w:tc>
        <w:tc>
          <w:tcPr>
            <w:tcW w:w="4900" w:type="dxa"/>
            <w:vAlign w:val="center"/>
          </w:tcPr>
          <w:p w14:paraId="0F8A592C" w14:textId="2D6450B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</w:t>
            </w:r>
          </w:p>
        </w:tc>
        <w:tc>
          <w:tcPr>
            <w:tcW w:w="1500" w:type="dxa"/>
            <w:vAlign w:val="center"/>
          </w:tcPr>
          <w:p w14:paraId="498B948C" w14:textId="7C79656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</w:t>
            </w:r>
          </w:p>
        </w:tc>
      </w:tr>
      <w:tr w:rsidR="00BF3538" w:rsidRPr="00BF3538" w14:paraId="40403B36" w14:textId="77777777" w:rsidTr="00BF3538">
        <w:tc>
          <w:tcPr>
            <w:tcW w:w="1300" w:type="dxa"/>
            <w:vAlign w:val="center"/>
          </w:tcPr>
          <w:p w14:paraId="323AE2E8" w14:textId="58331F7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</w:t>
            </w:r>
          </w:p>
        </w:tc>
        <w:tc>
          <w:tcPr>
            <w:tcW w:w="1500" w:type="dxa"/>
            <w:vAlign w:val="center"/>
          </w:tcPr>
          <w:p w14:paraId="181FBDAB" w14:textId="3C4B015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o</w:t>
            </w:r>
          </w:p>
        </w:tc>
        <w:tc>
          <w:tcPr>
            <w:tcW w:w="4900" w:type="dxa"/>
            <w:vAlign w:val="center"/>
          </w:tcPr>
          <w:p w14:paraId="14BC055E" w14:textId="247FD3D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</w:t>
            </w:r>
          </w:p>
        </w:tc>
        <w:tc>
          <w:tcPr>
            <w:tcW w:w="1500" w:type="dxa"/>
            <w:vAlign w:val="center"/>
          </w:tcPr>
          <w:p w14:paraId="0C269C20" w14:textId="56EE48B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</w:t>
            </w:r>
          </w:p>
        </w:tc>
      </w:tr>
    </w:tbl>
    <w:p w14:paraId="20E6120A" w14:textId="77777777" w:rsidR="00BF3538" w:rsidRDefault="00BF3538" w:rsidP="00BF3538"/>
    <w:p w14:paraId="4454CCAB" w14:textId="043C9896" w:rsidR="00BF3538" w:rsidRDefault="00BF3538" w:rsidP="00BF3538">
      <w:pPr>
        <w:pStyle w:val="Ttulo2"/>
      </w:pPr>
      <w:bookmarkStart w:id="3" w:name="_Toc234404748"/>
      <w:r>
        <w:t>Critérios de interpretação</w:t>
      </w:r>
      <w:bookmarkEnd w:id="3"/>
    </w:p>
    <w:p w14:paraId="28476332" w14:textId="2D763EB5" w:rsidR="00BF3538" w:rsidRDefault="00BF3538" w:rsidP="00BF3538">
      <w:pPr>
        <w:pStyle w:val="PargrafodaLista"/>
        <w:numPr>
          <w:ilvl w:val="0"/>
          <w:numId w:val="1"/>
        </w:numPr>
      </w:pPr>
      <w:r>
        <w:t>Implementado: existe fluxo principal identificável no código ativo.</w:t>
      </w:r>
    </w:p>
    <w:p w14:paraId="2655C63D" w14:textId="6398B9C6" w:rsidR="00BF3538" w:rsidRDefault="00BF3538" w:rsidP="00BF3538">
      <w:pPr>
        <w:pStyle w:val="PargrafodaLista"/>
        <w:numPr>
          <w:ilvl w:val="0"/>
          <w:numId w:val="1"/>
        </w:numPr>
      </w:pPr>
      <w:r>
        <w:t>Parcial/experimental: existe implementação, mas há sinais de protótipo, duplicação, lacunas de validação ou rota de teste.</w:t>
      </w:r>
    </w:p>
    <w:p w14:paraId="476DDFFC" w14:textId="3E5A6933" w:rsidR="00BF3538" w:rsidRDefault="00BF3538" w:rsidP="00BF3538">
      <w:pPr>
        <w:pStyle w:val="PargrafodaLista"/>
        <w:numPr>
          <w:ilvl w:val="0"/>
          <w:numId w:val="1"/>
        </w:numPr>
      </w:pPr>
      <w:r>
        <w:t xml:space="preserve">Não verificado em execução: conclusão baseada em análise estática; o ambiente não disponibilizou </w:t>
      </w:r>
      <w:proofErr w:type="spellStart"/>
      <w:r>
        <w:t>npm</w:t>
      </w:r>
      <w:proofErr w:type="spellEnd"/>
      <w:r>
        <w:t xml:space="preserve">/Node no PATH para executar </w:t>
      </w:r>
      <w:proofErr w:type="spellStart"/>
      <w:r>
        <w:t>svelte-check</w:t>
      </w:r>
      <w:proofErr w:type="spellEnd"/>
      <w:r>
        <w:t xml:space="preserve"> e build.</w:t>
      </w:r>
    </w:p>
    <w:p w14:paraId="097FAAC7" w14:textId="713D50A6" w:rsidR="00BF3538" w:rsidRDefault="00BF3538" w:rsidP="00BF3538">
      <w:pPr>
        <w:pStyle w:val="PargrafodaLista"/>
        <w:numPr>
          <w:ilvl w:val="0"/>
          <w:numId w:val="1"/>
        </w:numPr>
      </w:pPr>
      <w:r>
        <w:t>Arquivos com sufixos .</w:t>
      </w:r>
      <w:proofErr w:type="spellStart"/>
      <w:r>
        <w:t>old</w:t>
      </w:r>
      <w:proofErr w:type="spellEnd"/>
      <w:proofErr w:type="gramStart"/>
      <w:r>
        <w:t>, .copy</w:t>
      </w:r>
      <w:proofErr w:type="gramEnd"/>
      <w:r>
        <w:t xml:space="preserve"> e variantes “</w:t>
      </w:r>
      <w:proofErr w:type="spellStart"/>
      <w:r>
        <w:t>page</w:t>
      </w:r>
      <w:proofErr w:type="spellEnd"/>
      <w:r>
        <w:t xml:space="preserve"> copy/</w:t>
      </w:r>
      <w:proofErr w:type="spellStart"/>
      <w:r>
        <w:t>page.new</w:t>
      </w:r>
      <w:proofErr w:type="spellEnd"/>
      <w:r>
        <w:t>” foram tratados como histórico e excluídos da linha de base funcional.</w:t>
      </w:r>
    </w:p>
    <w:p w14:paraId="74C69800" w14:textId="06AF83C1" w:rsidR="00BF3538" w:rsidRDefault="00BF3538" w:rsidP="00BF3538">
      <w:pPr>
        <w:pStyle w:val="Ttulo2"/>
      </w:pPr>
      <w:bookmarkStart w:id="4" w:name="_Toc234404749"/>
      <w:r>
        <w:t>Sumário</w:t>
      </w:r>
      <w:bookmarkEnd w:id="4"/>
    </w:p>
    <w:p w14:paraId="04C1045F" w14:textId="253F1FBE" w:rsidR="00BF3538" w:rsidRDefault="00BF3538">
      <w:pPr>
        <w:pStyle w:val="Sumrio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Finalidade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_Toc234404745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D160B0" w14:textId="148CF3EF" w:rsidR="00BF3538" w:rsidRDefault="00BF3538">
      <w:pPr>
        <w:pStyle w:val="Sumrio1"/>
        <w:tabs>
          <w:tab w:val="right" w:leader="dot" w:pos="9350"/>
        </w:tabs>
        <w:rPr>
          <w:noProof/>
        </w:rPr>
      </w:pPr>
      <w:r>
        <w:rPr>
          <w:noProof/>
        </w:rPr>
        <w:t>Controle do documento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_Toc234404746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A773846" w14:textId="3105B342" w:rsidR="00BF3538" w:rsidRDefault="00BF3538">
      <w:pPr>
        <w:pStyle w:val="Sumrio2"/>
        <w:tabs>
          <w:tab w:val="right" w:leader="dot" w:pos="9350"/>
        </w:tabs>
        <w:rPr>
          <w:noProof/>
        </w:rPr>
      </w:pPr>
      <w:r>
        <w:rPr>
          <w:noProof/>
        </w:rPr>
        <w:t>Histórico de versões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_Toc234404747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AB6A47B" w14:textId="0F48F831" w:rsidR="00BF3538" w:rsidRDefault="00BF3538">
      <w:pPr>
        <w:pStyle w:val="Sumrio2"/>
        <w:tabs>
          <w:tab w:val="right" w:leader="dot" w:pos="9350"/>
        </w:tabs>
        <w:rPr>
          <w:noProof/>
        </w:rPr>
      </w:pPr>
      <w:r>
        <w:rPr>
          <w:noProof/>
        </w:rPr>
        <w:t>Critérios de interpretação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_Toc234404748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BD0CE5D" w14:textId="52BA6896" w:rsidR="00BF3538" w:rsidRDefault="00BF3538">
      <w:pPr>
        <w:pStyle w:val="Sumrio2"/>
        <w:tabs>
          <w:tab w:val="right" w:leader="dot" w:pos="9350"/>
        </w:tabs>
        <w:rPr>
          <w:noProof/>
        </w:rPr>
      </w:pPr>
      <w:r>
        <w:rPr>
          <w:noProof/>
        </w:rPr>
        <w:t>Sumário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_Toc234404749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89A626E" w14:textId="1421E9BC" w:rsidR="00BF3538" w:rsidRDefault="00BF3538" w:rsidP="00BF3538">
      <w:r>
        <w:fldChar w:fldCharType="end"/>
      </w:r>
    </w:p>
    <w:p w14:paraId="741098ED" w14:textId="77777777" w:rsidR="00BF3538" w:rsidRDefault="00BF3538">
      <w:pPr>
        <w:spacing w:after="160"/>
      </w:pPr>
      <w:r>
        <w:br w:type="page"/>
      </w:r>
    </w:p>
    <w:p w14:paraId="5F31CA11" w14:textId="3BC7AED0" w:rsidR="00BF3538" w:rsidRDefault="00BF3538" w:rsidP="00BF3538">
      <w:pPr>
        <w:pStyle w:val="Ttulo1"/>
      </w:pPr>
      <w:r>
        <w:lastRenderedPageBreak/>
        <w:t>1. Introdução</w:t>
      </w:r>
    </w:p>
    <w:p w14:paraId="309FA9E2" w14:textId="784516A5" w:rsidR="00BF3538" w:rsidRDefault="00BF3538" w:rsidP="00BF3538">
      <w:pPr>
        <w:pStyle w:val="Ttulo2"/>
      </w:pPr>
      <w:r>
        <w:t>1.1 Propósito e escopo</w:t>
      </w:r>
    </w:p>
    <w:p w14:paraId="682A746E" w14:textId="7DCC0F3C" w:rsidR="00BF3538" w:rsidRDefault="00BF3538" w:rsidP="00BF3538">
      <w:r>
        <w:t xml:space="preserve">O DBDG INDE é uma aplicação web para consultar, analisar e visualizar catálogos, metadados e </w:t>
      </w:r>
      <w:proofErr w:type="spellStart"/>
      <w:r>
        <w:t>geosserviços</w:t>
      </w:r>
      <w:proofErr w:type="spellEnd"/>
      <w:r>
        <w:t xml:space="preserve"> da Infraestrutura Nacional de Dados Espaciais. O escopo implementado abrange descoberta de </w:t>
      </w:r>
      <w:proofErr w:type="spellStart"/>
      <w:r>
        <w:t>endpoints</w:t>
      </w:r>
      <w:proofErr w:type="spellEnd"/>
      <w:r>
        <w:t>, leitura de documentos OGC, inventário de camadas/coberturas/tipos de feição, visualização cartográfica, análise de metadados CSW/ISO 19115, exportação e diagnóstico de links.</w:t>
      </w:r>
    </w:p>
    <w:p w14:paraId="51BE4D8B" w14:textId="0CB1B473" w:rsidR="00BF3538" w:rsidRDefault="00BF3538" w:rsidP="00BF3538">
      <w:pPr>
        <w:pStyle w:val="Ttulo2"/>
      </w:pPr>
      <w:r>
        <w:t>1.2 Público-alvo</w:t>
      </w:r>
    </w:p>
    <w:p w14:paraId="5F27D043" w14:textId="4095AD98" w:rsidR="00BF3538" w:rsidRDefault="00BF3538" w:rsidP="00BF3538">
      <w:pPr>
        <w:pStyle w:val="PargrafodaLista"/>
        <w:numPr>
          <w:ilvl w:val="0"/>
          <w:numId w:val="2"/>
        </w:numPr>
      </w:pPr>
      <w:r>
        <w:t>Analistas de geoinformação que consultam recursos publicados por órgãos da INDE.</w:t>
      </w:r>
    </w:p>
    <w:p w14:paraId="07F6BC37" w14:textId="5D7347BC" w:rsidR="00BF3538" w:rsidRDefault="00BF3538" w:rsidP="00BF3538">
      <w:pPr>
        <w:pStyle w:val="PargrafodaLista"/>
        <w:numPr>
          <w:ilvl w:val="0"/>
          <w:numId w:val="2"/>
        </w:numPr>
      </w:pPr>
      <w:r>
        <w:t>Gestores de catálogos que verificam disponibilidade, conteúdo e qualidade de metadados.</w:t>
      </w:r>
    </w:p>
    <w:p w14:paraId="032A04A2" w14:textId="2E223693" w:rsidR="00BF3538" w:rsidRDefault="00BF3538" w:rsidP="00BF3538">
      <w:pPr>
        <w:pStyle w:val="PargrafodaLista"/>
        <w:numPr>
          <w:ilvl w:val="0"/>
          <w:numId w:val="2"/>
        </w:numPr>
      </w:pPr>
      <w:r>
        <w:t>Desenvolvedores e mantenedores responsáveis por integrações OGC.</w:t>
      </w:r>
    </w:p>
    <w:p w14:paraId="66C5D782" w14:textId="0289FC3D" w:rsidR="00BF3538" w:rsidRDefault="00BF3538" w:rsidP="00BF3538">
      <w:pPr>
        <w:pStyle w:val="Ttulo2"/>
      </w:pPr>
      <w:r>
        <w:t>1.3 Fora do escopo observado</w:t>
      </w:r>
    </w:p>
    <w:p w14:paraId="1138F7B4" w14:textId="74E65DF9" w:rsidR="00BF3538" w:rsidRDefault="00BF3538" w:rsidP="00BF3538">
      <w:pPr>
        <w:pStyle w:val="PargrafodaLista"/>
        <w:numPr>
          <w:ilvl w:val="0"/>
          <w:numId w:val="3"/>
        </w:numPr>
      </w:pPr>
      <w:r>
        <w:t>Autenticação, perfis de usuário e autorização.</w:t>
      </w:r>
    </w:p>
    <w:p w14:paraId="300C5A37" w14:textId="4771BC65" w:rsidR="00BF3538" w:rsidRDefault="00BF3538" w:rsidP="00BF3538">
      <w:pPr>
        <w:pStyle w:val="PargrafodaLista"/>
        <w:numPr>
          <w:ilvl w:val="0"/>
          <w:numId w:val="3"/>
        </w:numPr>
      </w:pPr>
      <w:r>
        <w:t>Edição/publicação de dados ou metadados nos servidores externos.</w:t>
      </w:r>
    </w:p>
    <w:p w14:paraId="6D9054D0" w14:textId="0A232B32" w:rsidR="00BF3538" w:rsidRDefault="00BF3538" w:rsidP="00BF3538">
      <w:pPr>
        <w:pStyle w:val="PargrafodaLista"/>
        <w:numPr>
          <w:ilvl w:val="0"/>
          <w:numId w:val="3"/>
        </w:numPr>
      </w:pPr>
      <w:r>
        <w:t>Persistência em banco de dados próprio e histórico de consultas.</w:t>
      </w:r>
    </w:p>
    <w:p w14:paraId="72FA4B4A" w14:textId="09FDBE41" w:rsidR="00BF3538" w:rsidRDefault="00BF3538" w:rsidP="00BF3538">
      <w:pPr>
        <w:pStyle w:val="PargrafodaLista"/>
        <w:numPr>
          <w:ilvl w:val="0"/>
          <w:numId w:val="3"/>
        </w:numPr>
      </w:pPr>
      <w:r>
        <w:t>Garantias de disponibilidade dos serviços externos e operação offline.</w:t>
      </w:r>
    </w:p>
    <w:p w14:paraId="370778D2" w14:textId="4221F192" w:rsidR="00BF3538" w:rsidRDefault="00BF3538" w:rsidP="00BF3538">
      <w:pPr>
        <w:pStyle w:val="Ttulo1"/>
      </w:pPr>
      <w:r>
        <w:t>2. Visão geral do produto</w:t>
      </w:r>
    </w:p>
    <w:p w14:paraId="6B7C5791" w14:textId="1C385728" w:rsidR="00BF3538" w:rsidRDefault="00BF3538" w:rsidP="00BF3538">
      <w:pPr>
        <w:pStyle w:val="Ttulo2"/>
      </w:pPr>
      <w:r>
        <w:t>2.1 Contexto operacional</w:t>
      </w:r>
    </w:p>
    <w:p w14:paraId="60031FAC" w14:textId="0A2E3FAA" w:rsidR="00BF3538" w:rsidRDefault="00BF3538" w:rsidP="00BF3538">
      <w:r>
        <w:t xml:space="preserve">A aplicação atua como cliente e agregador. O navegador apresenta a interface; rotas </w:t>
      </w:r>
      <w:proofErr w:type="spellStart"/>
      <w:r>
        <w:t>SvelteKit</w:t>
      </w:r>
      <w:proofErr w:type="spellEnd"/>
      <w:r>
        <w:t xml:space="preserve"> e </w:t>
      </w:r>
      <w:proofErr w:type="spellStart"/>
      <w:r>
        <w:t>endpoints</w:t>
      </w:r>
      <w:proofErr w:type="spellEnd"/>
      <w:r>
        <w:t xml:space="preserve"> internos intermedeiam chamadas HTTP; parsers </w:t>
      </w:r>
      <w:proofErr w:type="spellStart"/>
      <w:r>
        <w:t>TypeScript</w:t>
      </w:r>
      <w:proofErr w:type="spellEnd"/>
      <w:r>
        <w:t xml:space="preserve"> transformam XML/JSON OGC em modelos </w:t>
      </w:r>
      <w:proofErr w:type="spellStart"/>
      <w:r>
        <w:t>tipados</w:t>
      </w:r>
      <w:proofErr w:type="spellEnd"/>
      <w:r>
        <w:t xml:space="preserve">; </w:t>
      </w:r>
      <w:proofErr w:type="spellStart"/>
      <w:r>
        <w:t>OpenLayers</w:t>
      </w:r>
      <w:proofErr w:type="spellEnd"/>
      <w:r>
        <w:t xml:space="preserve"> e </w:t>
      </w:r>
      <w:proofErr w:type="spellStart"/>
      <w:r>
        <w:t>MapLibre</w:t>
      </w:r>
      <w:proofErr w:type="spellEnd"/>
      <w:r>
        <w:t xml:space="preserve"> exibem dados no mapa; </w:t>
      </w:r>
      <w:proofErr w:type="spellStart"/>
      <w:r>
        <w:t>jsPDF</w:t>
      </w:r>
      <w:proofErr w:type="spellEnd"/>
      <w:r>
        <w:t xml:space="preserve"> e utilitários CSV geram arquivos no cliente.</w:t>
      </w:r>
    </w:p>
    <w:p w14:paraId="495FFDD8" w14:textId="029A238F" w:rsidR="00BF3538" w:rsidRDefault="00BF3538" w:rsidP="00BF3538">
      <w:pPr>
        <w:pStyle w:val="Ttulo2"/>
      </w:pPr>
      <w:r>
        <w:t>2.2 Arquitetura lógica inferida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800"/>
      </w:tblGrid>
      <w:tr w:rsidR="00BF3538" w:rsidRPr="00BF3538" w14:paraId="0DD728D7" w14:textId="77777777" w:rsidTr="00BF3538">
        <w:trPr>
          <w:tblHeader/>
        </w:trPr>
        <w:tc>
          <w:tcPr>
            <w:tcW w:w="1900" w:type="dxa"/>
            <w:shd w:val="clear" w:color="auto" w:fill="D9D9D9"/>
            <w:vAlign w:val="center"/>
          </w:tcPr>
          <w:p w14:paraId="393495BC" w14:textId="6E9CF572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Camada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31612411" w14:textId="16811173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Responsabilidade</w:t>
            </w:r>
          </w:p>
        </w:tc>
        <w:tc>
          <w:tcPr>
            <w:tcW w:w="3800" w:type="dxa"/>
            <w:shd w:val="clear" w:color="auto" w:fill="D9D9D9"/>
            <w:vAlign w:val="center"/>
          </w:tcPr>
          <w:p w14:paraId="76B160B0" w14:textId="70872624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Principais evidências</w:t>
            </w:r>
          </w:p>
        </w:tc>
      </w:tr>
      <w:tr w:rsidR="00BF3538" w:rsidRPr="00CB4071" w14:paraId="70F88454" w14:textId="77777777" w:rsidTr="00BF3538">
        <w:tc>
          <w:tcPr>
            <w:tcW w:w="1900" w:type="dxa"/>
            <w:vAlign w:val="center"/>
          </w:tcPr>
          <w:p w14:paraId="12467EF9" w14:textId="0BCF2A3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Apresentação</w:t>
            </w:r>
          </w:p>
        </w:tc>
        <w:tc>
          <w:tcPr>
            <w:tcW w:w="3500" w:type="dxa"/>
            <w:vAlign w:val="center"/>
          </w:tcPr>
          <w:p w14:paraId="3581D925" w14:textId="259352A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Rotas, navegação, filtros, cartões, estados de carregamento</w:t>
            </w:r>
          </w:p>
        </w:tc>
        <w:tc>
          <w:tcPr>
            <w:tcW w:w="3800" w:type="dxa"/>
            <w:vAlign w:val="center"/>
          </w:tcPr>
          <w:p w14:paraId="51742D3E" w14:textId="1FD5AB61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src</w:t>
            </w:r>
            <w:proofErr w:type="spellEnd"/>
            <w:r w:rsidRPr="00CB4071">
              <w:rPr>
                <w:sz w:val="18"/>
                <w:lang w:val="en-US"/>
              </w:rPr>
              <w:t xml:space="preserve">/routes; </w:t>
            </w:r>
            <w:proofErr w:type="spellStart"/>
            <w:r w:rsidRPr="00CB4071">
              <w:rPr>
                <w:sz w:val="18"/>
                <w:lang w:val="en-US"/>
              </w:rPr>
              <w:t>src</w:t>
            </w:r>
            <w:proofErr w:type="spellEnd"/>
            <w:r w:rsidRPr="00CB4071">
              <w:rPr>
                <w:sz w:val="18"/>
                <w:lang w:val="en-US"/>
              </w:rPr>
              <w:t>/lib/components</w:t>
            </w:r>
          </w:p>
        </w:tc>
      </w:tr>
      <w:tr w:rsidR="00BF3538" w:rsidRPr="00CB4071" w14:paraId="3E77B9D5" w14:textId="77777777" w:rsidTr="00BF3538">
        <w:tc>
          <w:tcPr>
            <w:tcW w:w="1900" w:type="dxa"/>
            <w:vAlign w:val="center"/>
          </w:tcPr>
          <w:p w14:paraId="08F97E6F" w14:textId="631C674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Estado compartilhado</w:t>
            </w:r>
          </w:p>
        </w:tc>
        <w:tc>
          <w:tcPr>
            <w:tcW w:w="3500" w:type="dxa"/>
            <w:vAlign w:val="center"/>
          </w:tcPr>
          <w:p w14:paraId="66741BCC" w14:textId="53B1F93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Catálogos, registros e seleção de camadas/mapa</w:t>
            </w:r>
          </w:p>
        </w:tc>
        <w:tc>
          <w:tcPr>
            <w:tcW w:w="3800" w:type="dxa"/>
            <w:vAlign w:val="center"/>
          </w:tcPr>
          <w:p w14:paraId="0F5B5926" w14:textId="6DB35DB8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src</w:t>
            </w:r>
            <w:proofErr w:type="spellEnd"/>
            <w:r w:rsidRPr="00CB4071">
              <w:rPr>
                <w:sz w:val="18"/>
                <w:lang w:val="en-US"/>
              </w:rPr>
              <w:t>/lib/shared/**/</w:t>
            </w:r>
            <w:proofErr w:type="gramStart"/>
            <w:r w:rsidRPr="00CB4071">
              <w:rPr>
                <w:sz w:val="18"/>
                <w:lang w:val="en-US"/>
              </w:rPr>
              <w:t>*.</w:t>
            </w:r>
            <w:proofErr w:type="spellStart"/>
            <w:r w:rsidRPr="00CB4071">
              <w:rPr>
                <w:sz w:val="18"/>
                <w:lang w:val="en-US"/>
              </w:rPr>
              <w:t>svelte</w:t>
            </w:r>
            <w:proofErr w:type="gramEnd"/>
            <w:r w:rsidRPr="00CB4071">
              <w:rPr>
                <w:sz w:val="18"/>
                <w:lang w:val="en-US"/>
              </w:rPr>
              <w:t>.ts</w:t>
            </w:r>
            <w:proofErr w:type="spellEnd"/>
          </w:p>
        </w:tc>
      </w:tr>
      <w:tr w:rsidR="00BF3538" w:rsidRPr="00CB4071" w14:paraId="51414F44" w14:textId="77777777" w:rsidTr="00BF3538">
        <w:tc>
          <w:tcPr>
            <w:tcW w:w="1900" w:type="dxa"/>
            <w:vAlign w:val="center"/>
          </w:tcPr>
          <w:p w14:paraId="1220EE9B" w14:textId="151F3D6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Integração</w:t>
            </w:r>
          </w:p>
        </w:tc>
        <w:tc>
          <w:tcPr>
            <w:tcW w:w="3500" w:type="dxa"/>
            <w:vAlign w:val="center"/>
          </w:tcPr>
          <w:p w14:paraId="146E7C10" w14:textId="6A835F1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Proxy HTTP e catálogo INDE</w:t>
            </w:r>
          </w:p>
        </w:tc>
        <w:tc>
          <w:tcPr>
            <w:tcW w:w="3800" w:type="dxa"/>
            <w:vAlign w:val="center"/>
          </w:tcPr>
          <w:p w14:paraId="6D9A3DCA" w14:textId="4CE340C1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src</w:t>
            </w:r>
            <w:proofErr w:type="spellEnd"/>
            <w:r w:rsidRPr="00CB4071">
              <w:rPr>
                <w:sz w:val="18"/>
                <w:lang w:val="en-US"/>
              </w:rPr>
              <w:t>/routes/</w:t>
            </w:r>
            <w:proofErr w:type="spellStart"/>
            <w:r w:rsidRPr="00CB4071">
              <w:rPr>
                <w:sz w:val="18"/>
                <w:lang w:val="en-US"/>
              </w:rPr>
              <w:t>api</w:t>
            </w:r>
            <w:proofErr w:type="spellEnd"/>
            <w:r w:rsidRPr="00CB4071">
              <w:rPr>
                <w:sz w:val="18"/>
                <w:lang w:val="en-US"/>
              </w:rPr>
              <w:t xml:space="preserve">; </w:t>
            </w:r>
            <w:proofErr w:type="spellStart"/>
            <w:r w:rsidRPr="00CB4071">
              <w:rPr>
                <w:sz w:val="18"/>
                <w:lang w:val="en-US"/>
              </w:rPr>
              <w:t>src</w:t>
            </w:r>
            <w:proofErr w:type="spellEnd"/>
            <w:r w:rsidRPr="00CB4071">
              <w:rPr>
                <w:sz w:val="18"/>
                <w:lang w:val="en-US"/>
              </w:rPr>
              <w:t>/lib/request/</w:t>
            </w:r>
            <w:proofErr w:type="spellStart"/>
            <w:r w:rsidRPr="00CB4071">
              <w:rPr>
                <w:sz w:val="18"/>
                <w:lang w:val="en-US"/>
              </w:rPr>
              <w:t>get.ts</w:t>
            </w:r>
            <w:proofErr w:type="spellEnd"/>
          </w:p>
        </w:tc>
      </w:tr>
      <w:tr w:rsidR="00BF3538" w:rsidRPr="00BF3538" w14:paraId="28AA9920" w14:textId="77777777" w:rsidTr="00BF3538">
        <w:tc>
          <w:tcPr>
            <w:tcW w:w="1900" w:type="dxa"/>
            <w:vAlign w:val="center"/>
          </w:tcPr>
          <w:p w14:paraId="518AB84C" w14:textId="453818A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Domínio OGC</w:t>
            </w:r>
          </w:p>
        </w:tc>
        <w:tc>
          <w:tcPr>
            <w:tcW w:w="3500" w:type="dxa"/>
            <w:vAlign w:val="center"/>
          </w:tcPr>
          <w:p w14:paraId="51CD1838" w14:textId="1417D2FC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Parsing</w:t>
            </w:r>
            <w:proofErr w:type="spellEnd"/>
            <w:r w:rsidRPr="00BF3538">
              <w:rPr>
                <w:sz w:val="18"/>
              </w:rPr>
              <w:t xml:space="preserve"> e modelos CSW/WMS/WFS/WCS</w:t>
            </w:r>
          </w:p>
        </w:tc>
        <w:tc>
          <w:tcPr>
            <w:tcW w:w="3800" w:type="dxa"/>
            <w:vAlign w:val="center"/>
          </w:tcPr>
          <w:p w14:paraId="442709AA" w14:textId="7105C61D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src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lib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</w:p>
        </w:tc>
      </w:tr>
      <w:tr w:rsidR="00BF3538" w:rsidRPr="00CB4071" w14:paraId="5D065631" w14:textId="77777777" w:rsidTr="00BF3538">
        <w:tc>
          <w:tcPr>
            <w:tcW w:w="1900" w:type="dxa"/>
            <w:vAlign w:val="center"/>
          </w:tcPr>
          <w:p w14:paraId="33C1165A" w14:textId="058E4C1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Cartografia</w:t>
            </w:r>
          </w:p>
        </w:tc>
        <w:tc>
          <w:tcPr>
            <w:tcW w:w="3500" w:type="dxa"/>
            <w:vAlign w:val="center"/>
          </w:tcPr>
          <w:p w14:paraId="1183373E" w14:textId="3F08A94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Camadas, estilos, BBOX e mapas</w:t>
            </w:r>
          </w:p>
        </w:tc>
        <w:tc>
          <w:tcPr>
            <w:tcW w:w="3800" w:type="dxa"/>
            <w:vAlign w:val="center"/>
          </w:tcPr>
          <w:p w14:paraId="71EAF001" w14:textId="4A53BE3F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openlayers</w:t>
            </w:r>
            <w:proofErr w:type="spellEnd"/>
            <w:r w:rsidRPr="00CB4071">
              <w:rPr>
                <w:sz w:val="18"/>
                <w:lang w:val="en-US"/>
              </w:rPr>
              <w:t xml:space="preserve">; </w:t>
            </w:r>
            <w:proofErr w:type="spellStart"/>
            <w:r w:rsidRPr="00CB4071">
              <w:rPr>
                <w:sz w:val="18"/>
                <w:lang w:val="en-US"/>
              </w:rPr>
              <w:t>map_libre</w:t>
            </w:r>
            <w:proofErr w:type="spellEnd"/>
            <w:r w:rsidRPr="00CB4071">
              <w:rPr>
                <w:sz w:val="18"/>
                <w:lang w:val="en-US"/>
              </w:rPr>
              <w:t>; deck.gl</w:t>
            </w:r>
          </w:p>
        </w:tc>
      </w:tr>
      <w:tr w:rsidR="00BF3538" w:rsidRPr="00CB4071" w14:paraId="3769BDA3" w14:textId="77777777" w:rsidTr="00BF3538">
        <w:tc>
          <w:tcPr>
            <w:tcW w:w="1900" w:type="dxa"/>
            <w:vAlign w:val="center"/>
          </w:tcPr>
          <w:p w14:paraId="57256B25" w14:textId="09B6577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Saída</w:t>
            </w:r>
          </w:p>
        </w:tc>
        <w:tc>
          <w:tcPr>
            <w:tcW w:w="3500" w:type="dxa"/>
            <w:vAlign w:val="center"/>
          </w:tcPr>
          <w:p w14:paraId="518C4002" w14:textId="3346759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PDF e CSV no navegador</w:t>
            </w:r>
          </w:p>
        </w:tc>
        <w:tc>
          <w:tcPr>
            <w:tcW w:w="3800" w:type="dxa"/>
            <w:vAlign w:val="center"/>
          </w:tcPr>
          <w:p w14:paraId="0C807734" w14:textId="311A7B13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src</w:t>
            </w:r>
            <w:proofErr w:type="spellEnd"/>
            <w:r w:rsidRPr="00CB4071">
              <w:rPr>
                <w:sz w:val="18"/>
                <w:lang w:val="en-US"/>
              </w:rPr>
              <w:t>/lib/components/pdf; csv</w:t>
            </w:r>
          </w:p>
        </w:tc>
      </w:tr>
    </w:tbl>
    <w:p w14:paraId="7CA16F9F" w14:textId="77777777" w:rsidR="00BF3538" w:rsidRPr="00CB4071" w:rsidRDefault="00BF3538" w:rsidP="00BF3538">
      <w:pPr>
        <w:rPr>
          <w:lang w:val="en-US"/>
        </w:rPr>
      </w:pPr>
    </w:p>
    <w:p w14:paraId="2172C3C3" w14:textId="4ACCCEC7" w:rsidR="00BF3538" w:rsidRDefault="00BF3538" w:rsidP="00BF3538">
      <w:pPr>
        <w:pStyle w:val="Ttulo2"/>
      </w:pPr>
      <w:r>
        <w:t>2.3 Dependências externas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400"/>
      </w:tblGrid>
      <w:tr w:rsidR="00BF3538" w:rsidRPr="00BF3538" w14:paraId="691042DE" w14:textId="77777777" w:rsidTr="00BF3538">
        <w:trPr>
          <w:tblHeader/>
        </w:trPr>
        <w:tc>
          <w:tcPr>
            <w:tcW w:w="2400" w:type="dxa"/>
            <w:shd w:val="clear" w:color="auto" w:fill="D9D9D9"/>
            <w:vAlign w:val="center"/>
          </w:tcPr>
          <w:p w14:paraId="5B462CAD" w14:textId="0DCBA251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Dependência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2E2CDB7D" w14:textId="581EA91C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Uso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09ED20CE" w14:textId="2B4A6D0B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Impacto</w:t>
            </w:r>
          </w:p>
        </w:tc>
      </w:tr>
      <w:tr w:rsidR="00BF3538" w:rsidRPr="00BF3538" w14:paraId="15A57E90" w14:textId="77777777" w:rsidTr="00BF3538">
        <w:tc>
          <w:tcPr>
            <w:tcW w:w="2400" w:type="dxa"/>
            <w:vAlign w:val="center"/>
          </w:tcPr>
          <w:p w14:paraId="2FE23C28" w14:textId="6145F89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API de catálogos INDE</w:t>
            </w:r>
          </w:p>
        </w:tc>
        <w:tc>
          <w:tcPr>
            <w:tcW w:w="3400" w:type="dxa"/>
            <w:vAlign w:val="center"/>
          </w:tcPr>
          <w:p w14:paraId="152A8787" w14:textId="545F930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Obter organizações e URLs de serviços</w:t>
            </w:r>
          </w:p>
        </w:tc>
        <w:tc>
          <w:tcPr>
            <w:tcW w:w="3400" w:type="dxa"/>
            <w:vAlign w:val="center"/>
          </w:tcPr>
          <w:p w14:paraId="1B9DF3FA" w14:textId="71982DE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Sem resposta, listas e páginas de serviços ficam indisponíveis.</w:t>
            </w:r>
          </w:p>
        </w:tc>
      </w:tr>
      <w:tr w:rsidR="00BF3538" w:rsidRPr="00BF3538" w14:paraId="61B04A0E" w14:textId="77777777" w:rsidTr="00BF3538">
        <w:tc>
          <w:tcPr>
            <w:tcW w:w="2400" w:type="dxa"/>
            <w:vAlign w:val="center"/>
          </w:tcPr>
          <w:p w14:paraId="08F50B65" w14:textId="7626309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lastRenderedPageBreak/>
              <w:t>Servidores OGC</w:t>
            </w:r>
          </w:p>
        </w:tc>
        <w:tc>
          <w:tcPr>
            <w:tcW w:w="3400" w:type="dxa"/>
            <w:vAlign w:val="center"/>
          </w:tcPr>
          <w:p w14:paraId="3BC2D432" w14:textId="3222EEE4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GetCapabilities</w:t>
            </w:r>
            <w:proofErr w:type="spellEnd"/>
            <w:r w:rsidRPr="00CB4071">
              <w:rPr>
                <w:sz w:val="18"/>
                <w:lang w:val="en-US"/>
              </w:rPr>
              <w:t xml:space="preserve">, </w:t>
            </w:r>
            <w:proofErr w:type="spellStart"/>
            <w:r w:rsidRPr="00CB4071">
              <w:rPr>
                <w:sz w:val="18"/>
                <w:lang w:val="en-US"/>
              </w:rPr>
              <w:t>GetRecords</w:t>
            </w:r>
            <w:proofErr w:type="spellEnd"/>
            <w:r w:rsidRPr="00CB4071">
              <w:rPr>
                <w:sz w:val="18"/>
                <w:lang w:val="en-US"/>
              </w:rPr>
              <w:t xml:space="preserve">, </w:t>
            </w:r>
            <w:proofErr w:type="spellStart"/>
            <w:r w:rsidRPr="00CB4071">
              <w:rPr>
                <w:sz w:val="18"/>
                <w:lang w:val="en-US"/>
              </w:rPr>
              <w:t>GetRecordById</w:t>
            </w:r>
            <w:proofErr w:type="spellEnd"/>
            <w:r w:rsidRPr="00CB4071">
              <w:rPr>
                <w:sz w:val="18"/>
                <w:lang w:val="en-US"/>
              </w:rPr>
              <w:t xml:space="preserve">, </w:t>
            </w:r>
            <w:proofErr w:type="spellStart"/>
            <w:r w:rsidRPr="00CB4071">
              <w:rPr>
                <w:sz w:val="18"/>
                <w:lang w:val="en-US"/>
              </w:rPr>
              <w:t>DescribeFeatureType</w:t>
            </w:r>
            <w:proofErr w:type="spellEnd"/>
            <w:r w:rsidRPr="00CB4071">
              <w:rPr>
                <w:sz w:val="18"/>
                <w:lang w:val="en-US"/>
              </w:rPr>
              <w:t xml:space="preserve"> e </w:t>
            </w:r>
            <w:proofErr w:type="spellStart"/>
            <w:r w:rsidRPr="00CB4071">
              <w:rPr>
                <w:sz w:val="18"/>
                <w:lang w:val="en-US"/>
              </w:rPr>
              <w:t>GetFeature</w:t>
            </w:r>
            <w:proofErr w:type="spellEnd"/>
          </w:p>
        </w:tc>
        <w:tc>
          <w:tcPr>
            <w:tcW w:w="3400" w:type="dxa"/>
            <w:vAlign w:val="center"/>
          </w:tcPr>
          <w:p w14:paraId="3C5345FA" w14:textId="0133792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Disponibilidade e conformidade variam por provedor.</w:t>
            </w:r>
          </w:p>
        </w:tc>
      </w:tr>
      <w:tr w:rsidR="00BF3538" w:rsidRPr="00BF3538" w14:paraId="12560771" w14:textId="77777777" w:rsidTr="00BF3538">
        <w:tc>
          <w:tcPr>
            <w:tcW w:w="2400" w:type="dxa"/>
            <w:vAlign w:val="center"/>
          </w:tcPr>
          <w:p w14:paraId="4315EACE" w14:textId="2EBC4661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OpenStreetMap</w:t>
            </w:r>
            <w:proofErr w:type="spellEnd"/>
            <w:r w:rsidRPr="00BF3538">
              <w:rPr>
                <w:sz w:val="18"/>
              </w:rPr>
              <w:t>/tiles configurados</w:t>
            </w:r>
          </w:p>
        </w:tc>
        <w:tc>
          <w:tcPr>
            <w:tcW w:w="3400" w:type="dxa"/>
            <w:vAlign w:val="center"/>
          </w:tcPr>
          <w:p w14:paraId="3ADDB402" w14:textId="07E4D65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Mapas-base</w:t>
            </w:r>
          </w:p>
        </w:tc>
        <w:tc>
          <w:tcPr>
            <w:tcW w:w="3400" w:type="dxa"/>
            <w:vAlign w:val="center"/>
          </w:tcPr>
          <w:p w14:paraId="664F7C07" w14:textId="70FF006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Falha reduz contexto visual, mas não necessariamente a consulta.</w:t>
            </w:r>
          </w:p>
        </w:tc>
      </w:tr>
      <w:tr w:rsidR="00BF3538" w:rsidRPr="00BF3538" w14:paraId="20D10578" w14:textId="77777777" w:rsidTr="00BF3538">
        <w:tc>
          <w:tcPr>
            <w:tcW w:w="2400" w:type="dxa"/>
            <w:vAlign w:val="center"/>
          </w:tcPr>
          <w:p w14:paraId="096826F0" w14:textId="01BEAA1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Navegador moderno</w:t>
            </w:r>
          </w:p>
        </w:tc>
        <w:tc>
          <w:tcPr>
            <w:tcW w:w="3400" w:type="dxa"/>
            <w:vAlign w:val="center"/>
          </w:tcPr>
          <w:p w14:paraId="7BAA7118" w14:textId="0A8F5D84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DOMParser</w:t>
            </w:r>
            <w:proofErr w:type="spellEnd"/>
            <w:r w:rsidRPr="00CB4071">
              <w:rPr>
                <w:sz w:val="18"/>
                <w:lang w:val="en-US"/>
              </w:rPr>
              <w:t>, fetch, download e WebGL</w:t>
            </w:r>
          </w:p>
        </w:tc>
        <w:tc>
          <w:tcPr>
            <w:tcW w:w="3400" w:type="dxa"/>
            <w:vAlign w:val="center"/>
          </w:tcPr>
          <w:p w14:paraId="54C1907E" w14:textId="390356C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Necessário para interface e mapas.</w:t>
            </w:r>
          </w:p>
        </w:tc>
      </w:tr>
    </w:tbl>
    <w:p w14:paraId="7350FDBD" w14:textId="77777777" w:rsidR="00BF3538" w:rsidRDefault="00BF3538" w:rsidP="00BF3538"/>
    <w:p w14:paraId="43D1F0BD" w14:textId="680D5EAC" w:rsidR="00BF3538" w:rsidRDefault="00BF3538" w:rsidP="00BF3538">
      <w:pPr>
        <w:pStyle w:val="Ttulo1"/>
      </w:pPr>
      <w:r>
        <w:t>3. Atores e casos de uso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300"/>
      </w:tblGrid>
      <w:tr w:rsidR="00BF3538" w:rsidRPr="00BF3538" w14:paraId="54F6A8F6" w14:textId="77777777" w:rsidTr="00BF3538">
        <w:trPr>
          <w:tblHeader/>
        </w:trPr>
        <w:tc>
          <w:tcPr>
            <w:tcW w:w="1900" w:type="dxa"/>
            <w:shd w:val="clear" w:color="auto" w:fill="D9D9D9"/>
            <w:vAlign w:val="center"/>
          </w:tcPr>
          <w:p w14:paraId="3022D53A" w14:textId="200C5B7E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Ator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435ADAAD" w14:textId="151EAD8B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Objetivo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0F83F911" w14:textId="54F46CE2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Casos de uso</w:t>
            </w:r>
          </w:p>
        </w:tc>
      </w:tr>
      <w:tr w:rsidR="00BF3538" w:rsidRPr="00BF3538" w14:paraId="46C9BE79" w14:textId="77777777" w:rsidTr="00BF3538">
        <w:tc>
          <w:tcPr>
            <w:tcW w:w="1900" w:type="dxa"/>
            <w:vAlign w:val="center"/>
          </w:tcPr>
          <w:p w14:paraId="15BCD084" w14:textId="40020D9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Usuário analista</w:t>
            </w:r>
          </w:p>
        </w:tc>
        <w:tc>
          <w:tcPr>
            <w:tcW w:w="3000" w:type="dxa"/>
            <w:vAlign w:val="center"/>
          </w:tcPr>
          <w:p w14:paraId="0798280E" w14:textId="29CF49F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Descobrir e avaliar </w:t>
            </w:r>
            <w:proofErr w:type="spellStart"/>
            <w:r w:rsidRPr="00BF3538">
              <w:rPr>
                <w:sz w:val="18"/>
              </w:rPr>
              <w:t>geosserviços</w:t>
            </w:r>
            <w:proofErr w:type="spellEnd"/>
          </w:p>
        </w:tc>
        <w:tc>
          <w:tcPr>
            <w:tcW w:w="4300" w:type="dxa"/>
            <w:vAlign w:val="center"/>
          </w:tcPr>
          <w:p w14:paraId="73455B3A" w14:textId="105678B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Consultar catálogos, </w:t>
            </w:r>
            <w:proofErr w:type="spellStart"/>
            <w:r w:rsidRPr="00BF3538">
              <w:rPr>
                <w:sz w:val="18"/>
              </w:rPr>
              <w:t>capabilities</w:t>
            </w:r>
            <w:proofErr w:type="spellEnd"/>
            <w:r w:rsidRPr="00BF3538">
              <w:rPr>
                <w:sz w:val="18"/>
              </w:rPr>
              <w:t>, palavras-chave, metadados e visualizar camadas.</w:t>
            </w:r>
          </w:p>
        </w:tc>
      </w:tr>
      <w:tr w:rsidR="00BF3538" w:rsidRPr="00BF3538" w14:paraId="375E9132" w14:textId="77777777" w:rsidTr="00BF3538">
        <w:tc>
          <w:tcPr>
            <w:tcW w:w="1900" w:type="dxa"/>
            <w:vAlign w:val="center"/>
          </w:tcPr>
          <w:p w14:paraId="449D1248" w14:textId="60616CA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Gestor de catálogo</w:t>
            </w:r>
          </w:p>
        </w:tc>
        <w:tc>
          <w:tcPr>
            <w:tcW w:w="3000" w:type="dxa"/>
            <w:vAlign w:val="center"/>
          </w:tcPr>
          <w:p w14:paraId="58D32454" w14:textId="149225A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Diagnosticar publicação</w:t>
            </w:r>
          </w:p>
        </w:tc>
        <w:tc>
          <w:tcPr>
            <w:tcW w:w="4300" w:type="dxa"/>
            <w:vAlign w:val="center"/>
          </w:tcPr>
          <w:p w14:paraId="372591FE" w14:textId="45BB291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Contabilizar protocolos, identificar links quebrados e inspecionar registros.</w:t>
            </w:r>
          </w:p>
        </w:tc>
      </w:tr>
      <w:tr w:rsidR="00BF3538" w:rsidRPr="00BF3538" w14:paraId="01D7E24D" w14:textId="77777777" w:rsidTr="00BF3538">
        <w:tc>
          <w:tcPr>
            <w:tcW w:w="1900" w:type="dxa"/>
            <w:vAlign w:val="center"/>
          </w:tcPr>
          <w:p w14:paraId="41F4EF6D" w14:textId="38255F9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Servidor INDE/OGC</w:t>
            </w:r>
          </w:p>
        </w:tc>
        <w:tc>
          <w:tcPr>
            <w:tcW w:w="3000" w:type="dxa"/>
            <w:vAlign w:val="center"/>
          </w:tcPr>
          <w:p w14:paraId="6C91EE47" w14:textId="0CD192E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Fornecer dados</w:t>
            </w:r>
          </w:p>
        </w:tc>
        <w:tc>
          <w:tcPr>
            <w:tcW w:w="4300" w:type="dxa"/>
            <w:vAlign w:val="center"/>
          </w:tcPr>
          <w:p w14:paraId="356F1726" w14:textId="5EFC85D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Responder às operações HTTP interoperáveis.</w:t>
            </w:r>
          </w:p>
        </w:tc>
      </w:tr>
      <w:tr w:rsidR="00BF3538" w:rsidRPr="00BF3538" w14:paraId="2185AB61" w14:textId="77777777" w:rsidTr="00BF3538">
        <w:tc>
          <w:tcPr>
            <w:tcW w:w="1900" w:type="dxa"/>
            <w:vAlign w:val="center"/>
          </w:tcPr>
          <w:p w14:paraId="5211611D" w14:textId="18A7B3F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Mantenedor</w:t>
            </w:r>
          </w:p>
        </w:tc>
        <w:tc>
          <w:tcPr>
            <w:tcW w:w="3000" w:type="dxa"/>
            <w:vAlign w:val="center"/>
          </w:tcPr>
          <w:p w14:paraId="7FC777C4" w14:textId="74AF03C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Evoluir e operar</w:t>
            </w:r>
          </w:p>
        </w:tc>
        <w:tc>
          <w:tcPr>
            <w:tcW w:w="4300" w:type="dxa"/>
            <w:vAlign w:val="center"/>
          </w:tcPr>
          <w:p w14:paraId="224A9011" w14:textId="79310AA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Executar aplicação, validar tipos, build e ajustar integrações.</w:t>
            </w:r>
          </w:p>
        </w:tc>
      </w:tr>
    </w:tbl>
    <w:p w14:paraId="6716AC33" w14:textId="77777777" w:rsidR="00BF3538" w:rsidRDefault="00BF3538" w:rsidP="00BF3538"/>
    <w:p w14:paraId="1E3EA1F9" w14:textId="63D8808E" w:rsidR="00BF3538" w:rsidRDefault="00BF3538" w:rsidP="00BF3538">
      <w:pPr>
        <w:pStyle w:val="Ttulo2"/>
      </w:pPr>
      <w:r>
        <w:t>3.1 Fluxo principal de consulta</w:t>
      </w:r>
    </w:p>
    <w:p w14:paraId="47F32A13" w14:textId="1C3185FA" w:rsidR="00BF3538" w:rsidRDefault="00BF3538" w:rsidP="00BF3538">
      <w:r>
        <w:t>1. O usuário escolhe um módulo OGC ou o visualizador. 2. O sistema carrega catálogos predefinidos ou aceita uma URL informada. 3. O sistema faz a requisição por proxy quando aplicável. 4. A resposta é interpretada pelo parser do protocolo. 5. A interface apresenta resultados, filtros, métricas e ações. 6. O usuário pode abrir metadados, adicionar dados ao mapa ou exportar resultados.</w:t>
      </w:r>
    </w:p>
    <w:p w14:paraId="5D7D0ED0" w14:textId="21AE2166" w:rsidR="00BF3538" w:rsidRDefault="00BF3538" w:rsidP="00BF3538">
      <w:pPr>
        <w:pStyle w:val="Ttulo1"/>
      </w:pPr>
      <w:r>
        <w:t>4. Requisitos funcionais</w:t>
      </w:r>
    </w:p>
    <w:p w14:paraId="3C9D3300" w14:textId="75BA4CD5" w:rsidR="00BF3538" w:rsidRDefault="00BF3538" w:rsidP="00BF3538">
      <w:pPr>
        <w:pStyle w:val="Ttulo2"/>
      </w:pPr>
      <w:r>
        <w:t>4.1 Navegação e catálogo institucional</w:t>
      </w:r>
    </w:p>
    <w:p w14:paraId="4EA1DFF3" w14:textId="33195188" w:rsidR="00BF3538" w:rsidRDefault="00BF3538" w:rsidP="00BF3538">
      <w:pPr>
        <w:pStyle w:val="Ttulo3"/>
      </w:pPr>
      <w:r>
        <w:t>RF-001 - Navegação por módulos</w:t>
      </w:r>
    </w:p>
    <w:p w14:paraId="23CC083C" w14:textId="65649B5E" w:rsidR="00BF3538" w:rsidRDefault="00BF3538" w:rsidP="00BF3538">
      <w:r>
        <w:t>O sistema deve disponibilizar navegação para as áreas CSW, WMS, WFS, WCS e para o visualizador cartográfico.</w:t>
      </w:r>
    </w:p>
    <w:p w14:paraId="7FE727C5" w14:textId="61EDAFA5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; </w:t>
      </w:r>
      <w:proofErr w:type="spellStart"/>
      <w:proofErr w:type="gramStart"/>
      <w:r>
        <w:rPr>
          <w:color w:val="808080"/>
          <w:sz w:val="18"/>
        </w:rPr>
        <w:t>navbar.svelte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7AD09430" w14:textId="2ED1E48F" w:rsidR="00BF3538" w:rsidRDefault="00BF3538" w:rsidP="00BF3538">
      <w:pPr>
        <w:pStyle w:val="Ttulo3"/>
      </w:pPr>
      <w:r>
        <w:t>RF-002 - Listagem de serviços INDE</w:t>
      </w:r>
    </w:p>
    <w:p w14:paraId="5DB10F70" w14:textId="6CAA2376" w:rsidR="00BF3538" w:rsidRDefault="00BF3538" w:rsidP="00BF3538">
      <w:r>
        <w:t>O sistema deve obter a lista de catálogos da API da INDE e exibir, por catálogo, os links WMS, WFS e WCS disponíveis.</w:t>
      </w:r>
    </w:p>
    <w:p w14:paraId="0B260E89" w14:textId="4E0864F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servicos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page.server</w:t>
      </w:r>
      <w:proofErr w:type="gramEnd"/>
      <w:r>
        <w:rPr>
          <w:color w:val="808080"/>
          <w:sz w:val="18"/>
        </w:rPr>
        <w:t>.ts</w:t>
      </w:r>
      <w:proofErr w:type="spellEnd"/>
      <w:r>
        <w:rPr>
          <w:color w:val="808080"/>
          <w:sz w:val="18"/>
        </w:rPr>
        <w:t>; 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61AFA395" w14:textId="2A236F29" w:rsidR="00BF3538" w:rsidRDefault="00BF3538" w:rsidP="00BF3538">
      <w:pPr>
        <w:pStyle w:val="Ttulo3"/>
      </w:pPr>
      <w:r>
        <w:t>RF-003 - Catálogos IBGE especializados</w:t>
      </w:r>
    </w:p>
    <w:p w14:paraId="4F9A2CB9" w14:textId="68B29005" w:rsidR="00BF3538" w:rsidRDefault="00BF3538" w:rsidP="00BF3538">
      <w:r>
        <w:t xml:space="preserve">O sistema deve disponibilizar uma lista adaptada de catálogos IBGE, com URLs </w:t>
      </w:r>
      <w:proofErr w:type="spellStart"/>
      <w:r>
        <w:t>GetCapabilities</w:t>
      </w:r>
      <w:proofErr w:type="spellEnd"/>
      <w:r>
        <w:t xml:space="preserve"> por unidade temática e referência CSW.</w:t>
      </w:r>
    </w:p>
    <w:p w14:paraId="6D2A19DF" w14:textId="032F7979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/api/</w:t>
      </w:r>
      <w:proofErr w:type="spellStart"/>
      <w:r>
        <w:rPr>
          <w:color w:val="808080"/>
          <w:sz w:val="18"/>
        </w:rPr>
        <w:t>inde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catalogos-servicos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ibge</w:t>
      </w:r>
      <w:proofErr w:type="spellEnd"/>
      <w:r>
        <w:rPr>
          <w:color w:val="808080"/>
          <w:sz w:val="18"/>
        </w:rPr>
        <w:t>/+</w:t>
      </w:r>
      <w:proofErr w:type="spellStart"/>
      <w:r>
        <w:rPr>
          <w:color w:val="808080"/>
          <w:sz w:val="18"/>
        </w:rPr>
        <w:t>server.ts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5F1378C5" w14:textId="090D0353" w:rsidR="00BF3538" w:rsidRDefault="00BF3538" w:rsidP="00BF3538">
      <w:pPr>
        <w:pStyle w:val="Ttulo3"/>
      </w:pPr>
      <w:r>
        <w:lastRenderedPageBreak/>
        <w:t xml:space="preserve">RF-004 - Cadastro temporário de </w:t>
      </w:r>
      <w:proofErr w:type="spellStart"/>
      <w:r>
        <w:t>endpoint</w:t>
      </w:r>
      <w:proofErr w:type="spellEnd"/>
    </w:p>
    <w:p w14:paraId="1FFE5A26" w14:textId="7BD520DE" w:rsidR="00BF3538" w:rsidRDefault="00BF3538" w:rsidP="00BF3538">
      <w:r>
        <w:t xml:space="preserve">Nas consultas de catálogo e palavras-chave, o usuário deve poder informar nome e URL de um </w:t>
      </w:r>
      <w:proofErr w:type="spellStart"/>
      <w:r>
        <w:t>endpoint</w:t>
      </w:r>
      <w:proofErr w:type="spellEnd"/>
      <w:r>
        <w:t xml:space="preserve"> adicional para a sessão corrente.</w:t>
      </w:r>
    </w:p>
    <w:p w14:paraId="4C40EE8F" w14:textId="720CC9B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rotas 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/*/</w:t>
      </w:r>
      <w:proofErr w:type="spellStart"/>
      <w:r>
        <w:rPr>
          <w:color w:val="808080"/>
          <w:sz w:val="18"/>
        </w:rPr>
        <w:t>catalogos</w:t>
      </w:r>
      <w:proofErr w:type="spellEnd"/>
      <w:r>
        <w:rPr>
          <w:color w:val="808080"/>
          <w:sz w:val="18"/>
        </w:rPr>
        <w:t xml:space="preserve"> e 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/*/palavras-chaves | Estado inferido: Implementado</w:t>
      </w:r>
    </w:p>
    <w:p w14:paraId="5365772A" w14:textId="769970BA" w:rsidR="00BF3538" w:rsidRDefault="00BF3538" w:rsidP="00BF3538">
      <w:pPr>
        <w:pStyle w:val="Ttulo2"/>
      </w:pPr>
      <w:r>
        <w:t>4.2 Integração e transporte</w:t>
      </w:r>
    </w:p>
    <w:p w14:paraId="00EA493C" w14:textId="3708312E" w:rsidR="00BF3538" w:rsidRDefault="00BF3538" w:rsidP="00BF3538">
      <w:pPr>
        <w:pStyle w:val="Ttulo3"/>
      </w:pPr>
      <w:r>
        <w:t>RF-005 - Proxy HTTP genérico</w:t>
      </w:r>
    </w:p>
    <w:p w14:paraId="2CDEC2BC" w14:textId="78E17964" w:rsidR="00BF3538" w:rsidRDefault="00BF3538" w:rsidP="00BF3538">
      <w:r>
        <w:t>O sistema deve encaminhar requisições GET a uma URL de destino informada, preservar cabeçalhos úteis e aplicar timeout de 30 segundos.</w:t>
      </w:r>
    </w:p>
    <w:p w14:paraId="3ED7C532" w14:textId="76B4E21B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/api/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/+</w:t>
      </w:r>
      <w:proofErr w:type="spellStart"/>
      <w:r>
        <w:rPr>
          <w:color w:val="808080"/>
          <w:sz w:val="18"/>
        </w:rPr>
        <w:t>server.ts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55562DDE" w14:textId="662A7DB4" w:rsidR="00BF3538" w:rsidRDefault="00BF3538" w:rsidP="00BF3538">
      <w:pPr>
        <w:pStyle w:val="Ttulo3"/>
      </w:pPr>
      <w:r>
        <w:t>RF-006 - Validação básica do destino</w:t>
      </w:r>
    </w:p>
    <w:p w14:paraId="3F7AFBF2" w14:textId="6C2039DE" w:rsidR="00BF3538" w:rsidRDefault="00BF3538" w:rsidP="00BF3538">
      <w:r>
        <w:t>O proxy deve rejeitar URL ausente, inválida ou com protocolo diferente de HTTP/HTTPS.</w:t>
      </w:r>
    </w:p>
    <w:p w14:paraId="0F8A111D" w14:textId="3EBF5004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/api/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/+</w:t>
      </w:r>
      <w:proofErr w:type="spellStart"/>
      <w:r>
        <w:rPr>
          <w:color w:val="808080"/>
          <w:sz w:val="18"/>
        </w:rPr>
        <w:t>server.ts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1DBD83AA" w14:textId="0A70DEE9" w:rsidR="00BF3538" w:rsidRDefault="00BF3538" w:rsidP="00BF3538">
      <w:pPr>
        <w:pStyle w:val="Ttulo3"/>
      </w:pPr>
      <w:r>
        <w:t>RF-007 - Propagação de resposta</w:t>
      </w:r>
    </w:p>
    <w:p w14:paraId="37EE2D0F" w14:textId="474378F5" w:rsidR="00BF3538" w:rsidRDefault="00BF3538" w:rsidP="00BF3538">
      <w:r>
        <w:t>O proxy deve devolver corpo, status e tipo de conteúdo recebidos do servidor externo, apresentando mensagem de erro em falhas de rede.</w:t>
      </w:r>
    </w:p>
    <w:p w14:paraId="22DABB3F" w14:textId="3C4E2918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/api/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/+</w:t>
      </w:r>
      <w:proofErr w:type="spellStart"/>
      <w:r>
        <w:rPr>
          <w:color w:val="808080"/>
          <w:sz w:val="18"/>
        </w:rPr>
        <w:t>server.ts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0606D67D" w14:textId="4F5F1BA7" w:rsidR="00BF3538" w:rsidRDefault="00BF3538" w:rsidP="00BF3538">
      <w:pPr>
        <w:pStyle w:val="Ttulo3"/>
      </w:pPr>
      <w:r>
        <w:t>RF-008 - Clientes XML e JSON</w:t>
      </w:r>
    </w:p>
    <w:p w14:paraId="44CC3F40" w14:textId="6AA36565" w:rsidR="00BF3538" w:rsidRDefault="00BF3538" w:rsidP="00BF3538">
      <w:r>
        <w:t>O sistema deve oferecer auxiliares para recuperar respostas externas como texto/XML e JSON.</w:t>
      </w:r>
    </w:p>
    <w:p w14:paraId="56D91AAD" w14:textId="61E136E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lib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request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get.ts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endpoints</w:t>
      </w:r>
      <w:proofErr w:type="spellEnd"/>
      <w:r>
        <w:rPr>
          <w:color w:val="808080"/>
          <w:sz w:val="18"/>
        </w:rPr>
        <w:t xml:space="preserve"> 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-</w:t>
      </w:r>
      <w:proofErr w:type="spellStart"/>
      <w:r>
        <w:rPr>
          <w:color w:val="808080"/>
          <w:sz w:val="18"/>
        </w:rPr>
        <w:t>xml</w:t>
      </w:r>
      <w:proofErr w:type="spellEnd"/>
      <w:r>
        <w:rPr>
          <w:color w:val="808080"/>
          <w:sz w:val="18"/>
        </w:rPr>
        <w:t xml:space="preserve">-response e 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-</w:t>
      </w:r>
      <w:proofErr w:type="spellStart"/>
      <w:r>
        <w:rPr>
          <w:color w:val="808080"/>
          <w:sz w:val="18"/>
        </w:rPr>
        <w:t>json</w:t>
      </w:r>
      <w:proofErr w:type="spellEnd"/>
      <w:r>
        <w:rPr>
          <w:color w:val="808080"/>
          <w:sz w:val="18"/>
        </w:rPr>
        <w:t>-response | Estado inferido: Parcial/legado</w:t>
      </w:r>
    </w:p>
    <w:p w14:paraId="5B3A11AF" w14:textId="5DC5522B" w:rsidR="00BF3538" w:rsidRDefault="00BF3538" w:rsidP="00BF3538">
      <w:pPr>
        <w:pStyle w:val="Ttulo2"/>
      </w:pPr>
      <w:r>
        <w:t>4.3 WMS</w:t>
      </w:r>
    </w:p>
    <w:p w14:paraId="4E886A30" w14:textId="625E8DE0" w:rsidR="00BF3538" w:rsidRDefault="00BF3538" w:rsidP="00BF3538">
      <w:pPr>
        <w:pStyle w:val="Ttulo3"/>
      </w:pPr>
      <w:r>
        <w:t xml:space="preserve">RF-009 - Consultar </w:t>
      </w:r>
      <w:proofErr w:type="spellStart"/>
      <w:r>
        <w:t>GetCapabilities</w:t>
      </w:r>
      <w:proofErr w:type="spellEnd"/>
      <w:r>
        <w:t xml:space="preserve"> WMS</w:t>
      </w:r>
    </w:p>
    <w:p w14:paraId="1D8B33BF" w14:textId="004CF79D" w:rsidR="00BF3538" w:rsidRDefault="00BF3538" w:rsidP="00BF3538">
      <w:r>
        <w:t xml:space="preserve">O sistema deve solicitar e interpretar um documento WMS </w:t>
      </w:r>
      <w:proofErr w:type="spellStart"/>
      <w:r>
        <w:t>GetCapabilities</w:t>
      </w:r>
      <w:proofErr w:type="spellEnd"/>
      <w:r>
        <w:t xml:space="preserve"> informado pelo usuário ou selecionado do catálogo.</w:t>
      </w:r>
    </w:p>
    <w:p w14:paraId="2F18FAFD" w14:textId="6C6193CC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wmsCapabilities.ts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BaseWMS.svelte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411B1F78" w14:textId="48930327" w:rsidR="00BF3538" w:rsidRDefault="00BF3538" w:rsidP="00BF3538">
      <w:pPr>
        <w:pStyle w:val="Ttulo3"/>
      </w:pPr>
      <w:r>
        <w:t>RF-010 - Inventariar camadas WMS</w:t>
      </w:r>
    </w:p>
    <w:p w14:paraId="7A103613" w14:textId="5AF7742E" w:rsidR="00BF3538" w:rsidRDefault="00BF3538" w:rsidP="00BF3538">
      <w:r>
        <w:t>O sistema deve apresentar camadas WMS em estrutura hierárquica, incluindo nome, título, resumo, palavras-chave, CRS, estilos e referências de metadados quando disponíveis.</w:t>
      </w:r>
    </w:p>
    <w:p w14:paraId="0C7ADE57" w14:textId="60B06F38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wmsCapabilities.ts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WMSTreeView.svelte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WMSLayerCard.svelte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17B2DBA7" w14:textId="43A153EF" w:rsidR="00BF3538" w:rsidRDefault="00BF3538" w:rsidP="00BF3538">
      <w:pPr>
        <w:pStyle w:val="Ttulo3"/>
      </w:pPr>
      <w:r>
        <w:t>RF-011 - Filtrar camadas WMS</w:t>
      </w:r>
    </w:p>
    <w:p w14:paraId="55ADDC2E" w14:textId="09E4AE86" w:rsidR="00BF3538" w:rsidRDefault="00BF3538" w:rsidP="00BF3538">
      <w:r>
        <w:t>O usuário deve poder filtrar camadas por texto a partir de três caracteres e pela presença ou ausência de metadados.</w:t>
      </w:r>
    </w:p>
    <w:p w14:paraId="410F7AC9" w14:textId="09E6531B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wms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capabilities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294F3F95" w14:textId="60470833" w:rsidR="00BF3538" w:rsidRDefault="00BF3538" w:rsidP="00BF3538">
      <w:pPr>
        <w:pStyle w:val="Ttulo3"/>
      </w:pPr>
      <w:r>
        <w:t>RF-012 - Métricas de catálogo WMS</w:t>
      </w:r>
    </w:p>
    <w:p w14:paraId="00019264" w14:textId="5759A8B8" w:rsidR="00BF3538" w:rsidRDefault="00BF3538" w:rsidP="00BF3538">
      <w:r>
        <w:t>O sistema deve informar quantidade de camadas e tempo de resposta de cada catálogo consultado, distinguindo sucesso e erro.</w:t>
      </w:r>
    </w:p>
    <w:p w14:paraId="19704469" w14:textId="02FD2679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WMSCatalogCard.svelte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wms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catalogos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1EF69F90" w14:textId="76542469" w:rsidR="00BF3538" w:rsidRDefault="00BF3538" w:rsidP="00BF3538">
      <w:pPr>
        <w:pStyle w:val="Ttulo3"/>
      </w:pPr>
      <w:r>
        <w:lastRenderedPageBreak/>
        <w:t>RF-013 - Palavras-chave WMS</w:t>
      </w:r>
    </w:p>
    <w:p w14:paraId="1A8F9E16" w14:textId="12B066E5" w:rsidR="00BF3538" w:rsidRDefault="00BF3538" w:rsidP="00BF3538">
      <w:r>
        <w:t>O sistema deve agregar, ordenar e contabilizar palavras-chave das camadas WMS de um ou mais catálogos selecionados.</w:t>
      </w:r>
    </w:p>
    <w:p w14:paraId="78FFAC03" w14:textId="0376EACD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wms</w:t>
      </w:r>
      <w:proofErr w:type="spellEnd"/>
      <w:r>
        <w:rPr>
          <w:color w:val="808080"/>
          <w:sz w:val="18"/>
        </w:rPr>
        <w:t>/palavras-chaves | Estado inferido: Implementado</w:t>
      </w:r>
    </w:p>
    <w:p w14:paraId="0457DC32" w14:textId="39A71DCA" w:rsidR="00BF3538" w:rsidRDefault="00BF3538" w:rsidP="00BF3538">
      <w:pPr>
        <w:pStyle w:val="Ttulo3"/>
      </w:pPr>
      <w:r>
        <w:t>RF-014 - Pesquisa WMS por BBOX</w:t>
      </w:r>
    </w:p>
    <w:p w14:paraId="28D5BA6C" w14:textId="2A5D9036" w:rsidR="00BF3538" w:rsidRDefault="00BF3538" w:rsidP="00BF3538">
      <w:r>
        <w:t>O usuário deve poder definir ou desenhar um retângulo envolvente e pesquisar camadas WMS cuja extensão geográfica intercepte a área.</w:t>
      </w:r>
    </w:p>
    <w:p w14:paraId="511B5BA5" w14:textId="2197AD9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WMSBoundingBoxSearch.svelte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BoundingBoxCoordinates.svelte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0BE4942A" w14:textId="5B14C6B4" w:rsidR="00BF3538" w:rsidRDefault="00BF3538" w:rsidP="00BF3538">
      <w:pPr>
        <w:pStyle w:val="Ttulo3"/>
      </w:pPr>
      <w:r>
        <w:t>RF-015 - Adicionar WMS ao mapa</w:t>
      </w:r>
    </w:p>
    <w:p w14:paraId="77BE2AAF" w14:textId="55788405" w:rsidR="00BF3538" w:rsidRDefault="00BF3538" w:rsidP="00BF3538">
      <w:r>
        <w:t xml:space="preserve">O usuário deve poder adicionar uma camada WMS selecionada ao mapa </w:t>
      </w:r>
      <w:proofErr w:type="spellStart"/>
      <w:r>
        <w:t>OpenLayers</w:t>
      </w:r>
      <w:proofErr w:type="spellEnd"/>
      <w:r>
        <w:t xml:space="preserve"> e controlar sua seleção.</w:t>
      </w:r>
    </w:p>
    <w:p w14:paraId="038D06F8" w14:textId="5450FEAE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openlayers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wms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selectLayers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facade_openlayers.ts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43A04750" w14:textId="76DCA293" w:rsidR="00BF3538" w:rsidRDefault="00BF3538" w:rsidP="00BF3538">
      <w:pPr>
        <w:pStyle w:val="Ttulo3"/>
      </w:pPr>
      <w:r>
        <w:t>RF-016 - Legenda WMS</w:t>
      </w:r>
    </w:p>
    <w:p w14:paraId="3B69EF56" w14:textId="6A0F8ECE" w:rsidR="00BF3538" w:rsidRDefault="00BF3538" w:rsidP="00BF3538">
      <w:r>
        <w:t xml:space="preserve">O sistema deve construir e abrir a referência </w:t>
      </w:r>
      <w:proofErr w:type="spellStart"/>
      <w:r>
        <w:t>GetLegendGraphic</w:t>
      </w:r>
      <w:proofErr w:type="spellEnd"/>
      <w:r>
        <w:t>/legenda associada a uma camada selecionada quando disponível.</w:t>
      </w:r>
    </w:p>
    <w:p w14:paraId="2F6A2639" w14:textId="16492091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SelectedWMSLayerOL.svelte</w:t>
      </w:r>
      <w:proofErr w:type="spellEnd"/>
      <w:r>
        <w:rPr>
          <w:color w:val="808080"/>
          <w:sz w:val="18"/>
        </w:rPr>
        <w:t>; modelos WMS | Estado inferido: Implementado</w:t>
      </w:r>
    </w:p>
    <w:p w14:paraId="700F5309" w14:textId="16F167AC" w:rsidR="00BF3538" w:rsidRDefault="00BF3538" w:rsidP="00BF3538">
      <w:pPr>
        <w:pStyle w:val="Ttulo3"/>
      </w:pPr>
      <w:r>
        <w:t>RF-017 - Metadado de camada WMS</w:t>
      </w:r>
    </w:p>
    <w:p w14:paraId="4787D711" w14:textId="415292D9" w:rsidR="00BF3538" w:rsidRDefault="00BF3538" w:rsidP="00BF3538">
      <w:r>
        <w:t>O usuário deve poder abrir o metadado associado à camada em nova visualização ou link externo.</w:t>
      </w:r>
    </w:p>
    <w:p w14:paraId="644E3EFE" w14:textId="28D370F0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WMSTreeView.svelte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WMSLayerCard.svelte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71468970" w14:textId="3A138666" w:rsidR="00BF3538" w:rsidRDefault="00BF3538" w:rsidP="00BF3538">
      <w:pPr>
        <w:pStyle w:val="Ttulo2"/>
      </w:pPr>
      <w:r>
        <w:t>4.4 WFS</w:t>
      </w:r>
    </w:p>
    <w:p w14:paraId="1C8DCBB2" w14:textId="06CC36AC" w:rsidR="00BF3538" w:rsidRDefault="00BF3538" w:rsidP="00BF3538">
      <w:pPr>
        <w:pStyle w:val="Ttulo3"/>
      </w:pPr>
      <w:r>
        <w:t xml:space="preserve">RF-018 - Consultar </w:t>
      </w:r>
      <w:proofErr w:type="spellStart"/>
      <w:r>
        <w:t>GetCapabilities</w:t>
      </w:r>
      <w:proofErr w:type="spellEnd"/>
      <w:r>
        <w:t xml:space="preserve"> WFS</w:t>
      </w:r>
    </w:p>
    <w:p w14:paraId="115075D0" w14:textId="56C456F9" w:rsidR="00BF3538" w:rsidRDefault="00BF3538" w:rsidP="00BF3538">
      <w:r>
        <w:t xml:space="preserve">O sistema deve solicitar e interpretar documentos WFS </w:t>
      </w:r>
      <w:proofErr w:type="spellStart"/>
      <w:r>
        <w:t>GetCapabilities</w:t>
      </w:r>
      <w:proofErr w:type="spellEnd"/>
      <w:r>
        <w:t>.</w:t>
      </w:r>
    </w:p>
    <w:p w14:paraId="2B1949F5" w14:textId="04370344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wfsCapabilities.ts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BaseWFS.svelte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00269696" w14:textId="636BB688" w:rsidR="00BF3538" w:rsidRDefault="00BF3538" w:rsidP="00BF3538">
      <w:pPr>
        <w:pStyle w:val="Ttulo3"/>
      </w:pPr>
      <w:r>
        <w:t>RF-019 - Inventariar tipos de feição</w:t>
      </w:r>
    </w:p>
    <w:p w14:paraId="46250B90" w14:textId="16396B35" w:rsidR="00BF3538" w:rsidRDefault="00BF3538" w:rsidP="00BF3538">
      <w:r>
        <w:t>O sistema deve listar tipos de feição com nome, título, resumo, palavras-chave, CRS, extensão e metadados quando disponíveis.</w:t>
      </w:r>
    </w:p>
    <w:p w14:paraId="2E734A57" w14:textId="17F7B018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wfsCapabilities.ts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WFSFeatureTypeCard.svelte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59CDDA8B" w14:textId="4945DD0A" w:rsidR="00BF3538" w:rsidRDefault="00BF3538" w:rsidP="00BF3538">
      <w:pPr>
        <w:pStyle w:val="Ttulo3"/>
      </w:pPr>
      <w:r>
        <w:t>RF-020 - Filtrar tipos WFS</w:t>
      </w:r>
    </w:p>
    <w:p w14:paraId="0E60FB36" w14:textId="3992045C" w:rsidR="00BF3538" w:rsidRDefault="00BF3538" w:rsidP="00BF3538">
      <w:r>
        <w:t>O usuário deve poder filtrar tipos de feição por texto e pela presença de metadados.</w:t>
      </w:r>
    </w:p>
    <w:p w14:paraId="62AC4CBD" w14:textId="0708C9DA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wfs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capabilities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3033EB68" w14:textId="52DAC9D3" w:rsidR="00BF3538" w:rsidRDefault="00BF3538" w:rsidP="00BF3538">
      <w:pPr>
        <w:pStyle w:val="Ttulo3"/>
      </w:pPr>
      <w:r>
        <w:t>RF-021 - Métricas de catálogo WFS</w:t>
      </w:r>
    </w:p>
    <w:p w14:paraId="2032B1B7" w14:textId="53D86FBA" w:rsidR="00BF3538" w:rsidRDefault="00BF3538" w:rsidP="00BF3538">
      <w:r>
        <w:t xml:space="preserve">O sistema deve calcular quantidade de tipos de feição e tempo da requisição </w:t>
      </w:r>
      <w:proofErr w:type="spellStart"/>
      <w:r>
        <w:t>GetCapabilities</w:t>
      </w:r>
      <w:proofErr w:type="spellEnd"/>
      <w:r>
        <w:t xml:space="preserve"> por catálogo.</w:t>
      </w:r>
    </w:p>
    <w:p w14:paraId="772B4830" w14:textId="527D5BE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CatalogCard.svelte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WFSFeatureTypesCard.svelte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270D4B3B" w14:textId="440BEBC7" w:rsidR="00BF3538" w:rsidRDefault="00BF3538" w:rsidP="00BF3538">
      <w:pPr>
        <w:pStyle w:val="Ttulo3"/>
      </w:pPr>
      <w:r>
        <w:lastRenderedPageBreak/>
        <w:t>RF-022 - Palavras-chave WFS</w:t>
      </w:r>
    </w:p>
    <w:p w14:paraId="5D511065" w14:textId="09EED0CE" w:rsidR="00BF3538" w:rsidRDefault="00BF3538" w:rsidP="00BF3538">
      <w:r>
        <w:t>O sistema deve agregar e contabilizar palavras-chave de tipos de feição WFS.</w:t>
      </w:r>
    </w:p>
    <w:p w14:paraId="3E791F6C" w14:textId="47B755D0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wfs</w:t>
      </w:r>
      <w:proofErr w:type="spellEnd"/>
      <w:r>
        <w:rPr>
          <w:color w:val="808080"/>
          <w:sz w:val="18"/>
        </w:rPr>
        <w:t>/palavras-chaves | Estado inferido: Implementado</w:t>
      </w:r>
    </w:p>
    <w:p w14:paraId="18D81495" w14:textId="349A4A55" w:rsidR="00BF3538" w:rsidRDefault="00BF3538" w:rsidP="00BF3538">
      <w:pPr>
        <w:pStyle w:val="Ttulo3"/>
      </w:pPr>
      <w:r>
        <w:t>RF-023 - Descrever esquema de feição</w:t>
      </w:r>
    </w:p>
    <w:p w14:paraId="29C3506F" w14:textId="44F17A2E" w:rsidR="00BF3538" w:rsidRDefault="00BF3538" w:rsidP="00BF3538">
      <w:r>
        <w:t xml:space="preserve">O sistema deve executar </w:t>
      </w:r>
      <w:proofErr w:type="spellStart"/>
      <w:r>
        <w:t>DescribeFeatureType</w:t>
      </w:r>
      <w:proofErr w:type="spellEnd"/>
      <w:r>
        <w:t xml:space="preserve"> para um tipo selecionado e apresentar seus atributos, tipos e propriedades.</w:t>
      </w:r>
    </w:p>
    <w:p w14:paraId="4F495617" w14:textId="4B7897D5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wfs</w:t>
      </w:r>
      <w:proofErr w:type="spellEnd"/>
      <w:r>
        <w:rPr>
          <w:color w:val="808080"/>
          <w:sz w:val="18"/>
        </w:rPr>
        <w:t>/tipo-de-</w:t>
      </w:r>
      <w:proofErr w:type="spellStart"/>
      <w:r>
        <w:rPr>
          <w:color w:val="808080"/>
          <w:sz w:val="18"/>
        </w:rPr>
        <w:t>feicoes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schema</w:t>
      </w:r>
      <w:proofErr w:type="spellEnd"/>
      <w:r>
        <w:rPr>
          <w:color w:val="808080"/>
          <w:sz w:val="18"/>
        </w:rPr>
        <w:t>-feature-</w:t>
      </w:r>
      <w:proofErr w:type="spellStart"/>
      <w:r>
        <w:rPr>
          <w:color w:val="808080"/>
          <w:sz w:val="18"/>
        </w:rPr>
        <w:t>type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10DD403C" w14:textId="12F6038F" w:rsidR="00BF3538" w:rsidRDefault="00BF3538" w:rsidP="00BF3538">
      <w:pPr>
        <w:pStyle w:val="Ttulo3"/>
      </w:pPr>
      <w:r>
        <w:t>RF-024 - Consultar feições</w:t>
      </w:r>
    </w:p>
    <w:p w14:paraId="48669828" w14:textId="22E81372" w:rsidR="00BF3538" w:rsidRDefault="00BF3538" w:rsidP="00BF3538">
      <w:r>
        <w:t xml:space="preserve">O sistema deve montar uma requisição </w:t>
      </w:r>
      <w:proofErr w:type="spellStart"/>
      <w:r>
        <w:t>GetFeature</w:t>
      </w:r>
      <w:proofErr w:type="spellEnd"/>
      <w:r>
        <w:t xml:space="preserve"> em formato </w:t>
      </w:r>
      <w:proofErr w:type="spellStart"/>
      <w:r>
        <w:t>GeoJSON</w:t>
      </w:r>
      <w:proofErr w:type="spellEnd"/>
      <w:r>
        <w:t>, carregar as feições e apresentar a quantidade retornada.</w:t>
      </w:r>
    </w:p>
    <w:p w14:paraId="50B9F847" w14:textId="09769A35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wfsLayer.ts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WFSCapabilityLayer.svelte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650DDE66" w14:textId="6019D422" w:rsidR="00BF3538" w:rsidRDefault="00BF3538" w:rsidP="00BF3538">
      <w:pPr>
        <w:pStyle w:val="Ttulo3"/>
      </w:pPr>
      <w:r>
        <w:t>RF-025 - Adicionar WFS ao mapa</w:t>
      </w:r>
    </w:p>
    <w:p w14:paraId="4C816546" w14:textId="1B170E7E" w:rsidR="00BF3538" w:rsidRDefault="00BF3538" w:rsidP="00BF3538">
      <w:r>
        <w:t xml:space="preserve">O usuário deve poder adicionar feições WFS ao mapa </w:t>
      </w:r>
      <w:proofErr w:type="spellStart"/>
      <w:r>
        <w:t>OpenLayers</w:t>
      </w:r>
      <w:proofErr w:type="spellEnd"/>
      <w:r>
        <w:t xml:space="preserve"> com estilo de cor e remover a camada posteriormente.</w:t>
      </w:r>
    </w:p>
    <w:p w14:paraId="615450F9" w14:textId="7AB34DC6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WFSCapabilityLayer.svelte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layerOLManager.ts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78CEFA44" w14:textId="3763F38C" w:rsidR="00BF3538" w:rsidRDefault="00BF3538" w:rsidP="00BF3538">
      <w:pPr>
        <w:pStyle w:val="Ttulo3"/>
      </w:pPr>
      <w:r>
        <w:t>RF-026 - Estilização temática WFS</w:t>
      </w:r>
    </w:p>
    <w:p w14:paraId="0E3B1130" w14:textId="0B0F2459" w:rsidR="00BF3538" w:rsidRDefault="00BF3538" w:rsidP="00BF3538">
      <w:r>
        <w:t>O sistema deve permitir cor escolhida ou cores derivadas de grupos de atributos ao desenhar feições.</w:t>
      </w:r>
    </w:p>
    <w:p w14:paraId="0C2320B5" w14:textId="3AAA770D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WFSCapabilityLayer.svelte</w:t>
      </w:r>
      <w:proofErr w:type="spellEnd"/>
      <w:r>
        <w:rPr>
          <w:color w:val="808080"/>
          <w:sz w:val="18"/>
        </w:rPr>
        <w:t xml:space="preserve"> | Estado inferido: Parcial/experimental</w:t>
      </w:r>
    </w:p>
    <w:p w14:paraId="54C7AD9F" w14:textId="0B5C8E19" w:rsidR="00BF3538" w:rsidRDefault="00BF3538" w:rsidP="00BF3538">
      <w:pPr>
        <w:pStyle w:val="Ttulo2"/>
      </w:pPr>
      <w:r>
        <w:t>4.5 WCS</w:t>
      </w:r>
    </w:p>
    <w:p w14:paraId="13414ADB" w14:textId="4AE180F6" w:rsidR="00BF3538" w:rsidRDefault="00BF3538" w:rsidP="00BF3538">
      <w:pPr>
        <w:pStyle w:val="Ttulo3"/>
      </w:pPr>
      <w:r>
        <w:t xml:space="preserve">RF-027 - Consultar </w:t>
      </w:r>
      <w:proofErr w:type="spellStart"/>
      <w:r>
        <w:t>GetCapabilities</w:t>
      </w:r>
      <w:proofErr w:type="spellEnd"/>
      <w:r>
        <w:t xml:space="preserve"> WCS</w:t>
      </w:r>
    </w:p>
    <w:p w14:paraId="21C2361D" w14:textId="32A2ACEF" w:rsidR="00BF3538" w:rsidRDefault="00BF3538" w:rsidP="00BF3538">
      <w:r>
        <w:t xml:space="preserve">O sistema deve solicitar e interpretar documentos WCS </w:t>
      </w:r>
      <w:proofErr w:type="spellStart"/>
      <w:r>
        <w:t>GetCapabilities</w:t>
      </w:r>
      <w:proofErr w:type="spellEnd"/>
      <w:r>
        <w:t>.</w:t>
      </w:r>
    </w:p>
    <w:p w14:paraId="630761F7" w14:textId="2D461D91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wcsCapabilities.ts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WCSCatalogCard.svelte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0B6BBF23" w14:textId="3F9058A3" w:rsidR="00BF3538" w:rsidRDefault="00BF3538" w:rsidP="00BF3538">
      <w:pPr>
        <w:pStyle w:val="Ttulo3"/>
      </w:pPr>
      <w:r>
        <w:t>RF-028 - Inventariar coberturas</w:t>
      </w:r>
    </w:p>
    <w:p w14:paraId="2242A452" w14:textId="71A696E2" w:rsidR="00BF3538" w:rsidRDefault="00BF3538" w:rsidP="00BF3538">
      <w:r>
        <w:t>O sistema deve listar coberturas com identificador, título, resumo, palavras-chave, CRS, extensão e referências de metadados.</w:t>
      </w:r>
    </w:p>
    <w:p w14:paraId="0F38D524" w14:textId="12559102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wcsCapabilities.ts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WCSCoverageCard.svelte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20B84B25" w14:textId="59279AFD" w:rsidR="00BF3538" w:rsidRDefault="00BF3538" w:rsidP="00BF3538">
      <w:pPr>
        <w:pStyle w:val="Ttulo3"/>
      </w:pPr>
      <w:r>
        <w:t>RF-029 - Filtrar coberturas</w:t>
      </w:r>
    </w:p>
    <w:p w14:paraId="29DA66F7" w14:textId="3AACD7DD" w:rsidR="00BF3538" w:rsidRDefault="00BF3538" w:rsidP="00BF3538">
      <w:r>
        <w:t>O usuário deve poder filtrar coberturas por texto e presença de metadados.</w:t>
      </w:r>
    </w:p>
    <w:p w14:paraId="631B8343" w14:textId="31878020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wcs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capabilities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7A9E86C6" w14:textId="2EA540E2" w:rsidR="00BF3538" w:rsidRDefault="00BF3538" w:rsidP="00BF3538">
      <w:pPr>
        <w:pStyle w:val="Ttulo3"/>
      </w:pPr>
      <w:r>
        <w:t>RF-030 - Métricas de catálogo WCS</w:t>
      </w:r>
    </w:p>
    <w:p w14:paraId="47E5C628" w14:textId="54EFCDB6" w:rsidR="00BF3538" w:rsidRDefault="00BF3538" w:rsidP="00BF3538">
      <w:r>
        <w:t>O sistema deve calcular quantidade de coberturas e tempo de resposta por catálogo.</w:t>
      </w:r>
    </w:p>
    <w:p w14:paraId="1E60F9C0" w14:textId="095A0755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WCSCatalogCard.svelte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3FBBFBC9" w14:textId="29B726A9" w:rsidR="00BF3538" w:rsidRDefault="00BF3538" w:rsidP="00BF3538">
      <w:pPr>
        <w:pStyle w:val="Ttulo3"/>
      </w:pPr>
      <w:r>
        <w:t>RF-031 - Palavras-chave WCS</w:t>
      </w:r>
    </w:p>
    <w:p w14:paraId="73CDA65B" w14:textId="3373DFBB" w:rsidR="00BF3538" w:rsidRDefault="00BF3538" w:rsidP="00BF3538">
      <w:r>
        <w:t>O sistema deve agregar e contabilizar palavras-chave de coberturas WCS.</w:t>
      </w:r>
    </w:p>
    <w:p w14:paraId="589E86EF" w14:textId="54AB645A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lastRenderedPageBreak/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wcs</w:t>
      </w:r>
      <w:proofErr w:type="spellEnd"/>
      <w:r>
        <w:rPr>
          <w:color w:val="808080"/>
          <w:sz w:val="18"/>
        </w:rPr>
        <w:t>/palavras-chaves | Estado inferido: Implementado</w:t>
      </w:r>
    </w:p>
    <w:p w14:paraId="7C91334A" w14:textId="6969A68D" w:rsidR="00BF3538" w:rsidRDefault="00BF3538" w:rsidP="00BF3538">
      <w:pPr>
        <w:pStyle w:val="Ttulo2"/>
      </w:pPr>
      <w:r>
        <w:t>4.6 CSW e metadados</w:t>
      </w:r>
    </w:p>
    <w:p w14:paraId="20F6A7CB" w14:textId="318FE8F2" w:rsidR="00BF3538" w:rsidRDefault="00BF3538" w:rsidP="00BF3538">
      <w:pPr>
        <w:pStyle w:val="Ttulo3"/>
      </w:pPr>
      <w:r>
        <w:t>RF-032 - Consultar catálogos CSW</w:t>
      </w:r>
    </w:p>
    <w:p w14:paraId="0252FFCE" w14:textId="452C29EC" w:rsidR="00BF3538" w:rsidRDefault="00BF3538" w:rsidP="00BF3538">
      <w:r>
        <w:t xml:space="preserve">O sistema deve selecionar catálogos CSW, executar </w:t>
      </w:r>
      <w:proofErr w:type="spellStart"/>
      <w:r>
        <w:t>GetCapabilities</w:t>
      </w:r>
      <w:proofErr w:type="spellEnd"/>
      <w:r>
        <w:t>/</w:t>
      </w:r>
      <w:proofErr w:type="spellStart"/>
      <w:r>
        <w:t>GetRecords</w:t>
      </w:r>
      <w:proofErr w:type="spellEnd"/>
      <w:r>
        <w:t xml:space="preserve"> e apresentar quantidade de registros encontrados.</w:t>
      </w:r>
    </w:p>
    <w:p w14:paraId="25C7B04F" w14:textId="78C39FA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CSWCatalogSelector.svelte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CSWCatalogCard.svelte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629C84AF" w14:textId="299B2B9B" w:rsidR="00BF3538" w:rsidRDefault="00BF3538" w:rsidP="00BF3538">
      <w:pPr>
        <w:pStyle w:val="Ttulo3"/>
      </w:pPr>
      <w:r>
        <w:t>RF-033 - Paginar registros CSW</w:t>
      </w:r>
    </w:p>
    <w:p w14:paraId="1DF66A4B" w14:textId="1158829C" w:rsidR="00BF3538" w:rsidRDefault="00BF3538" w:rsidP="00BF3538">
      <w:r>
        <w:t xml:space="preserve">O sistema deve percorrer resultados </w:t>
      </w:r>
      <w:proofErr w:type="spellStart"/>
      <w:r>
        <w:t>GetRecords</w:t>
      </w:r>
      <w:proofErr w:type="spellEnd"/>
      <w:r>
        <w:t xml:space="preserve"> em páginas, respeitando </w:t>
      </w:r>
      <w:proofErr w:type="spellStart"/>
      <w:r>
        <w:t>startPosition</w:t>
      </w:r>
      <w:proofErr w:type="spellEnd"/>
      <w:r>
        <w:t xml:space="preserve"> e </w:t>
      </w:r>
      <w:proofErr w:type="spellStart"/>
      <w:r>
        <w:t>maxRecords</w:t>
      </w:r>
      <w:proofErr w:type="spellEnd"/>
      <w:r>
        <w:t>.</w:t>
      </w:r>
    </w:p>
    <w:p w14:paraId="484FE5F3" w14:textId="3C356C3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/metadados/+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47EB6E70" w14:textId="2DF8AD0F" w:rsidR="00BF3538" w:rsidRDefault="00BF3538" w:rsidP="00BF3538">
      <w:pPr>
        <w:pStyle w:val="Ttulo3"/>
      </w:pPr>
      <w:r>
        <w:t>RF-034 - Filtrar por categoria do catálogo</w:t>
      </w:r>
    </w:p>
    <w:p w14:paraId="6DB64FE9" w14:textId="062485CC" w:rsidR="00BF3538" w:rsidRDefault="00BF3538" w:rsidP="00BF3538">
      <w:r>
        <w:t>Quando o catálogo definir categoria central, o sistema deve aplicá-la como restrição CQL na consulta CSW.</w:t>
      </w:r>
    </w:p>
    <w:p w14:paraId="6CBFAA17" w14:textId="0FED1B89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rotas 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/metadados e palavras-chaves | Estado inferido: Implementado</w:t>
      </w:r>
    </w:p>
    <w:p w14:paraId="18B61C8B" w14:textId="1D71C090" w:rsidR="00BF3538" w:rsidRDefault="00BF3538" w:rsidP="00BF3538">
      <w:pPr>
        <w:pStyle w:val="Ttulo3"/>
      </w:pPr>
      <w:r>
        <w:t>RF-035 - Obter registro completo</w:t>
      </w:r>
    </w:p>
    <w:p w14:paraId="67F62E02" w14:textId="6A4FE987" w:rsidR="00BF3538" w:rsidRDefault="00BF3538" w:rsidP="00BF3538">
      <w:r>
        <w:t xml:space="preserve">O sistema deve executar </w:t>
      </w:r>
      <w:proofErr w:type="spellStart"/>
      <w:r>
        <w:t>GetRecordById</w:t>
      </w:r>
      <w:proofErr w:type="spellEnd"/>
      <w:r>
        <w:t xml:space="preserve"> e interpretar o registro completo no esquema ISO 19115/19139.</w:t>
      </w:r>
    </w:p>
    <w:p w14:paraId="2F2456CF" w14:textId="2023058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/metadados; iso19115.ts | Estado inferido: Implementado</w:t>
      </w:r>
    </w:p>
    <w:p w14:paraId="17EEDA0F" w14:textId="41303D34" w:rsidR="00BF3538" w:rsidRDefault="00BF3538" w:rsidP="00BF3538">
      <w:pPr>
        <w:pStyle w:val="Ttulo3"/>
      </w:pPr>
      <w:r>
        <w:t>RF-036 - Exibir detalhes de metadado</w:t>
      </w:r>
    </w:p>
    <w:p w14:paraId="4ED58888" w14:textId="70E39DFF" w:rsidR="00BF3538" w:rsidRDefault="00BF3538" w:rsidP="00BF3538">
      <w:r>
        <w:t>O sistema deve apresentar título, resumo, palavras-chave, contatos, datas, identificadores, extensão geográfica, restrições, linhagem e recursos online.</w:t>
      </w:r>
    </w:p>
    <w:p w14:paraId="67D547FD" w14:textId="7C37B5A2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/visualizador/</w:t>
      </w:r>
      <w:proofErr w:type="spellStart"/>
      <w:r>
        <w:rPr>
          <w:color w:val="808080"/>
          <w:sz w:val="18"/>
        </w:rPr>
        <w:t>metadata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/metadados | Estado inferido: Implementado</w:t>
      </w:r>
    </w:p>
    <w:p w14:paraId="33D80EF4" w14:textId="02C27E76" w:rsidR="00BF3538" w:rsidRDefault="00BF3538" w:rsidP="00BF3538">
      <w:pPr>
        <w:pStyle w:val="Ttulo3"/>
      </w:pPr>
      <w:r>
        <w:t>RF-037 - Normalizar URL de metadado</w:t>
      </w:r>
    </w:p>
    <w:p w14:paraId="3CE5F893" w14:textId="5D7DE29D" w:rsidR="00BF3538" w:rsidRDefault="00BF3538" w:rsidP="00BF3538">
      <w:r>
        <w:t>O visualizador deve aceitar URL direta ou parâmetros de consulta, normalizar o endereço e mostrar estados de carregamento e erro.</w:t>
      </w:r>
    </w:p>
    <w:p w14:paraId="52F11993" w14:textId="066EEC94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/visualizador/</w:t>
      </w:r>
      <w:proofErr w:type="spellStart"/>
      <w:r>
        <w:rPr>
          <w:color w:val="808080"/>
          <w:sz w:val="18"/>
        </w:rPr>
        <w:t>metadata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2B864DA9" w14:textId="5A5E10A7" w:rsidR="00BF3538" w:rsidRDefault="00BF3538" w:rsidP="00BF3538">
      <w:pPr>
        <w:pStyle w:val="Ttulo3"/>
      </w:pPr>
      <w:r>
        <w:t>RF-038 - Abrir recursos online</w:t>
      </w:r>
    </w:p>
    <w:p w14:paraId="6F87BD78" w14:textId="457CA060" w:rsidR="00BF3538" w:rsidRDefault="00BF3538" w:rsidP="00BF3538">
      <w:r>
        <w:t>Links e e-mails encontrados no metadado devem ser apresentados como ações navegáveis, preservando o endereço original.</w:t>
      </w:r>
    </w:p>
    <w:p w14:paraId="7056257E" w14:textId="33E9579F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/visualizador/</w:t>
      </w:r>
      <w:proofErr w:type="spellStart"/>
      <w:r>
        <w:rPr>
          <w:color w:val="808080"/>
          <w:sz w:val="18"/>
        </w:rPr>
        <w:t>metadata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Implementado</w:t>
      </w:r>
    </w:p>
    <w:p w14:paraId="59DFCA41" w14:textId="795F00F1" w:rsidR="00BF3538" w:rsidRDefault="00BF3538" w:rsidP="00BF3538">
      <w:pPr>
        <w:pStyle w:val="Ttulo3"/>
      </w:pPr>
      <w:r>
        <w:t>RF-039 - Palavras-chave CSW</w:t>
      </w:r>
    </w:p>
    <w:p w14:paraId="349E6A2B" w14:textId="3C5BCEE2" w:rsidR="00BF3538" w:rsidRDefault="00BF3538" w:rsidP="00BF3538">
      <w:r>
        <w:t>O sistema deve percorrer registros CSW, extrair palavras-chave e apresentar frequências agregadas.</w:t>
      </w:r>
    </w:p>
    <w:p w14:paraId="48DCD872" w14:textId="5B6862C2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/palavras-chaves | Estado inferido: Implementado</w:t>
      </w:r>
    </w:p>
    <w:p w14:paraId="2506CA79" w14:textId="10923BB5" w:rsidR="00BF3538" w:rsidRDefault="00BF3538" w:rsidP="00BF3538">
      <w:pPr>
        <w:pStyle w:val="Ttulo3"/>
      </w:pPr>
      <w:r>
        <w:lastRenderedPageBreak/>
        <w:t>RF-040 - Contagem por protocolo</w:t>
      </w:r>
    </w:p>
    <w:p w14:paraId="600D99CB" w14:textId="04D1E454" w:rsidR="00BF3538" w:rsidRDefault="00BF3538" w:rsidP="00BF3538">
      <w:r>
        <w:t xml:space="preserve">O sistema deve contar registros CSW que anunciam recursos WMS e WFS por meio de consulta </w:t>
      </w:r>
      <w:proofErr w:type="spellStart"/>
      <w:r>
        <w:t>resultType</w:t>
      </w:r>
      <w:proofErr w:type="spellEnd"/>
      <w:r>
        <w:t>=hits e filtro XML.</w:t>
      </w:r>
    </w:p>
    <w:p w14:paraId="10A5B070" w14:textId="3F6E6AE4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/metadados/protocolo-*/quantidade | Estado inferido: Parcial/diagnóstico</w:t>
      </w:r>
    </w:p>
    <w:p w14:paraId="5F7DEC01" w14:textId="7CD3D167" w:rsidR="00BF3538" w:rsidRDefault="00BF3538" w:rsidP="00BF3538">
      <w:pPr>
        <w:pStyle w:val="Ttulo3"/>
      </w:pPr>
      <w:r>
        <w:t>RF-041 - Diagnóstico de links quebrados</w:t>
      </w:r>
    </w:p>
    <w:p w14:paraId="00A8C4D7" w14:textId="659411DE" w:rsidR="00BF3538" w:rsidRDefault="00BF3538" w:rsidP="00BF3538">
      <w:r>
        <w:t>O sistema deve extrair recursos online dos registros, testar seus endereços e listar status, erro e metadado de origem.</w:t>
      </w:r>
    </w:p>
    <w:p w14:paraId="1747B356" w14:textId="34B7B8B1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/links-quebrados/</w:t>
      </w:r>
      <w:proofErr w:type="spellStart"/>
      <w:r>
        <w:rPr>
          <w:color w:val="808080"/>
          <w:sz w:val="18"/>
        </w:rPr>
        <w:t>result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20BD22FC" w14:textId="12F3D931" w:rsidR="00BF3538" w:rsidRDefault="00BF3538" w:rsidP="00BF3538">
      <w:pPr>
        <w:pStyle w:val="Ttulo3"/>
      </w:pPr>
      <w:r>
        <w:t>RF-042 - Progresso de varredura</w:t>
      </w:r>
    </w:p>
    <w:p w14:paraId="3E0A2EAB" w14:textId="27AD26D2" w:rsidR="00BF3538" w:rsidRDefault="00BF3538" w:rsidP="00BF3538">
      <w:r>
        <w:t>Durante operações CSW em lote, o sistema deve informar progresso, contadores e permitir controle de início/cancelamento quando implementado pela tela.</w:t>
      </w:r>
    </w:p>
    <w:p w14:paraId="62335C5C" w14:textId="676B22AA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rotas </w:t>
      </w:r>
      <w:proofErr w:type="spellStart"/>
      <w:r>
        <w:rPr>
          <w:color w:val="808080"/>
          <w:sz w:val="18"/>
        </w:rPr>
        <w:t>csw</w:t>
      </w:r>
      <w:proofErr w:type="spellEnd"/>
      <w:r>
        <w:rPr>
          <w:color w:val="808080"/>
          <w:sz w:val="18"/>
        </w:rPr>
        <w:t>/metadados, palavras-chaves e links-quebrados | Estado inferido: Implementado</w:t>
      </w:r>
    </w:p>
    <w:p w14:paraId="56622129" w14:textId="0D9F046E" w:rsidR="00BF3538" w:rsidRDefault="00BF3538" w:rsidP="00BF3538">
      <w:pPr>
        <w:pStyle w:val="Ttulo2"/>
      </w:pPr>
      <w:r>
        <w:t>4.7 Visualização cartográfica</w:t>
      </w:r>
    </w:p>
    <w:p w14:paraId="5CADFACC" w14:textId="197B5DCC" w:rsidR="00BF3538" w:rsidRDefault="00BF3538" w:rsidP="00BF3538">
      <w:pPr>
        <w:pStyle w:val="Ttulo3"/>
      </w:pPr>
      <w:r>
        <w:t xml:space="preserve">RF-043 - Mapa </w:t>
      </w:r>
      <w:proofErr w:type="spellStart"/>
      <w:r>
        <w:t>OpenLayers</w:t>
      </w:r>
      <w:proofErr w:type="spellEnd"/>
    </w:p>
    <w:p w14:paraId="5E876332" w14:textId="0AF56F87" w:rsidR="00BF3538" w:rsidRDefault="00BF3538" w:rsidP="00BF3538">
      <w:r>
        <w:t xml:space="preserve">O sistema deve disponibilizar visualizador </w:t>
      </w:r>
      <w:proofErr w:type="spellStart"/>
      <w:r>
        <w:t>OpenLayers</w:t>
      </w:r>
      <w:proofErr w:type="spellEnd"/>
      <w:r>
        <w:t xml:space="preserve"> com mapa-base e abas para adicionar </w:t>
      </w:r>
      <w:proofErr w:type="spellStart"/>
      <w:r>
        <w:t>conteúdos</w:t>
      </w:r>
      <w:proofErr w:type="spellEnd"/>
      <w:r>
        <w:t xml:space="preserve"> WMS e WFS.</w:t>
      </w:r>
    </w:p>
    <w:p w14:paraId="75E1D634" w14:textId="73E3869E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/visualizador/</w:t>
      </w:r>
      <w:proofErr w:type="spellStart"/>
      <w:r>
        <w:rPr>
          <w:color w:val="808080"/>
          <w:sz w:val="18"/>
        </w:rPr>
        <w:t>ol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components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openlayers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598C0224" w14:textId="6B3B061A" w:rsidR="00BF3538" w:rsidRDefault="00BF3538" w:rsidP="00BF3538">
      <w:pPr>
        <w:pStyle w:val="Ttulo3"/>
      </w:pPr>
      <w:r>
        <w:t xml:space="preserve">RF-044 - Mapa </w:t>
      </w:r>
      <w:proofErr w:type="spellStart"/>
      <w:r>
        <w:t>MapLibre</w:t>
      </w:r>
      <w:proofErr w:type="spellEnd"/>
    </w:p>
    <w:p w14:paraId="2FA5494B" w14:textId="72F9939E" w:rsidR="00BF3538" w:rsidRDefault="00BF3538" w:rsidP="00BF3538">
      <w:r>
        <w:t xml:space="preserve">O sistema deve disponibilizar visualizador </w:t>
      </w:r>
      <w:proofErr w:type="spellStart"/>
      <w:r>
        <w:t>MapLibre</w:t>
      </w:r>
      <w:proofErr w:type="spellEnd"/>
      <w:r>
        <w:t xml:space="preserve"> com seleção de mapas-base e módulos WMS/WFS.</w:t>
      </w:r>
    </w:p>
    <w:p w14:paraId="19619A94" w14:textId="5073F110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/visualizador/</w:t>
      </w:r>
      <w:proofErr w:type="spellStart"/>
      <w:r>
        <w:rPr>
          <w:color w:val="808080"/>
          <w:sz w:val="18"/>
        </w:rPr>
        <w:t>maplibre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components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map_libre</w:t>
      </w:r>
      <w:proofErr w:type="spellEnd"/>
      <w:r>
        <w:rPr>
          <w:color w:val="808080"/>
          <w:sz w:val="18"/>
        </w:rPr>
        <w:t xml:space="preserve"> | Estado inferido: Parcial/experimental</w:t>
      </w:r>
    </w:p>
    <w:p w14:paraId="4674CF0A" w14:textId="0A377C84" w:rsidR="00BF3538" w:rsidRDefault="00BF3538" w:rsidP="00BF3538">
      <w:pPr>
        <w:pStyle w:val="Ttulo3"/>
      </w:pPr>
      <w:r>
        <w:t>RF-045 - Gerenciar camadas</w:t>
      </w:r>
    </w:p>
    <w:p w14:paraId="48D8122B" w14:textId="243DC6C7" w:rsidR="00BF3538" w:rsidRDefault="00BF3538" w:rsidP="00BF3538">
      <w:r>
        <w:t xml:space="preserve">O usuário deve poder alternar visibilidade, ajustar opacidade e remover camadas adicionadas no visualizador </w:t>
      </w:r>
      <w:proofErr w:type="spellStart"/>
      <w:r>
        <w:t>OpenLayers</w:t>
      </w:r>
      <w:proofErr w:type="spellEnd"/>
      <w:r>
        <w:t>.</w:t>
      </w:r>
    </w:p>
    <w:p w14:paraId="141A31F5" w14:textId="4BFB2F3D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layerOLManager.ts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selectLayers.svelte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5F8C6B79" w14:textId="2903F2C6" w:rsidR="00BF3538" w:rsidRDefault="00BF3538" w:rsidP="00BF3538">
      <w:pPr>
        <w:pStyle w:val="Ttulo3"/>
      </w:pPr>
      <w:r>
        <w:t>RF-046 - Mapas-base</w:t>
      </w:r>
    </w:p>
    <w:p w14:paraId="749C500E" w14:textId="2BB82279" w:rsidR="00BF3538" w:rsidRDefault="00BF3538" w:rsidP="00BF3538">
      <w:r>
        <w:t>O sistema deve permitir selecionar entre as configurações de mapas-base disponíveis, mantendo apenas a opção ativa.</w:t>
      </w:r>
    </w:p>
    <w:p w14:paraId="2D16F5ED" w14:textId="64E55797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baseTiles.svelte</w:t>
      </w:r>
      <w:proofErr w:type="spellEnd"/>
      <w:r>
        <w:rPr>
          <w:color w:val="808080"/>
          <w:sz w:val="18"/>
        </w:rPr>
        <w:t xml:space="preserve">; </w:t>
      </w:r>
      <w:proofErr w:type="spellStart"/>
      <w:r>
        <w:rPr>
          <w:color w:val="808080"/>
          <w:sz w:val="18"/>
        </w:rPr>
        <w:t>base_styles.ts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331EBE07" w14:textId="3D6CE26B" w:rsidR="00BF3538" w:rsidRDefault="00BF3538" w:rsidP="00BF3538">
      <w:pPr>
        <w:pStyle w:val="Ttulo3"/>
      </w:pPr>
      <w:r>
        <w:t>RF-047 - Extensão por coordenadas</w:t>
      </w:r>
    </w:p>
    <w:p w14:paraId="77677C5C" w14:textId="581ABE8C" w:rsidR="00BF3538" w:rsidRDefault="00BF3538" w:rsidP="00BF3538">
      <w:r>
        <w:t>O usuário deve poder informar coordenadas válidas de longitude/latitude, desenhar, limpar ou capturar um retângulo envolvente no mapa.</w:t>
      </w:r>
    </w:p>
    <w:p w14:paraId="2848E10C" w14:textId="0EEE532B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BoundingBoxCoordinates.svelte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616D9250" w14:textId="4392F834" w:rsidR="00BF3538" w:rsidRDefault="00BF3538" w:rsidP="00BF3538">
      <w:pPr>
        <w:pStyle w:val="Ttulo3"/>
      </w:pPr>
      <w:r>
        <w:t>RF-048 - Protótipo deck.gl</w:t>
      </w:r>
    </w:p>
    <w:p w14:paraId="1B15513E" w14:textId="1BDA872D" w:rsidR="00BF3538" w:rsidRDefault="00BF3538" w:rsidP="00BF3538">
      <w:r>
        <w:t>O sistema deve expor uma rota experimental que inicializa visualização com deck.gl.</w:t>
      </w:r>
    </w:p>
    <w:p w14:paraId="41BD16C3" w14:textId="0E1F1ED8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routes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deckgl</w:t>
      </w:r>
      <w:proofErr w:type="spellEnd"/>
      <w:r>
        <w:rPr>
          <w:color w:val="808080"/>
          <w:sz w:val="18"/>
        </w:rPr>
        <w:t>/+</w:t>
      </w:r>
      <w:proofErr w:type="spellStart"/>
      <w:proofErr w:type="gramStart"/>
      <w:r>
        <w:rPr>
          <w:color w:val="808080"/>
          <w:sz w:val="18"/>
        </w:rPr>
        <w:t>page.svelte</w:t>
      </w:r>
      <w:proofErr w:type="spellEnd"/>
      <w:proofErr w:type="gramEnd"/>
      <w:r>
        <w:rPr>
          <w:color w:val="808080"/>
          <w:sz w:val="18"/>
        </w:rPr>
        <w:t xml:space="preserve"> | Estado inferido: Experimental</w:t>
      </w:r>
    </w:p>
    <w:p w14:paraId="1D5748D4" w14:textId="3891B552" w:rsidR="00BF3538" w:rsidRDefault="00BF3538" w:rsidP="00BF3538">
      <w:pPr>
        <w:pStyle w:val="Ttulo2"/>
      </w:pPr>
      <w:r>
        <w:lastRenderedPageBreak/>
        <w:t>4.8 Exportação e feedback</w:t>
      </w:r>
    </w:p>
    <w:p w14:paraId="38219369" w14:textId="7B20E66D" w:rsidR="00BF3538" w:rsidRDefault="00BF3538" w:rsidP="00BF3538">
      <w:pPr>
        <w:pStyle w:val="Ttulo3"/>
      </w:pPr>
      <w:r>
        <w:t>RF-049 - Exportar CSV</w:t>
      </w:r>
    </w:p>
    <w:p w14:paraId="60BAB9B8" w14:textId="76739F5B" w:rsidR="00BF3538" w:rsidRDefault="00BF3538" w:rsidP="00BF3538">
      <w:r>
        <w:t xml:space="preserve">O sistema deve converter listas de </w:t>
      </w:r>
      <w:proofErr w:type="spellStart"/>
      <w:r>
        <w:t>capabilities</w:t>
      </w:r>
      <w:proofErr w:type="spellEnd"/>
      <w:r>
        <w:t xml:space="preserve"> e palavras-chave em CSV e iniciar o download no navegador.</w:t>
      </w:r>
    </w:p>
    <w:p w14:paraId="6706DFBD" w14:textId="0DC2459B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components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csv</w:t>
      </w:r>
      <w:proofErr w:type="spellEnd"/>
      <w:r>
        <w:rPr>
          <w:color w:val="808080"/>
          <w:sz w:val="18"/>
        </w:rPr>
        <w:t xml:space="preserve">; páginas </w:t>
      </w:r>
      <w:proofErr w:type="spellStart"/>
      <w:r>
        <w:rPr>
          <w:color w:val="808080"/>
          <w:sz w:val="18"/>
        </w:rPr>
        <w:t>capabilities</w:t>
      </w:r>
      <w:proofErr w:type="spellEnd"/>
      <w:r>
        <w:rPr>
          <w:color w:val="808080"/>
          <w:sz w:val="18"/>
        </w:rPr>
        <w:t>/palavras-chaves | Estado inferido: Implementado</w:t>
      </w:r>
    </w:p>
    <w:p w14:paraId="04015E20" w14:textId="438494EB" w:rsidR="00BF3538" w:rsidRDefault="00BF3538" w:rsidP="00BF3538">
      <w:pPr>
        <w:pStyle w:val="Ttulo3"/>
      </w:pPr>
      <w:r>
        <w:t>RF-050 - Exportar PDF</w:t>
      </w:r>
    </w:p>
    <w:p w14:paraId="6BDB07E7" w14:textId="4CCB194F" w:rsidR="00BF3538" w:rsidRDefault="00BF3538" w:rsidP="00BF3538">
      <w:r>
        <w:t xml:space="preserve">O sistema deve gerar PDF tabular dos dados selecionados usando </w:t>
      </w:r>
      <w:proofErr w:type="spellStart"/>
      <w:r>
        <w:t>jsPDF</w:t>
      </w:r>
      <w:proofErr w:type="spellEnd"/>
      <w:r>
        <w:t>.</w:t>
      </w:r>
    </w:p>
    <w:p w14:paraId="03CB724A" w14:textId="2EEC266C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components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pdf</w:t>
      </w:r>
      <w:proofErr w:type="spellEnd"/>
      <w:r>
        <w:rPr>
          <w:color w:val="808080"/>
          <w:sz w:val="18"/>
        </w:rPr>
        <w:t xml:space="preserve">; páginas </w:t>
      </w:r>
      <w:proofErr w:type="spellStart"/>
      <w:r>
        <w:rPr>
          <w:color w:val="808080"/>
          <w:sz w:val="18"/>
        </w:rPr>
        <w:t>capabilities</w:t>
      </w:r>
      <w:proofErr w:type="spellEnd"/>
      <w:r>
        <w:rPr>
          <w:color w:val="808080"/>
          <w:sz w:val="18"/>
        </w:rPr>
        <w:t>/palavras-chaves | Estado inferido: Implementado</w:t>
      </w:r>
    </w:p>
    <w:p w14:paraId="4D6CA572" w14:textId="5C13DBAE" w:rsidR="00BF3538" w:rsidRDefault="00BF3538" w:rsidP="00BF3538">
      <w:pPr>
        <w:pStyle w:val="Ttulo3"/>
      </w:pPr>
      <w:r>
        <w:t>RF-051 - Estados de operação</w:t>
      </w:r>
    </w:p>
    <w:p w14:paraId="1CB76195" w14:textId="42274881" w:rsidR="00BF3538" w:rsidRDefault="00BF3538" w:rsidP="00BF3538">
      <w:r>
        <w:t xml:space="preserve">As telas devem informar carregamento, ausência de resultados e erros de </w:t>
      </w:r>
      <w:proofErr w:type="spellStart"/>
      <w:r>
        <w:t>parsing</w:t>
      </w:r>
      <w:proofErr w:type="spellEnd"/>
      <w:r>
        <w:t>/requisição.</w:t>
      </w:r>
    </w:p>
    <w:p w14:paraId="62FB97FF" w14:textId="69030373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BaseWMS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BaseWFS</w:t>
      </w:r>
      <w:proofErr w:type="spellEnd"/>
      <w:r>
        <w:rPr>
          <w:color w:val="808080"/>
          <w:sz w:val="18"/>
        </w:rPr>
        <w:t>; cartões OGC; telas CSW | Estado inferido: Implementado</w:t>
      </w:r>
    </w:p>
    <w:p w14:paraId="5B02DEAC" w14:textId="182565DF" w:rsidR="00BF3538" w:rsidRDefault="00BF3538" w:rsidP="00BF3538">
      <w:pPr>
        <w:pStyle w:val="Ttulo3"/>
      </w:pPr>
      <w:r>
        <w:t>RF-052 - Limpeza de consulta</w:t>
      </w:r>
    </w:p>
    <w:p w14:paraId="40BD2F03" w14:textId="34C158BD" w:rsidR="00BF3538" w:rsidRDefault="00BF3538" w:rsidP="00BF3538">
      <w:r>
        <w:t xml:space="preserve">O usuário deve poder limpar entradas e resultados nas telas que oferecem pesquisa de </w:t>
      </w:r>
      <w:proofErr w:type="spellStart"/>
      <w:r>
        <w:t>capabilities</w:t>
      </w:r>
      <w:proofErr w:type="spellEnd"/>
      <w:r>
        <w:t xml:space="preserve"> e visualização.</w:t>
      </w:r>
    </w:p>
    <w:p w14:paraId="63A5DF3C" w14:textId="6D71F7DB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>Evidência: componentes Base* e seleção de camadas | Estado inferido: Implementado</w:t>
      </w:r>
    </w:p>
    <w:p w14:paraId="2085DF37" w14:textId="4AD107DD" w:rsidR="00BF3538" w:rsidRDefault="00BF3538" w:rsidP="00BF3538">
      <w:pPr>
        <w:pStyle w:val="Ttulo1"/>
      </w:pPr>
      <w:r>
        <w:t>5. Regras de negócio e validações</w:t>
      </w:r>
    </w:p>
    <w:tbl>
      <w:tblPr>
        <w:tblStyle w:val="Tabelacomgrade"/>
        <w:tblW w:w="9200" w:type="dxa"/>
        <w:tblLayout w:type="fixed"/>
        <w:tblLook w:val="04A0" w:firstRow="1" w:lastRow="0" w:firstColumn="1" w:lastColumn="0" w:noHBand="0" w:noVBand="1"/>
      </w:tblPr>
      <w:tblGrid>
        <w:gridCol w:w="1100"/>
        <w:gridCol w:w="5500"/>
        <w:gridCol w:w="2600"/>
      </w:tblGrid>
      <w:tr w:rsidR="00BF3538" w:rsidRPr="00BF3538" w14:paraId="747208EF" w14:textId="77777777" w:rsidTr="00BF3538">
        <w:trPr>
          <w:tblHeader/>
        </w:trPr>
        <w:tc>
          <w:tcPr>
            <w:tcW w:w="1100" w:type="dxa"/>
            <w:shd w:val="clear" w:color="auto" w:fill="D9D9D9"/>
            <w:vAlign w:val="center"/>
          </w:tcPr>
          <w:p w14:paraId="03A15FAE" w14:textId="12265AA3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ID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60E04916" w14:textId="646FE6EB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Regra inferida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1760B7A6" w14:textId="33FABF0E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Evidência</w:t>
            </w:r>
          </w:p>
        </w:tc>
      </w:tr>
      <w:tr w:rsidR="00BF3538" w:rsidRPr="00BF3538" w14:paraId="0D633933" w14:textId="77777777" w:rsidTr="00BF3538">
        <w:tc>
          <w:tcPr>
            <w:tcW w:w="1100" w:type="dxa"/>
            <w:vAlign w:val="center"/>
          </w:tcPr>
          <w:p w14:paraId="55CDAA6A" w14:textId="3580555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RN-001</w:t>
            </w:r>
          </w:p>
        </w:tc>
        <w:tc>
          <w:tcPr>
            <w:tcW w:w="5500" w:type="dxa"/>
            <w:vAlign w:val="center"/>
          </w:tcPr>
          <w:p w14:paraId="4E0F8C6F" w14:textId="175637C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URLs externas aceitas pelo proxy devem usar HTTP ou HTTPS.</w:t>
            </w:r>
          </w:p>
        </w:tc>
        <w:tc>
          <w:tcPr>
            <w:tcW w:w="2600" w:type="dxa"/>
            <w:vAlign w:val="center"/>
          </w:tcPr>
          <w:p w14:paraId="458B55B1" w14:textId="61A7ADD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api/</w:t>
            </w:r>
            <w:proofErr w:type="spellStart"/>
            <w:r w:rsidRPr="00BF3538">
              <w:rPr>
                <w:sz w:val="18"/>
              </w:rPr>
              <w:t>get</w:t>
            </w:r>
            <w:proofErr w:type="spellEnd"/>
            <w:r w:rsidRPr="00BF3538">
              <w:rPr>
                <w:sz w:val="18"/>
              </w:rPr>
              <w:t>/+</w:t>
            </w:r>
            <w:proofErr w:type="spellStart"/>
            <w:r w:rsidRPr="00BF3538">
              <w:rPr>
                <w:sz w:val="18"/>
              </w:rPr>
              <w:t>server.ts</w:t>
            </w:r>
            <w:proofErr w:type="spellEnd"/>
          </w:p>
        </w:tc>
      </w:tr>
      <w:tr w:rsidR="00BF3538" w:rsidRPr="00BF3538" w14:paraId="5578CBF9" w14:textId="77777777" w:rsidTr="00BF3538">
        <w:tc>
          <w:tcPr>
            <w:tcW w:w="1100" w:type="dxa"/>
            <w:vAlign w:val="center"/>
          </w:tcPr>
          <w:p w14:paraId="32962176" w14:textId="78C48F9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RN-002</w:t>
            </w:r>
          </w:p>
        </w:tc>
        <w:tc>
          <w:tcPr>
            <w:tcW w:w="5500" w:type="dxa"/>
            <w:vAlign w:val="center"/>
          </w:tcPr>
          <w:p w14:paraId="448E6DBB" w14:textId="27C6153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O timeout do proxy genérico é de 30 segundos.</w:t>
            </w:r>
          </w:p>
        </w:tc>
        <w:tc>
          <w:tcPr>
            <w:tcW w:w="2600" w:type="dxa"/>
            <w:vAlign w:val="center"/>
          </w:tcPr>
          <w:p w14:paraId="27146BD0" w14:textId="7529763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api/</w:t>
            </w:r>
            <w:proofErr w:type="spellStart"/>
            <w:r w:rsidRPr="00BF3538">
              <w:rPr>
                <w:sz w:val="18"/>
              </w:rPr>
              <w:t>get</w:t>
            </w:r>
            <w:proofErr w:type="spellEnd"/>
            <w:r w:rsidRPr="00BF3538">
              <w:rPr>
                <w:sz w:val="18"/>
              </w:rPr>
              <w:t>/+</w:t>
            </w:r>
            <w:proofErr w:type="spellStart"/>
            <w:r w:rsidRPr="00BF3538">
              <w:rPr>
                <w:sz w:val="18"/>
              </w:rPr>
              <w:t>server.ts</w:t>
            </w:r>
            <w:proofErr w:type="spellEnd"/>
          </w:p>
        </w:tc>
      </w:tr>
      <w:tr w:rsidR="00BF3538" w:rsidRPr="00BF3538" w14:paraId="0379F580" w14:textId="77777777" w:rsidTr="00BF3538">
        <w:tc>
          <w:tcPr>
            <w:tcW w:w="1100" w:type="dxa"/>
            <w:vAlign w:val="center"/>
          </w:tcPr>
          <w:p w14:paraId="1635FF41" w14:textId="52A9DB0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RN-003</w:t>
            </w:r>
          </w:p>
        </w:tc>
        <w:tc>
          <w:tcPr>
            <w:tcW w:w="5500" w:type="dxa"/>
            <w:vAlign w:val="center"/>
          </w:tcPr>
          <w:p w14:paraId="308E1464" w14:textId="59445F8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Filtros textuais de </w:t>
            </w:r>
            <w:proofErr w:type="spellStart"/>
            <w:r w:rsidRPr="00BF3538">
              <w:rPr>
                <w:sz w:val="18"/>
              </w:rPr>
              <w:t>capabilities</w:t>
            </w:r>
            <w:proofErr w:type="spellEnd"/>
            <w:r w:rsidRPr="00BF3538">
              <w:rPr>
                <w:sz w:val="18"/>
              </w:rPr>
              <w:t xml:space="preserve"> passam a atuar a partir de três caracteres.</w:t>
            </w:r>
          </w:p>
        </w:tc>
        <w:tc>
          <w:tcPr>
            <w:tcW w:w="2600" w:type="dxa"/>
            <w:vAlign w:val="center"/>
          </w:tcPr>
          <w:p w14:paraId="55B10782" w14:textId="2F10A80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páginas </w:t>
            </w:r>
            <w:proofErr w:type="spellStart"/>
            <w:r w:rsidRPr="00BF3538">
              <w:rPr>
                <w:sz w:val="18"/>
              </w:rPr>
              <w:t>capabilities</w:t>
            </w:r>
            <w:proofErr w:type="spellEnd"/>
            <w:r w:rsidRPr="00BF3538">
              <w:rPr>
                <w:sz w:val="18"/>
              </w:rPr>
              <w:t xml:space="preserve"> WMS/WFS/WCS</w:t>
            </w:r>
          </w:p>
        </w:tc>
      </w:tr>
      <w:tr w:rsidR="00BF3538" w:rsidRPr="00BF3538" w14:paraId="0A4E8EFC" w14:textId="77777777" w:rsidTr="00BF3538">
        <w:tc>
          <w:tcPr>
            <w:tcW w:w="1100" w:type="dxa"/>
            <w:vAlign w:val="center"/>
          </w:tcPr>
          <w:p w14:paraId="78CBD8DB" w14:textId="2D0B48B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RN-004</w:t>
            </w:r>
          </w:p>
        </w:tc>
        <w:tc>
          <w:tcPr>
            <w:tcW w:w="5500" w:type="dxa"/>
            <w:vAlign w:val="center"/>
          </w:tcPr>
          <w:p w14:paraId="3F4B53F4" w14:textId="24F29B4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Catálogo adicional exige nome e URL antes de habilitar inclusão.</w:t>
            </w:r>
          </w:p>
        </w:tc>
        <w:tc>
          <w:tcPr>
            <w:tcW w:w="2600" w:type="dxa"/>
            <w:vAlign w:val="center"/>
          </w:tcPr>
          <w:p w14:paraId="47E07E00" w14:textId="0A3CE9F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páginas </w:t>
            </w:r>
            <w:proofErr w:type="spellStart"/>
            <w:r w:rsidRPr="00BF3538">
              <w:rPr>
                <w:sz w:val="18"/>
              </w:rPr>
              <w:t>catalogos</w:t>
            </w:r>
            <w:proofErr w:type="spellEnd"/>
            <w:r w:rsidRPr="00BF3538">
              <w:rPr>
                <w:sz w:val="18"/>
              </w:rPr>
              <w:t>/palavras-chaves</w:t>
            </w:r>
          </w:p>
        </w:tc>
      </w:tr>
      <w:tr w:rsidR="00BF3538" w:rsidRPr="00BF3538" w14:paraId="67D71B33" w14:textId="77777777" w:rsidTr="00BF3538">
        <w:tc>
          <w:tcPr>
            <w:tcW w:w="1100" w:type="dxa"/>
            <w:vAlign w:val="center"/>
          </w:tcPr>
          <w:p w14:paraId="02D009E1" w14:textId="5DE8480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RN-005</w:t>
            </w:r>
          </w:p>
        </w:tc>
        <w:tc>
          <w:tcPr>
            <w:tcW w:w="5500" w:type="dxa"/>
            <w:vAlign w:val="center"/>
          </w:tcPr>
          <w:p w14:paraId="0217B64A" w14:textId="3320F1B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Coordenadas de BBOX devem respeitar longitude [-180,180], latitude [-90,90] e ordem min &lt; </w:t>
            </w:r>
            <w:proofErr w:type="spellStart"/>
            <w:r w:rsidRPr="00BF3538">
              <w:rPr>
                <w:sz w:val="18"/>
              </w:rPr>
              <w:t>max</w:t>
            </w:r>
            <w:proofErr w:type="spellEnd"/>
            <w:r w:rsidRPr="00BF3538">
              <w:rPr>
                <w:sz w:val="18"/>
              </w:rPr>
              <w:t>.</w:t>
            </w:r>
          </w:p>
        </w:tc>
        <w:tc>
          <w:tcPr>
            <w:tcW w:w="2600" w:type="dxa"/>
            <w:vAlign w:val="center"/>
          </w:tcPr>
          <w:p w14:paraId="62B8D52D" w14:textId="11E5CEE7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BoundingBoxCoordinates.svelte</w:t>
            </w:r>
            <w:proofErr w:type="spellEnd"/>
          </w:p>
        </w:tc>
      </w:tr>
      <w:tr w:rsidR="00BF3538" w:rsidRPr="00BF3538" w14:paraId="7B4DA3E8" w14:textId="77777777" w:rsidTr="00BF3538">
        <w:tc>
          <w:tcPr>
            <w:tcW w:w="1100" w:type="dxa"/>
            <w:vAlign w:val="center"/>
          </w:tcPr>
          <w:p w14:paraId="423B4F64" w14:textId="383F2A1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RN-006</w:t>
            </w:r>
          </w:p>
        </w:tc>
        <w:tc>
          <w:tcPr>
            <w:tcW w:w="5500" w:type="dxa"/>
            <w:vAlign w:val="center"/>
          </w:tcPr>
          <w:p w14:paraId="78617D53" w14:textId="6A3E9AB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Consultas CSW usam versão 2.0.2, esquema </w:t>
            </w:r>
            <w:proofErr w:type="spellStart"/>
            <w:r w:rsidRPr="00BF3538">
              <w:rPr>
                <w:sz w:val="18"/>
              </w:rPr>
              <w:t>gmd</w:t>
            </w:r>
            <w:proofErr w:type="spellEnd"/>
            <w:r w:rsidRPr="00BF3538">
              <w:rPr>
                <w:sz w:val="18"/>
              </w:rPr>
              <w:t xml:space="preserve"> e paginação configurada na tela.</w:t>
            </w:r>
          </w:p>
        </w:tc>
        <w:tc>
          <w:tcPr>
            <w:tcW w:w="2600" w:type="dxa"/>
            <w:vAlign w:val="center"/>
          </w:tcPr>
          <w:p w14:paraId="4F11DCBA" w14:textId="7EC1F03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rotas CSW</w:t>
            </w:r>
          </w:p>
        </w:tc>
      </w:tr>
      <w:tr w:rsidR="00BF3538" w:rsidRPr="00CB4071" w14:paraId="19E478B2" w14:textId="77777777" w:rsidTr="00BF3538">
        <w:tc>
          <w:tcPr>
            <w:tcW w:w="1100" w:type="dxa"/>
            <w:vAlign w:val="center"/>
          </w:tcPr>
          <w:p w14:paraId="6C960167" w14:textId="712A2FD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RN-007</w:t>
            </w:r>
          </w:p>
        </w:tc>
        <w:tc>
          <w:tcPr>
            <w:tcW w:w="5500" w:type="dxa"/>
            <w:vAlign w:val="center"/>
          </w:tcPr>
          <w:p w14:paraId="51C0ABA7" w14:textId="7A7B646F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DescribeFeatureType</w:t>
            </w:r>
            <w:proofErr w:type="spellEnd"/>
            <w:r w:rsidRPr="00BF3538">
              <w:rPr>
                <w:sz w:val="18"/>
              </w:rPr>
              <w:t xml:space="preserve"> é solicitado como WFS 2.0.0 e preferencialmente JSON.</w:t>
            </w:r>
          </w:p>
        </w:tc>
        <w:tc>
          <w:tcPr>
            <w:tcW w:w="2600" w:type="dxa"/>
            <w:vAlign w:val="center"/>
          </w:tcPr>
          <w:p w14:paraId="6785FA69" w14:textId="6AC90237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schema-feature-type/+</w:t>
            </w:r>
            <w:proofErr w:type="spellStart"/>
            <w:proofErr w:type="gramStart"/>
            <w:r w:rsidRPr="00CB4071">
              <w:rPr>
                <w:sz w:val="18"/>
                <w:lang w:val="en-US"/>
              </w:rPr>
              <w:t>page.svelte</w:t>
            </w:r>
            <w:proofErr w:type="spellEnd"/>
            <w:proofErr w:type="gramEnd"/>
          </w:p>
        </w:tc>
      </w:tr>
      <w:tr w:rsidR="00BF3538" w:rsidRPr="00BF3538" w14:paraId="0D3F32B9" w14:textId="77777777" w:rsidTr="00BF3538">
        <w:tc>
          <w:tcPr>
            <w:tcW w:w="1100" w:type="dxa"/>
            <w:vAlign w:val="center"/>
          </w:tcPr>
          <w:p w14:paraId="6CF70360" w14:textId="3C66D69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RN-008</w:t>
            </w:r>
          </w:p>
        </w:tc>
        <w:tc>
          <w:tcPr>
            <w:tcW w:w="5500" w:type="dxa"/>
            <w:vAlign w:val="center"/>
          </w:tcPr>
          <w:p w14:paraId="5B497B5A" w14:textId="50442EC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Feições WFS são preferencialmente solicitadas como </w:t>
            </w:r>
            <w:proofErr w:type="spellStart"/>
            <w:r w:rsidRPr="00BF3538">
              <w:rPr>
                <w:sz w:val="18"/>
              </w:rPr>
              <w:t>application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json</w:t>
            </w:r>
            <w:proofErr w:type="spellEnd"/>
            <w:r w:rsidRPr="00BF3538">
              <w:rPr>
                <w:sz w:val="18"/>
              </w:rPr>
              <w:t>.</w:t>
            </w:r>
          </w:p>
        </w:tc>
        <w:tc>
          <w:tcPr>
            <w:tcW w:w="2600" w:type="dxa"/>
            <w:vAlign w:val="center"/>
          </w:tcPr>
          <w:p w14:paraId="2D0E00BE" w14:textId="62C2ADA1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wfsLayer.ts</w:t>
            </w:r>
            <w:proofErr w:type="spellEnd"/>
          </w:p>
        </w:tc>
      </w:tr>
      <w:tr w:rsidR="00BF3538" w:rsidRPr="00BF3538" w14:paraId="51F4F6D3" w14:textId="77777777" w:rsidTr="00BF3538">
        <w:tc>
          <w:tcPr>
            <w:tcW w:w="1100" w:type="dxa"/>
            <w:vAlign w:val="center"/>
          </w:tcPr>
          <w:p w14:paraId="4C899170" w14:textId="618BDB9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RN-009</w:t>
            </w:r>
          </w:p>
        </w:tc>
        <w:tc>
          <w:tcPr>
            <w:tcW w:w="5500" w:type="dxa"/>
            <w:vAlign w:val="center"/>
          </w:tcPr>
          <w:p w14:paraId="549D524C" w14:textId="4D7340F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Resultados agregados de palavras-chave devem ser contabilizados por ocorrência e ordenados para exibição.</w:t>
            </w:r>
          </w:p>
        </w:tc>
        <w:tc>
          <w:tcPr>
            <w:tcW w:w="2600" w:type="dxa"/>
            <w:vAlign w:val="center"/>
          </w:tcPr>
          <w:p w14:paraId="326B1AEE" w14:textId="598FFDC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rotas palavras-chaves</w:t>
            </w:r>
          </w:p>
        </w:tc>
      </w:tr>
      <w:tr w:rsidR="00BF3538" w:rsidRPr="00BF3538" w14:paraId="6EF04224" w14:textId="77777777" w:rsidTr="00BF3538">
        <w:tc>
          <w:tcPr>
            <w:tcW w:w="1100" w:type="dxa"/>
            <w:vAlign w:val="center"/>
          </w:tcPr>
          <w:p w14:paraId="3DADD8BD" w14:textId="0408728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RN-010</w:t>
            </w:r>
          </w:p>
        </w:tc>
        <w:tc>
          <w:tcPr>
            <w:tcW w:w="5500" w:type="dxa"/>
            <w:vAlign w:val="center"/>
          </w:tcPr>
          <w:p w14:paraId="5160AD91" w14:textId="531F2CD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Arquivos exportados são gerados localmente no navegador, sem persistência no servidor.</w:t>
            </w:r>
          </w:p>
        </w:tc>
        <w:tc>
          <w:tcPr>
            <w:tcW w:w="2600" w:type="dxa"/>
            <w:vAlign w:val="center"/>
          </w:tcPr>
          <w:p w14:paraId="04EF6487" w14:textId="6E09097A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components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csv</w:t>
            </w:r>
            <w:proofErr w:type="spellEnd"/>
            <w:r w:rsidRPr="00BF3538">
              <w:rPr>
                <w:sz w:val="18"/>
              </w:rPr>
              <w:t xml:space="preserve"> e </w:t>
            </w:r>
            <w:proofErr w:type="spellStart"/>
            <w:r w:rsidRPr="00BF3538">
              <w:rPr>
                <w:sz w:val="18"/>
              </w:rPr>
              <w:t>pdf</w:t>
            </w:r>
            <w:proofErr w:type="spellEnd"/>
          </w:p>
        </w:tc>
      </w:tr>
    </w:tbl>
    <w:p w14:paraId="15E6FF6C" w14:textId="77777777" w:rsidR="00BF3538" w:rsidRDefault="00BF3538" w:rsidP="00BF3538"/>
    <w:p w14:paraId="5F5BBCE9" w14:textId="5D6B29F5" w:rsidR="00BF3538" w:rsidRDefault="00BF3538" w:rsidP="00BF3538">
      <w:pPr>
        <w:pStyle w:val="Ttulo1"/>
      </w:pPr>
      <w:r>
        <w:lastRenderedPageBreak/>
        <w:t>6. Requisitos de dados e interfaces</w:t>
      </w:r>
    </w:p>
    <w:p w14:paraId="6818AD0E" w14:textId="15B3F30A" w:rsidR="00BF3538" w:rsidRDefault="00BF3538" w:rsidP="00BF3538">
      <w:pPr>
        <w:pStyle w:val="Ttulo2"/>
      </w:pPr>
      <w:r>
        <w:t>6.1 Entidades principais</w:t>
      </w:r>
    </w:p>
    <w:tbl>
      <w:tblPr>
        <w:tblStyle w:val="Tabelacomgrade"/>
        <w:tblW w:w="9200" w:type="dxa"/>
        <w:tblLayout w:type="fixed"/>
        <w:tblLook w:val="04A0" w:firstRow="1" w:lastRow="0" w:firstColumn="1" w:lastColumn="0" w:noHBand="0" w:noVBand="1"/>
      </w:tblPr>
      <w:tblGrid>
        <w:gridCol w:w="2200"/>
        <w:gridCol w:w="4600"/>
        <w:gridCol w:w="2400"/>
      </w:tblGrid>
      <w:tr w:rsidR="00BF3538" w:rsidRPr="00BF3538" w14:paraId="201B8F91" w14:textId="77777777" w:rsidTr="00BF3538">
        <w:trPr>
          <w:tblHeader/>
        </w:trPr>
        <w:tc>
          <w:tcPr>
            <w:tcW w:w="2200" w:type="dxa"/>
            <w:shd w:val="clear" w:color="auto" w:fill="D9D9D9"/>
            <w:vAlign w:val="center"/>
          </w:tcPr>
          <w:p w14:paraId="26835305" w14:textId="4EDA5A87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Entidade</w:t>
            </w:r>
          </w:p>
        </w:tc>
        <w:tc>
          <w:tcPr>
            <w:tcW w:w="4600" w:type="dxa"/>
            <w:shd w:val="clear" w:color="auto" w:fill="D9D9D9"/>
            <w:vAlign w:val="center"/>
          </w:tcPr>
          <w:p w14:paraId="1714A4B6" w14:textId="29CFCA68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Atributos relevantes</w:t>
            </w:r>
          </w:p>
        </w:tc>
        <w:tc>
          <w:tcPr>
            <w:tcW w:w="2400" w:type="dxa"/>
            <w:shd w:val="clear" w:color="auto" w:fill="D9D9D9"/>
            <w:vAlign w:val="center"/>
          </w:tcPr>
          <w:p w14:paraId="0DFF8EF2" w14:textId="2394B7B2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Origem</w:t>
            </w:r>
          </w:p>
        </w:tc>
      </w:tr>
      <w:tr w:rsidR="00BF3538" w:rsidRPr="00BF3538" w14:paraId="6B6E5F09" w14:textId="77777777" w:rsidTr="00BF3538">
        <w:tc>
          <w:tcPr>
            <w:tcW w:w="2200" w:type="dxa"/>
            <w:vAlign w:val="center"/>
          </w:tcPr>
          <w:p w14:paraId="5C5F6340" w14:textId="1B57FF2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Catálogo de </w:t>
            </w:r>
            <w:proofErr w:type="spellStart"/>
            <w:r w:rsidRPr="00BF3538">
              <w:rPr>
                <w:sz w:val="18"/>
              </w:rPr>
              <w:t>geosserviço</w:t>
            </w:r>
            <w:proofErr w:type="spellEnd"/>
          </w:p>
        </w:tc>
        <w:tc>
          <w:tcPr>
            <w:tcW w:w="4600" w:type="dxa"/>
            <w:vAlign w:val="center"/>
          </w:tcPr>
          <w:p w14:paraId="526F6338" w14:textId="19E5678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descrição, sigla, URLs WMS/WFS/WCS/CSW, flags de disponibilidade</w:t>
            </w:r>
          </w:p>
        </w:tc>
        <w:tc>
          <w:tcPr>
            <w:tcW w:w="2400" w:type="dxa"/>
            <w:vAlign w:val="center"/>
          </w:tcPr>
          <w:p w14:paraId="163E3470" w14:textId="10C2258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API INDE e adaptador IBGE</w:t>
            </w:r>
          </w:p>
        </w:tc>
      </w:tr>
      <w:tr w:rsidR="00BF3538" w:rsidRPr="00BF3538" w14:paraId="533B8257" w14:textId="77777777" w:rsidTr="00BF3538">
        <w:tc>
          <w:tcPr>
            <w:tcW w:w="2200" w:type="dxa"/>
            <w:vAlign w:val="center"/>
          </w:tcPr>
          <w:p w14:paraId="0440DEE0" w14:textId="032754D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Camada WMS</w:t>
            </w:r>
          </w:p>
        </w:tc>
        <w:tc>
          <w:tcPr>
            <w:tcW w:w="4600" w:type="dxa"/>
            <w:vAlign w:val="center"/>
          </w:tcPr>
          <w:p w14:paraId="47B2DB91" w14:textId="16EE5B94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 xml:space="preserve">name, title, abstract, keywords, CRS, </w:t>
            </w:r>
            <w:proofErr w:type="spellStart"/>
            <w:r w:rsidRPr="00CB4071">
              <w:rPr>
                <w:sz w:val="18"/>
                <w:lang w:val="en-US"/>
              </w:rPr>
              <w:t>bbox</w:t>
            </w:r>
            <w:proofErr w:type="spellEnd"/>
            <w:r w:rsidRPr="00CB4071">
              <w:rPr>
                <w:sz w:val="18"/>
                <w:lang w:val="en-US"/>
              </w:rPr>
              <w:t>, styles, metadata URLs, sublayers</w:t>
            </w:r>
          </w:p>
        </w:tc>
        <w:tc>
          <w:tcPr>
            <w:tcW w:w="2400" w:type="dxa"/>
            <w:vAlign w:val="center"/>
          </w:tcPr>
          <w:p w14:paraId="339E1940" w14:textId="513BFB55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  <w:r w:rsidRPr="00BF3538">
              <w:rPr>
                <w:sz w:val="18"/>
              </w:rPr>
              <w:t xml:space="preserve"> WMS</w:t>
            </w:r>
          </w:p>
        </w:tc>
      </w:tr>
      <w:tr w:rsidR="00BF3538" w:rsidRPr="00BF3538" w14:paraId="31D5F807" w14:textId="77777777" w:rsidTr="00BF3538">
        <w:tc>
          <w:tcPr>
            <w:tcW w:w="2200" w:type="dxa"/>
            <w:vAlign w:val="center"/>
          </w:tcPr>
          <w:p w14:paraId="2D04387F" w14:textId="0525D01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Tipo de feição WFS</w:t>
            </w:r>
          </w:p>
        </w:tc>
        <w:tc>
          <w:tcPr>
            <w:tcW w:w="4600" w:type="dxa"/>
            <w:vAlign w:val="center"/>
          </w:tcPr>
          <w:p w14:paraId="15F82167" w14:textId="16ABA3AC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 xml:space="preserve">name, title, abstract, keywords, default CRS, </w:t>
            </w:r>
            <w:proofErr w:type="spellStart"/>
            <w:r w:rsidRPr="00CB4071">
              <w:rPr>
                <w:sz w:val="18"/>
                <w:lang w:val="en-US"/>
              </w:rPr>
              <w:t>bbox</w:t>
            </w:r>
            <w:proofErr w:type="spellEnd"/>
            <w:r w:rsidRPr="00CB4071">
              <w:rPr>
                <w:sz w:val="18"/>
                <w:lang w:val="en-US"/>
              </w:rPr>
              <w:t>, metadata</w:t>
            </w:r>
          </w:p>
        </w:tc>
        <w:tc>
          <w:tcPr>
            <w:tcW w:w="2400" w:type="dxa"/>
            <w:vAlign w:val="center"/>
          </w:tcPr>
          <w:p w14:paraId="6B2627E9" w14:textId="51B2B741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  <w:r w:rsidRPr="00BF3538">
              <w:rPr>
                <w:sz w:val="18"/>
              </w:rPr>
              <w:t xml:space="preserve"> WFS</w:t>
            </w:r>
          </w:p>
        </w:tc>
      </w:tr>
      <w:tr w:rsidR="00BF3538" w:rsidRPr="00BF3538" w14:paraId="27C3EF34" w14:textId="77777777" w:rsidTr="00BF3538">
        <w:tc>
          <w:tcPr>
            <w:tcW w:w="2200" w:type="dxa"/>
            <w:vAlign w:val="center"/>
          </w:tcPr>
          <w:p w14:paraId="7898EB0C" w14:textId="502D142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Cobertura WCS</w:t>
            </w:r>
          </w:p>
        </w:tc>
        <w:tc>
          <w:tcPr>
            <w:tcW w:w="4600" w:type="dxa"/>
            <w:vAlign w:val="center"/>
          </w:tcPr>
          <w:p w14:paraId="1D7E28A4" w14:textId="6C6BDAD6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 xml:space="preserve">identifier, title, abstract, keywords, CRS, </w:t>
            </w:r>
            <w:proofErr w:type="spellStart"/>
            <w:r w:rsidRPr="00CB4071">
              <w:rPr>
                <w:sz w:val="18"/>
                <w:lang w:val="en-US"/>
              </w:rPr>
              <w:t>bbox</w:t>
            </w:r>
            <w:proofErr w:type="spellEnd"/>
            <w:r w:rsidRPr="00CB4071">
              <w:rPr>
                <w:sz w:val="18"/>
                <w:lang w:val="en-US"/>
              </w:rPr>
              <w:t>, metadata</w:t>
            </w:r>
          </w:p>
        </w:tc>
        <w:tc>
          <w:tcPr>
            <w:tcW w:w="2400" w:type="dxa"/>
            <w:vAlign w:val="center"/>
          </w:tcPr>
          <w:p w14:paraId="0BE9EA08" w14:textId="00B73171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  <w:r w:rsidRPr="00BF3538">
              <w:rPr>
                <w:sz w:val="18"/>
              </w:rPr>
              <w:t xml:space="preserve"> WCS</w:t>
            </w:r>
          </w:p>
        </w:tc>
      </w:tr>
      <w:tr w:rsidR="00BF3538" w:rsidRPr="00BF3538" w14:paraId="32310349" w14:textId="77777777" w:rsidTr="00BF3538">
        <w:tc>
          <w:tcPr>
            <w:tcW w:w="2200" w:type="dxa"/>
            <w:vAlign w:val="center"/>
          </w:tcPr>
          <w:p w14:paraId="22BC5D82" w14:textId="0EF06C8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Registro CSW</w:t>
            </w:r>
          </w:p>
        </w:tc>
        <w:tc>
          <w:tcPr>
            <w:tcW w:w="4600" w:type="dxa"/>
            <w:vAlign w:val="center"/>
          </w:tcPr>
          <w:p w14:paraId="2F5BFFDF" w14:textId="388064E4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 xml:space="preserve">identifier, title, abstract, keywords, contacts, dates, </w:t>
            </w:r>
            <w:proofErr w:type="spellStart"/>
            <w:r w:rsidRPr="00CB4071">
              <w:rPr>
                <w:sz w:val="18"/>
                <w:lang w:val="en-US"/>
              </w:rPr>
              <w:t>bbox</w:t>
            </w:r>
            <w:proofErr w:type="spellEnd"/>
            <w:r w:rsidRPr="00CB4071">
              <w:rPr>
                <w:sz w:val="18"/>
                <w:lang w:val="en-US"/>
              </w:rPr>
              <w:t>, constraints, lineage, links</w:t>
            </w:r>
          </w:p>
        </w:tc>
        <w:tc>
          <w:tcPr>
            <w:tcW w:w="2400" w:type="dxa"/>
            <w:vAlign w:val="center"/>
          </w:tcPr>
          <w:p w14:paraId="7773D7F6" w14:textId="30AB48BF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GetRecords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GetRecordById</w:t>
            </w:r>
            <w:proofErr w:type="spellEnd"/>
          </w:p>
        </w:tc>
      </w:tr>
      <w:tr w:rsidR="00BF3538" w:rsidRPr="00BF3538" w14:paraId="1402EA11" w14:textId="77777777" w:rsidTr="00BF3538">
        <w:tc>
          <w:tcPr>
            <w:tcW w:w="2200" w:type="dxa"/>
            <w:vAlign w:val="center"/>
          </w:tcPr>
          <w:p w14:paraId="1D57D85F" w14:textId="3612955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Camada de mapa</w:t>
            </w:r>
          </w:p>
        </w:tc>
        <w:tc>
          <w:tcPr>
            <w:tcW w:w="4600" w:type="dxa"/>
            <w:vAlign w:val="center"/>
          </w:tcPr>
          <w:p w14:paraId="4E14679D" w14:textId="01F6F44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id, </w:t>
            </w:r>
            <w:proofErr w:type="spellStart"/>
            <w:r w:rsidRPr="00BF3538">
              <w:rPr>
                <w:sz w:val="18"/>
              </w:rPr>
              <w:t>layer</w:t>
            </w:r>
            <w:proofErr w:type="spellEnd"/>
            <w:r w:rsidRPr="00BF3538">
              <w:rPr>
                <w:sz w:val="18"/>
              </w:rPr>
              <w:t xml:space="preserve"> </w:t>
            </w:r>
            <w:proofErr w:type="spellStart"/>
            <w:r w:rsidRPr="00BF3538">
              <w:rPr>
                <w:sz w:val="18"/>
              </w:rPr>
              <w:t>OpenLayers</w:t>
            </w:r>
            <w:proofErr w:type="spellEnd"/>
            <w:r w:rsidRPr="00BF3538">
              <w:rPr>
                <w:sz w:val="18"/>
              </w:rPr>
              <w:t>, visibilidade, opacidade e metadados de origem</w:t>
            </w:r>
          </w:p>
        </w:tc>
        <w:tc>
          <w:tcPr>
            <w:tcW w:w="2400" w:type="dxa"/>
            <w:vAlign w:val="center"/>
          </w:tcPr>
          <w:p w14:paraId="7FD7C73A" w14:textId="7A0730C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Estado do visualizador</w:t>
            </w:r>
          </w:p>
        </w:tc>
      </w:tr>
    </w:tbl>
    <w:p w14:paraId="3FF48DE2" w14:textId="77777777" w:rsidR="00BF3538" w:rsidRDefault="00BF3538" w:rsidP="00BF3538"/>
    <w:p w14:paraId="5AC29861" w14:textId="765CB9DF" w:rsidR="00BF3538" w:rsidRDefault="00BF3538" w:rsidP="00BF3538">
      <w:pPr>
        <w:pStyle w:val="Ttulo2"/>
      </w:pPr>
      <w:r>
        <w:t xml:space="preserve">6.2 </w:t>
      </w:r>
      <w:proofErr w:type="spellStart"/>
      <w:r>
        <w:t>Endpoints</w:t>
      </w:r>
      <w:proofErr w:type="spellEnd"/>
      <w:r>
        <w:t xml:space="preserve"> internos</w:t>
      </w:r>
    </w:p>
    <w:tbl>
      <w:tblPr>
        <w:tblStyle w:val="Tabelacomgrade"/>
        <w:tblW w:w="9200" w:type="dxa"/>
        <w:tblLayout w:type="fixed"/>
        <w:tblLook w:val="04A0" w:firstRow="1" w:lastRow="0" w:firstColumn="1" w:lastColumn="0" w:noHBand="0" w:noVBand="1"/>
      </w:tblPr>
      <w:tblGrid>
        <w:gridCol w:w="3500"/>
        <w:gridCol w:w="1100"/>
        <w:gridCol w:w="4600"/>
      </w:tblGrid>
      <w:tr w:rsidR="00BF3538" w:rsidRPr="00BF3538" w14:paraId="206CBD45" w14:textId="77777777" w:rsidTr="00BF3538"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14:paraId="66F577F9" w14:textId="7E7756AC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Rota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720878C6" w14:textId="43450476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Método</w:t>
            </w:r>
          </w:p>
        </w:tc>
        <w:tc>
          <w:tcPr>
            <w:tcW w:w="4600" w:type="dxa"/>
            <w:shd w:val="clear" w:color="auto" w:fill="D9D9D9"/>
            <w:vAlign w:val="center"/>
          </w:tcPr>
          <w:p w14:paraId="4A0E44A8" w14:textId="49C905FF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Responsabilidade</w:t>
            </w:r>
          </w:p>
        </w:tc>
      </w:tr>
      <w:tr w:rsidR="00BF3538" w:rsidRPr="00BF3538" w14:paraId="5FC38390" w14:textId="77777777" w:rsidTr="00BF3538">
        <w:tc>
          <w:tcPr>
            <w:tcW w:w="3500" w:type="dxa"/>
            <w:vAlign w:val="center"/>
          </w:tcPr>
          <w:p w14:paraId="06A5CA8D" w14:textId="3FF7ED6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/api/</w:t>
            </w:r>
            <w:proofErr w:type="spellStart"/>
            <w:r w:rsidRPr="00BF3538">
              <w:rPr>
                <w:sz w:val="18"/>
              </w:rPr>
              <w:t>get</w:t>
            </w:r>
            <w:proofErr w:type="spellEnd"/>
          </w:p>
        </w:tc>
        <w:tc>
          <w:tcPr>
            <w:tcW w:w="1100" w:type="dxa"/>
            <w:vAlign w:val="center"/>
          </w:tcPr>
          <w:p w14:paraId="21582578" w14:textId="255AE26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GET</w:t>
            </w:r>
          </w:p>
        </w:tc>
        <w:tc>
          <w:tcPr>
            <w:tcW w:w="4600" w:type="dxa"/>
            <w:vAlign w:val="center"/>
          </w:tcPr>
          <w:p w14:paraId="4DA22072" w14:textId="2AAD6C4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Proxy genérico para URL informada em query </w:t>
            </w:r>
            <w:proofErr w:type="spellStart"/>
            <w:r w:rsidRPr="00BF3538">
              <w:rPr>
                <w:sz w:val="18"/>
              </w:rPr>
              <w:t>string</w:t>
            </w:r>
            <w:proofErr w:type="spellEnd"/>
            <w:r w:rsidRPr="00BF3538">
              <w:rPr>
                <w:sz w:val="18"/>
              </w:rPr>
              <w:t>.</w:t>
            </w:r>
          </w:p>
        </w:tc>
      </w:tr>
      <w:tr w:rsidR="00BF3538" w:rsidRPr="00BF3538" w14:paraId="143C2C34" w14:textId="77777777" w:rsidTr="00BF3538">
        <w:tc>
          <w:tcPr>
            <w:tcW w:w="3500" w:type="dxa"/>
            <w:vAlign w:val="center"/>
          </w:tcPr>
          <w:p w14:paraId="6A9B1675" w14:textId="5A1FC33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/api/</w:t>
            </w:r>
            <w:proofErr w:type="spellStart"/>
            <w:r w:rsidRPr="00BF3538">
              <w:rPr>
                <w:sz w:val="18"/>
              </w:rPr>
              <w:t>inde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catalogos-servicos</w:t>
            </w:r>
            <w:proofErr w:type="spellEnd"/>
          </w:p>
        </w:tc>
        <w:tc>
          <w:tcPr>
            <w:tcW w:w="1100" w:type="dxa"/>
            <w:vAlign w:val="center"/>
          </w:tcPr>
          <w:p w14:paraId="5AB97CF7" w14:textId="0F913CF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GET</w:t>
            </w:r>
          </w:p>
        </w:tc>
        <w:tc>
          <w:tcPr>
            <w:tcW w:w="4600" w:type="dxa"/>
            <w:vAlign w:val="center"/>
          </w:tcPr>
          <w:p w14:paraId="18FBF03E" w14:textId="51DCD91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Repassar a lista de catálogos da API INDE.</w:t>
            </w:r>
          </w:p>
        </w:tc>
      </w:tr>
      <w:tr w:rsidR="00BF3538" w:rsidRPr="00BF3538" w14:paraId="7CE3ABD7" w14:textId="77777777" w:rsidTr="00BF3538">
        <w:tc>
          <w:tcPr>
            <w:tcW w:w="3500" w:type="dxa"/>
            <w:vAlign w:val="center"/>
          </w:tcPr>
          <w:p w14:paraId="63788AC6" w14:textId="208085B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/api/</w:t>
            </w:r>
            <w:proofErr w:type="spellStart"/>
            <w:r w:rsidRPr="00BF3538">
              <w:rPr>
                <w:sz w:val="18"/>
              </w:rPr>
              <w:t>inde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catalogos-servicos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ibge</w:t>
            </w:r>
            <w:proofErr w:type="spellEnd"/>
          </w:p>
        </w:tc>
        <w:tc>
          <w:tcPr>
            <w:tcW w:w="1100" w:type="dxa"/>
            <w:vAlign w:val="center"/>
          </w:tcPr>
          <w:p w14:paraId="2270BD80" w14:textId="7D96B92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GET</w:t>
            </w:r>
          </w:p>
        </w:tc>
        <w:tc>
          <w:tcPr>
            <w:tcW w:w="4600" w:type="dxa"/>
            <w:vAlign w:val="center"/>
          </w:tcPr>
          <w:p w14:paraId="5A229CBC" w14:textId="1A4B3C0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Entregar catálogo IBGE adaptado e URLs temáticas.</w:t>
            </w:r>
          </w:p>
        </w:tc>
      </w:tr>
      <w:tr w:rsidR="00BF3538" w:rsidRPr="00BF3538" w14:paraId="008AFB10" w14:textId="77777777" w:rsidTr="00BF3538">
        <w:tc>
          <w:tcPr>
            <w:tcW w:w="3500" w:type="dxa"/>
            <w:vAlign w:val="center"/>
          </w:tcPr>
          <w:p w14:paraId="45444540" w14:textId="5349DCF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/api/</w:t>
            </w:r>
            <w:proofErr w:type="spellStart"/>
            <w:r w:rsidRPr="00BF3538">
              <w:rPr>
                <w:sz w:val="18"/>
              </w:rPr>
              <w:t>get</w:t>
            </w:r>
            <w:proofErr w:type="spellEnd"/>
            <w:r w:rsidRPr="00BF3538">
              <w:rPr>
                <w:sz w:val="18"/>
              </w:rPr>
              <w:t>-</w:t>
            </w:r>
            <w:proofErr w:type="spellStart"/>
            <w:r w:rsidRPr="00BF3538">
              <w:rPr>
                <w:sz w:val="18"/>
              </w:rPr>
              <w:t>xml</w:t>
            </w:r>
            <w:proofErr w:type="spellEnd"/>
            <w:r w:rsidRPr="00BF3538">
              <w:rPr>
                <w:sz w:val="18"/>
              </w:rPr>
              <w:t>-response</w:t>
            </w:r>
          </w:p>
        </w:tc>
        <w:tc>
          <w:tcPr>
            <w:tcW w:w="1100" w:type="dxa"/>
            <w:vAlign w:val="center"/>
          </w:tcPr>
          <w:p w14:paraId="672182B0" w14:textId="53AF9B9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GET</w:t>
            </w:r>
          </w:p>
        </w:tc>
        <w:tc>
          <w:tcPr>
            <w:tcW w:w="4600" w:type="dxa"/>
            <w:vAlign w:val="center"/>
          </w:tcPr>
          <w:p w14:paraId="0B9F7CFF" w14:textId="12F0ED3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Recuperação XML auxiliar/legada.</w:t>
            </w:r>
          </w:p>
        </w:tc>
      </w:tr>
      <w:tr w:rsidR="00BF3538" w:rsidRPr="00BF3538" w14:paraId="3C21F9C2" w14:textId="77777777" w:rsidTr="00BF3538">
        <w:tc>
          <w:tcPr>
            <w:tcW w:w="3500" w:type="dxa"/>
            <w:vAlign w:val="center"/>
          </w:tcPr>
          <w:p w14:paraId="6ECE3FAB" w14:textId="3FC9060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/api/</w:t>
            </w:r>
            <w:proofErr w:type="spellStart"/>
            <w:r w:rsidRPr="00BF3538">
              <w:rPr>
                <w:sz w:val="18"/>
              </w:rPr>
              <w:t>get</w:t>
            </w:r>
            <w:proofErr w:type="spellEnd"/>
            <w:r w:rsidRPr="00BF3538">
              <w:rPr>
                <w:sz w:val="18"/>
              </w:rPr>
              <w:t>-</w:t>
            </w:r>
            <w:proofErr w:type="spellStart"/>
            <w:r w:rsidRPr="00BF3538">
              <w:rPr>
                <w:sz w:val="18"/>
              </w:rPr>
              <w:t>json</w:t>
            </w:r>
            <w:proofErr w:type="spellEnd"/>
            <w:r w:rsidRPr="00BF3538">
              <w:rPr>
                <w:sz w:val="18"/>
              </w:rPr>
              <w:t>-response</w:t>
            </w:r>
          </w:p>
        </w:tc>
        <w:tc>
          <w:tcPr>
            <w:tcW w:w="1100" w:type="dxa"/>
            <w:vAlign w:val="center"/>
          </w:tcPr>
          <w:p w14:paraId="796D7F6D" w14:textId="1DF963C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GET</w:t>
            </w:r>
          </w:p>
        </w:tc>
        <w:tc>
          <w:tcPr>
            <w:tcW w:w="4600" w:type="dxa"/>
            <w:vAlign w:val="center"/>
          </w:tcPr>
          <w:p w14:paraId="78BE6B29" w14:textId="0376BC3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Recuperação JSON auxiliar/legada.</w:t>
            </w:r>
          </w:p>
        </w:tc>
      </w:tr>
    </w:tbl>
    <w:p w14:paraId="47B7E101" w14:textId="77777777" w:rsidR="00BF3538" w:rsidRDefault="00BF3538" w:rsidP="00BF3538"/>
    <w:p w14:paraId="10B94873" w14:textId="2F1D23D8" w:rsidR="00BF3538" w:rsidRDefault="00BF3538" w:rsidP="00BF3538">
      <w:pPr>
        <w:pStyle w:val="Ttulo2"/>
      </w:pPr>
      <w:r>
        <w:t>6.3 Protocolos externos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200"/>
        <w:gridCol w:w="3200"/>
      </w:tblGrid>
      <w:tr w:rsidR="00BF3538" w:rsidRPr="00BF3538" w14:paraId="66EA775B" w14:textId="77777777" w:rsidTr="00BF3538">
        <w:trPr>
          <w:tblHeader/>
        </w:trPr>
        <w:tc>
          <w:tcPr>
            <w:tcW w:w="1800" w:type="dxa"/>
            <w:shd w:val="clear" w:color="auto" w:fill="D9D9D9"/>
            <w:vAlign w:val="center"/>
          </w:tcPr>
          <w:p w14:paraId="0EF2378C" w14:textId="2D35A7F6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Serviço</w:t>
            </w:r>
          </w:p>
        </w:tc>
        <w:tc>
          <w:tcPr>
            <w:tcW w:w="4200" w:type="dxa"/>
            <w:shd w:val="clear" w:color="auto" w:fill="D9D9D9"/>
            <w:vAlign w:val="center"/>
          </w:tcPr>
          <w:p w14:paraId="7D499FD1" w14:textId="7E79583D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Operações observadas</w:t>
            </w:r>
          </w:p>
        </w:tc>
        <w:tc>
          <w:tcPr>
            <w:tcW w:w="3200" w:type="dxa"/>
            <w:shd w:val="clear" w:color="auto" w:fill="D9D9D9"/>
            <w:vAlign w:val="center"/>
          </w:tcPr>
          <w:p w14:paraId="0C850A58" w14:textId="103B0E21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Formatos</w:t>
            </w:r>
          </w:p>
        </w:tc>
      </w:tr>
      <w:tr w:rsidR="00BF3538" w:rsidRPr="00BF3538" w14:paraId="3A9DF566" w14:textId="77777777" w:rsidTr="00BF3538">
        <w:tc>
          <w:tcPr>
            <w:tcW w:w="1800" w:type="dxa"/>
            <w:vAlign w:val="center"/>
          </w:tcPr>
          <w:p w14:paraId="4BF1D066" w14:textId="4499C61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WMS</w:t>
            </w:r>
          </w:p>
        </w:tc>
        <w:tc>
          <w:tcPr>
            <w:tcW w:w="4200" w:type="dxa"/>
            <w:vAlign w:val="center"/>
          </w:tcPr>
          <w:p w14:paraId="16D4B9F1" w14:textId="5A51C389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  <w:r w:rsidRPr="00BF3538">
              <w:rPr>
                <w:sz w:val="18"/>
              </w:rPr>
              <w:t xml:space="preserve">; </w:t>
            </w:r>
            <w:proofErr w:type="spellStart"/>
            <w:r w:rsidRPr="00BF3538">
              <w:rPr>
                <w:sz w:val="18"/>
              </w:rPr>
              <w:t>GetLegendGraphic</w:t>
            </w:r>
            <w:proofErr w:type="spellEnd"/>
            <w:r w:rsidRPr="00BF3538">
              <w:rPr>
                <w:sz w:val="18"/>
              </w:rPr>
              <w:t>; exibição de mapa</w:t>
            </w:r>
          </w:p>
        </w:tc>
        <w:tc>
          <w:tcPr>
            <w:tcW w:w="3200" w:type="dxa"/>
            <w:vAlign w:val="center"/>
          </w:tcPr>
          <w:p w14:paraId="79EE00B4" w14:textId="0DC754C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XML, imagem</w:t>
            </w:r>
          </w:p>
        </w:tc>
      </w:tr>
      <w:tr w:rsidR="00BF3538" w:rsidRPr="00BF3538" w14:paraId="59D66F54" w14:textId="77777777" w:rsidTr="00BF3538">
        <w:tc>
          <w:tcPr>
            <w:tcW w:w="1800" w:type="dxa"/>
            <w:vAlign w:val="center"/>
          </w:tcPr>
          <w:p w14:paraId="58DC1535" w14:textId="330C59B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WFS</w:t>
            </w:r>
          </w:p>
        </w:tc>
        <w:tc>
          <w:tcPr>
            <w:tcW w:w="4200" w:type="dxa"/>
            <w:vAlign w:val="center"/>
          </w:tcPr>
          <w:p w14:paraId="0E267337" w14:textId="7BDAB23F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  <w:r w:rsidRPr="00BF3538">
              <w:rPr>
                <w:sz w:val="18"/>
              </w:rPr>
              <w:t xml:space="preserve">; </w:t>
            </w:r>
            <w:proofErr w:type="spellStart"/>
            <w:r w:rsidRPr="00BF3538">
              <w:rPr>
                <w:sz w:val="18"/>
              </w:rPr>
              <w:t>DescribeFeatureType</w:t>
            </w:r>
            <w:proofErr w:type="spellEnd"/>
            <w:r w:rsidRPr="00BF3538">
              <w:rPr>
                <w:sz w:val="18"/>
              </w:rPr>
              <w:t xml:space="preserve">; </w:t>
            </w:r>
            <w:proofErr w:type="spellStart"/>
            <w:r w:rsidRPr="00BF3538">
              <w:rPr>
                <w:sz w:val="18"/>
              </w:rPr>
              <w:t>GetFeature</w:t>
            </w:r>
            <w:proofErr w:type="spellEnd"/>
          </w:p>
        </w:tc>
        <w:tc>
          <w:tcPr>
            <w:tcW w:w="3200" w:type="dxa"/>
            <w:vAlign w:val="center"/>
          </w:tcPr>
          <w:p w14:paraId="741EBA1A" w14:textId="0FF502E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XML, JSON/</w:t>
            </w:r>
            <w:proofErr w:type="spellStart"/>
            <w:r w:rsidRPr="00BF3538">
              <w:rPr>
                <w:sz w:val="18"/>
              </w:rPr>
              <w:t>GeoJSON</w:t>
            </w:r>
            <w:proofErr w:type="spellEnd"/>
            <w:r w:rsidRPr="00BF3538">
              <w:rPr>
                <w:sz w:val="18"/>
              </w:rPr>
              <w:t>, GML</w:t>
            </w:r>
          </w:p>
        </w:tc>
      </w:tr>
      <w:tr w:rsidR="00BF3538" w:rsidRPr="00BF3538" w14:paraId="3A926543" w14:textId="77777777" w:rsidTr="00BF3538">
        <w:tc>
          <w:tcPr>
            <w:tcW w:w="1800" w:type="dxa"/>
            <w:vAlign w:val="center"/>
          </w:tcPr>
          <w:p w14:paraId="1279DB56" w14:textId="457C9CC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WCS</w:t>
            </w:r>
          </w:p>
        </w:tc>
        <w:tc>
          <w:tcPr>
            <w:tcW w:w="4200" w:type="dxa"/>
            <w:vAlign w:val="center"/>
          </w:tcPr>
          <w:p w14:paraId="67E02258" w14:textId="5898323F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</w:p>
        </w:tc>
        <w:tc>
          <w:tcPr>
            <w:tcW w:w="3200" w:type="dxa"/>
            <w:vAlign w:val="center"/>
          </w:tcPr>
          <w:p w14:paraId="1C927B56" w14:textId="61CC898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XML</w:t>
            </w:r>
          </w:p>
        </w:tc>
      </w:tr>
      <w:tr w:rsidR="00BF3538" w:rsidRPr="00BF3538" w14:paraId="054E7045" w14:textId="77777777" w:rsidTr="00BF3538">
        <w:tc>
          <w:tcPr>
            <w:tcW w:w="1800" w:type="dxa"/>
            <w:vAlign w:val="center"/>
          </w:tcPr>
          <w:p w14:paraId="1D439F12" w14:textId="7EC5F14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CSW</w:t>
            </w:r>
          </w:p>
        </w:tc>
        <w:tc>
          <w:tcPr>
            <w:tcW w:w="4200" w:type="dxa"/>
            <w:vAlign w:val="center"/>
          </w:tcPr>
          <w:p w14:paraId="463A4650" w14:textId="0AC68285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GetCapabilities</w:t>
            </w:r>
            <w:proofErr w:type="spellEnd"/>
            <w:r w:rsidRPr="00BF3538">
              <w:rPr>
                <w:sz w:val="18"/>
              </w:rPr>
              <w:t xml:space="preserve">; </w:t>
            </w:r>
            <w:proofErr w:type="spellStart"/>
            <w:r w:rsidRPr="00BF3538">
              <w:rPr>
                <w:sz w:val="18"/>
              </w:rPr>
              <w:t>GetRecords</w:t>
            </w:r>
            <w:proofErr w:type="spellEnd"/>
            <w:r w:rsidRPr="00BF3538">
              <w:rPr>
                <w:sz w:val="18"/>
              </w:rPr>
              <w:t xml:space="preserve">; </w:t>
            </w:r>
            <w:proofErr w:type="spellStart"/>
            <w:r w:rsidRPr="00BF3538">
              <w:rPr>
                <w:sz w:val="18"/>
              </w:rPr>
              <w:t>GetRecordById</w:t>
            </w:r>
            <w:proofErr w:type="spellEnd"/>
          </w:p>
        </w:tc>
        <w:tc>
          <w:tcPr>
            <w:tcW w:w="3200" w:type="dxa"/>
            <w:vAlign w:val="center"/>
          </w:tcPr>
          <w:p w14:paraId="44A83D8F" w14:textId="7C89EBA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XML ISO 19115/19139</w:t>
            </w:r>
          </w:p>
        </w:tc>
      </w:tr>
    </w:tbl>
    <w:p w14:paraId="4A8B498A" w14:textId="77777777" w:rsidR="00BF3538" w:rsidRDefault="00BF3538" w:rsidP="00BF3538"/>
    <w:p w14:paraId="2B1BAF3C" w14:textId="601E494B" w:rsidR="00BF3538" w:rsidRDefault="00BF3538" w:rsidP="00BF3538">
      <w:pPr>
        <w:pStyle w:val="Ttulo1"/>
      </w:pPr>
      <w:r>
        <w:t>7. Requisitos não funcionais inferidos</w:t>
      </w:r>
    </w:p>
    <w:p w14:paraId="50A78C82" w14:textId="46C63E8D" w:rsidR="00BF3538" w:rsidRDefault="00BF3538" w:rsidP="00BF3538">
      <w:pPr>
        <w:pStyle w:val="Ttulo3"/>
      </w:pPr>
      <w:r>
        <w:t>RNF-001 - Compatibilidade de execução</w:t>
      </w:r>
    </w:p>
    <w:p w14:paraId="33DC148B" w14:textId="1D0CDD6F" w:rsidR="00BF3538" w:rsidRDefault="00BF3538" w:rsidP="00BF3538">
      <w:r>
        <w:t xml:space="preserve">A aplicação deve executar com Node.js 20 ou superior e </w:t>
      </w:r>
      <w:proofErr w:type="spellStart"/>
      <w:r>
        <w:t>npm</w:t>
      </w:r>
      <w:proofErr w:type="spellEnd"/>
      <w:r>
        <w:t xml:space="preserve"> 10 ou superior, conforme documentação do repositório.</w:t>
      </w:r>
    </w:p>
    <w:p w14:paraId="0154E8E8" w14:textId="3177BEB6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>Evidência: README.md | Estado inferido: Declarado, não verificado</w:t>
      </w:r>
    </w:p>
    <w:p w14:paraId="69509739" w14:textId="53C663BC" w:rsidR="00BF3538" w:rsidRDefault="00BF3538" w:rsidP="00BF3538">
      <w:pPr>
        <w:pStyle w:val="Ttulo3"/>
      </w:pPr>
      <w:r>
        <w:t>RNF-002 - Responsividade</w:t>
      </w:r>
    </w:p>
    <w:p w14:paraId="2DB496FD" w14:textId="04112B46" w:rsidR="00BF3538" w:rsidRDefault="00BF3538" w:rsidP="00BF3538">
      <w:r>
        <w:t>A interface deve adaptar campos, grades e navegação a larguras móveis e desktop por meio das classes responsivas utilizadas.</w:t>
      </w:r>
    </w:p>
    <w:p w14:paraId="58A7D56C" w14:textId="39B38785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lastRenderedPageBreak/>
        <w:t xml:space="preserve">Evidência: classes </w:t>
      </w:r>
      <w:proofErr w:type="spellStart"/>
      <w:r>
        <w:rPr>
          <w:color w:val="808080"/>
          <w:sz w:val="18"/>
        </w:rPr>
        <w:t>Tailwind</w:t>
      </w:r>
      <w:proofErr w:type="spellEnd"/>
      <w:r>
        <w:rPr>
          <w:color w:val="808080"/>
          <w:sz w:val="18"/>
        </w:rPr>
        <w:t xml:space="preserve"> </w:t>
      </w:r>
      <w:proofErr w:type="spellStart"/>
      <w:r>
        <w:rPr>
          <w:color w:val="808080"/>
          <w:sz w:val="18"/>
        </w:rPr>
        <w:t>md</w:t>
      </w:r>
      <w:proofErr w:type="spellEnd"/>
      <w:r>
        <w:rPr>
          <w:color w:val="808080"/>
          <w:sz w:val="18"/>
        </w:rPr>
        <w:t>:/</w:t>
      </w:r>
      <w:proofErr w:type="spellStart"/>
      <w:r>
        <w:rPr>
          <w:color w:val="808080"/>
          <w:sz w:val="18"/>
        </w:rPr>
        <w:t>lg</w:t>
      </w:r>
      <w:proofErr w:type="spellEnd"/>
      <w:r>
        <w:rPr>
          <w:color w:val="808080"/>
          <w:sz w:val="18"/>
        </w:rPr>
        <w:t>: nas páginas | Estado inferido: Implementado parcialmente</w:t>
      </w:r>
    </w:p>
    <w:p w14:paraId="66486BD2" w14:textId="035D45AA" w:rsidR="00BF3538" w:rsidRDefault="00BF3538" w:rsidP="00BF3538">
      <w:pPr>
        <w:pStyle w:val="Ttulo3"/>
      </w:pPr>
      <w:r>
        <w:t>RNF-003 - Interoperabilidade</w:t>
      </w:r>
    </w:p>
    <w:p w14:paraId="1B41D2D4" w14:textId="4741D0CD" w:rsidR="00BF3538" w:rsidRDefault="00BF3538" w:rsidP="00BF3538">
      <w:r>
        <w:t xml:space="preserve">O sistema deve consumir padrões OGC e metadados ISO, tolerando </w:t>
      </w:r>
      <w:proofErr w:type="spellStart"/>
      <w:r>
        <w:t>namespaces</w:t>
      </w:r>
      <w:proofErr w:type="spellEnd"/>
      <w:r>
        <w:t xml:space="preserve"> e estruturas comuns encontradas em provedores distintos.</w:t>
      </w:r>
    </w:p>
    <w:p w14:paraId="2D9848EC" w14:textId="46324ECA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parsers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lib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ogc</w:t>
      </w:r>
      <w:proofErr w:type="spellEnd"/>
      <w:r>
        <w:rPr>
          <w:color w:val="808080"/>
          <w:sz w:val="18"/>
        </w:rPr>
        <w:t xml:space="preserve"> e </w:t>
      </w:r>
      <w:proofErr w:type="spellStart"/>
      <w:r>
        <w:rPr>
          <w:color w:val="808080"/>
          <w:sz w:val="18"/>
        </w:rPr>
        <w:t>metadata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540176C8" w14:textId="5736C40D" w:rsidR="00BF3538" w:rsidRDefault="00BF3538" w:rsidP="00BF3538">
      <w:pPr>
        <w:pStyle w:val="Ttulo3"/>
      </w:pPr>
      <w:r>
        <w:t>RNF-004 - Desempenho percebido</w:t>
      </w:r>
    </w:p>
    <w:p w14:paraId="479DD90D" w14:textId="0D9CAB28" w:rsidR="00BF3538" w:rsidRDefault="00BF3538" w:rsidP="00BF3538">
      <w:r>
        <w:t>Operações remotas devem exibir indicador de carregamento, tempo ou progresso para evitar ausência de feedback.</w:t>
      </w:r>
    </w:p>
    <w:p w14:paraId="26BBA8F1" w14:textId="084CFD5F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>Evidência: cartões e telas de varredura | Estado inferido: Implementado</w:t>
      </w:r>
    </w:p>
    <w:p w14:paraId="1104BB58" w14:textId="7D93E313" w:rsidR="00BF3538" w:rsidRDefault="00BF3538" w:rsidP="00BF3538">
      <w:pPr>
        <w:pStyle w:val="Ttulo3"/>
      </w:pPr>
      <w:r>
        <w:t>RNF-005 - Resiliência</w:t>
      </w:r>
    </w:p>
    <w:p w14:paraId="6F60C61B" w14:textId="6E9CF4D7" w:rsidR="00BF3538" w:rsidRDefault="00BF3538" w:rsidP="00BF3538">
      <w:r>
        <w:t xml:space="preserve">Falhas de rede, HTTP e </w:t>
      </w:r>
      <w:proofErr w:type="spellStart"/>
      <w:r>
        <w:t>parsing</w:t>
      </w:r>
      <w:proofErr w:type="spellEnd"/>
      <w:r>
        <w:t xml:space="preserve"> devem ser capturadas e apresentadas sem interromper a navegação global.</w:t>
      </w:r>
    </w:p>
    <w:p w14:paraId="71F14596" w14:textId="50078B52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>Evidência: api/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; componentes Base e páginas CSW | Estado inferido: Parcial</w:t>
      </w:r>
    </w:p>
    <w:p w14:paraId="4A5753EB" w14:textId="133B48D9" w:rsidR="00BF3538" w:rsidRDefault="00BF3538" w:rsidP="00BF3538">
      <w:pPr>
        <w:pStyle w:val="Ttulo3"/>
      </w:pPr>
      <w:r>
        <w:t>RNF-006 - Manutenibilidade</w:t>
      </w:r>
    </w:p>
    <w:p w14:paraId="472D6100" w14:textId="32EF11AC" w:rsidR="00BF3538" w:rsidRDefault="00BF3538" w:rsidP="00BF3538">
      <w:r>
        <w:t>Contratos OGC, integração HTTP, estado compartilhado e apresentação devem permanecer separados em módulos próprios.</w:t>
      </w:r>
    </w:p>
    <w:p w14:paraId="5BD8AC3A" w14:textId="225407D0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docs</w:t>
      </w:r>
      <w:proofErr w:type="spellEnd"/>
      <w:r>
        <w:rPr>
          <w:color w:val="808080"/>
          <w:sz w:val="18"/>
        </w:rPr>
        <w:t xml:space="preserve">/architecture.md; estrutura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lib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330BF581" w14:textId="6CD62895" w:rsidR="00BF3538" w:rsidRDefault="00BF3538" w:rsidP="00BF3538">
      <w:pPr>
        <w:pStyle w:val="Ttulo3"/>
      </w:pPr>
      <w:r>
        <w:t>RNF-007 - Tipagem</w:t>
      </w:r>
    </w:p>
    <w:p w14:paraId="1A6299AB" w14:textId="53ADE6CC" w:rsidR="00BF3538" w:rsidRDefault="00BF3538" w:rsidP="00BF3538">
      <w:r>
        <w:t xml:space="preserve">Respostas e modelos de domínio devem utilizar interfaces </w:t>
      </w:r>
      <w:proofErr w:type="spellStart"/>
      <w:r>
        <w:t>TypeScript</w:t>
      </w:r>
      <w:proofErr w:type="spellEnd"/>
      <w:r>
        <w:t xml:space="preserve"> reutilizáveis, minimizando uso de </w:t>
      </w:r>
      <w:proofErr w:type="spellStart"/>
      <w:r>
        <w:t>any</w:t>
      </w:r>
      <w:proofErr w:type="spellEnd"/>
      <w:r>
        <w:t>.</w:t>
      </w:r>
    </w:p>
    <w:p w14:paraId="1EA634A1" w14:textId="693DC9B8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interfaces em </w:t>
      </w:r>
      <w:proofErr w:type="spellStart"/>
      <w:r>
        <w:rPr>
          <w:color w:val="808080"/>
          <w:sz w:val="18"/>
        </w:rPr>
        <w:t>src</w:t>
      </w:r>
      <w:proofErr w:type="spellEnd"/>
      <w:r>
        <w:rPr>
          <w:color w:val="808080"/>
          <w:sz w:val="18"/>
        </w:rPr>
        <w:t>/</w:t>
      </w:r>
      <w:proofErr w:type="spellStart"/>
      <w:r>
        <w:rPr>
          <w:color w:val="808080"/>
          <w:sz w:val="18"/>
        </w:rPr>
        <w:t>lib</w:t>
      </w:r>
      <w:proofErr w:type="spellEnd"/>
      <w:r>
        <w:rPr>
          <w:color w:val="808080"/>
          <w:sz w:val="18"/>
        </w:rPr>
        <w:t xml:space="preserve"> | Estado inferido: Parcial; existem usos de </w:t>
      </w:r>
      <w:proofErr w:type="spellStart"/>
      <w:r>
        <w:rPr>
          <w:color w:val="808080"/>
          <w:sz w:val="18"/>
        </w:rPr>
        <w:t>any</w:t>
      </w:r>
      <w:proofErr w:type="spellEnd"/>
    </w:p>
    <w:p w14:paraId="339460E5" w14:textId="5E560B7B" w:rsidR="00BF3538" w:rsidRDefault="00BF3538" w:rsidP="00BF3538">
      <w:pPr>
        <w:pStyle w:val="Ttulo3"/>
      </w:pPr>
      <w:r>
        <w:t>RNF-008 - Segurança de transporte</w:t>
      </w:r>
    </w:p>
    <w:p w14:paraId="699911CB" w14:textId="304C9068" w:rsidR="00BF3538" w:rsidRDefault="00BF3538" w:rsidP="00BF3538">
      <w:r>
        <w:t>O proxy deve limitar esquemas a HTTP/HTTPS e não deve encaminhar cookies de usuário por padrão.</w:t>
      </w:r>
    </w:p>
    <w:p w14:paraId="0FD5E322" w14:textId="1B77593C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>Evidência: api/</w:t>
      </w:r>
      <w:proofErr w:type="spellStart"/>
      <w:r>
        <w:rPr>
          <w:color w:val="808080"/>
          <w:sz w:val="18"/>
        </w:rPr>
        <w:t>get</w:t>
      </w:r>
      <w:proofErr w:type="spellEnd"/>
      <w:r>
        <w:rPr>
          <w:color w:val="808080"/>
          <w:sz w:val="18"/>
        </w:rPr>
        <w:t>/+</w:t>
      </w:r>
      <w:proofErr w:type="spellStart"/>
      <w:r>
        <w:rPr>
          <w:color w:val="808080"/>
          <w:sz w:val="18"/>
        </w:rPr>
        <w:t>server.ts</w:t>
      </w:r>
      <w:proofErr w:type="spellEnd"/>
      <w:r>
        <w:rPr>
          <w:color w:val="808080"/>
          <w:sz w:val="18"/>
        </w:rPr>
        <w:t xml:space="preserve"> | Estado inferido: Parcial; requer endurecimento SSRF</w:t>
      </w:r>
    </w:p>
    <w:p w14:paraId="3F3836A3" w14:textId="6A94D65E" w:rsidR="00BF3538" w:rsidRDefault="00BF3538" w:rsidP="00BF3538">
      <w:pPr>
        <w:pStyle w:val="Ttulo3"/>
      </w:pPr>
      <w:r>
        <w:t>RNF-009 - Acessibilidade básica</w:t>
      </w:r>
    </w:p>
    <w:p w14:paraId="2F60A84C" w14:textId="2A253D35" w:rsidR="00BF3538" w:rsidRDefault="00BF3538" w:rsidP="00BF3538">
      <w:r>
        <w:t>Controles devem possuir rótulos, títulos ou texto perceptível e manter navegação sem depender apenas de cor.</w:t>
      </w:r>
    </w:p>
    <w:p w14:paraId="1EE97B32" w14:textId="7E27F89D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>Evidência: componentes e páginas | Estado inferido: Não auditado sistematicamente</w:t>
      </w:r>
    </w:p>
    <w:p w14:paraId="7A5D5ECC" w14:textId="6B0ABF6D" w:rsidR="00BF3538" w:rsidRDefault="00BF3538" w:rsidP="00BF3538">
      <w:pPr>
        <w:pStyle w:val="Ttulo3"/>
      </w:pPr>
      <w:r>
        <w:t>RNF-010 - Privacidade</w:t>
      </w:r>
    </w:p>
    <w:p w14:paraId="4B295F1E" w14:textId="0D32CC15" w:rsidR="00BF3538" w:rsidRDefault="00BF3538" w:rsidP="00BF3538">
      <w:r>
        <w:t>O sistema não deve requerer conta nem persistir dados pessoais localmente; dados de contato exibidos têm origem nos metadados públicos.</w:t>
      </w:r>
    </w:p>
    <w:p w14:paraId="5A842A1E" w14:textId="1B50B3EA" w:rsidR="00BF3538" w:rsidRDefault="00BF3538" w:rsidP="00BF3538">
      <w:pPr>
        <w:rPr>
          <w:color w:val="808080"/>
          <w:sz w:val="18"/>
        </w:rPr>
      </w:pPr>
      <w:r>
        <w:rPr>
          <w:color w:val="808080"/>
          <w:sz w:val="18"/>
        </w:rPr>
        <w:t xml:space="preserve">Evidência: ausência de autenticação/persistência; visualizador </w:t>
      </w:r>
      <w:proofErr w:type="spellStart"/>
      <w:r>
        <w:rPr>
          <w:color w:val="808080"/>
          <w:sz w:val="18"/>
        </w:rPr>
        <w:t>metadata</w:t>
      </w:r>
      <w:proofErr w:type="spellEnd"/>
      <w:r>
        <w:rPr>
          <w:color w:val="808080"/>
          <w:sz w:val="18"/>
        </w:rPr>
        <w:t xml:space="preserve"> | Estado inferido: Implementado</w:t>
      </w:r>
    </w:p>
    <w:p w14:paraId="2AC98F88" w14:textId="11942D6D" w:rsidR="00BF3538" w:rsidRDefault="00BF3538" w:rsidP="00BF3538">
      <w:pPr>
        <w:pStyle w:val="Ttulo1"/>
      </w:pPr>
      <w:r>
        <w:t>8. Navegação e mapa de telas</w:t>
      </w:r>
    </w:p>
    <w:tbl>
      <w:tblPr>
        <w:tblStyle w:val="Tabelacomgrade"/>
        <w:tblW w:w="9200" w:type="dxa"/>
        <w:tblLayout w:type="fixed"/>
        <w:tblLook w:val="04A0" w:firstRow="1" w:lastRow="0" w:firstColumn="1" w:lastColumn="0" w:noHBand="0" w:noVBand="1"/>
      </w:tblPr>
      <w:tblGrid>
        <w:gridCol w:w="3600"/>
        <w:gridCol w:w="4192"/>
        <w:gridCol w:w="1408"/>
      </w:tblGrid>
      <w:tr w:rsidR="00BF3538" w:rsidRPr="00BF3538" w14:paraId="19EDDC4C" w14:textId="77777777" w:rsidTr="00CB4071">
        <w:trPr>
          <w:tblHeader/>
        </w:trPr>
        <w:tc>
          <w:tcPr>
            <w:tcW w:w="3600" w:type="dxa"/>
            <w:shd w:val="clear" w:color="auto" w:fill="D9D9D9"/>
            <w:vAlign w:val="center"/>
          </w:tcPr>
          <w:p w14:paraId="0FA4072F" w14:textId="7F7BA9F0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Rota</w:t>
            </w:r>
          </w:p>
        </w:tc>
        <w:tc>
          <w:tcPr>
            <w:tcW w:w="4192" w:type="dxa"/>
            <w:shd w:val="clear" w:color="auto" w:fill="D9D9D9"/>
            <w:vAlign w:val="center"/>
          </w:tcPr>
          <w:p w14:paraId="22B44236" w14:textId="46335486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Capacidade principal</w:t>
            </w:r>
          </w:p>
        </w:tc>
        <w:tc>
          <w:tcPr>
            <w:tcW w:w="1408" w:type="dxa"/>
            <w:shd w:val="clear" w:color="auto" w:fill="D9D9D9"/>
            <w:vAlign w:val="center"/>
          </w:tcPr>
          <w:p w14:paraId="785CC491" w14:textId="3A3E67BB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Maturidade</w:t>
            </w:r>
          </w:p>
        </w:tc>
      </w:tr>
      <w:tr w:rsidR="00BF3538" w:rsidRPr="00BF3538" w14:paraId="02CC8816" w14:textId="77777777" w:rsidTr="00CB4071">
        <w:tc>
          <w:tcPr>
            <w:tcW w:w="3600" w:type="dxa"/>
            <w:vAlign w:val="center"/>
          </w:tcPr>
          <w:p w14:paraId="55291F8F" w14:textId="071E3C9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</w:p>
        </w:tc>
        <w:tc>
          <w:tcPr>
            <w:tcW w:w="4192" w:type="dxa"/>
            <w:vAlign w:val="center"/>
          </w:tcPr>
          <w:p w14:paraId="25AC8386" w14:textId="2E08180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Entrada e navegação por módulos</w:t>
            </w:r>
          </w:p>
        </w:tc>
        <w:tc>
          <w:tcPr>
            <w:tcW w:w="1408" w:type="dxa"/>
            <w:vAlign w:val="center"/>
          </w:tcPr>
          <w:p w14:paraId="663E6599" w14:textId="078F430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7DFB3F3B" w14:textId="77777777" w:rsidTr="00CB4071">
        <w:tc>
          <w:tcPr>
            <w:tcW w:w="3600" w:type="dxa"/>
            <w:vAlign w:val="center"/>
          </w:tcPr>
          <w:p w14:paraId="7B8D5DE0" w14:textId="1E0A2B2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lastRenderedPageBreak/>
              <w:t>/</w:t>
            </w:r>
            <w:proofErr w:type="spellStart"/>
            <w:r w:rsidRPr="00BF3538">
              <w:rPr>
                <w:sz w:val="18"/>
              </w:rPr>
              <w:t>servicos</w:t>
            </w:r>
            <w:proofErr w:type="spellEnd"/>
          </w:p>
        </w:tc>
        <w:tc>
          <w:tcPr>
            <w:tcW w:w="4192" w:type="dxa"/>
            <w:vAlign w:val="center"/>
          </w:tcPr>
          <w:p w14:paraId="795748D2" w14:textId="0726039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Lista institucional de URLs WMS/WFS/WCS</w:t>
            </w:r>
          </w:p>
        </w:tc>
        <w:tc>
          <w:tcPr>
            <w:tcW w:w="1408" w:type="dxa"/>
            <w:vAlign w:val="center"/>
          </w:tcPr>
          <w:p w14:paraId="2491872B" w14:textId="586530F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2D4A92A6" w14:textId="77777777" w:rsidTr="00CB4071">
        <w:tc>
          <w:tcPr>
            <w:tcW w:w="3600" w:type="dxa"/>
            <w:vAlign w:val="center"/>
          </w:tcPr>
          <w:p w14:paraId="2AB5A6A2" w14:textId="3D15586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/{</w:t>
            </w:r>
            <w:proofErr w:type="spellStart"/>
            <w:proofErr w:type="gramStart"/>
            <w:r w:rsidRPr="00BF3538">
              <w:rPr>
                <w:sz w:val="18"/>
              </w:rPr>
              <w:t>wms,wfs</w:t>
            </w:r>
            <w:proofErr w:type="gramEnd"/>
            <w:r w:rsidRPr="00BF3538">
              <w:rPr>
                <w:sz w:val="18"/>
              </w:rPr>
              <w:t>,</w:t>
            </w:r>
            <w:proofErr w:type="gramStart"/>
            <w:r w:rsidRPr="00BF3538">
              <w:rPr>
                <w:sz w:val="18"/>
              </w:rPr>
              <w:t>wcs</w:t>
            </w:r>
            <w:proofErr w:type="spellEnd"/>
            <w:r w:rsidRPr="00BF3538">
              <w:rPr>
                <w:sz w:val="18"/>
              </w:rPr>
              <w:t>}/</w:t>
            </w:r>
            <w:proofErr w:type="spellStart"/>
            <w:proofErr w:type="gramEnd"/>
            <w:r w:rsidRPr="00BF3538">
              <w:rPr>
                <w:sz w:val="18"/>
              </w:rPr>
              <w:t>catalogos</w:t>
            </w:r>
            <w:proofErr w:type="spellEnd"/>
          </w:p>
        </w:tc>
        <w:tc>
          <w:tcPr>
            <w:tcW w:w="4192" w:type="dxa"/>
            <w:vAlign w:val="center"/>
          </w:tcPr>
          <w:p w14:paraId="15C6536B" w14:textId="76ECBF2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Métricas de </w:t>
            </w:r>
            <w:proofErr w:type="spellStart"/>
            <w:r w:rsidRPr="00BF3538">
              <w:rPr>
                <w:sz w:val="18"/>
              </w:rPr>
              <w:t>capabilities</w:t>
            </w:r>
            <w:proofErr w:type="spellEnd"/>
            <w:r w:rsidRPr="00BF3538">
              <w:rPr>
                <w:sz w:val="18"/>
              </w:rPr>
              <w:t xml:space="preserve"> por catálogo</w:t>
            </w:r>
          </w:p>
        </w:tc>
        <w:tc>
          <w:tcPr>
            <w:tcW w:w="1408" w:type="dxa"/>
            <w:vAlign w:val="center"/>
          </w:tcPr>
          <w:p w14:paraId="747AFD0B" w14:textId="736F332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15E3BF84" w14:textId="77777777" w:rsidTr="00CB4071">
        <w:tc>
          <w:tcPr>
            <w:tcW w:w="3600" w:type="dxa"/>
            <w:vAlign w:val="center"/>
          </w:tcPr>
          <w:p w14:paraId="20E8A354" w14:textId="0C0A71A8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/{</w:t>
            </w:r>
            <w:proofErr w:type="spellStart"/>
            <w:proofErr w:type="gramStart"/>
            <w:r w:rsidRPr="00CB4071">
              <w:rPr>
                <w:sz w:val="18"/>
                <w:lang w:val="en-US"/>
              </w:rPr>
              <w:t>wms,wfs</w:t>
            </w:r>
            <w:proofErr w:type="gramEnd"/>
            <w:r w:rsidRPr="00CB4071">
              <w:rPr>
                <w:sz w:val="18"/>
                <w:lang w:val="en-US"/>
              </w:rPr>
              <w:t>,wcs</w:t>
            </w:r>
            <w:proofErr w:type="spellEnd"/>
            <w:r w:rsidRPr="00CB4071">
              <w:rPr>
                <w:sz w:val="18"/>
                <w:lang w:val="en-US"/>
              </w:rPr>
              <w:t>}/capabilities</w:t>
            </w:r>
          </w:p>
        </w:tc>
        <w:tc>
          <w:tcPr>
            <w:tcW w:w="4192" w:type="dxa"/>
            <w:vAlign w:val="center"/>
          </w:tcPr>
          <w:p w14:paraId="17CE89C3" w14:textId="07B6F1B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Inventário, filtros e exportação</w:t>
            </w:r>
          </w:p>
        </w:tc>
        <w:tc>
          <w:tcPr>
            <w:tcW w:w="1408" w:type="dxa"/>
            <w:vAlign w:val="center"/>
          </w:tcPr>
          <w:p w14:paraId="6987B2D0" w14:textId="10635EA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743DD31E" w14:textId="77777777" w:rsidTr="00CB4071">
        <w:tc>
          <w:tcPr>
            <w:tcW w:w="3600" w:type="dxa"/>
            <w:vAlign w:val="center"/>
          </w:tcPr>
          <w:p w14:paraId="5D36D849" w14:textId="4F332BD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/{</w:t>
            </w:r>
            <w:proofErr w:type="spellStart"/>
            <w:proofErr w:type="gramStart"/>
            <w:r w:rsidRPr="00BF3538">
              <w:rPr>
                <w:sz w:val="18"/>
              </w:rPr>
              <w:t>wms,wfs</w:t>
            </w:r>
            <w:proofErr w:type="gramEnd"/>
            <w:r w:rsidRPr="00BF3538">
              <w:rPr>
                <w:sz w:val="18"/>
              </w:rPr>
              <w:t>,</w:t>
            </w:r>
            <w:proofErr w:type="gramStart"/>
            <w:r w:rsidRPr="00BF3538">
              <w:rPr>
                <w:sz w:val="18"/>
              </w:rPr>
              <w:t>wcs</w:t>
            </w:r>
            <w:proofErr w:type="spellEnd"/>
            <w:r w:rsidRPr="00BF3538">
              <w:rPr>
                <w:sz w:val="18"/>
              </w:rPr>
              <w:t>}/</w:t>
            </w:r>
            <w:proofErr w:type="gramEnd"/>
            <w:r w:rsidRPr="00BF3538">
              <w:rPr>
                <w:sz w:val="18"/>
              </w:rPr>
              <w:t>palavras-chaves</w:t>
            </w:r>
          </w:p>
        </w:tc>
        <w:tc>
          <w:tcPr>
            <w:tcW w:w="4192" w:type="dxa"/>
            <w:vAlign w:val="center"/>
          </w:tcPr>
          <w:p w14:paraId="1C143E3D" w14:textId="7924FA7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Agregação de palavras-chave</w:t>
            </w:r>
          </w:p>
        </w:tc>
        <w:tc>
          <w:tcPr>
            <w:tcW w:w="1408" w:type="dxa"/>
            <w:vAlign w:val="center"/>
          </w:tcPr>
          <w:p w14:paraId="4FA47C35" w14:textId="1AAAA07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26557BA1" w14:textId="77777777" w:rsidTr="00CB4071">
        <w:tc>
          <w:tcPr>
            <w:tcW w:w="3600" w:type="dxa"/>
            <w:vAlign w:val="center"/>
          </w:tcPr>
          <w:p w14:paraId="02D92C40" w14:textId="1EDBF13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wfs</w:t>
            </w:r>
            <w:proofErr w:type="spellEnd"/>
            <w:r w:rsidRPr="00BF3538">
              <w:rPr>
                <w:sz w:val="18"/>
              </w:rPr>
              <w:t>/tipo-de-</w:t>
            </w:r>
            <w:proofErr w:type="spellStart"/>
            <w:r w:rsidRPr="00BF3538">
              <w:rPr>
                <w:sz w:val="18"/>
              </w:rPr>
              <w:t>feicoes</w:t>
            </w:r>
            <w:proofErr w:type="spellEnd"/>
          </w:p>
        </w:tc>
        <w:tc>
          <w:tcPr>
            <w:tcW w:w="4192" w:type="dxa"/>
            <w:vAlign w:val="center"/>
          </w:tcPr>
          <w:p w14:paraId="60833A96" w14:textId="76C0C27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Seleção e inspeção de tipos WFS</w:t>
            </w:r>
          </w:p>
        </w:tc>
        <w:tc>
          <w:tcPr>
            <w:tcW w:w="1408" w:type="dxa"/>
            <w:vAlign w:val="center"/>
          </w:tcPr>
          <w:p w14:paraId="256B7432" w14:textId="5BF104A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487EBDBE" w14:textId="77777777" w:rsidTr="00CB4071">
        <w:tc>
          <w:tcPr>
            <w:tcW w:w="3600" w:type="dxa"/>
            <w:vAlign w:val="center"/>
          </w:tcPr>
          <w:p w14:paraId="3874A4AF" w14:textId="484C6823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wfs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tipo</w:t>
            </w:r>
            <w:proofErr w:type="spellEnd"/>
            <w:r w:rsidRPr="00CB4071">
              <w:rPr>
                <w:sz w:val="18"/>
                <w:lang w:val="en-US"/>
              </w:rPr>
              <w:t>-de-</w:t>
            </w:r>
            <w:proofErr w:type="spellStart"/>
            <w:r w:rsidRPr="00CB4071">
              <w:rPr>
                <w:sz w:val="18"/>
                <w:lang w:val="en-US"/>
              </w:rPr>
              <w:t>feicoes</w:t>
            </w:r>
            <w:proofErr w:type="spellEnd"/>
            <w:r w:rsidRPr="00CB4071">
              <w:rPr>
                <w:sz w:val="18"/>
                <w:lang w:val="en-US"/>
              </w:rPr>
              <w:t>/schema-feature-type</w:t>
            </w:r>
          </w:p>
        </w:tc>
        <w:tc>
          <w:tcPr>
            <w:tcW w:w="4192" w:type="dxa"/>
            <w:vAlign w:val="center"/>
          </w:tcPr>
          <w:p w14:paraId="6DDE9534" w14:textId="3643EF0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Descrição de atributos</w:t>
            </w:r>
          </w:p>
        </w:tc>
        <w:tc>
          <w:tcPr>
            <w:tcW w:w="1408" w:type="dxa"/>
            <w:vAlign w:val="center"/>
          </w:tcPr>
          <w:p w14:paraId="0F0EDE9C" w14:textId="6735404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7297F36E" w14:textId="77777777" w:rsidTr="00CB4071">
        <w:tc>
          <w:tcPr>
            <w:tcW w:w="3600" w:type="dxa"/>
            <w:vAlign w:val="center"/>
          </w:tcPr>
          <w:p w14:paraId="41420F45" w14:textId="00F0874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csw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catalogos</w:t>
            </w:r>
            <w:proofErr w:type="spellEnd"/>
          </w:p>
        </w:tc>
        <w:tc>
          <w:tcPr>
            <w:tcW w:w="4192" w:type="dxa"/>
            <w:vAlign w:val="center"/>
          </w:tcPr>
          <w:p w14:paraId="1E509D77" w14:textId="2682058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Seleção e diagnóstico de catálogos CSW</w:t>
            </w:r>
          </w:p>
        </w:tc>
        <w:tc>
          <w:tcPr>
            <w:tcW w:w="1408" w:type="dxa"/>
            <w:vAlign w:val="center"/>
          </w:tcPr>
          <w:p w14:paraId="15B59814" w14:textId="651A22D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31FBD067" w14:textId="77777777" w:rsidTr="00CB4071">
        <w:tc>
          <w:tcPr>
            <w:tcW w:w="3600" w:type="dxa"/>
            <w:vAlign w:val="center"/>
          </w:tcPr>
          <w:p w14:paraId="4A62BDB1" w14:textId="36B79CE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csw</w:t>
            </w:r>
            <w:proofErr w:type="spellEnd"/>
            <w:r w:rsidRPr="00BF3538">
              <w:rPr>
                <w:sz w:val="18"/>
              </w:rPr>
              <w:t>/metadados</w:t>
            </w:r>
          </w:p>
        </w:tc>
        <w:tc>
          <w:tcPr>
            <w:tcW w:w="4192" w:type="dxa"/>
            <w:vAlign w:val="center"/>
          </w:tcPr>
          <w:p w14:paraId="49141D85" w14:textId="3D0B701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Varredura e detalhe de registros</w:t>
            </w:r>
          </w:p>
        </w:tc>
        <w:tc>
          <w:tcPr>
            <w:tcW w:w="1408" w:type="dxa"/>
            <w:vAlign w:val="center"/>
          </w:tcPr>
          <w:p w14:paraId="23BD5893" w14:textId="7AD8B75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4BF556EC" w14:textId="77777777" w:rsidTr="00CB4071">
        <w:tc>
          <w:tcPr>
            <w:tcW w:w="3600" w:type="dxa"/>
            <w:vAlign w:val="center"/>
          </w:tcPr>
          <w:p w14:paraId="2476C075" w14:textId="66FF58C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csw</w:t>
            </w:r>
            <w:proofErr w:type="spellEnd"/>
            <w:r w:rsidRPr="00BF3538">
              <w:rPr>
                <w:sz w:val="18"/>
              </w:rPr>
              <w:t>/links-quebrados</w:t>
            </w:r>
          </w:p>
        </w:tc>
        <w:tc>
          <w:tcPr>
            <w:tcW w:w="4192" w:type="dxa"/>
            <w:vAlign w:val="center"/>
          </w:tcPr>
          <w:p w14:paraId="7AC21574" w14:textId="6CFDBD0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Seleção para diagnóstico de links</w:t>
            </w:r>
          </w:p>
        </w:tc>
        <w:tc>
          <w:tcPr>
            <w:tcW w:w="1408" w:type="dxa"/>
            <w:vAlign w:val="center"/>
          </w:tcPr>
          <w:p w14:paraId="02BDF1E4" w14:textId="5D48D31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76297371" w14:textId="77777777" w:rsidTr="00CB4071">
        <w:tc>
          <w:tcPr>
            <w:tcW w:w="3600" w:type="dxa"/>
            <w:vAlign w:val="center"/>
          </w:tcPr>
          <w:p w14:paraId="1E148430" w14:textId="4DD6D96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ogc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csw</w:t>
            </w:r>
            <w:proofErr w:type="spellEnd"/>
            <w:r w:rsidRPr="00BF3538">
              <w:rPr>
                <w:sz w:val="18"/>
              </w:rPr>
              <w:t>/links-quebrados/</w:t>
            </w:r>
            <w:proofErr w:type="spellStart"/>
            <w:r w:rsidRPr="00BF3538">
              <w:rPr>
                <w:sz w:val="18"/>
              </w:rPr>
              <w:t>result</w:t>
            </w:r>
            <w:proofErr w:type="spellEnd"/>
          </w:p>
        </w:tc>
        <w:tc>
          <w:tcPr>
            <w:tcW w:w="4192" w:type="dxa"/>
            <w:vAlign w:val="center"/>
          </w:tcPr>
          <w:p w14:paraId="141FF7DD" w14:textId="465FC35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Execução e resultados do diagnóstico</w:t>
            </w:r>
          </w:p>
        </w:tc>
        <w:tc>
          <w:tcPr>
            <w:tcW w:w="1408" w:type="dxa"/>
            <w:vAlign w:val="center"/>
          </w:tcPr>
          <w:p w14:paraId="29748545" w14:textId="62D51EB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2B7FC0C8" w14:textId="77777777" w:rsidTr="00CB4071">
        <w:tc>
          <w:tcPr>
            <w:tcW w:w="3600" w:type="dxa"/>
            <w:vAlign w:val="center"/>
          </w:tcPr>
          <w:p w14:paraId="2F3EABEA" w14:textId="250945D4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/visualizador/</w:t>
            </w:r>
            <w:proofErr w:type="spellStart"/>
            <w:r w:rsidRPr="00BF3538">
              <w:rPr>
                <w:sz w:val="18"/>
              </w:rPr>
              <w:t>ol</w:t>
            </w:r>
            <w:proofErr w:type="spellEnd"/>
          </w:p>
        </w:tc>
        <w:tc>
          <w:tcPr>
            <w:tcW w:w="4192" w:type="dxa"/>
            <w:vAlign w:val="center"/>
          </w:tcPr>
          <w:p w14:paraId="1255FF36" w14:textId="6FC8919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Mapa </w:t>
            </w:r>
            <w:proofErr w:type="spellStart"/>
            <w:r w:rsidRPr="00BF3538">
              <w:rPr>
                <w:sz w:val="18"/>
              </w:rPr>
              <w:t>OpenLayers</w:t>
            </w:r>
            <w:proofErr w:type="spellEnd"/>
            <w:r w:rsidRPr="00BF3538">
              <w:rPr>
                <w:sz w:val="18"/>
              </w:rPr>
              <w:t xml:space="preserve"> WMS/WFS</w:t>
            </w:r>
          </w:p>
        </w:tc>
        <w:tc>
          <w:tcPr>
            <w:tcW w:w="1408" w:type="dxa"/>
            <w:vAlign w:val="center"/>
          </w:tcPr>
          <w:p w14:paraId="082C6DDF" w14:textId="7C85EA7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2274B882" w14:textId="77777777" w:rsidTr="00CB4071">
        <w:tc>
          <w:tcPr>
            <w:tcW w:w="3600" w:type="dxa"/>
            <w:vAlign w:val="center"/>
          </w:tcPr>
          <w:p w14:paraId="5F13780B" w14:textId="3881332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/visualizador/</w:t>
            </w:r>
            <w:proofErr w:type="spellStart"/>
            <w:r w:rsidRPr="00BF3538">
              <w:rPr>
                <w:sz w:val="18"/>
              </w:rPr>
              <w:t>metadata</w:t>
            </w:r>
            <w:proofErr w:type="spellEnd"/>
          </w:p>
        </w:tc>
        <w:tc>
          <w:tcPr>
            <w:tcW w:w="4192" w:type="dxa"/>
            <w:vAlign w:val="center"/>
          </w:tcPr>
          <w:p w14:paraId="08F13177" w14:textId="4F93F0C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Leitor de metadado ISO</w:t>
            </w:r>
          </w:p>
        </w:tc>
        <w:tc>
          <w:tcPr>
            <w:tcW w:w="1408" w:type="dxa"/>
            <w:vAlign w:val="center"/>
          </w:tcPr>
          <w:p w14:paraId="28035230" w14:textId="7988D01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Implementada</w:t>
            </w:r>
          </w:p>
        </w:tc>
      </w:tr>
      <w:tr w:rsidR="00BF3538" w:rsidRPr="00BF3538" w14:paraId="46A5D0D7" w14:textId="77777777" w:rsidTr="00CB4071">
        <w:tc>
          <w:tcPr>
            <w:tcW w:w="3600" w:type="dxa"/>
            <w:vAlign w:val="center"/>
          </w:tcPr>
          <w:p w14:paraId="72D70820" w14:textId="10A30AD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/visualizador/</w:t>
            </w:r>
            <w:proofErr w:type="spellStart"/>
            <w:r w:rsidRPr="00BF3538">
              <w:rPr>
                <w:sz w:val="18"/>
              </w:rPr>
              <w:t>maplibre</w:t>
            </w:r>
            <w:proofErr w:type="spellEnd"/>
          </w:p>
        </w:tc>
        <w:tc>
          <w:tcPr>
            <w:tcW w:w="4192" w:type="dxa"/>
            <w:vAlign w:val="center"/>
          </w:tcPr>
          <w:p w14:paraId="3E5F969B" w14:textId="59E3E53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Mapa alternativo </w:t>
            </w:r>
            <w:proofErr w:type="spellStart"/>
            <w:r w:rsidRPr="00BF3538">
              <w:rPr>
                <w:sz w:val="18"/>
              </w:rPr>
              <w:t>MapLibre</w:t>
            </w:r>
            <w:proofErr w:type="spellEnd"/>
          </w:p>
        </w:tc>
        <w:tc>
          <w:tcPr>
            <w:tcW w:w="1408" w:type="dxa"/>
            <w:vAlign w:val="center"/>
          </w:tcPr>
          <w:p w14:paraId="74219032" w14:textId="16DE877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Parcial</w:t>
            </w:r>
          </w:p>
        </w:tc>
      </w:tr>
      <w:tr w:rsidR="00BF3538" w:rsidRPr="00BF3538" w14:paraId="29355E9E" w14:textId="77777777" w:rsidTr="00CB4071">
        <w:tc>
          <w:tcPr>
            <w:tcW w:w="3600" w:type="dxa"/>
            <w:vAlign w:val="center"/>
          </w:tcPr>
          <w:p w14:paraId="6249998D" w14:textId="7200ABE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deckgl</w:t>
            </w:r>
            <w:proofErr w:type="spellEnd"/>
            <w:r w:rsidRPr="00BF3538">
              <w:rPr>
                <w:sz w:val="18"/>
              </w:rPr>
              <w:t>, /teste, /</w:t>
            </w:r>
            <w:proofErr w:type="spellStart"/>
            <w:r w:rsidRPr="00BF3538">
              <w:rPr>
                <w:sz w:val="18"/>
              </w:rPr>
              <w:t>xml</w:t>
            </w:r>
            <w:proofErr w:type="spellEnd"/>
            <w:r w:rsidRPr="00BF3538">
              <w:rPr>
                <w:sz w:val="18"/>
              </w:rPr>
              <w:t>, /</w:t>
            </w:r>
            <w:proofErr w:type="spellStart"/>
            <w:r w:rsidRPr="00BF3538">
              <w:rPr>
                <w:sz w:val="18"/>
              </w:rPr>
              <w:t>csw</w:t>
            </w:r>
            <w:proofErr w:type="spellEnd"/>
            <w:r w:rsidRPr="00BF3538">
              <w:rPr>
                <w:sz w:val="18"/>
              </w:rPr>
              <w:t>/consulta</w:t>
            </w:r>
          </w:p>
        </w:tc>
        <w:tc>
          <w:tcPr>
            <w:tcW w:w="4192" w:type="dxa"/>
            <w:vAlign w:val="center"/>
          </w:tcPr>
          <w:p w14:paraId="3C94A112" w14:textId="1ED0F4C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Protótipos e diagnóstico</w:t>
            </w:r>
          </w:p>
        </w:tc>
        <w:tc>
          <w:tcPr>
            <w:tcW w:w="1408" w:type="dxa"/>
            <w:vAlign w:val="center"/>
          </w:tcPr>
          <w:p w14:paraId="2CF40A21" w14:textId="514A263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Experimental</w:t>
            </w:r>
          </w:p>
        </w:tc>
      </w:tr>
    </w:tbl>
    <w:p w14:paraId="0BBE4AD8" w14:textId="77777777" w:rsidR="00BF3538" w:rsidRDefault="00BF3538" w:rsidP="00BF3538"/>
    <w:p w14:paraId="01E0F44C" w14:textId="2E08B611" w:rsidR="00BF3538" w:rsidRDefault="00BF3538" w:rsidP="00BF3538">
      <w:pPr>
        <w:pStyle w:val="Ttulo1"/>
      </w:pPr>
      <w:r>
        <w:t>9. Rastreabilidade resumida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500"/>
        <w:gridCol w:w="2300"/>
        <w:gridCol w:w="4400"/>
      </w:tblGrid>
      <w:tr w:rsidR="00BF3538" w:rsidRPr="00BF3538" w14:paraId="3FCF7154" w14:textId="77777777" w:rsidTr="00BF3538"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14:paraId="39940933" w14:textId="3D0EEF8E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Área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7F31B487" w14:textId="010900CB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Requisitos</w:t>
            </w:r>
          </w:p>
        </w:tc>
        <w:tc>
          <w:tcPr>
            <w:tcW w:w="4400" w:type="dxa"/>
            <w:shd w:val="clear" w:color="auto" w:fill="D9D9D9"/>
            <w:vAlign w:val="center"/>
          </w:tcPr>
          <w:p w14:paraId="30E7986E" w14:textId="517015EE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Componentes-base</w:t>
            </w:r>
          </w:p>
        </w:tc>
      </w:tr>
      <w:tr w:rsidR="00BF3538" w:rsidRPr="00CB4071" w14:paraId="3C34DDD8" w14:textId="77777777" w:rsidTr="00BF3538">
        <w:tc>
          <w:tcPr>
            <w:tcW w:w="2500" w:type="dxa"/>
            <w:vAlign w:val="center"/>
          </w:tcPr>
          <w:p w14:paraId="143B744B" w14:textId="54062F6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Plataforma e transporte</w:t>
            </w:r>
          </w:p>
        </w:tc>
        <w:tc>
          <w:tcPr>
            <w:tcW w:w="2300" w:type="dxa"/>
            <w:vAlign w:val="center"/>
          </w:tcPr>
          <w:p w14:paraId="47E90D61" w14:textId="0C55E6A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RF-001 a RF-008</w:t>
            </w:r>
          </w:p>
        </w:tc>
        <w:tc>
          <w:tcPr>
            <w:tcW w:w="4400" w:type="dxa"/>
            <w:vAlign w:val="center"/>
          </w:tcPr>
          <w:p w14:paraId="52B31B8D" w14:textId="567E52C8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routes, routes/</w:t>
            </w:r>
            <w:proofErr w:type="spellStart"/>
            <w:r w:rsidRPr="00CB4071">
              <w:rPr>
                <w:sz w:val="18"/>
                <w:lang w:val="en-US"/>
              </w:rPr>
              <w:t>api</w:t>
            </w:r>
            <w:proofErr w:type="spellEnd"/>
            <w:r w:rsidRPr="00CB4071">
              <w:rPr>
                <w:sz w:val="18"/>
                <w:lang w:val="en-US"/>
              </w:rPr>
              <w:t>, lib/request</w:t>
            </w:r>
          </w:p>
        </w:tc>
      </w:tr>
      <w:tr w:rsidR="00BF3538" w:rsidRPr="00CB4071" w14:paraId="2497CF2D" w14:textId="77777777" w:rsidTr="00BF3538">
        <w:tc>
          <w:tcPr>
            <w:tcW w:w="2500" w:type="dxa"/>
            <w:vAlign w:val="center"/>
          </w:tcPr>
          <w:p w14:paraId="532F7757" w14:textId="473AB2C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WMS</w:t>
            </w:r>
          </w:p>
        </w:tc>
        <w:tc>
          <w:tcPr>
            <w:tcW w:w="2300" w:type="dxa"/>
            <w:vAlign w:val="center"/>
          </w:tcPr>
          <w:p w14:paraId="5F023692" w14:textId="31E83F6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RF-009 a RF-017</w:t>
            </w:r>
          </w:p>
        </w:tc>
        <w:tc>
          <w:tcPr>
            <w:tcW w:w="4400" w:type="dxa"/>
            <w:vAlign w:val="center"/>
          </w:tcPr>
          <w:p w14:paraId="72F46371" w14:textId="35D5091E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lib/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wms</w:t>
            </w:r>
            <w:proofErr w:type="spellEnd"/>
            <w:r w:rsidRPr="00CB4071">
              <w:rPr>
                <w:sz w:val="18"/>
                <w:lang w:val="en-US"/>
              </w:rPr>
              <w:t>; components/*/</w:t>
            </w:r>
            <w:proofErr w:type="spellStart"/>
            <w:r w:rsidRPr="00CB4071">
              <w:rPr>
                <w:sz w:val="18"/>
                <w:lang w:val="en-US"/>
              </w:rPr>
              <w:t>wms</w:t>
            </w:r>
            <w:proofErr w:type="spellEnd"/>
          </w:p>
        </w:tc>
      </w:tr>
      <w:tr w:rsidR="00BF3538" w:rsidRPr="00CB4071" w14:paraId="286A630F" w14:textId="77777777" w:rsidTr="00BF3538">
        <w:tc>
          <w:tcPr>
            <w:tcW w:w="2500" w:type="dxa"/>
            <w:vAlign w:val="center"/>
          </w:tcPr>
          <w:p w14:paraId="6EF3C531" w14:textId="48CB8E4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WFS</w:t>
            </w:r>
          </w:p>
        </w:tc>
        <w:tc>
          <w:tcPr>
            <w:tcW w:w="2300" w:type="dxa"/>
            <w:vAlign w:val="center"/>
          </w:tcPr>
          <w:p w14:paraId="18E0CC75" w14:textId="441F07F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RF-018 a RF-026</w:t>
            </w:r>
          </w:p>
        </w:tc>
        <w:tc>
          <w:tcPr>
            <w:tcW w:w="4400" w:type="dxa"/>
            <w:vAlign w:val="center"/>
          </w:tcPr>
          <w:p w14:paraId="03106E76" w14:textId="7581B9CA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lib/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wfs</w:t>
            </w:r>
            <w:proofErr w:type="spellEnd"/>
            <w:r w:rsidRPr="00CB4071">
              <w:rPr>
                <w:sz w:val="18"/>
                <w:lang w:val="en-US"/>
              </w:rPr>
              <w:t>; components/*/</w:t>
            </w:r>
            <w:proofErr w:type="spellStart"/>
            <w:r w:rsidRPr="00CB4071">
              <w:rPr>
                <w:sz w:val="18"/>
                <w:lang w:val="en-US"/>
              </w:rPr>
              <w:t>wfs</w:t>
            </w:r>
            <w:proofErr w:type="spellEnd"/>
          </w:p>
        </w:tc>
      </w:tr>
      <w:tr w:rsidR="00BF3538" w:rsidRPr="00CB4071" w14:paraId="51FB20BE" w14:textId="77777777" w:rsidTr="00BF3538">
        <w:tc>
          <w:tcPr>
            <w:tcW w:w="2500" w:type="dxa"/>
            <w:vAlign w:val="center"/>
          </w:tcPr>
          <w:p w14:paraId="14670727" w14:textId="0CC16E8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WCS</w:t>
            </w:r>
          </w:p>
        </w:tc>
        <w:tc>
          <w:tcPr>
            <w:tcW w:w="2300" w:type="dxa"/>
            <w:vAlign w:val="center"/>
          </w:tcPr>
          <w:p w14:paraId="4F8A1F56" w14:textId="73B9D32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RF-027 a RF-031</w:t>
            </w:r>
          </w:p>
        </w:tc>
        <w:tc>
          <w:tcPr>
            <w:tcW w:w="4400" w:type="dxa"/>
            <w:vAlign w:val="center"/>
          </w:tcPr>
          <w:p w14:paraId="00E0FA9E" w14:textId="3AE5B1FE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lib/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wcs</w:t>
            </w:r>
            <w:proofErr w:type="spellEnd"/>
            <w:r w:rsidRPr="00CB4071">
              <w:rPr>
                <w:sz w:val="18"/>
                <w:lang w:val="en-US"/>
              </w:rPr>
              <w:t>; components/*/</w:t>
            </w:r>
            <w:proofErr w:type="spellStart"/>
            <w:r w:rsidRPr="00CB4071">
              <w:rPr>
                <w:sz w:val="18"/>
                <w:lang w:val="en-US"/>
              </w:rPr>
              <w:t>wcs</w:t>
            </w:r>
            <w:proofErr w:type="spellEnd"/>
          </w:p>
        </w:tc>
      </w:tr>
      <w:tr w:rsidR="00BF3538" w:rsidRPr="00CB4071" w14:paraId="0FEAA98D" w14:textId="77777777" w:rsidTr="00BF3538">
        <w:tc>
          <w:tcPr>
            <w:tcW w:w="2500" w:type="dxa"/>
            <w:vAlign w:val="center"/>
          </w:tcPr>
          <w:p w14:paraId="2A23EC59" w14:textId="18EA33D1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CSW e metadados</w:t>
            </w:r>
          </w:p>
        </w:tc>
        <w:tc>
          <w:tcPr>
            <w:tcW w:w="2300" w:type="dxa"/>
            <w:vAlign w:val="center"/>
          </w:tcPr>
          <w:p w14:paraId="3F2ED0AC" w14:textId="6BD2AAE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RF-032 a RF-042</w:t>
            </w:r>
          </w:p>
        </w:tc>
        <w:tc>
          <w:tcPr>
            <w:tcW w:w="4400" w:type="dxa"/>
            <w:vAlign w:val="center"/>
          </w:tcPr>
          <w:p w14:paraId="0208351F" w14:textId="0BF30875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lib/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csw</w:t>
            </w:r>
            <w:proofErr w:type="spellEnd"/>
            <w:r w:rsidRPr="00CB4071">
              <w:rPr>
                <w:sz w:val="18"/>
                <w:lang w:val="en-US"/>
              </w:rPr>
              <w:t>; metadata; routes/</w:t>
            </w:r>
            <w:proofErr w:type="spellStart"/>
            <w:r w:rsidRPr="00CB4071">
              <w:rPr>
                <w:sz w:val="18"/>
                <w:lang w:val="en-US"/>
              </w:rPr>
              <w:t>ogc</w:t>
            </w:r>
            <w:proofErr w:type="spellEnd"/>
            <w:r w:rsidRPr="00CB4071">
              <w:rPr>
                <w:sz w:val="18"/>
                <w:lang w:val="en-US"/>
              </w:rPr>
              <w:t>/</w:t>
            </w:r>
            <w:proofErr w:type="spellStart"/>
            <w:r w:rsidRPr="00CB4071">
              <w:rPr>
                <w:sz w:val="18"/>
                <w:lang w:val="en-US"/>
              </w:rPr>
              <w:t>csw</w:t>
            </w:r>
            <w:proofErr w:type="spellEnd"/>
          </w:p>
        </w:tc>
      </w:tr>
      <w:tr w:rsidR="00BF3538" w:rsidRPr="00CB4071" w14:paraId="05D95C4B" w14:textId="77777777" w:rsidTr="00BF3538">
        <w:tc>
          <w:tcPr>
            <w:tcW w:w="2500" w:type="dxa"/>
            <w:vAlign w:val="center"/>
          </w:tcPr>
          <w:p w14:paraId="38773E0C" w14:textId="05982E53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Visualizadores</w:t>
            </w:r>
          </w:p>
        </w:tc>
        <w:tc>
          <w:tcPr>
            <w:tcW w:w="2300" w:type="dxa"/>
            <w:vAlign w:val="center"/>
          </w:tcPr>
          <w:p w14:paraId="51942933" w14:textId="3A35D40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RF-043 a RF-048</w:t>
            </w:r>
          </w:p>
        </w:tc>
        <w:tc>
          <w:tcPr>
            <w:tcW w:w="4400" w:type="dxa"/>
            <w:vAlign w:val="center"/>
          </w:tcPr>
          <w:p w14:paraId="3BFD775F" w14:textId="3E1330DC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>components/</w:t>
            </w:r>
            <w:proofErr w:type="spellStart"/>
            <w:r w:rsidRPr="00CB4071">
              <w:rPr>
                <w:sz w:val="18"/>
                <w:lang w:val="en-US"/>
              </w:rPr>
              <w:t>openlayers</w:t>
            </w:r>
            <w:proofErr w:type="spellEnd"/>
            <w:r w:rsidRPr="00CB4071">
              <w:rPr>
                <w:sz w:val="18"/>
                <w:lang w:val="en-US"/>
              </w:rPr>
              <w:t xml:space="preserve">; </w:t>
            </w:r>
            <w:proofErr w:type="spellStart"/>
            <w:r w:rsidRPr="00CB4071">
              <w:rPr>
                <w:sz w:val="18"/>
                <w:lang w:val="en-US"/>
              </w:rPr>
              <w:t>map_libre</w:t>
            </w:r>
            <w:proofErr w:type="spellEnd"/>
            <w:r w:rsidRPr="00CB4071">
              <w:rPr>
                <w:sz w:val="18"/>
                <w:lang w:val="en-US"/>
              </w:rPr>
              <w:t xml:space="preserve">; </w:t>
            </w:r>
            <w:proofErr w:type="spellStart"/>
            <w:r w:rsidRPr="00CB4071">
              <w:rPr>
                <w:sz w:val="18"/>
                <w:lang w:val="en-US"/>
              </w:rPr>
              <w:t>deckgl</w:t>
            </w:r>
            <w:proofErr w:type="spellEnd"/>
          </w:p>
        </w:tc>
      </w:tr>
      <w:tr w:rsidR="00BF3538" w:rsidRPr="00BF3538" w14:paraId="6678A2EB" w14:textId="77777777" w:rsidTr="00BF3538">
        <w:tc>
          <w:tcPr>
            <w:tcW w:w="2500" w:type="dxa"/>
            <w:vAlign w:val="center"/>
          </w:tcPr>
          <w:p w14:paraId="7EB6687B" w14:textId="0146437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Exportação e UX</w:t>
            </w:r>
          </w:p>
        </w:tc>
        <w:tc>
          <w:tcPr>
            <w:tcW w:w="2300" w:type="dxa"/>
            <w:vAlign w:val="center"/>
          </w:tcPr>
          <w:p w14:paraId="36D34293" w14:textId="7F97C48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RF-049 a RF-052</w:t>
            </w:r>
          </w:p>
        </w:tc>
        <w:tc>
          <w:tcPr>
            <w:tcW w:w="4400" w:type="dxa"/>
            <w:vAlign w:val="center"/>
          </w:tcPr>
          <w:p w14:paraId="61ADE009" w14:textId="7C5BA976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components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csv</w:t>
            </w:r>
            <w:proofErr w:type="spellEnd"/>
            <w:r w:rsidRPr="00BF3538">
              <w:rPr>
                <w:sz w:val="18"/>
              </w:rPr>
              <w:t xml:space="preserve">; </w:t>
            </w:r>
            <w:proofErr w:type="spellStart"/>
            <w:r w:rsidRPr="00BF3538">
              <w:rPr>
                <w:sz w:val="18"/>
              </w:rPr>
              <w:t>pdf</w:t>
            </w:r>
            <w:proofErr w:type="spellEnd"/>
            <w:r w:rsidRPr="00BF3538">
              <w:rPr>
                <w:sz w:val="18"/>
              </w:rPr>
              <w:t>; telas de consulta</w:t>
            </w:r>
          </w:p>
        </w:tc>
      </w:tr>
    </w:tbl>
    <w:p w14:paraId="13CB0F7B" w14:textId="77777777" w:rsidR="00BF3538" w:rsidRDefault="00BF3538" w:rsidP="00BF3538"/>
    <w:p w14:paraId="6B33798A" w14:textId="30CAA06A" w:rsidR="00BF3538" w:rsidRDefault="00BF3538" w:rsidP="00BF3538">
      <w:pPr>
        <w:pStyle w:val="Ttulo1"/>
      </w:pPr>
      <w:r>
        <w:t>10. Restrições, riscos e dívida técnica observada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3800"/>
        <w:gridCol w:w="4300"/>
      </w:tblGrid>
      <w:tr w:rsidR="00BF3538" w:rsidRPr="00BF3538" w14:paraId="4F274208" w14:textId="77777777" w:rsidTr="00BF3538">
        <w:trPr>
          <w:tblHeader/>
        </w:trPr>
        <w:tc>
          <w:tcPr>
            <w:tcW w:w="1100" w:type="dxa"/>
            <w:shd w:val="clear" w:color="auto" w:fill="D9D9D9"/>
            <w:vAlign w:val="center"/>
          </w:tcPr>
          <w:p w14:paraId="261DFF83" w14:textId="766F9253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ID</w:t>
            </w:r>
          </w:p>
        </w:tc>
        <w:tc>
          <w:tcPr>
            <w:tcW w:w="3800" w:type="dxa"/>
            <w:shd w:val="clear" w:color="auto" w:fill="D9D9D9"/>
            <w:vAlign w:val="center"/>
          </w:tcPr>
          <w:p w14:paraId="67E015A9" w14:textId="314D636E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Achado</w:t>
            </w:r>
          </w:p>
        </w:tc>
        <w:tc>
          <w:tcPr>
            <w:tcW w:w="4300" w:type="dxa"/>
            <w:shd w:val="clear" w:color="auto" w:fill="D9D9D9"/>
            <w:vAlign w:val="center"/>
          </w:tcPr>
          <w:p w14:paraId="1AABE2C4" w14:textId="00EC2E62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Impacto / recomendação</w:t>
            </w:r>
          </w:p>
        </w:tc>
      </w:tr>
      <w:tr w:rsidR="00BF3538" w:rsidRPr="00BF3538" w14:paraId="20198EEB" w14:textId="77777777" w:rsidTr="00BF3538">
        <w:tc>
          <w:tcPr>
            <w:tcW w:w="1100" w:type="dxa"/>
            <w:vAlign w:val="center"/>
          </w:tcPr>
          <w:p w14:paraId="301D1C07" w14:textId="7FBC1AA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RT-01</w:t>
            </w:r>
          </w:p>
        </w:tc>
        <w:tc>
          <w:tcPr>
            <w:tcW w:w="3800" w:type="dxa"/>
            <w:vAlign w:val="center"/>
          </w:tcPr>
          <w:p w14:paraId="67C8FA54" w14:textId="6E57433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Não há autenticação, autorização ou perfis.</w:t>
            </w:r>
          </w:p>
        </w:tc>
        <w:tc>
          <w:tcPr>
            <w:tcW w:w="4300" w:type="dxa"/>
            <w:vAlign w:val="center"/>
          </w:tcPr>
          <w:p w14:paraId="243854CA" w14:textId="24BABCE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Adequado para consulta pública; bloquear futuras funções de escrita até existir controle de acesso.</w:t>
            </w:r>
          </w:p>
        </w:tc>
      </w:tr>
      <w:tr w:rsidR="00BF3538" w:rsidRPr="00BF3538" w14:paraId="7D4A823B" w14:textId="77777777" w:rsidTr="00BF3538">
        <w:tc>
          <w:tcPr>
            <w:tcW w:w="1100" w:type="dxa"/>
            <w:vAlign w:val="center"/>
          </w:tcPr>
          <w:p w14:paraId="0F8C966E" w14:textId="2AED794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RT-02</w:t>
            </w:r>
          </w:p>
        </w:tc>
        <w:tc>
          <w:tcPr>
            <w:tcW w:w="3800" w:type="dxa"/>
            <w:vAlign w:val="center"/>
          </w:tcPr>
          <w:p w14:paraId="1F73B143" w14:textId="73527BB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Proxy aceita qualquer host HTTP/HTTPS.</w:t>
            </w:r>
          </w:p>
        </w:tc>
        <w:tc>
          <w:tcPr>
            <w:tcW w:w="4300" w:type="dxa"/>
            <w:vAlign w:val="center"/>
          </w:tcPr>
          <w:p w14:paraId="34640CC4" w14:textId="3E6052E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Risco de SSRF; aplicar </w:t>
            </w:r>
            <w:proofErr w:type="spellStart"/>
            <w:r w:rsidRPr="00BF3538">
              <w:rPr>
                <w:sz w:val="18"/>
              </w:rPr>
              <w:t>allowlist</w:t>
            </w:r>
            <w:proofErr w:type="spellEnd"/>
            <w:r w:rsidRPr="00BF3538">
              <w:rPr>
                <w:sz w:val="18"/>
              </w:rPr>
              <w:t xml:space="preserve">, bloquear redes privadas, limitar </w:t>
            </w:r>
            <w:proofErr w:type="spellStart"/>
            <w:r w:rsidRPr="00BF3538">
              <w:rPr>
                <w:sz w:val="18"/>
              </w:rPr>
              <w:t>redirects</w:t>
            </w:r>
            <w:proofErr w:type="spellEnd"/>
            <w:r w:rsidRPr="00BF3538">
              <w:rPr>
                <w:sz w:val="18"/>
              </w:rPr>
              <w:t xml:space="preserve"> e tamanho de resposta.</w:t>
            </w:r>
          </w:p>
        </w:tc>
      </w:tr>
      <w:tr w:rsidR="00BF3538" w:rsidRPr="00BF3538" w14:paraId="09A2A9F4" w14:textId="77777777" w:rsidTr="00BF3538">
        <w:tc>
          <w:tcPr>
            <w:tcW w:w="1100" w:type="dxa"/>
            <w:vAlign w:val="center"/>
          </w:tcPr>
          <w:p w14:paraId="2E731921" w14:textId="105834E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RT-03</w:t>
            </w:r>
          </w:p>
        </w:tc>
        <w:tc>
          <w:tcPr>
            <w:tcW w:w="3800" w:type="dxa"/>
            <w:vAlign w:val="center"/>
          </w:tcPr>
          <w:p w14:paraId="1097DF08" w14:textId="22F2D12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Há </w:t>
            </w:r>
            <w:proofErr w:type="spellStart"/>
            <w:r w:rsidRPr="00BF3538">
              <w:rPr>
                <w:sz w:val="18"/>
              </w:rPr>
              <w:t>endpoints</w:t>
            </w:r>
            <w:proofErr w:type="spellEnd"/>
            <w:r w:rsidRPr="00BF3538">
              <w:rPr>
                <w:sz w:val="18"/>
              </w:rPr>
              <w:t xml:space="preserve"> auxiliares com URL fixa e código comentado.</w:t>
            </w:r>
          </w:p>
        </w:tc>
        <w:tc>
          <w:tcPr>
            <w:tcW w:w="4300" w:type="dxa"/>
            <w:vAlign w:val="center"/>
          </w:tcPr>
          <w:p w14:paraId="2D53F9CB" w14:textId="584F487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Consolidar chamadas em /api/</w:t>
            </w:r>
            <w:proofErr w:type="spellStart"/>
            <w:r w:rsidRPr="00BF3538">
              <w:rPr>
                <w:sz w:val="18"/>
              </w:rPr>
              <w:t>get</w:t>
            </w:r>
            <w:proofErr w:type="spellEnd"/>
            <w:r w:rsidRPr="00BF3538">
              <w:rPr>
                <w:sz w:val="18"/>
              </w:rPr>
              <w:t xml:space="preserve"> e remover rotas legadas após testes.</w:t>
            </w:r>
          </w:p>
        </w:tc>
      </w:tr>
      <w:tr w:rsidR="00BF3538" w:rsidRPr="00BF3538" w14:paraId="6586393D" w14:textId="77777777" w:rsidTr="00BF3538">
        <w:tc>
          <w:tcPr>
            <w:tcW w:w="1100" w:type="dxa"/>
            <w:vAlign w:val="center"/>
          </w:tcPr>
          <w:p w14:paraId="405EBAE0" w14:textId="749CFCD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RT-04</w:t>
            </w:r>
          </w:p>
        </w:tc>
        <w:tc>
          <w:tcPr>
            <w:tcW w:w="3800" w:type="dxa"/>
            <w:vAlign w:val="center"/>
          </w:tcPr>
          <w:p w14:paraId="0D33F6EC" w14:textId="459D842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Existem duplicações entre componentes OGC, </w:t>
            </w:r>
            <w:proofErr w:type="spellStart"/>
            <w:r w:rsidRPr="00BF3538">
              <w:rPr>
                <w:sz w:val="18"/>
              </w:rPr>
              <w:t>OpenLayers</w:t>
            </w:r>
            <w:proofErr w:type="spellEnd"/>
            <w:r w:rsidRPr="00BF3538">
              <w:rPr>
                <w:sz w:val="18"/>
              </w:rPr>
              <w:t xml:space="preserve"> e </w:t>
            </w:r>
            <w:proofErr w:type="spellStart"/>
            <w:r w:rsidRPr="00BF3538">
              <w:rPr>
                <w:sz w:val="18"/>
              </w:rPr>
              <w:t>MapLibre</w:t>
            </w:r>
            <w:proofErr w:type="spellEnd"/>
            <w:r w:rsidRPr="00BF3538">
              <w:rPr>
                <w:sz w:val="18"/>
              </w:rPr>
              <w:t>.</w:t>
            </w:r>
          </w:p>
        </w:tc>
        <w:tc>
          <w:tcPr>
            <w:tcW w:w="4300" w:type="dxa"/>
            <w:vAlign w:val="center"/>
          </w:tcPr>
          <w:p w14:paraId="1D948385" w14:textId="46E2915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Extrair componentes e serviços comuns para reduzir divergência.</w:t>
            </w:r>
          </w:p>
        </w:tc>
      </w:tr>
      <w:tr w:rsidR="00BF3538" w:rsidRPr="00BF3538" w14:paraId="326765A5" w14:textId="77777777" w:rsidTr="00BF3538">
        <w:tc>
          <w:tcPr>
            <w:tcW w:w="1100" w:type="dxa"/>
            <w:vAlign w:val="center"/>
          </w:tcPr>
          <w:p w14:paraId="694ED4A4" w14:textId="7CEFC9D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RT-05</w:t>
            </w:r>
          </w:p>
        </w:tc>
        <w:tc>
          <w:tcPr>
            <w:tcW w:w="3800" w:type="dxa"/>
            <w:vAlign w:val="center"/>
          </w:tcPr>
          <w:p w14:paraId="10407E9C" w14:textId="16203A1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Há arquivos .</w:t>
            </w:r>
            <w:proofErr w:type="spellStart"/>
            <w:r w:rsidRPr="00BF3538">
              <w:rPr>
                <w:sz w:val="18"/>
              </w:rPr>
              <w:t>old</w:t>
            </w:r>
            <w:proofErr w:type="spellEnd"/>
            <w:proofErr w:type="gramStart"/>
            <w:r w:rsidRPr="00BF3538">
              <w:rPr>
                <w:sz w:val="18"/>
              </w:rPr>
              <w:t>/.copy</w:t>
            </w:r>
            <w:proofErr w:type="gramEnd"/>
            <w:r w:rsidRPr="00BF3538">
              <w:rPr>
                <w:sz w:val="18"/>
              </w:rPr>
              <w:t xml:space="preserve">/new e rotas de teste dentro de </w:t>
            </w:r>
            <w:proofErr w:type="spellStart"/>
            <w:r w:rsidRPr="00BF3538">
              <w:rPr>
                <w:sz w:val="18"/>
              </w:rPr>
              <w:t>src</w:t>
            </w:r>
            <w:proofErr w:type="spellEnd"/>
            <w:r w:rsidRPr="00BF3538">
              <w:rPr>
                <w:sz w:val="18"/>
              </w:rPr>
              <w:t>/</w:t>
            </w:r>
            <w:proofErr w:type="spellStart"/>
            <w:r w:rsidRPr="00BF3538">
              <w:rPr>
                <w:sz w:val="18"/>
              </w:rPr>
              <w:t>routes</w:t>
            </w:r>
            <w:proofErr w:type="spellEnd"/>
            <w:r w:rsidRPr="00BF3538">
              <w:rPr>
                <w:sz w:val="18"/>
              </w:rPr>
              <w:t>.</w:t>
            </w:r>
          </w:p>
        </w:tc>
        <w:tc>
          <w:tcPr>
            <w:tcW w:w="4300" w:type="dxa"/>
            <w:vAlign w:val="center"/>
          </w:tcPr>
          <w:p w14:paraId="1545D0C9" w14:textId="6D625D19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Mover experimentos para área isolada e excluir </w:t>
            </w:r>
            <w:proofErr w:type="gramStart"/>
            <w:r w:rsidRPr="00BF3538">
              <w:rPr>
                <w:sz w:val="18"/>
              </w:rPr>
              <w:t>da build</w:t>
            </w:r>
            <w:proofErr w:type="gramEnd"/>
            <w:r w:rsidRPr="00BF3538">
              <w:rPr>
                <w:sz w:val="18"/>
              </w:rPr>
              <w:t xml:space="preserve"> de produção.</w:t>
            </w:r>
          </w:p>
        </w:tc>
      </w:tr>
      <w:tr w:rsidR="00BF3538" w:rsidRPr="00BF3538" w14:paraId="6D2026E0" w14:textId="77777777" w:rsidTr="00BF3538">
        <w:tc>
          <w:tcPr>
            <w:tcW w:w="1100" w:type="dxa"/>
            <w:vAlign w:val="center"/>
          </w:tcPr>
          <w:p w14:paraId="43B32E61" w14:textId="719A7DD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RT-06</w:t>
            </w:r>
          </w:p>
        </w:tc>
        <w:tc>
          <w:tcPr>
            <w:tcW w:w="3800" w:type="dxa"/>
            <w:vAlign w:val="center"/>
          </w:tcPr>
          <w:p w14:paraId="4C0704FF" w14:textId="4EDB9C2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Alguns tipos usam </w:t>
            </w:r>
            <w:proofErr w:type="spellStart"/>
            <w:r w:rsidRPr="00BF3538">
              <w:rPr>
                <w:sz w:val="18"/>
              </w:rPr>
              <w:t>any</w:t>
            </w:r>
            <w:proofErr w:type="spellEnd"/>
            <w:r w:rsidRPr="00BF3538">
              <w:rPr>
                <w:sz w:val="18"/>
              </w:rPr>
              <w:t xml:space="preserve"> e parte da lógica reside nas páginas.</w:t>
            </w:r>
          </w:p>
        </w:tc>
        <w:tc>
          <w:tcPr>
            <w:tcW w:w="4300" w:type="dxa"/>
            <w:vAlign w:val="center"/>
          </w:tcPr>
          <w:p w14:paraId="44578899" w14:textId="5A02F47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Fortalecer contratos e serviços; executar </w:t>
            </w:r>
            <w:proofErr w:type="spellStart"/>
            <w:r w:rsidRPr="00BF3538">
              <w:rPr>
                <w:sz w:val="18"/>
              </w:rPr>
              <w:t>svelte-check</w:t>
            </w:r>
            <w:proofErr w:type="spellEnd"/>
            <w:r w:rsidRPr="00BF3538">
              <w:rPr>
                <w:sz w:val="18"/>
              </w:rPr>
              <w:t xml:space="preserve"> no CI.</w:t>
            </w:r>
          </w:p>
        </w:tc>
      </w:tr>
      <w:tr w:rsidR="00BF3538" w:rsidRPr="00BF3538" w14:paraId="7A8F91CD" w14:textId="77777777" w:rsidTr="00BF3538">
        <w:tc>
          <w:tcPr>
            <w:tcW w:w="1100" w:type="dxa"/>
            <w:vAlign w:val="center"/>
          </w:tcPr>
          <w:p w14:paraId="058062A7" w14:textId="3E6940B6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RT-07</w:t>
            </w:r>
          </w:p>
        </w:tc>
        <w:tc>
          <w:tcPr>
            <w:tcW w:w="3800" w:type="dxa"/>
            <w:vAlign w:val="center"/>
          </w:tcPr>
          <w:p w14:paraId="29555D23" w14:textId="66E46AE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Dependência forte da disponibilidade e conformidade de terceiros.</w:t>
            </w:r>
          </w:p>
        </w:tc>
        <w:tc>
          <w:tcPr>
            <w:tcW w:w="4300" w:type="dxa"/>
            <w:vAlign w:val="center"/>
          </w:tcPr>
          <w:p w14:paraId="4AE2D198" w14:textId="63E5B8C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Adicionar </w:t>
            </w:r>
            <w:proofErr w:type="spellStart"/>
            <w:r w:rsidRPr="00BF3538">
              <w:rPr>
                <w:sz w:val="18"/>
              </w:rPr>
              <w:t>retry</w:t>
            </w:r>
            <w:proofErr w:type="spellEnd"/>
            <w:r w:rsidRPr="00BF3538">
              <w:rPr>
                <w:sz w:val="18"/>
              </w:rPr>
              <w:t xml:space="preserve"> controlado, limites, cache e mensagens por provedor.</w:t>
            </w:r>
          </w:p>
        </w:tc>
      </w:tr>
      <w:tr w:rsidR="00BF3538" w:rsidRPr="00BF3538" w14:paraId="6E7C4243" w14:textId="77777777" w:rsidTr="00BF3538">
        <w:tc>
          <w:tcPr>
            <w:tcW w:w="1100" w:type="dxa"/>
            <w:vAlign w:val="center"/>
          </w:tcPr>
          <w:p w14:paraId="70D960A7" w14:textId="7EEF2945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lastRenderedPageBreak/>
              <w:t>RT-08</w:t>
            </w:r>
          </w:p>
        </w:tc>
        <w:tc>
          <w:tcPr>
            <w:tcW w:w="3800" w:type="dxa"/>
            <w:vAlign w:val="center"/>
          </w:tcPr>
          <w:p w14:paraId="5E5DD82F" w14:textId="380F40FD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Varreduras CSW e verificação de links podem ser longas.</w:t>
            </w:r>
          </w:p>
        </w:tc>
        <w:tc>
          <w:tcPr>
            <w:tcW w:w="4300" w:type="dxa"/>
            <w:vAlign w:val="center"/>
          </w:tcPr>
          <w:p w14:paraId="513B641B" w14:textId="3C3D0CB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Aplicar concorrência limitada, cancelamento, paginação e proteção contra sobrecarga.</w:t>
            </w:r>
          </w:p>
        </w:tc>
      </w:tr>
      <w:tr w:rsidR="00BF3538" w:rsidRPr="00BF3538" w14:paraId="4F38528C" w14:textId="77777777" w:rsidTr="00BF3538">
        <w:tc>
          <w:tcPr>
            <w:tcW w:w="1100" w:type="dxa"/>
            <w:vAlign w:val="center"/>
          </w:tcPr>
          <w:p w14:paraId="3006F81B" w14:textId="0D1E9EE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RT-09</w:t>
            </w:r>
          </w:p>
        </w:tc>
        <w:tc>
          <w:tcPr>
            <w:tcW w:w="3800" w:type="dxa"/>
            <w:vAlign w:val="center"/>
          </w:tcPr>
          <w:p w14:paraId="1668EFB7" w14:textId="6AC2E180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Não foram encontrados testes automatizados no inventário.</w:t>
            </w:r>
          </w:p>
        </w:tc>
        <w:tc>
          <w:tcPr>
            <w:tcW w:w="4300" w:type="dxa"/>
            <w:vAlign w:val="center"/>
          </w:tcPr>
          <w:p w14:paraId="52C0F308" w14:textId="5151E6AE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Criar testes unitários de parsers e testes de integração com </w:t>
            </w:r>
            <w:proofErr w:type="spellStart"/>
            <w:r w:rsidRPr="00BF3538">
              <w:rPr>
                <w:sz w:val="18"/>
              </w:rPr>
              <w:t>fixtures</w:t>
            </w:r>
            <w:proofErr w:type="spellEnd"/>
            <w:r w:rsidRPr="00BF3538">
              <w:rPr>
                <w:sz w:val="18"/>
              </w:rPr>
              <w:t xml:space="preserve"> OGC.</w:t>
            </w:r>
          </w:p>
        </w:tc>
      </w:tr>
      <w:tr w:rsidR="00BF3538" w:rsidRPr="00BF3538" w14:paraId="4C5510BA" w14:textId="77777777" w:rsidTr="00BF3538">
        <w:tc>
          <w:tcPr>
            <w:tcW w:w="1100" w:type="dxa"/>
            <w:vAlign w:val="center"/>
          </w:tcPr>
          <w:p w14:paraId="3EC39A21" w14:textId="4E0B92B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RT-10</w:t>
            </w:r>
          </w:p>
        </w:tc>
        <w:tc>
          <w:tcPr>
            <w:tcW w:w="3800" w:type="dxa"/>
            <w:vAlign w:val="center"/>
          </w:tcPr>
          <w:p w14:paraId="70FCB296" w14:textId="2D08CA8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MapLibre/deck.gl e telas teste têm caráter experimental.</w:t>
            </w:r>
          </w:p>
        </w:tc>
        <w:tc>
          <w:tcPr>
            <w:tcW w:w="4300" w:type="dxa"/>
            <w:vAlign w:val="center"/>
          </w:tcPr>
          <w:p w14:paraId="295C1317" w14:textId="454E7888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Não anunciar como capacidade estável sem critérios de aceite e cobertura.</w:t>
            </w:r>
          </w:p>
        </w:tc>
      </w:tr>
    </w:tbl>
    <w:p w14:paraId="7DF527A8" w14:textId="77777777" w:rsidR="00BF3538" w:rsidRDefault="00BF3538" w:rsidP="00BF3538"/>
    <w:p w14:paraId="44DFD7EA" w14:textId="5A6B028C" w:rsidR="00BF3538" w:rsidRDefault="00BF3538" w:rsidP="00BF3538">
      <w:pPr>
        <w:pStyle w:val="Ttulo1"/>
      </w:pPr>
      <w:r>
        <w:t>11. Critérios de aceite sugeridos para homologação</w:t>
      </w:r>
    </w:p>
    <w:p w14:paraId="7CFA260F" w14:textId="00D215FD" w:rsidR="00BF3538" w:rsidRDefault="00BF3538" w:rsidP="00BF3538">
      <w:pPr>
        <w:pStyle w:val="PargrafodaLista"/>
        <w:numPr>
          <w:ilvl w:val="0"/>
          <w:numId w:val="4"/>
        </w:numPr>
      </w:pPr>
      <w:r>
        <w:t xml:space="preserve">Cada parser deve ser validado com ao menos três provedores e </w:t>
      </w:r>
      <w:proofErr w:type="spellStart"/>
      <w:r>
        <w:t>fixtures</w:t>
      </w:r>
      <w:proofErr w:type="spellEnd"/>
      <w:r>
        <w:t xml:space="preserve"> </w:t>
      </w:r>
      <w:proofErr w:type="spellStart"/>
      <w:r>
        <w:t>versionadas</w:t>
      </w:r>
      <w:proofErr w:type="spellEnd"/>
      <w:r>
        <w:t xml:space="preserve">, incluindo XML incompleto e </w:t>
      </w:r>
      <w:proofErr w:type="spellStart"/>
      <w:r>
        <w:t>namespaces</w:t>
      </w:r>
      <w:proofErr w:type="spellEnd"/>
      <w:r>
        <w:t xml:space="preserve"> alternativos.</w:t>
      </w:r>
    </w:p>
    <w:p w14:paraId="660A12A0" w14:textId="7F1120EA" w:rsidR="00BF3538" w:rsidRDefault="00BF3538" w:rsidP="00BF3538">
      <w:pPr>
        <w:pStyle w:val="PargrafodaLista"/>
        <w:numPr>
          <w:ilvl w:val="0"/>
          <w:numId w:val="4"/>
        </w:numPr>
      </w:pPr>
      <w:r>
        <w:t xml:space="preserve">Consultas de </w:t>
      </w:r>
      <w:proofErr w:type="spellStart"/>
      <w:r>
        <w:t>capabilities</w:t>
      </w:r>
      <w:proofErr w:type="spellEnd"/>
      <w:r>
        <w:t xml:space="preserve"> devem informar sucesso, erro HTTP, timeout, XML inválido e lista vazia sem quebrar a página.</w:t>
      </w:r>
    </w:p>
    <w:p w14:paraId="66122293" w14:textId="3669462B" w:rsidR="00BF3538" w:rsidRDefault="00BF3538" w:rsidP="00BF3538">
      <w:pPr>
        <w:pStyle w:val="PargrafodaLista"/>
        <w:numPr>
          <w:ilvl w:val="0"/>
          <w:numId w:val="4"/>
        </w:numPr>
      </w:pPr>
      <w:r>
        <w:t>Filtros e exportações devem refletir exatamente o conjunto visível e preservar caracteres acentuados.</w:t>
      </w:r>
    </w:p>
    <w:p w14:paraId="76F533ED" w14:textId="67CEC690" w:rsidR="00BF3538" w:rsidRDefault="00BF3538" w:rsidP="00BF3538">
      <w:pPr>
        <w:pStyle w:val="PargrafodaLista"/>
        <w:numPr>
          <w:ilvl w:val="0"/>
          <w:numId w:val="4"/>
        </w:numPr>
      </w:pPr>
      <w:r>
        <w:t>Camadas WMS e WFS devem ser adicionadas, ocultadas, ter opacidade alterada e ser removidas sem resíduos no mapa.</w:t>
      </w:r>
    </w:p>
    <w:p w14:paraId="776FEA54" w14:textId="6F890150" w:rsidR="00BF3538" w:rsidRDefault="00BF3538" w:rsidP="00BF3538">
      <w:pPr>
        <w:pStyle w:val="PargrafodaLista"/>
        <w:numPr>
          <w:ilvl w:val="0"/>
          <w:numId w:val="4"/>
        </w:numPr>
      </w:pPr>
      <w:r>
        <w:t>Varreduras CSW devem paginar sem duplicar registros e permitir interrupção segura.</w:t>
      </w:r>
    </w:p>
    <w:p w14:paraId="1D83D16C" w14:textId="067B865F" w:rsidR="00BF3538" w:rsidRDefault="00BF3538" w:rsidP="00BF3538">
      <w:pPr>
        <w:pStyle w:val="PargrafodaLista"/>
        <w:numPr>
          <w:ilvl w:val="0"/>
          <w:numId w:val="4"/>
        </w:numPr>
      </w:pPr>
      <w:r>
        <w:t xml:space="preserve">O proxy deve passar por testes de SSRF, </w:t>
      </w:r>
      <w:proofErr w:type="spellStart"/>
      <w:r>
        <w:t>redirects</w:t>
      </w:r>
      <w:proofErr w:type="spellEnd"/>
      <w:r>
        <w:t xml:space="preserve">, DNS </w:t>
      </w:r>
      <w:proofErr w:type="spellStart"/>
      <w:r>
        <w:t>rebinding</w:t>
      </w:r>
      <w:proofErr w:type="spellEnd"/>
      <w:r>
        <w:t>, limites de corpo e timeout.</w:t>
      </w:r>
    </w:p>
    <w:p w14:paraId="352672AE" w14:textId="15C3B99C" w:rsidR="00BF3538" w:rsidRDefault="00BF3538" w:rsidP="00BF3538">
      <w:pPr>
        <w:pStyle w:val="PargrafodaLista"/>
        <w:numPr>
          <w:ilvl w:val="0"/>
          <w:numId w:val="4"/>
        </w:numPr>
      </w:pPr>
      <w:r>
        <w:t xml:space="preserve">A aplicação deve passar em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 no pipeline suportado.</w:t>
      </w:r>
    </w:p>
    <w:p w14:paraId="7191E684" w14:textId="3AC9CAC5" w:rsidR="00BF3538" w:rsidRDefault="00BF3538" w:rsidP="00BF3538">
      <w:pPr>
        <w:pStyle w:val="PargrafodaLista"/>
        <w:numPr>
          <w:ilvl w:val="0"/>
          <w:numId w:val="4"/>
        </w:numPr>
      </w:pPr>
      <w:r>
        <w:t>Rotas experimentais devem ser ocultadas ou claramente identificadas no ambiente de produção.</w:t>
      </w:r>
    </w:p>
    <w:p w14:paraId="1B8E6B92" w14:textId="3414C4A7" w:rsidR="00BF3538" w:rsidRDefault="00BF3538" w:rsidP="00BF3538">
      <w:pPr>
        <w:pStyle w:val="Ttulo1"/>
      </w:pPr>
      <w:r>
        <w:t>12. Lacunas de verificação desta engenharia reversa</w:t>
      </w:r>
    </w:p>
    <w:p w14:paraId="07F18145" w14:textId="26C9064E" w:rsidR="00BF3538" w:rsidRDefault="00BF3538" w:rsidP="00BF3538">
      <w:r>
        <w:t xml:space="preserve">A análise foi estática e cobriu os arquivos ativos de rotas, componentes, estado, parsers, tipos, configuração, documentação e histórico </w:t>
      </w:r>
      <w:proofErr w:type="spellStart"/>
      <w:r>
        <w:t>Git</w:t>
      </w:r>
      <w:proofErr w:type="spellEnd"/>
      <w:r>
        <w:t xml:space="preserve"> visível. O comando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não pôde ser executado porque </w:t>
      </w:r>
      <w:proofErr w:type="spellStart"/>
      <w:r>
        <w:t>npm</w:t>
      </w:r>
      <w:proofErr w:type="spellEnd"/>
      <w:r>
        <w:t>/Node não estavam disponíveis no PATH desta sessão. Também não foram feitas chamadas reais aos servidores da INDE/IBGE; portanto, disponibilidade externa, compatibilidade de cada provedor, desempenho e aparência em navegador não foram homologados.</w:t>
      </w:r>
    </w:p>
    <w:p w14:paraId="6E89AA58" w14:textId="3258EF2D" w:rsidR="00BF3538" w:rsidRDefault="00BF3538" w:rsidP="00BF3538">
      <w:r>
        <w:t xml:space="preserve">A árvore continha uma alteração local preexistente em </w:t>
      </w:r>
      <w:proofErr w:type="spellStart"/>
      <w:r>
        <w:t>src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openlayers</w:t>
      </w:r>
      <w:proofErr w:type="spellEnd"/>
      <w:r>
        <w:t>/rentangulo_envolvente.html. Ela foi preservada e não foi usada como única evidência de requisito.</w:t>
      </w:r>
    </w:p>
    <w:p w14:paraId="584B81AA" w14:textId="63BA383D" w:rsidR="00BF3538" w:rsidRDefault="00BF3538" w:rsidP="00BF3538">
      <w:pPr>
        <w:pStyle w:val="Ttulo1"/>
      </w:pPr>
      <w:r>
        <w:t>Apêndice A - Inventário tecnológico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6500"/>
      </w:tblGrid>
      <w:tr w:rsidR="00BF3538" w:rsidRPr="00BF3538" w14:paraId="39951E7C" w14:textId="77777777" w:rsidTr="00BF3538">
        <w:trPr>
          <w:tblHeader/>
        </w:trPr>
        <w:tc>
          <w:tcPr>
            <w:tcW w:w="2700" w:type="dxa"/>
            <w:shd w:val="clear" w:color="auto" w:fill="D9D9D9"/>
            <w:vAlign w:val="center"/>
          </w:tcPr>
          <w:p w14:paraId="146E6100" w14:textId="6DC790F6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Categoria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698BF724" w14:textId="1C111B37" w:rsidR="00BF3538" w:rsidRPr="00BF3538" w:rsidRDefault="00BF3538" w:rsidP="00BF3538">
            <w:pPr>
              <w:spacing w:after="60"/>
              <w:rPr>
                <w:b/>
                <w:sz w:val="18"/>
              </w:rPr>
            </w:pPr>
            <w:r w:rsidRPr="00BF3538">
              <w:rPr>
                <w:b/>
                <w:sz w:val="18"/>
              </w:rPr>
              <w:t>Tecnologia / versão declarada</w:t>
            </w:r>
          </w:p>
        </w:tc>
      </w:tr>
      <w:tr w:rsidR="00BF3538" w:rsidRPr="00BF3538" w14:paraId="237F9824" w14:textId="77777777" w:rsidTr="00BF3538">
        <w:tc>
          <w:tcPr>
            <w:tcW w:w="2700" w:type="dxa"/>
            <w:vAlign w:val="center"/>
          </w:tcPr>
          <w:p w14:paraId="28BF3EEF" w14:textId="574DD6E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Framework</w:t>
            </w:r>
          </w:p>
        </w:tc>
        <w:tc>
          <w:tcPr>
            <w:tcW w:w="6500" w:type="dxa"/>
            <w:vAlign w:val="center"/>
          </w:tcPr>
          <w:p w14:paraId="4BDE2007" w14:textId="603B7360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SvelteKit</w:t>
            </w:r>
            <w:proofErr w:type="spellEnd"/>
            <w:r w:rsidRPr="00BF3538">
              <w:rPr>
                <w:sz w:val="18"/>
              </w:rPr>
              <w:t xml:space="preserve"> ^2.22.0; </w:t>
            </w:r>
            <w:proofErr w:type="spellStart"/>
            <w:r w:rsidRPr="00BF3538">
              <w:rPr>
                <w:sz w:val="18"/>
              </w:rPr>
              <w:t>Svelte</w:t>
            </w:r>
            <w:proofErr w:type="spellEnd"/>
            <w:r w:rsidRPr="00BF3538">
              <w:rPr>
                <w:sz w:val="18"/>
              </w:rPr>
              <w:t xml:space="preserve"> ^5.0.0</w:t>
            </w:r>
          </w:p>
        </w:tc>
      </w:tr>
      <w:tr w:rsidR="00BF3538" w:rsidRPr="00BF3538" w14:paraId="1113ABB9" w14:textId="77777777" w:rsidTr="00BF3538">
        <w:tc>
          <w:tcPr>
            <w:tcW w:w="2700" w:type="dxa"/>
            <w:vAlign w:val="center"/>
          </w:tcPr>
          <w:p w14:paraId="70FC709F" w14:textId="63C620EF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Build</w:t>
            </w:r>
          </w:p>
        </w:tc>
        <w:tc>
          <w:tcPr>
            <w:tcW w:w="6500" w:type="dxa"/>
            <w:vAlign w:val="center"/>
          </w:tcPr>
          <w:p w14:paraId="1F7971E9" w14:textId="42EA62B7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 xml:space="preserve">Vite ^7.0.4; </w:t>
            </w:r>
            <w:proofErr w:type="spellStart"/>
            <w:r w:rsidRPr="00BF3538">
              <w:rPr>
                <w:sz w:val="18"/>
              </w:rPr>
              <w:t>TypeScript</w:t>
            </w:r>
            <w:proofErr w:type="spellEnd"/>
            <w:r w:rsidRPr="00BF3538">
              <w:rPr>
                <w:sz w:val="18"/>
              </w:rPr>
              <w:t xml:space="preserve"> ^5.0.0</w:t>
            </w:r>
          </w:p>
        </w:tc>
      </w:tr>
      <w:tr w:rsidR="00BF3538" w:rsidRPr="00CB4071" w14:paraId="222F4CD4" w14:textId="77777777" w:rsidTr="00BF3538">
        <w:tc>
          <w:tcPr>
            <w:tcW w:w="2700" w:type="dxa"/>
            <w:vAlign w:val="center"/>
          </w:tcPr>
          <w:p w14:paraId="3AAF94E6" w14:textId="34D9E3EB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Interface</w:t>
            </w:r>
          </w:p>
        </w:tc>
        <w:tc>
          <w:tcPr>
            <w:tcW w:w="6500" w:type="dxa"/>
            <w:vAlign w:val="center"/>
          </w:tcPr>
          <w:p w14:paraId="7CF01A56" w14:textId="26097541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r w:rsidRPr="00CB4071">
              <w:rPr>
                <w:sz w:val="18"/>
                <w:lang w:val="en-US"/>
              </w:rPr>
              <w:t xml:space="preserve">Tailwind CSS ^4.1.14; </w:t>
            </w:r>
            <w:proofErr w:type="spellStart"/>
            <w:r w:rsidRPr="00CB4071">
              <w:rPr>
                <w:sz w:val="18"/>
                <w:lang w:val="en-US"/>
              </w:rPr>
              <w:t>Flowbite</w:t>
            </w:r>
            <w:proofErr w:type="spellEnd"/>
            <w:r w:rsidRPr="00CB4071">
              <w:rPr>
                <w:sz w:val="18"/>
                <w:lang w:val="en-US"/>
              </w:rPr>
              <w:t xml:space="preserve"> ^3.1.2; </w:t>
            </w:r>
            <w:proofErr w:type="spellStart"/>
            <w:r w:rsidRPr="00CB4071">
              <w:rPr>
                <w:sz w:val="18"/>
                <w:lang w:val="en-US"/>
              </w:rPr>
              <w:t>Flowbite</w:t>
            </w:r>
            <w:proofErr w:type="spellEnd"/>
            <w:r w:rsidRPr="00CB4071">
              <w:rPr>
                <w:sz w:val="18"/>
                <w:lang w:val="en-US"/>
              </w:rPr>
              <w:t xml:space="preserve"> Svelte ^1.17.4</w:t>
            </w:r>
          </w:p>
        </w:tc>
      </w:tr>
      <w:tr w:rsidR="00BF3538" w:rsidRPr="00CB4071" w14:paraId="4588EF82" w14:textId="77777777" w:rsidTr="00BF3538">
        <w:tc>
          <w:tcPr>
            <w:tcW w:w="2700" w:type="dxa"/>
            <w:vAlign w:val="center"/>
          </w:tcPr>
          <w:p w14:paraId="0BA336F6" w14:textId="53E41202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Geoespacial</w:t>
            </w:r>
          </w:p>
        </w:tc>
        <w:tc>
          <w:tcPr>
            <w:tcW w:w="6500" w:type="dxa"/>
            <w:vAlign w:val="center"/>
          </w:tcPr>
          <w:p w14:paraId="0F803BF5" w14:textId="6F93B6EF" w:rsidR="00BF3538" w:rsidRPr="00CB4071" w:rsidRDefault="00BF3538" w:rsidP="00BF3538">
            <w:pPr>
              <w:spacing w:after="60"/>
              <w:rPr>
                <w:sz w:val="18"/>
                <w:lang w:val="en-US"/>
              </w:rPr>
            </w:pPr>
            <w:proofErr w:type="spellStart"/>
            <w:r w:rsidRPr="00CB4071">
              <w:rPr>
                <w:sz w:val="18"/>
                <w:lang w:val="en-US"/>
              </w:rPr>
              <w:t>OpenLayers</w:t>
            </w:r>
            <w:proofErr w:type="spellEnd"/>
            <w:r w:rsidRPr="00CB4071">
              <w:rPr>
                <w:sz w:val="18"/>
                <w:lang w:val="en-US"/>
              </w:rPr>
              <w:t xml:space="preserve"> ^10.6.1; </w:t>
            </w:r>
            <w:proofErr w:type="spellStart"/>
            <w:r w:rsidRPr="00CB4071">
              <w:rPr>
                <w:sz w:val="18"/>
                <w:lang w:val="en-US"/>
              </w:rPr>
              <w:t>MapLibre</w:t>
            </w:r>
            <w:proofErr w:type="spellEnd"/>
            <w:r w:rsidRPr="00CB4071">
              <w:rPr>
                <w:sz w:val="18"/>
                <w:lang w:val="en-US"/>
              </w:rPr>
              <w:t xml:space="preserve"> GL ^5.10.0; deck.gl ^9.2.2; proj4 ^2.19.10</w:t>
            </w:r>
          </w:p>
        </w:tc>
      </w:tr>
      <w:tr w:rsidR="00BF3538" w:rsidRPr="00BF3538" w14:paraId="69C6AE9D" w14:textId="77777777" w:rsidTr="00BF3538">
        <w:tc>
          <w:tcPr>
            <w:tcW w:w="2700" w:type="dxa"/>
            <w:vAlign w:val="center"/>
          </w:tcPr>
          <w:p w14:paraId="31592F56" w14:textId="10DDD15C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t>Documentos</w:t>
            </w:r>
          </w:p>
        </w:tc>
        <w:tc>
          <w:tcPr>
            <w:tcW w:w="6500" w:type="dxa"/>
            <w:vAlign w:val="center"/>
          </w:tcPr>
          <w:p w14:paraId="4579B94E" w14:textId="28B56481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jsPDF</w:t>
            </w:r>
            <w:proofErr w:type="spellEnd"/>
            <w:r w:rsidRPr="00BF3538">
              <w:rPr>
                <w:sz w:val="18"/>
              </w:rPr>
              <w:t xml:space="preserve"> ^3.0.4; exportadores CSV próprios</w:t>
            </w:r>
          </w:p>
        </w:tc>
      </w:tr>
      <w:tr w:rsidR="00BF3538" w:rsidRPr="00BF3538" w14:paraId="019FE2AC" w14:textId="77777777" w:rsidTr="00BF3538">
        <w:tc>
          <w:tcPr>
            <w:tcW w:w="2700" w:type="dxa"/>
            <w:vAlign w:val="center"/>
          </w:tcPr>
          <w:p w14:paraId="0625AF9B" w14:textId="51DD778A" w:rsidR="00BF3538" w:rsidRPr="00BF3538" w:rsidRDefault="00BF3538" w:rsidP="00BF3538">
            <w:pPr>
              <w:spacing w:after="60"/>
              <w:rPr>
                <w:sz w:val="18"/>
              </w:rPr>
            </w:pPr>
            <w:r w:rsidRPr="00BF3538">
              <w:rPr>
                <w:sz w:val="18"/>
              </w:rPr>
              <w:lastRenderedPageBreak/>
              <w:t>Outros</w:t>
            </w:r>
          </w:p>
        </w:tc>
        <w:tc>
          <w:tcPr>
            <w:tcW w:w="6500" w:type="dxa"/>
            <w:vAlign w:val="center"/>
          </w:tcPr>
          <w:p w14:paraId="6ECE765E" w14:textId="383FB855" w:rsidR="00BF3538" w:rsidRPr="00BF3538" w:rsidRDefault="00BF3538" w:rsidP="00BF3538">
            <w:pPr>
              <w:spacing w:after="60"/>
              <w:rPr>
                <w:sz w:val="18"/>
              </w:rPr>
            </w:pPr>
            <w:proofErr w:type="spellStart"/>
            <w:r w:rsidRPr="00BF3538">
              <w:rPr>
                <w:sz w:val="18"/>
              </w:rPr>
              <w:t>uuid</w:t>
            </w:r>
            <w:proofErr w:type="spellEnd"/>
            <w:r w:rsidRPr="00BF3538">
              <w:rPr>
                <w:sz w:val="18"/>
              </w:rPr>
              <w:t xml:space="preserve"> ^13.0.0; </w:t>
            </w:r>
            <w:proofErr w:type="spellStart"/>
            <w:r w:rsidRPr="00BF3538">
              <w:rPr>
                <w:sz w:val="18"/>
              </w:rPr>
              <w:t>adapter</w:t>
            </w:r>
            <w:proofErr w:type="spellEnd"/>
            <w:r w:rsidRPr="00BF3538">
              <w:rPr>
                <w:sz w:val="18"/>
              </w:rPr>
              <w:t>-auto ^6.0.0</w:t>
            </w:r>
          </w:p>
        </w:tc>
      </w:tr>
    </w:tbl>
    <w:p w14:paraId="481ADADA" w14:textId="77777777" w:rsidR="00BF3538" w:rsidRDefault="00BF3538" w:rsidP="00BF3538"/>
    <w:p w14:paraId="3C8EBAE7" w14:textId="4AA515BF" w:rsidR="00BF3538" w:rsidRDefault="00BF3538" w:rsidP="00BF3538">
      <w:pPr>
        <w:pStyle w:val="Ttulo1"/>
      </w:pPr>
      <w:r>
        <w:t>Apêndice B - Fontes analisadas</w:t>
      </w:r>
    </w:p>
    <w:p w14:paraId="475D9EB3" w14:textId="118DEF9B" w:rsidR="00BF3538" w:rsidRPr="00CB4071" w:rsidRDefault="00BF3538" w:rsidP="00BF3538">
      <w:pPr>
        <w:pStyle w:val="PargrafodaLista"/>
        <w:numPr>
          <w:ilvl w:val="0"/>
          <w:numId w:val="5"/>
        </w:numPr>
        <w:rPr>
          <w:lang w:val="en-US"/>
        </w:rPr>
      </w:pPr>
      <w:r w:rsidRPr="00CB4071">
        <w:rPr>
          <w:lang w:val="en-US"/>
        </w:rPr>
        <w:t xml:space="preserve">README.md, </w:t>
      </w:r>
      <w:proofErr w:type="spellStart"/>
      <w:proofErr w:type="gramStart"/>
      <w:r w:rsidRPr="00CB4071">
        <w:rPr>
          <w:lang w:val="en-US"/>
        </w:rPr>
        <w:t>package.json</w:t>
      </w:r>
      <w:proofErr w:type="spellEnd"/>
      <w:proofErr w:type="gramEnd"/>
      <w:r w:rsidRPr="00CB4071">
        <w:rPr>
          <w:lang w:val="en-US"/>
        </w:rPr>
        <w:t xml:space="preserve">, </w:t>
      </w:r>
      <w:proofErr w:type="spellStart"/>
      <w:r w:rsidRPr="00CB4071">
        <w:rPr>
          <w:lang w:val="en-US"/>
        </w:rPr>
        <w:t>configurações</w:t>
      </w:r>
      <w:proofErr w:type="spellEnd"/>
      <w:r w:rsidRPr="00CB4071">
        <w:rPr>
          <w:lang w:val="en-US"/>
        </w:rPr>
        <w:t xml:space="preserve"> </w:t>
      </w:r>
      <w:proofErr w:type="spellStart"/>
      <w:r w:rsidRPr="00CB4071">
        <w:rPr>
          <w:lang w:val="en-US"/>
        </w:rPr>
        <w:t>SvelteKit</w:t>
      </w:r>
      <w:proofErr w:type="spellEnd"/>
      <w:r w:rsidRPr="00CB4071">
        <w:rPr>
          <w:lang w:val="en-US"/>
        </w:rPr>
        <w:t xml:space="preserve">/Vite/TypeScript e </w:t>
      </w:r>
      <w:proofErr w:type="spellStart"/>
      <w:r w:rsidRPr="00CB4071">
        <w:rPr>
          <w:lang w:val="en-US"/>
        </w:rPr>
        <w:t>src</w:t>
      </w:r>
      <w:proofErr w:type="spellEnd"/>
      <w:r w:rsidRPr="00CB4071">
        <w:rPr>
          <w:lang w:val="en-US"/>
        </w:rPr>
        <w:t>/docs/architecture.md.</w:t>
      </w:r>
    </w:p>
    <w:p w14:paraId="325D4D42" w14:textId="53BDF672" w:rsidR="00BF3538" w:rsidRDefault="00BF3538" w:rsidP="00BF3538">
      <w:pPr>
        <w:pStyle w:val="PargrafodaLista"/>
        <w:numPr>
          <w:ilvl w:val="0"/>
          <w:numId w:val="5"/>
        </w:numPr>
      </w:pPr>
      <w:r>
        <w:t xml:space="preserve">Rotas ativas em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 xml:space="preserve">, incluindo páginas e </w:t>
      </w:r>
      <w:proofErr w:type="spellStart"/>
      <w:r>
        <w:t>endpoints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>.</w:t>
      </w:r>
    </w:p>
    <w:p w14:paraId="71ACEBD5" w14:textId="6118CC09" w:rsidR="00BF3538" w:rsidRDefault="00BF3538" w:rsidP="00BF3538">
      <w:pPr>
        <w:pStyle w:val="PargrafodaLista"/>
        <w:numPr>
          <w:ilvl w:val="0"/>
          <w:numId w:val="5"/>
        </w:numPr>
      </w:pPr>
      <w:r>
        <w:t xml:space="preserve">Componentes em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, parsers e modelos em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ogc</w:t>
      </w:r>
      <w:proofErr w:type="spellEnd"/>
      <w:r>
        <w:t xml:space="preserve"> e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metadata</w:t>
      </w:r>
      <w:proofErr w:type="spellEnd"/>
      <w:r>
        <w:t>.</w:t>
      </w:r>
    </w:p>
    <w:p w14:paraId="497DFB3E" w14:textId="39AFC090" w:rsidR="00BF3538" w:rsidRDefault="00BF3538" w:rsidP="00BF3538">
      <w:pPr>
        <w:pStyle w:val="PargrafodaLista"/>
        <w:numPr>
          <w:ilvl w:val="0"/>
          <w:numId w:val="5"/>
        </w:numPr>
      </w:pPr>
      <w:r>
        <w:t>Estado compartilhado, tipos INDE, catálogo IBGE e utilitários de requisição/exportação.</w:t>
      </w:r>
    </w:p>
    <w:p w14:paraId="5CD1D4EB" w14:textId="7AF84BF2" w:rsidR="00BF3538" w:rsidRDefault="00BF3538" w:rsidP="00BF3538">
      <w:pPr>
        <w:pStyle w:val="PargrafodaLista"/>
        <w:numPr>
          <w:ilvl w:val="0"/>
          <w:numId w:val="5"/>
        </w:numPr>
      </w:pPr>
      <w:r>
        <w:t xml:space="preserve">Histórico </w:t>
      </w:r>
      <w:proofErr w:type="spellStart"/>
      <w:r>
        <w:t>Git</w:t>
      </w:r>
      <w:proofErr w:type="spellEnd"/>
      <w:r>
        <w:t xml:space="preserve"> recente até 60a5d4b (16/06/2026), usado como apoio para identificar a evolução funcional.</w:t>
      </w:r>
    </w:p>
    <w:p w14:paraId="1E6C3B8C" w14:textId="77777777" w:rsidR="00BF3538" w:rsidRPr="00BF3538" w:rsidRDefault="00BF3538" w:rsidP="00BF3538"/>
    <w:sectPr w:rsidR="00BF3538" w:rsidRPr="00BF3538" w:rsidSect="00BF35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10025" w14:textId="77777777" w:rsidR="0051566C" w:rsidRDefault="0051566C" w:rsidP="00BF3538">
      <w:pPr>
        <w:spacing w:after="0" w:line="240" w:lineRule="auto"/>
      </w:pPr>
      <w:r>
        <w:separator/>
      </w:r>
    </w:p>
  </w:endnote>
  <w:endnote w:type="continuationSeparator" w:id="0">
    <w:p w14:paraId="4B5EDCEC" w14:textId="77777777" w:rsidR="0051566C" w:rsidRDefault="0051566C" w:rsidP="00BF3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2342A" w14:textId="77777777" w:rsidR="00BF3538" w:rsidRDefault="00BF35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F6C1D" w14:textId="1C77D140" w:rsidR="00BF3538" w:rsidRDefault="00BF3538" w:rsidP="00BF3538">
    <w:pPr>
      <w:pStyle w:val="Rodap"/>
      <w:jc w:val="right"/>
    </w:pPr>
    <w:r>
      <w:t xml:space="preserve">Página 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E507" w14:textId="77777777" w:rsidR="00BF3538" w:rsidRDefault="00BF35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E6C7" w14:textId="77777777" w:rsidR="0051566C" w:rsidRDefault="0051566C" w:rsidP="00BF3538">
      <w:pPr>
        <w:spacing w:after="0" w:line="240" w:lineRule="auto"/>
      </w:pPr>
      <w:r>
        <w:separator/>
      </w:r>
    </w:p>
  </w:footnote>
  <w:footnote w:type="continuationSeparator" w:id="0">
    <w:p w14:paraId="7FA9C513" w14:textId="77777777" w:rsidR="0051566C" w:rsidRDefault="0051566C" w:rsidP="00BF3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5BAD" w14:textId="77777777" w:rsidR="00BF3538" w:rsidRDefault="00BF35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DF4A" w14:textId="1D06ED6D" w:rsidR="00BF3538" w:rsidRPr="00BF3538" w:rsidRDefault="00BF3538">
    <w:pPr>
      <w:pStyle w:val="Cabealho"/>
      <w:rPr>
        <w:color w:val="808080"/>
        <w:sz w:val="16"/>
      </w:rPr>
    </w:pPr>
    <w:r w:rsidRPr="00BF3538">
      <w:rPr>
        <w:color w:val="808080"/>
        <w:sz w:val="16"/>
      </w:rPr>
      <w:t xml:space="preserve">DBDG </w:t>
    </w:r>
    <w:proofErr w:type="gramStart"/>
    <w:r w:rsidRPr="00BF3538">
      <w:rPr>
        <w:color w:val="808080"/>
        <w:sz w:val="16"/>
      </w:rPr>
      <w:t>INDE  |</w:t>
    </w:r>
    <w:proofErr w:type="gramEnd"/>
    <w:r w:rsidRPr="00BF3538">
      <w:rPr>
        <w:color w:val="808080"/>
        <w:sz w:val="16"/>
      </w:rPr>
      <w:t xml:space="preserve">  Especificação de Requisitos do Sistema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8D261" w14:textId="77777777" w:rsidR="00BF3538" w:rsidRDefault="00BF35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D78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85E748B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FDB5BE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62D0101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7DC0D5C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6465125">
    <w:abstractNumId w:val="2"/>
  </w:num>
  <w:num w:numId="2" w16cid:durableId="621960190">
    <w:abstractNumId w:val="4"/>
  </w:num>
  <w:num w:numId="3" w16cid:durableId="434524420">
    <w:abstractNumId w:val="1"/>
  </w:num>
  <w:num w:numId="4" w16cid:durableId="707027993">
    <w:abstractNumId w:val="3"/>
  </w:num>
  <w:num w:numId="5" w16cid:durableId="139076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38"/>
    <w:rsid w:val="0051566C"/>
    <w:rsid w:val="00584A36"/>
    <w:rsid w:val="006C6A4F"/>
    <w:rsid w:val="00706059"/>
    <w:rsid w:val="007710A0"/>
    <w:rsid w:val="00912A6B"/>
    <w:rsid w:val="00A55D14"/>
    <w:rsid w:val="00BA1BC8"/>
    <w:rsid w:val="00BF3538"/>
    <w:rsid w:val="00CB4071"/>
    <w:rsid w:val="00D65536"/>
    <w:rsid w:val="00F5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85B3"/>
  <w15:chartTrackingRefBased/>
  <w15:docId w15:val="{9D3785E9-58DB-48EF-9D62-8B68AC99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F3538"/>
    <w:pPr>
      <w:keepNext/>
      <w:keepLines/>
      <w:spacing w:before="360" w:after="80"/>
      <w:outlineLvl w:val="0"/>
    </w:pPr>
    <w:rPr>
      <w:rFonts w:eastAsiaTheme="majorEastAsia"/>
      <w:color w:val="003377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F3538"/>
    <w:pPr>
      <w:keepNext/>
      <w:keepLines/>
      <w:spacing w:before="160" w:after="80"/>
      <w:outlineLvl w:val="1"/>
    </w:pPr>
    <w:rPr>
      <w:rFonts w:eastAsiaTheme="majorEastAsia"/>
      <w:color w:val="505050"/>
      <w:sz w:val="26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3538"/>
    <w:pPr>
      <w:keepNext/>
      <w:keepLines/>
      <w:spacing w:before="160" w:after="80"/>
      <w:outlineLvl w:val="2"/>
    </w:pPr>
    <w:rPr>
      <w:rFonts w:eastAsiaTheme="majorEastAsia"/>
      <w:color w:val="505050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538"/>
    <w:rPr>
      <w:rFonts w:ascii="Arial" w:eastAsiaTheme="majorEastAsia" w:hAnsi="Arial" w:cs="Arial"/>
      <w:color w:val="003377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F3538"/>
    <w:rPr>
      <w:rFonts w:ascii="Arial" w:eastAsiaTheme="majorEastAsia" w:hAnsi="Arial" w:cs="Arial"/>
      <w:color w:val="505050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F3538"/>
    <w:rPr>
      <w:rFonts w:ascii="Arial" w:eastAsiaTheme="majorEastAsia" w:hAnsi="Arial" w:cs="Arial"/>
      <w:color w:val="505050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5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5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5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5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5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5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538"/>
    <w:pPr>
      <w:spacing w:after="80" w:line="240" w:lineRule="auto"/>
      <w:contextualSpacing/>
    </w:pPr>
    <w:rPr>
      <w:rFonts w:eastAsiaTheme="majorEastAsia"/>
      <w:b/>
      <w:color w:val="003377"/>
      <w:spacing w:val="-10"/>
      <w:kern w:val="28"/>
      <w:sz w:val="4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538"/>
    <w:rPr>
      <w:rFonts w:ascii="Arial" w:eastAsiaTheme="majorEastAsia" w:hAnsi="Arial" w:cs="Arial"/>
      <w:b/>
      <w:color w:val="003377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538"/>
    <w:pPr>
      <w:numPr>
        <w:ilvl w:val="1"/>
      </w:numPr>
    </w:pPr>
    <w:rPr>
      <w:rFonts w:eastAsiaTheme="majorEastAsia"/>
      <w:color w:val="808080"/>
      <w:spacing w:val="15"/>
      <w:sz w:val="26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538"/>
    <w:rPr>
      <w:rFonts w:ascii="Arial" w:eastAsiaTheme="majorEastAsia" w:hAnsi="Arial" w:cs="Arial"/>
      <w:color w:val="808080"/>
      <w:spacing w:val="15"/>
      <w:sz w:val="26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5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5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5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5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53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F35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38"/>
    <w:rPr>
      <w:rFonts w:ascii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BF35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38"/>
    <w:rPr>
      <w:rFonts w:ascii="Arial" w:hAnsi="Arial" w:cs="Arial"/>
    </w:rPr>
  </w:style>
  <w:style w:type="table" w:styleId="Tabelacomgrade">
    <w:name w:val="Table Grid"/>
    <w:basedOn w:val="Tabelanormal"/>
    <w:uiPriority w:val="39"/>
    <w:rsid w:val="00BF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BF3538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BF353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4281</Words>
  <Characters>23120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Luis Ribeiro Borba</dc:creator>
  <cp:keywords/>
  <dc:description/>
  <cp:lastModifiedBy>Rogerio Luis Ribeiro Borba</cp:lastModifiedBy>
  <cp:revision>2</cp:revision>
  <dcterms:created xsi:type="dcterms:W3CDTF">2026-07-08T15:05:00Z</dcterms:created>
  <dcterms:modified xsi:type="dcterms:W3CDTF">2026-07-08T17:38:00Z</dcterms:modified>
</cp:coreProperties>
</file>