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1458771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</w:t>
      </w:r>
      <w:r w:rsidR="006D279B"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47780F">
        <w:rPr>
          <w:b/>
          <w:bCs/>
          <w:sz w:val="40"/>
          <w:szCs w:val="40"/>
        </w:rPr>
        <w:t>MediAr</w:t>
      </w:r>
      <w:proofErr w:type="spellEnd"/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 xml:space="preserve">O objetivo deste documento é descrever a arquitetura do sistema de monitoramento de poluição </w:t>
      </w:r>
      <w:proofErr w:type="gramStart"/>
      <w:r>
        <w:t xml:space="preserve">urbana </w:t>
      </w:r>
      <w:proofErr w:type="spellStart"/>
      <w:r>
        <w:t>MediAr</w:t>
      </w:r>
      <w:proofErr w:type="spellEnd"/>
      <w:proofErr w:type="gramEnd"/>
      <w:r>
        <w:t>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77777777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4CA7FE80" w14:textId="77777777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63DB4C64" w14:textId="77777777" w:rsidR="0047780F" w:rsidRDefault="0047780F" w:rsidP="0047780F">
      <w:pPr>
        <w:pStyle w:val="Default"/>
        <w:jc w:val="both"/>
      </w:pPr>
      <w:r>
        <w:t>Stakeholder: Indivíduo ou grupo interessado no sistema (usuários, desenvolvedores, gerentes de projeto).</w:t>
      </w:r>
    </w:p>
    <w:p w14:paraId="6F0E74A3" w14:textId="77777777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189D8907" w14:textId="77777777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6E9E961A" w14:textId="77777777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54F14500" w14:textId="77777777" w:rsidR="0047780F" w:rsidRDefault="0047780F" w:rsidP="0047780F">
      <w:pPr>
        <w:pStyle w:val="Default"/>
        <w:jc w:val="both"/>
      </w:pPr>
      <w:r>
        <w:t xml:space="preserve">REST: Estilo de arquitetura para comunicação entre sistemas distribuídos. Utiliza métodos HTTP (GET, POST, PUT, DELETE) e recursos identificados por </w:t>
      </w:r>
      <w:proofErr w:type="spellStart"/>
      <w:r>
        <w:t>URLs</w:t>
      </w:r>
      <w:proofErr w:type="spellEnd"/>
      <w:r>
        <w:t xml:space="preserve"> para troca de dados entre clientes e servidores de forma simples e escalável.</w:t>
      </w:r>
    </w:p>
    <w:p w14:paraId="46F0FE05" w14:textId="77777777" w:rsidR="0047780F" w:rsidRDefault="0047780F" w:rsidP="0047780F">
      <w:pPr>
        <w:pStyle w:val="Default"/>
        <w:jc w:val="both"/>
      </w:pPr>
      <w:r>
        <w:t>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): Padrão de arquitetura que separa a aplicação em três componentes principais: Model (responsável pela lógica e dados), </w:t>
      </w:r>
      <w:proofErr w:type="spellStart"/>
      <w:r>
        <w:t>View</w:t>
      </w:r>
      <w:proofErr w:type="spellEnd"/>
      <w:r>
        <w:t xml:space="preserve"> (interface com o usuário) e </w:t>
      </w:r>
      <w:proofErr w:type="spellStart"/>
      <w:r>
        <w:t>Controller</w:t>
      </w:r>
      <w:proofErr w:type="spellEnd"/>
      <w:r>
        <w:t xml:space="preserve"> (responsável pela comunicação entre Model e </w:t>
      </w:r>
      <w:proofErr w:type="spellStart"/>
      <w:r>
        <w:t>View</w:t>
      </w:r>
      <w:proofErr w:type="spellEnd"/>
      <w:r>
        <w:t>). Esse padrão facilita a organização e manutenção de sistemas.</w:t>
      </w:r>
    </w:p>
    <w:p w14:paraId="264DEAAC" w14:textId="77777777" w:rsidR="0047780F" w:rsidRDefault="0047780F" w:rsidP="0047780F">
      <w:pPr>
        <w:pStyle w:val="Default"/>
        <w:jc w:val="both"/>
      </w:pPr>
      <w:proofErr w:type="spellStart"/>
      <w:r>
        <w:t>Frontend</w:t>
      </w:r>
      <w:proofErr w:type="spellEnd"/>
      <w:r>
        <w:t xml:space="preserve"> (Cliente): Parte da aplicação que interage diretamente com o usuário, geralmente composta por interfaces gráficas desenvolvidas com tecnologias como HTML, CSS e </w:t>
      </w:r>
      <w:proofErr w:type="spellStart"/>
      <w:r>
        <w:t>JavaScript</w:t>
      </w:r>
      <w:proofErr w:type="spellEnd"/>
      <w:r>
        <w:t xml:space="preserve">. O </w:t>
      </w:r>
      <w:proofErr w:type="spellStart"/>
      <w:r>
        <w:t>frontend</w:t>
      </w:r>
      <w:proofErr w:type="spellEnd"/>
      <w:r>
        <w:t xml:space="preserve"> é responsável por enviar requisições ao </w:t>
      </w:r>
      <w:proofErr w:type="spellStart"/>
      <w:r>
        <w:t>backend</w:t>
      </w:r>
      <w:proofErr w:type="spellEnd"/>
      <w:r>
        <w:t xml:space="preserve"> e exibir os resultados.</w:t>
      </w:r>
    </w:p>
    <w:p w14:paraId="16308EB2" w14:textId="77777777" w:rsidR="0047780F" w:rsidRDefault="0047780F" w:rsidP="0047780F">
      <w:pPr>
        <w:pStyle w:val="Default"/>
        <w:jc w:val="both"/>
      </w:pPr>
      <w:proofErr w:type="spellStart"/>
      <w:r>
        <w:t>Backend</w:t>
      </w:r>
      <w:proofErr w:type="spellEnd"/>
      <w:r>
        <w:t xml:space="preserve"> (Servidor): Parte da aplicação responsável pelo processamento de dados, lógica de negócios e integração com bancos de dados e APIs. O </w:t>
      </w:r>
      <w:proofErr w:type="spellStart"/>
      <w:r>
        <w:t>backend</w:t>
      </w:r>
      <w:proofErr w:type="spellEnd"/>
      <w:r>
        <w:t xml:space="preserve"> lida com as requisições do </w:t>
      </w:r>
      <w:proofErr w:type="spellStart"/>
      <w:r>
        <w:t>frontend</w:t>
      </w:r>
      <w:proofErr w:type="spellEnd"/>
      <w:r>
        <w:t xml:space="preserve"> e retorna as respostas adequadas, sendo executado no servidor.</w:t>
      </w:r>
    </w:p>
    <w:p w14:paraId="5FDEFDB5" w14:textId="77777777" w:rsidR="0047780F" w:rsidRDefault="0047780F" w:rsidP="0047780F">
      <w:pPr>
        <w:pStyle w:val="Default"/>
        <w:jc w:val="both"/>
      </w:pPr>
      <w:r>
        <w:t xml:space="preserve">Banco de Dados: Sistema de armazenamento e gerenciamento de dados estruturados ou não estruturados. Ele é utilizado pela aplicação para armazenar informações de maneira persistente e fornecer dados ao </w:t>
      </w:r>
      <w:proofErr w:type="spellStart"/>
      <w:r>
        <w:t>backend</w:t>
      </w:r>
      <w:proofErr w:type="spellEnd"/>
      <w:r>
        <w:t xml:space="preserve"> conforme necessário.</w:t>
      </w:r>
    </w:p>
    <w:p w14:paraId="08B7E7B1" w14:textId="6DBA4BA6" w:rsidR="0047780F" w:rsidRDefault="0047780F" w:rsidP="0047780F">
      <w:pPr>
        <w:pStyle w:val="Default"/>
        <w:jc w:val="both"/>
      </w:pPr>
      <w:r>
        <w:lastRenderedPageBreak/>
        <w:t xml:space="preserve">API: Conjunto de definições e protocolos que permite a comunicação entre diferentes sistemas. As APIs facilitam a integração de funcionalidades entre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>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7777777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6E58B65B" w14:textId="77777777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5C58A9E2" w14:textId="08ECC10E" w:rsidR="0047780F" w:rsidRDefault="0047780F" w:rsidP="0047780F">
      <w:pPr>
        <w:pStyle w:val="Default"/>
        <w:jc w:val="both"/>
      </w:pPr>
      <w:r>
        <w:t xml:space="preserve">4+1 </w:t>
      </w:r>
      <w:proofErr w:type="spellStart"/>
      <w:r>
        <w:t>View</w:t>
      </w:r>
      <w:proofErr w:type="spellEnd"/>
      <w:r>
        <w:t xml:space="preserve"> Model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77777777" w:rsidR="0047780F" w:rsidRDefault="0047780F" w:rsidP="0047780F">
      <w:pPr>
        <w:pStyle w:val="Default"/>
        <w:jc w:val="both"/>
      </w:pP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Funcionalidades e Restrições Arquiteturais</w:t>
      </w:r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2AEF4C81" w14:textId="77777777" w:rsidR="00E27BBE" w:rsidRDefault="00E27BBE" w:rsidP="00E27BBE">
      <w:pPr>
        <w:pStyle w:val="Default"/>
        <w:jc w:val="both"/>
      </w:pPr>
      <w:r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4328A3E9" w14:textId="77777777" w:rsidR="00E27BBE" w:rsidRDefault="00E27BBE" w:rsidP="00E27BBE">
      <w:pPr>
        <w:pStyle w:val="Default"/>
        <w:jc w:val="both"/>
      </w:pPr>
      <w:r>
        <w:t>RF02 – Permitir consulta ao histórico de poluição</w:t>
      </w:r>
    </w:p>
    <w:p w14:paraId="6A0A3EA4" w14:textId="77777777" w:rsidR="00E27BBE" w:rsidRDefault="00E27BBE" w:rsidP="00E27BBE">
      <w:pPr>
        <w:pStyle w:val="Default"/>
        <w:jc w:val="both"/>
      </w:pPr>
    </w:p>
    <w:p w14:paraId="261202C8" w14:textId="77777777" w:rsidR="00E27BBE" w:rsidRDefault="00E27BBE" w:rsidP="00E27BBE">
      <w:pPr>
        <w:pStyle w:val="Default"/>
        <w:jc w:val="both"/>
      </w:pPr>
      <w:r>
        <w:t>RF03 - Exibir dados de poluição de maneira gráfica</w:t>
      </w:r>
    </w:p>
    <w:p w14:paraId="7CDA7678" w14:textId="77777777" w:rsidR="00E27BBE" w:rsidRDefault="00E27BBE" w:rsidP="00E27BBE">
      <w:pPr>
        <w:pStyle w:val="Default"/>
        <w:jc w:val="both"/>
      </w:pPr>
    </w:p>
    <w:p w14:paraId="63FFCE41" w14:textId="77777777" w:rsidR="00E27BBE" w:rsidRDefault="00E27BBE" w:rsidP="00E27BBE">
      <w:pPr>
        <w:pStyle w:val="Default"/>
        <w:jc w:val="both"/>
      </w:pPr>
      <w:r>
        <w:t>RF04 – Permitir filtragem de dados por data e localização</w:t>
      </w:r>
    </w:p>
    <w:p w14:paraId="625D56C1" w14:textId="77777777" w:rsidR="00E27BBE" w:rsidRDefault="00E27BBE" w:rsidP="00E27BBE">
      <w:pPr>
        <w:pStyle w:val="Default"/>
        <w:jc w:val="both"/>
      </w:pPr>
    </w:p>
    <w:p w14:paraId="31D60740" w14:textId="77777777" w:rsidR="00E27BBE" w:rsidRDefault="00E27BBE" w:rsidP="00E27BBE">
      <w:pPr>
        <w:pStyle w:val="Default"/>
        <w:jc w:val="both"/>
      </w:pPr>
      <w:r>
        <w:t>RF05 – Gerar relatório comparativo de poluição</w:t>
      </w:r>
    </w:p>
    <w:p w14:paraId="22EEFEA5" w14:textId="77777777" w:rsidR="00E27BBE" w:rsidRDefault="00E27BBE" w:rsidP="00E27BBE">
      <w:pPr>
        <w:pStyle w:val="Default"/>
        <w:jc w:val="both"/>
      </w:pPr>
    </w:p>
    <w:p w14:paraId="45ABB85D" w14:textId="2F16B7AC" w:rsidR="00E27BBE" w:rsidRDefault="00E27BBE" w:rsidP="00E27BBE">
      <w:pPr>
        <w:pStyle w:val="Default"/>
        <w:jc w:val="both"/>
      </w:pPr>
      <w:r>
        <w:t>RF06 - Página informativa sobre os impactos da poluição</w:t>
      </w:r>
    </w:p>
    <w:p w14:paraId="15910213" w14:textId="77095C67" w:rsidR="00E27BBE" w:rsidRDefault="00E27BBE" w:rsidP="00E27BBE">
      <w:pPr>
        <w:pStyle w:val="Default"/>
        <w:jc w:val="both"/>
      </w:pPr>
    </w:p>
    <w:p w14:paraId="642BE19D" w14:textId="77777777" w:rsidR="00E27BBE" w:rsidRDefault="00E27BBE" w:rsidP="00E27BBE">
      <w:pPr>
        <w:pStyle w:val="Default"/>
        <w:jc w:val="both"/>
      </w:pPr>
      <w:r>
        <w:t>RNF01 - Disponibilidade</w:t>
      </w:r>
    </w:p>
    <w:p w14:paraId="4BE1E1C2" w14:textId="77777777" w:rsidR="00E27BBE" w:rsidRDefault="00E27BBE" w:rsidP="00E27BBE">
      <w:pPr>
        <w:pStyle w:val="Default"/>
        <w:jc w:val="both"/>
      </w:pPr>
    </w:p>
    <w:p w14:paraId="339EA400" w14:textId="77777777" w:rsidR="00E27BBE" w:rsidRDefault="00E27BBE" w:rsidP="00E27BBE">
      <w:pPr>
        <w:pStyle w:val="Default"/>
        <w:jc w:val="both"/>
      </w:pPr>
      <w:r>
        <w:t>RNF02 - Desempenho</w:t>
      </w:r>
    </w:p>
    <w:p w14:paraId="56C26488" w14:textId="77777777" w:rsidR="00E27BBE" w:rsidRDefault="00E27BBE" w:rsidP="00E27BBE">
      <w:pPr>
        <w:pStyle w:val="Default"/>
        <w:jc w:val="both"/>
      </w:pPr>
    </w:p>
    <w:p w14:paraId="7A979037" w14:textId="77777777" w:rsidR="00E27BBE" w:rsidRDefault="00E27BBE" w:rsidP="00E27BBE">
      <w:pPr>
        <w:pStyle w:val="Default"/>
        <w:jc w:val="both"/>
      </w:pPr>
      <w:r>
        <w:t>RNF03 - Segurança de Dados</w:t>
      </w:r>
    </w:p>
    <w:p w14:paraId="3029E8FE" w14:textId="77777777" w:rsidR="00E27BBE" w:rsidRDefault="00E27BBE" w:rsidP="00E27BBE">
      <w:pPr>
        <w:pStyle w:val="Default"/>
        <w:jc w:val="both"/>
      </w:pPr>
    </w:p>
    <w:p w14:paraId="52DC3256" w14:textId="77777777" w:rsidR="00E27BBE" w:rsidRDefault="00E27BBE" w:rsidP="00E27BBE">
      <w:pPr>
        <w:pStyle w:val="Default"/>
        <w:jc w:val="both"/>
      </w:pPr>
      <w:r>
        <w:t>RNF04 - Escalabilidade</w:t>
      </w:r>
    </w:p>
    <w:p w14:paraId="352D8C51" w14:textId="77777777" w:rsidR="00E27BBE" w:rsidRDefault="00E27BBE" w:rsidP="00E27BBE">
      <w:pPr>
        <w:pStyle w:val="Default"/>
        <w:jc w:val="both"/>
      </w:pPr>
    </w:p>
    <w:p w14:paraId="2F6CCEC7" w14:textId="77777777" w:rsidR="00E27BBE" w:rsidRDefault="00E27BBE" w:rsidP="00E27BBE">
      <w:pPr>
        <w:pStyle w:val="Default"/>
        <w:jc w:val="both"/>
      </w:pPr>
      <w:r>
        <w:t>RNF05 - Compatibilidade com navegadores</w:t>
      </w:r>
    </w:p>
    <w:p w14:paraId="0DEC6E93" w14:textId="77777777" w:rsidR="00E27BBE" w:rsidRDefault="00E27BBE" w:rsidP="00E27BBE">
      <w:pPr>
        <w:pStyle w:val="Default"/>
        <w:jc w:val="both"/>
      </w:pPr>
    </w:p>
    <w:p w14:paraId="3D2AE2E4" w14:textId="425ABD9E" w:rsidR="00E27BBE" w:rsidRDefault="00E27BBE" w:rsidP="00E27BBE">
      <w:pPr>
        <w:pStyle w:val="Default"/>
        <w:jc w:val="both"/>
      </w:pPr>
      <w:r>
        <w:t>RNF06 - Usabilidade</w:t>
      </w: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lastRenderedPageBreak/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202506A6" w14:textId="77F7DF1B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Representação da Arquitetura</w:t>
      </w:r>
    </w:p>
    <w:p w14:paraId="4F93E653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77777777" w:rsidR="0047780F" w:rsidRDefault="0047780F" w:rsidP="0047780F">
      <w:pPr>
        <w:pStyle w:val="Default"/>
        <w:jc w:val="both"/>
      </w:pPr>
      <w:r>
        <w:t xml:space="preserve">Cliente-Servidor: Para a comunicação entre o </w:t>
      </w:r>
      <w:proofErr w:type="spellStart"/>
      <w:r>
        <w:t>frontend</w:t>
      </w:r>
      <w:proofErr w:type="spellEnd"/>
      <w:r>
        <w:t xml:space="preserve"> (cliente) e o </w:t>
      </w:r>
      <w:proofErr w:type="spellStart"/>
      <w:r>
        <w:t>backend</w:t>
      </w:r>
      <w:proofErr w:type="spellEnd"/>
      <w:r>
        <w:t xml:space="preserve"> (servidor).</w:t>
      </w: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t>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proofErr w:type="spellStart"/>
      <w:r>
        <w:t>Frontend</w:t>
      </w:r>
      <w:proofErr w:type="spellEnd"/>
      <w:r>
        <w:t xml:space="preserve"> (Cliente): Responsável por exibir a interface e interagir com o usuário. Será implementado em HTML/CSS e </w:t>
      </w:r>
      <w:proofErr w:type="spellStart"/>
      <w:r>
        <w:t>JavaScript</w:t>
      </w:r>
      <w:proofErr w:type="spellEnd"/>
      <w:r>
        <w:t>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proofErr w:type="spellStart"/>
      <w:r>
        <w:t>Backend</w:t>
      </w:r>
      <w:proofErr w:type="spellEnd"/>
      <w:r>
        <w:t xml:space="preserve"> (Servidor): Implementado em Node.js com Express.js, será responsável por tratar as requisições do </w:t>
      </w:r>
      <w:proofErr w:type="spellStart"/>
      <w:r>
        <w:t>frontend</w:t>
      </w:r>
      <w:proofErr w:type="spellEnd"/>
      <w:r>
        <w:t xml:space="preserve">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t xml:space="preserve">API Externa: Conectada ao sistema para obter dados de poluição em tempo real, como o AQICN (Air </w:t>
      </w:r>
      <w:proofErr w:type="spellStart"/>
      <w:r>
        <w:t>Quality</w:t>
      </w:r>
      <w:proofErr w:type="spellEnd"/>
      <w:r>
        <w:t xml:space="preserve"> Index China).</w:t>
      </w:r>
    </w:p>
    <w:p w14:paraId="45A5749D" w14:textId="77777777" w:rsidR="0047780F" w:rsidRDefault="0047780F" w:rsidP="0047780F">
      <w:pPr>
        <w:pStyle w:val="Default"/>
        <w:jc w:val="both"/>
      </w:pPr>
    </w:p>
    <w:p w14:paraId="77778C4A" w14:textId="3A4AFD2D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Visões Arquiteturais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04DEA3E" w14:textId="02F2694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77CFCA60" w14:textId="52085AAE" w:rsidR="0047780F" w:rsidRDefault="0047780F" w:rsidP="0047780F">
      <w:pPr>
        <w:pStyle w:val="Default"/>
        <w:jc w:val="both"/>
      </w:pPr>
    </w:p>
    <w:p w14:paraId="258B93AA" w14:textId="77777777" w:rsidR="00C83E81" w:rsidRDefault="00C83E81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lastRenderedPageBreak/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5DD2564A" w14:textId="77777777" w:rsidR="0047780F" w:rsidRDefault="0047780F" w:rsidP="0047780F">
      <w:pPr>
        <w:pStyle w:val="Default"/>
        <w:jc w:val="both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2161B09C" w14:textId="484CD6C0" w:rsidR="0047780F" w:rsidRDefault="0047780F" w:rsidP="0047780F">
      <w:pPr>
        <w:pStyle w:val="Default"/>
        <w:jc w:val="both"/>
      </w:pPr>
    </w:p>
    <w:p w14:paraId="46D7709F" w14:textId="77777777" w:rsidR="00C83E81" w:rsidRDefault="00C83E81" w:rsidP="0047780F">
      <w:pPr>
        <w:pStyle w:val="Default"/>
        <w:jc w:val="both"/>
      </w:pP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45C0B411" w14:textId="77777777" w:rsidR="0047780F" w:rsidRDefault="0047780F" w:rsidP="0047780F">
      <w:pPr>
        <w:pStyle w:val="Default"/>
        <w:jc w:val="both"/>
      </w:pP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C30D" w14:textId="77777777" w:rsidR="00D0346A" w:rsidRDefault="00D0346A" w:rsidP="00D72B43">
      <w:pPr>
        <w:spacing w:after="0" w:line="240" w:lineRule="auto"/>
      </w:pPr>
      <w:r>
        <w:separator/>
      </w:r>
    </w:p>
  </w:endnote>
  <w:endnote w:type="continuationSeparator" w:id="0">
    <w:p w14:paraId="217609D9" w14:textId="77777777" w:rsidR="00D0346A" w:rsidRDefault="00D0346A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07CCF672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F0E25" w14:textId="6CB92B63" w:rsidR="00D72B43" w:rsidRPr="0037289A" w:rsidRDefault="0037289A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 xml:space="preserve">Documento de Arquitetura de Software – </w:t>
    </w:r>
    <w:proofErr w:type="spellStart"/>
    <w:r w:rsidRPr="0037289A">
      <w:rPr>
        <w:rFonts w:ascii="Times New Roman" w:hAnsi="Times New Roman" w:cs="Times New Roman"/>
      </w:rPr>
      <w:t>MediAr</w:t>
    </w:r>
    <w:proofErr w:type="spellEnd"/>
    <w:r w:rsidRPr="0037289A">
      <w:rPr>
        <w:rFonts w:ascii="Times New Roman" w:hAnsi="Times New Roman" w:cs="Times New Roman"/>
      </w:rPr>
      <w:t xml:space="preserve"> v.1.</w:t>
    </w:r>
    <w:r w:rsidR="00C83E81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6789" w14:textId="77777777" w:rsidR="00D0346A" w:rsidRDefault="00D0346A" w:rsidP="00D72B43">
      <w:pPr>
        <w:spacing w:after="0" w:line="240" w:lineRule="auto"/>
      </w:pPr>
      <w:r>
        <w:separator/>
      </w:r>
    </w:p>
  </w:footnote>
  <w:footnote w:type="continuationSeparator" w:id="0">
    <w:p w14:paraId="220F8637" w14:textId="77777777" w:rsidR="00D0346A" w:rsidRDefault="00D0346A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3"/>
    <w:rsid w:val="000D03E0"/>
    <w:rsid w:val="002F6202"/>
    <w:rsid w:val="0037289A"/>
    <w:rsid w:val="0047780F"/>
    <w:rsid w:val="004F54CA"/>
    <w:rsid w:val="005F6CBE"/>
    <w:rsid w:val="00607102"/>
    <w:rsid w:val="006D279B"/>
    <w:rsid w:val="00872E10"/>
    <w:rsid w:val="008B6DAA"/>
    <w:rsid w:val="0091430F"/>
    <w:rsid w:val="009C4E05"/>
    <w:rsid w:val="009D2199"/>
    <w:rsid w:val="00A425FB"/>
    <w:rsid w:val="00A46B86"/>
    <w:rsid w:val="00B10178"/>
    <w:rsid w:val="00B13171"/>
    <w:rsid w:val="00B143FF"/>
    <w:rsid w:val="00B14E74"/>
    <w:rsid w:val="00C83E81"/>
    <w:rsid w:val="00C938C8"/>
    <w:rsid w:val="00CC6C5E"/>
    <w:rsid w:val="00CD115B"/>
    <w:rsid w:val="00CD231D"/>
    <w:rsid w:val="00D0346A"/>
    <w:rsid w:val="00D72B43"/>
    <w:rsid w:val="00DB68EB"/>
    <w:rsid w:val="00DE4BDD"/>
    <w:rsid w:val="00E27BBE"/>
    <w:rsid w:val="00E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2.xml><?xml version="1.0" encoding="utf-8"?>
<ds:datastoreItem xmlns:ds="http://schemas.openxmlformats.org/officeDocument/2006/customXml" ds:itemID="{BB812BDA-5D2B-413E-944F-EF60EB72C5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Andre Maikel Soares Lopes</cp:lastModifiedBy>
  <cp:revision>10</cp:revision>
  <dcterms:created xsi:type="dcterms:W3CDTF">2024-11-01T19:41:00Z</dcterms:created>
  <dcterms:modified xsi:type="dcterms:W3CDTF">2024-11-01T20:13:00Z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