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20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29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38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55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62</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65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72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76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80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85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88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92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95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98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100</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103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105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108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A vibração que a máquina não tem</w:t>
      </w:r>
      <w:r>
        <w:rPr>
          <w:rFonts w:ascii="Times New Roman" w:cs="Times New Roman" w:eastAsia="Times New Roman" w:hAnsi="Times New Roman"/>
          <w:sz w:val="20"/>
          <w:szCs w:val="20"/>
        </w:rPr>
        <w:tab/>
        <w:t xml:space="preserve">111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117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121</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keepNext/>
        <w:keepLines/>
        <w:spacing w:after="160" w:before="400"/>
      </w:pPr>
      <w:r>
        <w:rPr>
          <w:rFonts w:ascii="Times New Roman" w:cs="Times New Roman" w:eastAsia="Times New Roman" w:hAnsi="Times New Roman"/>
          <w:b/>
          <w:bCs/>
          <w:smallCaps/>
          <w:sz w:val="24"/>
          <w:szCs w:val="24"/>
        </w:rPr>
        <w:t xml:space="preserve">Como esta ideia nasceu</w:t>
      </w:r>
    </w:p>
    <w:p>
      <w:pPr>
        <w:widowControl/>
        <w:spacing w:after="0" w:line="330" w:lineRule="exact"/>
        <w:ind w:firstLine="0"/>
        <w:jc w:val="both"/>
      </w:pPr>
      <w:r>
        <w:rPr>
          <w:rFonts w:ascii="Times New Roman" w:cs="Times New Roman" w:eastAsia="Times New Roman" w:hAnsi="Times New Roman"/>
          <w:sz w:val="24"/>
          <w:szCs w:val="24"/>
        </w:rPr>
        <w:t xml:space="preserve">Esta ideia nasceu numa leitura do Gênesis. Percebi que Deus não fez nada com as mãos: Ele falou. Deu uma ordem, e da ordem nasceu a ordem, o mundo saiu do caos e passou a ter forma. A palavra de Deus não ficou parada. Pelo Verbo, por meio de quem todas as coisas foram feitas, e pelo Espírito que se movia sobre as águas, ela vibrou e se tornou realidade.</w:t>
      </w:r>
    </w:p>
    <w:p>
      <w:pPr>
        <w:widowControl/>
        <w:spacing w:after="0" w:line="330" w:lineRule="exact"/>
        <w:ind w:firstLine="340"/>
        <w:jc w:val="both"/>
      </w:pPr>
      <w:r>
        <w:rPr>
          <w:rFonts w:ascii="Times New Roman" w:cs="Times New Roman" w:eastAsia="Times New Roman" w:hAnsi="Times New Roman"/>
          <w:sz w:val="24"/>
          <w:szCs w:val="24"/>
        </w:rPr>
        <w:t xml:space="preserve">Foi aí que comecei a olhar para o ser humano. Em nós acontece algo parecido. O que está guardado no inconsciente sobe à consciência, vira pensamento, o pensamento vira palavra, e a palavra vira ação. Toda vez que falamos, repetimos, em pequena escala, o movimento da criação. E, como toda criação, a nossa palavra pode ordenar ou desordenar, construir ou destruir. Foi assim que percebi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Ninguém diz que um falecido está alegre ou triste, nem que sente frio ou calor.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reuniram gravações de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vivo da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widowControl/>
        <w:spacing w:after="0" w:line="330" w:lineRule="exact"/>
        <w:ind w:firstLine="0"/>
        <w:jc w:val="both"/>
      </w:pPr>
      <w:r>
        <w:rPr>
          <w:rFonts w:ascii="Times New Roman" w:cs="Times New Roman" w:eastAsia="Times New Roman" w:hAnsi="Times New Roman"/>
          <w:b/>
          <w:bCs/>
          <w:sz w:val="24"/>
          <w:szCs w:val="24"/>
        </w:rPr>
        <w:t xml:space="preserve">[SUA VOZ: como você chegou a essa compreensão de imagem e semelhança, e uma experiência em que percebeu a mesma humanidade em alguém de outra cultura.]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Todo músico sabe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experiência como músico. Como você sente as sete notas, o que acontece em você quando compõe ou canta, e por que o som é para você a primeira grandeza.]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física das partículas.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onde você percebe o número organizando a sua vida e a sua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O som, o número, a imagem e a semelhança são como os tijolos de uma parede.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seu, vivido, em que você sentiu a vibração unindo pessoas, lugares ou momentos.]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da natureza que você mesmo observou e que nunca esqueceu.]</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widowControl/>
        <w:spacing w:after="0" w:line="330" w:lineRule="exact"/>
        <w:ind w:firstLine="340"/>
        <w:jc w:val="both"/>
      </w:pPr>
      <w:r>
        <w:rPr>
          <w:rFonts w:ascii="Times New Roman" w:cs="Times New Roman" w:eastAsia="Times New Roman" w:hAnsi="Times New Roman"/>
          <w:b/>
          <w:bCs/>
          <w:sz w:val="24"/>
          <w:szCs w:val="24"/>
        </w:rPr>
        <w:t xml:space="preserve">[SUA VOZ: casos que você conheceu de fanatismo, de exploração da fé ou de alguém que se esgotou tentando sustentar os outros.]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widowControl/>
        <w:spacing w:after="0" w:line="330" w:lineRule="exact"/>
        <w:ind w:firstLine="340"/>
        <w:jc w:val="both"/>
      </w:pPr>
      <w:r>
        <w:rPr>
          <w:rFonts w:ascii="Times New Roman" w:cs="Times New Roman" w:eastAsia="Times New Roman" w:hAnsi="Times New Roman"/>
          <w:b/>
          <w:bCs/>
          <w:sz w:val="24"/>
          <w:szCs w:val="24"/>
        </w:rPr>
        <w:t xml:space="preserve">[SUA VOZ: alguém que você conheceu e que venceu, ou não venceu, um vício, e o que essa história ensinou a você.]</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b/>
          <w:bCs/>
          <w:sz w:val="24"/>
          <w:szCs w:val="24"/>
        </w:rPr>
        <w:t xml:space="preserve">[SUA VOZ: desenvolver a ideia do tempo e do atemporal com as suas palavras.]</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Como músico, sei que a velocidade de uma música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músico, sente essa mudança de ritmo ao longo das décadas, e que músicas ainda fazem você desacelerar.]</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seus de pensamento lento e de pensamento rápido, e qual dos dois é mais o seu jeito.]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palavra que marcou a sua vida, para o bem ou para o mal, e como ela continua vibrando em você.]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outros pares de palavras que você percebe no dia a dia e que poderiam entrar no livro.]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e a sua família vivem o Natal, a passagem do ano e as datas religiosas, e um momento em que você sentiu essa vibração coletiva.]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usa a inteligência artificial na Irmandade, na Jornada e na escrita deste livro, e o que essa experiência ensinou a você sobre o que é ser humano.]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keepNext/>
        <w:keepLines/>
        <w:spacing w:after="160" w:before="400"/>
      </w:pPr>
      <w:r>
        <w:rPr>
          <w:rFonts w:ascii="Times New Roman" w:cs="Times New Roman" w:eastAsia="Times New Roman" w:hAnsi="Times New Roman"/>
          <w:b/>
          <w:bCs/>
          <w:smallCaps/>
          <w:sz w:val="24"/>
          <w:szCs w:val="24"/>
        </w:rPr>
        <w:t xml:space="preserve">O livre-arbítrio</w:t>
      </w:r>
    </w:p>
    <w:p>
      <w:pPr>
        <w:widowControl/>
        <w:spacing w:after="0" w:line="330" w:lineRule="exact"/>
        <w:ind w:firstLine="0"/>
        <w:jc w:val="both"/>
      </w:pPr>
      <w:r>
        <w:rPr>
          <w:rFonts w:ascii="Times New Roman" w:cs="Times New Roman" w:eastAsia="Times New Roman" w:hAnsi="Times New Roman"/>
          <w:sz w:val="24"/>
          <w:szCs w:val="24"/>
        </w:rPr>
        <w:t xml:space="preserve">Falta ainda uma última peça, e talvez seja a mais importante de todas. Deus deu as grandezas divinas ao mundo, o som e o número. Deu ao ser humano as grandezas terrenas, a imagem e a semelhança, os sentimentos e os sentidos. E pôs a vibração para unir tudo. Mas deu ainda mais uma coisa, a mais sagrada: o livre-arbítrio.</w:t>
      </w:r>
    </w:p>
    <w:p>
      <w:pPr>
        <w:widowControl/>
        <w:spacing w:after="0" w:line="330" w:lineRule="exact"/>
        <w:ind w:firstLine="340"/>
        <w:jc w:val="both"/>
      </w:pPr>
      <w:r>
        <w:rPr>
          <w:rFonts w:ascii="Times New Roman" w:cs="Times New Roman" w:eastAsia="Times New Roman" w:hAnsi="Times New Roman"/>
          <w:sz w:val="24"/>
          <w:szCs w:val="24"/>
        </w:rPr>
        <w:t xml:space="preserve">Os sentidos e os sentimentos se entrelaçam em nós sem hierarquia. Nenhum manda no outro, e os dois têm a mesma importância. O que eu vejo mexe com o que eu sinto, e o que eu sinto muda o modo como eu vejo. A essa trama se soma a vivência de cada um: a casa onde cresceu, as pessoas que encontrou, as perdas, as alegrias, as palavras que ouviu. As combinações possíveis são infinitas, e por isso nunca haverá duas pessoas iguais.</w:t>
      </w:r>
    </w:p>
    <w:p>
      <w:pPr>
        <w:widowControl/>
        <w:spacing w:after="0" w:line="330" w:lineRule="exact"/>
        <w:ind w:firstLine="340"/>
        <w:jc w:val="both"/>
      </w:pPr>
      <w:r>
        <w:rPr>
          <w:rFonts w:ascii="Times New Roman" w:cs="Times New Roman" w:eastAsia="Times New Roman" w:hAnsi="Times New Roman"/>
          <w:sz w:val="24"/>
          <w:szCs w:val="24"/>
        </w:rPr>
        <w:t xml:space="preserve">A natureza mostra isso de um jeito bonito. Todas as zebras são listradas, e ainda assim não existe uma listra igual à outra. O desenho de cada zebra é tão único que os pesquisadores conseguem reconhecer cada animal por ele, como se fosse uma impressão digital.</w:t>
      </w:r>
    </w:p>
    <w:p>
      <w:pPr>
        <w:widowControl/>
        <w:spacing w:after="0" w:line="330" w:lineRule="exact"/>
        <w:ind w:firstLine="340"/>
        <w:jc w:val="both"/>
      </w:pPr>
      <w:r>
        <w:rPr>
          <w:rFonts w:ascii="Times New Roman" w:cs="Times New Roman" w:eastAsia="Times New Roman" w:hAnsi="Times New Roman"/>
          <w:sz w:val="24"/>
          <w:szCs w:val="24"/>
        </w:rPr>
        <w:t xml:space="preserve">Mas há uma diferença decisiva. A zebra não escolhe as suas listras, e o ser humano escolhe. As combinações entre sentidos, sentimentos e vivências formam o terreno único de cada pessoa, e sobre esse terreno ela decide para que lado vibrar. Duas pessoas com histórias parecidas podem tomar caminhos opostos. Uma pessoa com uma história difícil pode escolher contagiar, e alguém que recebeu tudo pode escolher contaminar. O terreno é dado. A escolha é nossa.</w:t>
      </w:r>
    </w:p>
    <w:p>
      <w:pPr>
        <w:widowControl/>
        <w:spacing w:after="0" w:line="330" w:lineRule="exact"/>
        <w:ind w:firstLine="340"/>
        <w:jc w:val="both"/>
      </w:pPr>
      <w:r>
        <w:rPr>
          <w:rFonts w:ascii="Times New Roman" w:cs="Times New Roman" w:eastAsia="Times New Roman" w:hAnsi="Times New Roman"/>
          <w:sz w:val="24"/>
          <w:szCs w:val="24"/>
        </w:rPr>
        <w:t xml:space="preserve">Deus não decide por nós. Ele deu o terreno, deu a vibração e respeita a escolha. Essa é a grandeza do livre-arbítrio, e é também a sua responsabilidade. Ninguém escolhe as cordas que recebeu, mas cada um escolhe a música que vai tocar com elas.</w:t>
      </w:r>
    </w:p>
    <w:p>
      <w:pPr>
        <w:widowControl/>
        <w:spacing w:after="0" w:line="330" w:lineRule="exact"/>
        <w:ind w:firstLine="340"/>
        <w:jc w:val="both"/>
      </w:pPr>
      <w:r>
        <w:rPr>
          <w:rFonts w:ascii="Times New Roman" w:cs="Times New Roman" w:eastAsia="Times New Roman" w:hAnsi="Times New Roman"/>
          <w:sz w:val="24"/>
          <w:szCs w:val="24"/>
        </w:rPr>
        <w:t xml:space="preserve">É dessa escolha, repetida todos os dias, que nasce quem somos. Em volta dela começa a se formar a personalidade, com os seus alicerces, as suas forças e as suas fragilidades. Mas esse é assunto para outra conversa, e para outro livro.</w:t>
      </w:r>
    </w:p>
    <w:p>
      <w:pPr>
        <w:spacing w:after="280" w:before="280" w:line="330" w:lineRule="exact"/>
        <w:ind w:left="454" w:right="454"/>
        <w:jc w:val="center"/>
      </w:pPr>
      <w:r>
        <w:rPr>
          <w:rFonts w:ascii="Times New Roman" w:cs="Times New Roman" w:eastAsia="Times New Roman" w:hAnsi="Times New Roman"/>
          <w:i/>
          <w:iCs/>
          <w:sz w:val="24"/>
          <w:szCs w:val="24"/>
        </w:rPr>
        <w:t xml:space="preserve">A zebra não escolhe as suas listras. O ser humano escolhe para que lado vibrar.</w:t>
      </w:r>
    </w:p>
    <w:p>
      <w:pPr>
        <w:widowControl/>
        <w:spacing w:after="0" w:line="330" w:lineRule="exact"/>
        <w:ind w:firstLine="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2026-10-23T19:08:31.014Z</dcterms:created>
  <dcterms:modified xsi:type="dcterms:W3CDTF">2026-10-23T19:08:31.014Z</dcterms:modified>
</cp:coreProperties>
</file>

<file path=docProps/custom.xml><?xml version="1.0" encoding="utf-8"?>
<Properties xmlns="http://schemas.openxmlformats.org/officeDocument/2006/custom-properties" xmlns:vt="http://schemas.openxmlformats.org/officeDocument/2006/docPropsVTypes"/>
</file>