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35A9" w:rsidRDefault="00CE35A9" w:rsidP="00E21DB0">
      <w:pPr>
        <w:rPr>
          <w:b/>
        </w:rPr>
      </w:pPr>
      <w:r w:rsidRPr="00CE35A9">
        <w:rPr>
          <w:b/>
        </w:rPr>
        <w:t>CRONOGRAMA MACRO</w:t>
      </w:r>
    </w:p>
    <w:p w:rsidR="00CE35A9" w:rsidRPr="00CE35A9" w:rsidRDefault="00CE35A9" w:rsidP="00E21DB0">
      <w:pPr>
        <w:rPr>
          <w:b/>
        </w:rPr>
      </w:pPr>
    </w:p>
    <w:p w:rsidR="00CE35A9" w:rsidRDefault="00E21DB0" w:rsidP="00E21DB0">
      <w:pPr>
        <w:rPr>
          <w:b/>
        </w:rPr>
      </w:pPr>
      <w:r w:rsidRPr="00CE35A9">
        <w:rPr>
          <w:b/>
        </w:rPr>
        <w:t>Fase 0 — Plane</w:t>
      </w:r>
      <w:r w:rsidR="00CE35A9">
        <w:rPr>
          <w:b/>
        </w:rPr>
        <w:t>jamento e Documentação Técnica</w:t>
      </w:r>
    </w:p>
    <w:p w:rsidR="00E21DB0" w:rsidRPr="00CE35A9" w:rsidRDefault="00E21DB0" w:rsidP="00E21DB0">
      <w:pPr>
        <w:rPr>
          <w:b/>
        </w:rPr>
      </w:pPr>
      <w:r w:rsidRPr="00CE35A9">
        <w:rPr>
          <w:b/>
        </w:rPr>
        <w:t xml:space="preserve">Duração estimada: 1 </w:t>
      </w:r>
      <w:proofErr w:type="spellStart"/>
      <w:r w:rsidRPr="00CE35A9">
        <w:rPr>
          <w:b/>
        </w:rPr>
        <w:t>sprints</w:t>
      </w:r>
      <w:proofErr w:type="spellEnd"/>
      <w:r w:rsidRPr="00CE35A9">
        <w:rPr>
          <w:b/>
        </w:rPr>
        <w:t xml:space="preserve"> (2 semanas)</w:t>
      </w:r>
    </w:p>
    <w:p w:rsidR="00E21DB0" w:rsidRDefault="00E21DB0" w:rsidP="00E21DB0">
      <w:r>
        <w:t xml:space="preserve">Entregas: </w:t>
      </w:r>
    </w:p>
    <w:p w:rsidR="00E21DB0" w:rsidRDefault="00E21DB0" w:rsidP="00CE35A9">
      <w:pPr>
        <w:pStyle w:val="PargrafodaLista"/>
        <w:numPr>
          <w:ilvl w:val="0"/>
          <w:numId w:val="2"/>
        </w:numPr>
      </w:pPr>
      <w:r>
        <w:t>FA00SPT01EN01 - Plano de Desenvolvimento (Visão geral, escopo, cronograma)</w:t>
      </w:r>
    </w:p>
    <w:p w:rsidR="00E21DB0" w:rsidRDefault="00E21DB0" w:rsidP="00CE35A9">
      <w:pPr>
        <w:pStyle w:val="PargrafodaLista"/>
        <w:numPr>
          <w:ilvl w:val="0"/>
          <w:numId w:val="2"/>
        </w:numPr>
      </w:pPr>
      <w:r>
        <w:t>FA00SPT01EN02 - SRS</w:t>
      </w:r>
      <w:r>
        <w:tab/>
        <w:t xml:space="preserve">- Requisitos funcionais e não-funcionais,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proofErr w:type="spellEnd"/>
    </w:p>
    <w:p w:rsidR="00E21DB0" w:rsidRDefault="00E21DB0" w:rsidP="00CE35A9">
      <w:pPr>
        <w:pStyle w:val="PargrafodaLista"/>
        <w:numPr>
          <w:ilvl w:val="0"/>
          <w:numId w:val="2"/>
        </w:numPr>
      </w:pPr>
      <w:r>
        <w:t>FA00SPT01EN03 - PRD - Pesquisa, estado da arte, fundamentação teórica</w:t>
      </w:r>
    </w:p>
    <w:p w:rsidR="00E21DB0" w:rsidRDefault="00E21DB0" w:rsidP="00CE35A9">
      <w:pPr>
        <w:pStyle w:val="PargrafodaLista"/>
        <w:numPr>
          <w:ilvl w:val="0"/>
          <w:numId w:val="2"/>
        </w:numPr>
      </w:pPr>
      <w:r>
        <w:t xml:space="preserve">FA00SPT01EN04 - </w:t>
      </w:r>
      <w:proofErr w:type="spellStart"/>
      <w:r>
        <w:t>DevSpecs</w:t>
      </w:r>
      <w:proofErr w:type="spellEnd"/>
      <w:r>
        <w:t xml:space="preserve"> - Especificação técnica, arquitetura, diagramas e </w:t>
      </w:r>
      <w:proofErr w:type="spellStart"/>
      <w:r>
        <w:t>Backlog</w:t>
      </w:r>
      <w:proofErr w:type="spellEnd"/>
      <w:r>
        <w:t xml:space="preserve"> Técnico</w:t>
      </w:r>
      <w:r>
        <w:tab/>
      </w:r>
    </w:p>
    <w:p w:rsidR="00E21DB0" w:rsidRDefault="00E21DB0" w:rsidP="00CE35A9">
      <w:pPr>
        <w:pStyle w:val="PargrafodaLista"/>
        <w:numPr>
          <w:ilvl w:val="0"/>
          <w:numId w:val="2"/>
        </w:numPr>
      </w:pPr>
      <w:r>
        <w:t>FA00SPT01EN05 - Épicos e tarefas priorizadas</w:t>
      </w:r>
    </w:p>
    <w:p w:rsidR="00CE35A9" w:rsidRDefault="00E21DB0" w:rsidP="00E21DB0">
      <w:pPr>
        <w:rPr>
          <w:b/>
        </w:rPr>
      </w:pPr>
      <w:r w:rsidRPr="00CE35A9">
        <w:rPr>
          <w:b/>
        </w:rPr>
        <w:t>Fas</w:t>
      </w:r>
      <w:r w:rsidR="00CE35A9">
        <w:rPr>
          <w:b/>
        </w:rPr>
        <w:t>e 1 — Setup de Infraestrutura</w:t>
      </w:r>
    </w:p>
    <w:p w:rsidR="00E21DB0" w:rsidRPr="00CE35A9" w:rsidRDefault="00E21DB0" w:rsidP="00E21DB0">
      <w:pPr>
        <w:rPr>
          <w:b/>
        </w:rPr>
      </w:pPr>
      <w:r w:rsidRPr="00CE35A9">
        <w:rPr>
          <w:b/>
        </w:rPr>
        <w:t xml:space="preserve">Duração estimada: 1 </w:t>
      </w:r>
      <w:proofErr w:type="spellStart"/>
      <w:r w:rsidRPr="00CE35A9">
        <w:rPr>
          <w:b/>
        </w:rPr>
        <w:t>sprint</w:t>
      </w:r>
      <w:proofErr w:type="spellEnd"/>
      <w:r w:rsidRPr="00CE35A9">
        <w:rPr>
          <w:b/>
        </w:rPr>
        <w:t xml:space="preserve"> (2 semanas)</w:t>
      </w:r>
    </w:p>
    <w:p w:rsidR="00CE35A9" w:rsidRDefault="00CE35A9" w:rsidP="00CE35A9">
      <w:r>
        <w:t xml:space="preserve">Entregas: </w:t>
      </w:r>
    </w:p>
    <w:p w:rsidR="00E21DB0" w:rsidRDefault="00E21DB0" w:rsidP="00CE35A9">
      <w:pPr>
        <w:pStyle w:val="PargrafodaLista"/>
        <w:numPr>
          <w:ilvl w:val="0"/>
          <w:numId w:val="3"/>
        </w:numPr>
      </w:pPr>
      <w:r>
        <w:t xml:space="preserve">FA01SPT01EN01 -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com todos os serviços (NGINX,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PostgreSQL+TimescaleDB</w:t>
      </w:r>
      <w:proofErr w:type="spellEnd"/>
      <w:r>
        <w:t>, Redis)</w:t>
      </w:r>
    </w:p>
    <w:p w:rsidR="00E21DB0" w:rsidRPr="00CE35A9" w:rsidRDefault="00E21DB0" w:rsidP="00CE35A9">
      <w:pPr>
        <w:pStyle w:val="PargrafodaLista"/>
        <w:numPr>
          <w:ilvl w:val="0"/>
          <w:numId w:val="3"/>
        </w:numPr>
        <w:rPr>
          <w:lang w:val="en-US"/>
        </w:rPr>
      </w:pPr>
      <w:r w:rsidRPr="00CE35A9">
        <w:rPr>
          <w:lang w:val="en-US"/>
        </w:rPr>
        <w:t xml:space="preserve">FA01SPT01EN02 - </w:t>
      </w:r>
      <w:proofErr w:type="spellStart"/>
      <w:r w:rsidRPr="00CE35A9">
        <w:rPr>
          <w:lang w:val="en-US"/>
        </w:rPr>
        <w:t>Dockerfiles</w:t>
      </w:r>
      <w:proofErr w:type="spellEnd"/>
      <w:r w:rsidRPr="00CE35A9">
        <w:rPr>
          <w:lang w:val="en-US"/>
        </w:rPr>
        <w:t xml:space="preserve"> </w:t>
      </w:r>
      <w:proofErr w:type="spellStart"/>
      <w:r w:rsidRPr="00CE35A9">
        <w:rPr>
          <w:lang w:val="en-US"/>
        </w:rPr>
        <w:t>otimizados</w:t>
      </w:r>
      <w:proofErr w:type="spellEnd"/>
      <w:r w:rsidRPr="00CE35A9">
        <w:rPr>
          <w:lang w:val="en-US"/>
        </w:rPr>
        <w:t xml:space="preserve"> (backend + frontend build)</w:t>
      </w:r>
    </w:p>
    <w:p w:rsidR="00E21DB0" w:rsidRPr="00CE35A9" w:rsidRDefault="00E21DB0" w:rsidP="00CE35A9">
      <w:pPr>
        <w:pStyle w:val="PargrafodaLista"/>
        <w:numPr>
          <w:ilvl w:val="0"/>
          <w:numId w:val="3"/>
        </w:numPr>
        <w:rPr>
          <w:lang w:val="en-US"/>
        </w:rPr>
      </w:pPr>
      <w:r w:rsidRPr="00CE35A9">
        <w:rPr>
          <w:lang w:val="en-US"/>
        </w:rPr>
        <w:t xml:space="preserve">FA01SPT01EN03 - </w:t>
      </w:r>
      <w:proofErr w:type="spellStart"/>
      <w:r w:rsidRPr="00CE35A9">
        <w:rPr>
          <w:lang w:val="en-US"/>
        </w:rPr>
        <w:t>Configuração</w:t>
      </w:r>
      <w:proofErr w:type="spellEnd"/>
      <w:r w:rsidRPr="00CE35A9">
        <w:rPr>
          <w:lang w:val="en-US"/>
        </w:rPr>
        <w:t xml:space="preserve"> NGINX (reverse proxy, </w:t>
      </w:r>
      <w:proofErr w:type="spellStart"/>
      <w:r w:rsidRPr="00CE35A9">
        <w:rPr>
          <w:lang w:val="en-US"/>
        </w:rPr>
        <w:t>WebSocket</w:t>
      </w:r>
      <w:proofErr w:type="spellEnd"/>
      <w:r w:rsidRPr="00CE35A9">
        <w:rPr>
          <w:lang w:val="en-US"/>
        </w:rPr>
        <w:t xml:space="preserve"> upgrade, static files)</w:t>
      </w:r>
    </w:p>
    <w:p w:rsidR="00E21DB0" w:rsidRPr="00CE35A9" w:rsidRDefault="00E21DB0" w:rsidP="00CE35A9">
      <w:pPr>
        <w:pStyle w:val="PargrafodaLista"/>
        <w:numPr>
          <w:ilvl w:val="0"/>
          <w:numId w:val="3"/>
        </w:numPr>
        <w:rPr>
          <w:lang w:val="en-US"/>
        </w:rPr>
      </w:pPr>
      <w:r w:rsidRPr="00CE35A9">
        <w:rPr>
          <w:lang w:val="en-US"/>
        </w:rPr>
        <w:t xml:space="preserve">FA01SPT01EN04 - Scripts de setup e reset de </w:t>
      </w:r>
      <w:proofErr w:type="spellStart"/>
      <w:r w:rsidRPr="00CE35A9">
        <w:rPr>
          <w:lang w:val="en-US"/>
        </w:rPr>
        <w:t>ambiente</w:t>
      </w:r>
      <w:proofErr w:type="spellEnd"/>
      <w:r w:rsidRPr="00CE35A9">
        <w:rPr>
          <w:lang w:val="en-US"/>
        </w:rPr>
        <w:t xml:space="preserve"> e </w:t>
      </w:r>
      <w:proofErr w:type="spellStart"/>
      <w:r w:rsidRPr="00CE35A9">
        <w:rPr>
          <w:lang w:val="en-US"/>
        </w:rPr>
        <w:t>Variáveis</w:t>
      </w:r>
      <w:proofErr w:type="spellEnd"/>
      <w:r w:rsidRPr="00CE35A9">
        <w:rPr>
          <w:lang w:val="en-US"/>
        </w:rPr>
        <w:t xml:space="preserve"> de </w:t>
      </w:r>
      <w:proofErr w:type="spellStart"/>
      <w:r w:rsidRPr="00CE35A9">
        <w:rPr>
          <w:lang w:val="en-US"/>
        </w:rPr>
        <w:t>ambiente</w:t>
      </w:r>
      <w:proofErr w:type="spellEnd"/>
      <w:r w:rsidRPr="00CE35A9">
        <w:rPr>
          <w:lang w:val="en-US"/>
        </w:rPr>
        <w:t xml:space="preserve"> (.</w:t>
      </w:r>
      <w:proofErr w:type="spellStart"/>
      <w:r w:rsidRPr="00CE35A9">
        <w:rPr>
          <w:lang w:val="en-US"/>
        </w:rPr>
        <w:t>env.example</w:t>
      </w:r>
      <w:proofErr w:type="spellEnd"/>
      <w:r w:rsidRPr="00CE35A9">
        <w:rPr>
          <w:lang w:val="en-US"/>
        </w:rPr>
        <w:t>)</w:t>
      </w:r>
    </w:p>
    <w:p w:rsidR="00E21DB0" w:rsidRDefault="00E21DB0" w:rsidP="00CE35A9">
      <w:pPr>
        <w:pStyle w:val="PargrafodaLista"/>
        <w:numPr>
          <w:ilvl w:val="0"/>
          <w:numId w:val="3"/>
        </w:numPr>
      </w:pPr>
      <w:r>
        <w:t xml:space="preserve">FA01SPT01EN05 - Health </w:t>
      </w:r>
      <w:proofErr w:type="spellStart"/>
      <w:r>
        <w:t>checks</w:t>
      </w:r>
      <w:proofErr w:type="spellEnd"/>
      <w:r>
        <w:t xml:space="preserve"> e logs estruturados</w:t>
      </w:r>
    </w:p>
    <w:p w:rsidR="00CE35A9" w:rsidRDefault="00E21DB0" w:rsidP="00E21DB0">
      <w:r>
        <w:t xml:space="preserve">Critério de aceite: </w:t>
      </w:r>
    </w:p>
    <w:p w:rsidR="00E21DB0" w:rsidRDefault="00E21DB0" w:rsidP="00CE35A9">
      <w:pPr>
        <w:pStyle w:val="PargrafodaLista"/>
        <w:numPr>
          <w:ilvl w:val="0"/>
          <w:numId w:val="4"/>
        </w:numPr>
      </w:pPr>
      <w:r>
        <w:t xml:space="preserve">Ambiente sobe com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e </w:t>
      </w:r>
      <w:proofErr w:type="spellStart"/>
      <w:r>
        <w:t>healthchecks</w:t>
      </w:r>
      <w:proofErr w:type="spellEnd"/>
      <w:r>
        <w:t xml:space="preserve"> passam.</w:t>
      </w:r>
    </w:p>
    <w:p w:rsidR="00E21DB0" w:rsidRDefault="00E21DB0" w:rsidP="00E21DB0"/>
    <w:p w:rsidR="00E21DB0" w:rsidRPr="00CE35A9" w:rsidRDefault="00E21DB0" w:rsidP="00E21DB0">
      <w:pPr>
        <w:rPr>
          <w:b/>
        </w:rPr>
      </w:pPr>
      <w:r w:rsidRPr="00CE35A9">
        <w:rPr>
          <w:b/>
        </w:rPr>
        <w:t xml:space="preserve">Fase 2 — Backend Core - Duração estimada: 2 </w:t>
      </w:r>
      <w:proofErr w:type="spellStart"/>
      <w:r w:rsidRPr="00CE35A9">
        <w:rPr>
          <w:b/>
        </w:rPr>
        <w:t>sprints</w:t>
      </w:r>
      <w:proofErr w:type="spellEnd"/>
      <w:r w:rsidRPr="00CE35A9">
        <w:rPr>
          <w:b/>
        </w:rPr>
        <w:t xml:space="preserve"> (4 semanas)</w:t>
      </w:r>
    </w:p>
    <w:p w:rsidR="00CE35A9" w:rsidRDefault="00CE35A9" w:rsidP="00CE35A9">
      <w:r>
        <w:t xml:space="preserve">Entregas: </w:t>
      </w:r>
    </w:p>
    <w:p w:rsidR="00E21DB0" w:rsidRDefault="00E21DB0" w:rsidP="00CE35A9">
      <w:pPr>
        <w:pStyle w:val="PargrafodaLista"/>
        <w:numPr>
          <w:ilvl w:val="0"/>
          <w:numId w:val="4"/>
        </w:numPr>
      </w:pPr>
      <w:r>
        <w:t xml:space="preserve">FA02SPT01EN01 - Modelos de dados + </w:t>
      </w:r>
      <w:proofErr w:type="spellStart"/>
      <w:r>
        <w:t>Alembic</w:t>
      </w:r>
      <w:proofErr w:type="spellEnd"/>
      <w:r>
        <w:t xml:space="preserve"> </w:t>
      </w:r>
      <w:proofErr w:type="spellStart"/>
      <w:r>
        <w:t>migrations</w:t>
      </w:r>
      <w:proofErr w:type="spellEnd"/>
      <w:r>
        <w:t xml:space="preserve"> + </w:t>
      </w:r>
      <w:proofErr w:type="spellStart"/>
      <w:r>
        <w:t>seed</w:t>
      </w:r>
      <w:proofErr w:type="spellEnd"/>
      <w:r>
        <w:t xml:space="preserve"> de desenvolvimento</w:t>
      </w:r>
    </w:p>
    <w:p w:rsidR="00E21DB0" w:rsidRDefault="00E21DB0" w:rsidP="00CE35A9">
      <w:pPr>
        <w:pStyle w:val="PargrafodaLista"/>
        <w:numPr>
          <w:ilvl w:val="0"/>
          <w:numId w:val="4"/>
        </w:numPr>
      </w:pPr>
      <w:r>
        <w:t xml:space="preserve">FA02SPT01EN02 - API de ingestão de leituras </w:t>
      </w:r>
      <w:proofErr w:type="gramStart"/>
      <w:r>
        <w:t>+</w:t>
      </w:r>
      <w:proofErr w:type="gramEnd"/>
      <w:r>
        <w:t xml:space="preserve"> validação + persistência </w:t>
      </w:r>
      <w:proofErr w:type="spellStart"/>
      <w:r>
        <w:t>TimescaleDB</w:t>
      </w:r>
      <w:proofErr w:type="spellEnd"/>
    </w:p>
    <w:p w:rsidR="00E21DB0" w:rsidRDefault="00E21DB0" w:rsidP="00CE35A9">
      <w:pPr>
        <w:pStyle w:val="PargrafodaLista"/>
        <w:numPr>
          <w:ilvl w:val="0"/>
          <w:numId w:val="4"/>
        </w:numPr>
      </w:pPr>
      <w:r>
        <w:t>FA02SPT02EN01 - Motor de regras (cálculos de volume, taxa variação, estimativa transbordo) + API de alertas</w:t>
      </w:r>
    </w:p>
    <w:p w:rsidR="00CE35A9" w:rsidRDefault="00E21DB0" w:rsidP="00E21DB0">
      <w:r>
        <w:t xml:space="preserve">Critério de aceite: </w:t>
      </w:r>
    </w:p>
    <w:p w:rsidR="00E21DB0" w:rsidRDefault="00E21DB0" w:rsidP="00CE35A9">
      <w:pPr>
        <w:pStyle w:val="PargrafodaLista"/>
        <w:numPr>
          <w:ilvl w:val="0"/>
          <w:numId w:val="5"/>
        </w:numPr>
      </w:pPr>
      <w:proofErr w:type="spellStart"/>
      <w:r>
        <w:t>Endpoint</w:t>
      </w:r>
      <w:proofErr w:type="spellEnd"/>
      <w:r>
        <w:t xml:space="preserve"> de ingestão persiste dados; regras de negócio calculam corretamente; alertas são disparados quando </w:t>
      </w:r>
      <w:proofErr w:type="spellStart"/>
      <w:r>
        <w:t>thresholds</w:t>
      </w:r>
      <w:proofErr w:type="spellEnd"/>
      <w:r>
        <w:t xml:space="preserve"> são atingidos.</w:t>
      </w:r>
    </w:p>
    <w:p w:rsidR="00E21DB0" w:rsidRDefault="00E21DB0" w:rsidP="00E21DB0"/>
    <w:p w:rsidR="00CE35A9" w:rsidRDefault="00CE35A9" w:rsidP="00E21DB0">
      <w:pPr>
        <w:rPr>
          <w:b/>
        </w:rPr>
      </w:pPr>
    </w:p>
    <w:p w:rsidR="00CE35A9" w:rsidRDefault="00CE35A9" w:rsidP="00E21DB0">
      <w:pPr>
        <w:rPr>
          <w:b/>
        </w:rPr>
      </w:pPr>
    </w:p>
    <w:p w:rsidR="00CE35A9" w:rsidRDefault="00E21DB0" w:rsidP="00E21DB0">
      <w:pPr>
        <w:rPr>
          <w:b/>
        </w:rPr>
      </w:pPr>
      <w:r w:rsidRPr="00CE35A9">
        <w:rPr>
          <w:b/>
        </w:rPr>
        <w:lastRenderedPageBreak/>
        <w:t xml:space="preserve">Fase 3 — </w:t>
      </w:r>
      <w:proofErr w:type="spellStart"/>
      <w:r w:rsidRPr="00CE35A9">
        <w:rPr>
          <w:b/>
        </w:rPr>
        <w:t>Frontend</w:t>
      </w:r>
      <w:proofErr w:type="spellEnd"/>
      <w:r w:rsidRPr="00CE35A9">
        <w:rPr>
          <w:b/>
        </w:rPr>
        <w:t xml:space="preserve"> (</w:t>
      </w:r>
      <w:proofErr w:type="spellStart"/>
      <w:r w:rsidRPr="00CE35A9">
        <w:rPr>
          <w:b/>
        </w:rPr>
        <w:t>Dashboards</w:t>
      </w:r>
      <w:proofErr w:type="spellEnd"/>
      <w:r w:rsidRPr="00CE35A9">
        <w:rPr>
          <w:b/>
        </w:rPr>
        <w:t xml:space="preserve">) </w:t>
      </w:r>
    </w:p>
    <w:p w:rsidR="00E21DB0" w:rsidRPr="00CE35A9" w:rsidRDefault="00E21DB0" w:rsidP="00E21DB0">
      <w:pPr>
        <w:rPr>
          <w:b/>
        </w:rPr>
      </w:pPr>
      <w:r w:rsidRPr="00CE35A9">
        <w:rPr>
          <w:b/>
        </w:rPr>
        <w:t xml:space="preserve">Duração estimada: 1 </w:t>
      </w:r>
      <w:proofErr w:type="spellStart"/>
      <w:r w:rsidRPr="00CE35A9">
        <w:rPr>
          <w:b/>
        </w:rPr>
        <w:t>sprints</w:t>
      </w:r>
      <w:proofErr w:type="spellEnd"/>
      <w:r w:rsidRPr="00CE35A9">
        <w:rPr>
          <w:b/>
        </w:rPr>
        <w:t xml:space="preserve"> (2 semanas)</w:t>
      </w:r>
    </w:p>
    <w:p w:rsidR="00CE35A9" w:rsidRDefault="00CE35A9" w:rsidP="00CE35A9">
      <w:r>
        <w:t xml:space="preserve">Entregas: </w:t>
      </w:r>
    </w:p>
    <w:p w:rsidR="00E21DB0" w:rsidRDefault="00E21DB0" w:rsidP="00CE35A9">
      <w:pPr>
        <w:pStyle w:val="PargrafodaLista"/>
        <w:numPr>
          <w:ilvl w:val="0"/>
          <w:numId w:val="5"/>
        </w:numPr>
      </w:pPr>
      <w:r>
        <w:t xml:space="preserve">FA03SPT01EN01 - Setup </w:t>
      </w:r>
      <w:proofErr w:type="spellStart"/>
      <w:r>
        <w:t>React+Vite</w:t>
      </w:r>
      <w:proofErr w:type="spellEnd"/>
      <w:r>
        <w:t xml:space="preserve">, layout base, componentes compartilhados, integração </w:t>
      </w:r>
      <w:proofErr w:type="spellStart"/>
      <w:r>
        <w:t>WebSocket</w:t>
      </w:r>
      <w:proofErr w:type="spellEnd"/>
    </w:p>
    <w:p w:rsidR="00E21DB0" w:rsidRDefault="00E21DB0" w:rsidP="00CE35A9">
      <w:pPr>
        <w:pStyle w:val="PargrafodaLista"/>
        <w:numPr>
          <w:ilvl w:val="0"/>
          <w:numId w:val="5"/>
        </w:numPr>
      </w:pPr>
      <w:r>
        <w:t xml:space="preserve">FA03SPT01EN02 - </w:t>
      </w:r>
      <w:proofErr w:type="spellStart"/>
      <w:r>
        <w:t>Dashboard</w:t>
      </w:r>
      <w:proofErr w:type="spellEnd"/>
      <w:r>
        <w:t xml:space="preserve"> técnico: gráficos, mapa, indicadores, histórico</w:t>
      </w:r>
    </w:p>
    <w:p w:rsidR="00E21DB0" w:rsidRDefault="00E21DB0" w:rsidP="00CE35A9">
      <w:pPr>
        <w:pStyle w:val="PargrafodaLista"/>
        <w:numPr>
          <w:ilvl w:val="0"/>
          <w:numId w:val="5"/>
        </w:numPr>
      </w:pPr>
      <w:r>
        <w:t xml:space="preserve">FA03SPT01EN01 - </w:t>
      </w:r>
      <w:proofErr w:type="spellStart"/>
      <w:r>
        <w:t>Dashboard</w:t>
      </w:r>
      <w:proofErr w:type="spellEnd"/>
      <w:r>
        <w:t xml:space="preserve"> público: semáforo, informações simplificadas, inscrição alertas, PWA</w:t>
      </w:r>
    </w:p>
    <w:p w:rsidR="00CE35A9" w:rsidRDefault="00E21DB0" w:rsidP="00E21DB0">
      <w:r>
        <w:t xml:space="preserve">Critério de aceite: </w:t>
      </w:r>
    </w:p>
    <w:p w:rsidR="00E21DB0" w:rsidRDefault="00E21DB0" w:rsidP="00CE35A9">
      <w:pPr>
        <w:pStyle w:val="PargrafodaLista"/>
        <w:numPr>
          <w:ilvl w:val="0"/>
          <w:numId w:val="6"/>
        </w:numPr>
      </w:pPr>
      <w:proofErr w:type="spellStart"/>
      <w:r>
        <w:t>Dashboards</w:t>
      </w:r>
      <w:proofErr w:type="spellEnd"/>
      <w:r>
        <w:t xml:space="preserve"> funcionais com dados reais; </w:t>
      </w:r>
      <w:proofErr w:type="spellStart"/>
      <w:r>
        <w:t>WebSocket</w:t>
      </w:r>
      <w:proofErr w:type="spellEnd"/>
      <w:r>
        <w:t xml:space="preserve"> atualiza em tempo real; PWA instalável com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>.</w:t>
      </w:r>
    </w:p>
    <w:p w:rsidR="00E21DB0" w:rsidRDefault="00E21DB0" w:rsidP="00E21DB0"/>
    <w:p w:rsidR="00CE35A9" w:rsidRDefault="00E21DB0" w:rsidP="00E21DB0">
      <w:pPr>
        <w:rPr>
          <w:b/>
        </w:rPr>
      </w:pPr>
      <w:r w:rsidRPr="00CE35A9">
        <w:rPr>
          <w:b/>
        </w:rPr>
        <w:t>Fase 4 — Integração, Testes e Validação</w:t>
      </w:r>
    </w:p>
    <w:p w:rsidR="00E21DB0" w:rsidRDefault="00E21DB0" w:rsidP="00E21DB0">
      <w:pPr>
        <w:rPr>
          <w:b/>
        </w:rPr>
      </w:pPr>
      <w:r w:rsidRPr="00CE35A9">
        <w:rPr>
          <w:b/>
        </w:rPr>
        <w:t xml:space="preserve">Duração estimada: 2 </w:t>
      </w:r>
      <w:proofErr w:type="spellStart"/>
      <w:r w:rsidRPr="00CE35A9">
        <w:rPr>
          <w:b/>
        </w:rPr>
        <w:t>sprints</w:t>
      </w:r>
      <w:proofErr w:type="spellEnd"/>
      <w:r w:rsidRPr="00CE35A9">
        <w:rPr>
          <w:b/>
        </w:rPr>
        <w:t xml:space="preserve"> (4 semanas)</w:t>
      </w:r>
    </w:p>
    <w:p w:rsidR="00CE35A9" w:rsidRDefault="00CE35A9" w:rsidP="00CE35A9">
      <w:r>
        <w:t xml:space="preserve">Entregas: </w:t>
      </w:r>
    </w:p>
    <w:p w:rsidR="00E21DB0" w:rsidRDefault="00E21DB0" w:rsidP="00CE35A9">
      <w:pPr>
        <w:pStyle w:val="PargrafodaLista"/>
        <w:numPr>
          <w:ilvl w:val="0"/>
          <w:numId w:val="6"/>
        </w:numPr>
      </w:pPr>
      <w:r>
        <w:t xml:space="preserve">FA04SPT01EN01 - Integração com API climática (CPTEC/INPE + </w:t>
      </w:r>
      <w:proofErr w:type="spellStart"/>
      <w:r>
        <w:t>OpenWeatherMap</w:t>
      </w:r>
      <w:proofErr w:type="spellEnd"/>
      <w:r>
        <w:t>)</w:t>
      </w:r>
    </w:p>
    <w:p w:rsidR="00E21DB0" w:rsidRDefault="00E21DB0" w:rsidP="00CE35A9">
      <w:pPr>
        <w:pStyle w:val="PargrafodaLista"/>
        <w:numPr>
          <w:ilvl w:val="0"/>
          <w:numId w:val="6"/>
        </w:numPr>
      </w:pPr>
      <w:r>
        <w:t xml:space="preserve">FA04SPT01EN02 - Testes de integração </w:t>
      </w:r>
      <w:proofErr w:type="spellStart"/>
      <w:r>
        <w:t>end-to-end</w:t>
      </w:r>
      <w:proofErr w:type="spellEnd"/>
    </w:p>
    <w:p w:rsidR="00E21DB0" w:rsidRDefault="00E21DB0" w:rsidP="00CE35A9">
      <w:pPr>
        <w:pStyle w:val="PargrafodaLista"/>
        <w:numPr>
          <w:ilvl w:val="0"/>
          <w:numId w:val="6"/>
        </w:numPr>
      </w:pPr>
      <w:r>
        <w:t>FA04SPT01EN03 - Testes de carga (simulação com dados sintéticos)</w:t>
      </w:r>
    </w:p>
    <w:p w:rsidR="00E21DB0" w:rsidRDefault="00E21DB0" w:rsidP="00CE35A9">
      <w:pPr>
        <w:pStyle w:val="PargrafodaLista"/>
        <w:numPr>
          <w:ilvl w:val="0"/>
          <w:numId w:val="6"/>
        </w:numPr>
      </w:pPr>
      <w:r>
        <w:t>FA04SPT01EN04 - Validação das regras de negócio com cenários reais</w:t>
      </w:r>
    </w:p>
    <w:p w:rsidR="00E21DB0" w:rsidRDefault="00E21DB0" w:rsidP="00CE35A9">
      <w:pPr>
        <w:pStyle w:val="PargrafodaLista"/>
        <w:numPr>
          <w:ilvl w:val="0"/>
          <w:numId w:val="6"/>
        </w:numPr>
      </w:pPr>
      <w:r>
        <w:t>FA04SPT02EN01 - Correção de bugs e ajustes de performance</w:t>
      </w:r>
    </w:p>
    <w:p w:rsidR="00E21DB0" w:rsidRDefault="00E21DB0" w:rsidP="00CE35A9">
      <w:pPr>
        <w:pStyle w:val="PargrafodaLista"/>
        <w:numPr>
          <w:ilvl w:val="0"/>
          <w:numId w:val="6"/>
        </w:numPr>
      </w:pPr>
      <w:r>
        <w:t xml:space="preserve">FA04SPT02EN02 - Alertas multicanal: </w:t>
      </w:r>
      <w:proofErr w:type="spellStart"/>
      <w:r>
        <w:t>Push</w:t>
      </w:r>
      <w:proofErr w:type="spellEnd"/>
      <w:r>
        <w:t xml:space="preserve"> + </w:t>
      </w:r>
      <w:proofErr w:type="spellStart"/>
      <w:r>
        <w:t>Email</w:t>
      </w:r>
      <w:proofErr w:type="spellEnd"/>
      <w:r>
        <w:t xml:space="preserve"> operacionais</w:t>
      </w:r>
    </w:p>
    <w:p w:rsidR="00CE35A9" w:rsidRDefault="00E21DB0" w:rsidP="00CE35A9">
      <w:r>
        <w:t xml:space="preserve">Critério de aceite: </w:t>
      </w:r>
    </w:p>
    <w:p w:rsidR="00E21DB0" w:rsidRDefault="00E21DB0" w:rsidP="00CE35A9">
      <w:pPr>
        <w:pStyle w:val="PargrafodaLista"/>
        <w:numPr>
          <w:ilvl w:val="0"/>
          <w:numId w:val="7"/>
        </w:numPr>
      </w:pPr>
      <w:r>
        <w:t>Sistema operacional completo com todos os módulos integrados e testados.</w:t>
      </w:r>
    </w:p>
    <w:p w:rsidR="00E21DB0" w:rsidRDefault="00E21DB0" w:rsidP="00E21DB0"/>
    <w:p w:rsidR="00CE35A9" w:rsidRDefault="00E21DB0" w:rsidP="00E21DB0">
      <w:pPr>
        <w:rPr>
          <w:b/>
        </w:rPr>
      </w:pPr>
      <w:r w:rsidRPr="00CE35A9">
        <w:rPr>
          <w:b/>
        </w:rPr>
        <w:t xml:space="preserve">Fase 5 — Documentação Final e Apresentação </w:t>
      </w:r>
    </w:p>
    <w:p w:rsidR="00E21DB0" w:rsidRDefault="00E21DB0" w:rsidP="00E21DB0">
      <w:pPr>
        <w:rPr>
          <w:b/>
        </w:rPr>
      </w:pPr>
      <w:r w:rsidRPr="00CE35A9">
        <w:rPr>
          <w:b/>
        </w:rPr>
        <w:t xml:space="preserve">Duração estimada: 1 </w:t>
      </w:r>
      <w:proofErr w:type="spellStart"/>
      <w:r w:rsidRPr="00CE35A9">
        <w:rPr>
          <w:b/>
        </w:rPr>
        <w:t>sprints</w:t>
      </w:r>
      <w:proofErr w:type="spellEnd"/>
      <w:r w:rsidRPr="00CE35A9">
        <w:rPr>
          <w:b/>
        </w:rPr>
        <w:t xml:space="preserve"> (2 semanas)</w:t>
      </w:r>
    </w:p>
    <w:p w:rsidR="00CE35A9" w:rsidRDefault="00CE35A9" w:rsidP="00CE35A9">
      <w:r>
        <w:t xml:space="preserve">Entregas: </w:t>
      </w:r>
    </w:p>
    <w:p w:rsidR="00E21DB0" w:rsidRDefault="00E21DB0" w:rsidP="00CE35A9">
      <w:pPr>
        <w:pStyle w:val="PargrafodaLista"/>
        <w:numPr>
          <w:ilvl w:val="0"/>
          <w:numId w:val="7"/>
        </w:numPr>
      </w:pPr>
      <w:r>
        <w:t>FA05SPT01EN01 - Documentação técnica atualizada</w:t>
      </w:r>
    </w:p>
    <w:p w:rsidR="00E21DB0" w:rsidRDefault="00E21DB0" w:rsidP="00CE35A9">
      <w:pPr>
        <w:pStyle w:val="PargrafodaLista"/>
        <w:numPr>
          <w:ilvl w:val="0"/>
          <w:numId w:val="7"/>
        </w:numPr>
      </w:pPr>
      <w:r>
        <w:t>FA04SPT01EN02 - Preparação do ambiente de demonstração</w:t>
      </w:r>
    </w:p>
    <w:p w:rsidR="00A765FB" w:rsidRDefault="00E21DB0" w:rsidP="00532B29">
      <w:pPr>
        <w:pStyle w:val="PargrafodaLista"/>
        <w:numPr>
          <w:ilvl w:val="0"/>
          <w:numId w:val="7"/>
        </w:numPr>
      </w:pPr>
      <w:r>
        <w:t>FA04SPT01EN03 - Ensaio da apresentação</w:t>
      </w:r>
      <w:bookmarkStart w:id="0" w:name="_GoBack"/>
      <w:bookmarkEnd w:id="0"/>
    </w:p>
    <w:sectPr w:rsidR="00A765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F635F"/>
    <w:multiLevelType w:val="hybridMultilevel"/>
    <w:tmpl w:val="F1F4D7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47BB3"/>
    <w:multiLevelType w:val="hybridMultilevel"/>
    <w:tmpl w:val="2A38EC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9B2EE0"/>
    <w:multiLevelType w:val="hybridMultilevel"/>
    <w:tmpl w:val="8A9E4D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5B063D"/>
    <w:multiLevelType w:val="hybridMultilevel"/>
    <w:tmpl w:val="F65006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CF2B24"/>
    <w:multiLevelType w:val="hybridMultilevel"/>
    <w:tmpl w:val="86B2CA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202EA9"/>
    <w:multiLevelType w:val="hybridMultilevel"/>
    <w:tmpl w:val="420E7A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7A012A"/>
    <w:multiLevelType w:val="hybridMultilevel"/>
    <w:tmpl w:val="B622EAB2"/>
    <w:lvl w:ilvl="0" w:tplc="7B2499B8">
      <w:start w:val="1"/>
      <w:numFmt w:val="decimal"/>
      <w:pStyle w:val="Ttulo1"/>
      <w:lvlText w:val="%1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DB0"/>
    <w:rsid w:val="00A765FB"/>
    <w:rsid w:val="00CE35A9"/>
    <w:rsid w:val="00DC3FAB"/>
    <w:rsid w:val="00E21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F5032"/>
  <w15:chartTrackingRefBased/>
  <w15:docId w15:val="{00EF4FE9-D07C-47E6-9AB8-F52F4F679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35A9"/>
  </w:style>
  <w:style w:type="paragraph" w:styleId="Ttulo1">
    <w:name w:val="heading 1"/>
    <w:basedOn w:val="Normal"/>
    <w:next w:val="Normal"/>
    <w:link w:val="Ttulo1Char"/>
    <w:uiPriority w:val="9"/>
    <w:qFormat/>
    <w:rsid w:val="00DC3FAB"/>
    <w:pPr>
      <w:keepNext/>
      <w:keepLines/>
      <w:pageBreakBefore/>
      <w:numPr>
        <w:numId w:val="1"/>
      </w:numPr>
      <w:spacing w:after="851" w:line="360" w:lineRule="auto"/>
      <w:jc w:val="both"/>
      <w:outlineLvl w:val="0"/>
    </w:pPr>
    <w:rPr>
      <w:rFonts w:ascii="Arial" w:eastAsiaTheme="majorEastAsia" w:hAnsi="Arial" w:cstheme="majorBidi"/>
      <w:b/>
      <w:caps/>
      <w:color w:val="000000" w:themeColor="text1"/>
      <w:sz w:val="24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3FAB"/>
    <w:rPr>
      <w:rFonts w:ascii="Arial" w:eastAsiaTheme="majorEastAsia" w:hAnsi="Arial" w:cstheme="majorBidi"/>
      <w:b/>
      <w:caps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CE35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23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439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Elijah Snow</dc:creator>
  <cp:keywords/>
  <dc:description/>
  <cp:lastModifiedBy>Elijah Snow</cp:lastModifiedBy>
  <cp:revision>2</cp:revision>
  <dcterms:created xsi:type="dcterms:W3CDTF">2026-04-02T21:28:00Z</dcterms:created>
  <dcterms:modified xsi:type="dcterms:W3CDTF">2026-04-02T21:37:00Z</dcterms:modified>
</cp:coreProperties>
</file>