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430"/>
        <w:tblOverlap w:val="never"/>
        <w:tblW w:w="8912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80" w:firstRow="0" w:lastRow="0" w:firstColumn="1" w:lastColumn="0" w:noHBand="0" w:noVBand="1"/>
      </w:tblPr>
      <w:tblGrid>
        <w:gridCol w:w="8912"/>
      </w:tblGrid>
      <w:tr w:rsidR="00FA6BEF" w:rsidRPr="00A328DA" w:rsidTr="00226938">
        <w:trPr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BEF" w:rsidRPr="0032752E" w:rsidRDefault="00FA6BEF" w:rsidP="003A2BCF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2752E">
              <w:rPr>
                <w:rFonts w:ascii="Arial" w:hAnsi="Arial" w:cs="Arial"/>
                <w:b/>
                <w:bCs/>
                <w:color w:val="000000"/>
              </w:rPr>
              <w:t xml:space="preserve">EVENTO AGROTHON </w:t>
            </w:r>
            <w:r w:rsidR="00D774BE">
              <w:rPr>
                <w:rFonts w:ascii="Arial" w:hAnsi="Arial" w:cs="Arial"/>
                <w:b/>
                <w:bCs/>
                <w:color w:val="000000"/>
              </w:rPr>
              <w:t xml:space="preserve">PARANAUÊ </w:t>
            </w:r>
            <w:r w:rsidR="00ED3596" w:rsidRPr="0032752E">
              <w:rPr>
                <w:rFonts w:ascii="Arial" w:hAnsi="Arial" w:cs="Arial"/>
                <w:b/>
                <w:bCs/>
                <w:color w:val="000000"/>
              </w:rPr>
              <w:t>2020</w:t>
            </w:r>
          </w:p>
          <w:p w:rsidR="0032752E" w:rsidRDefault="00D774BE" w:rsidP="003A2BCF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- TEMA </w:t>
            </w:r>
            <w:r w:rsidR="00560F46" w:rsidRPr="0032752E">
              <w:rPr>
                <w:rFonts w:ascii="Arial" w:hAnsi="Arial" w:cs="Arial"/>
                <w:b/>
                <w:bCs/>
                <w:color w:val="000000"/>
              </w:rPr>
              <w:t>E</w:t>
            </w:r>
            <w:r w:rsidR="00FA6BEF" w:rsidRPr="0032752E">
              <w:rPr>
                <w:rFonts w:ascii="Arial" w:hAnsi="Arial" w:cs="Arial"/>
                <w:b/>
                <w:bCs/>
                <w:color w:val="000000"/>
              </w:rPr>
              <w:t>SCOLA AGRÍCOLA 4.0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-</w:t>
            </w:r>
          </w:p>
          <w:p w:rsidR="00FA6BEF" w:rsidRPr="0032752E" w:rsidRDefault="00FA6BEF" w:rsidP="003A2BCF">
            <w:pPr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752E">
              <w:rPr>
                <w:rFonts w:ascii="Arial" w:hAnsi="Arial" w:cs="Arial"/>
                <w:color w:val="000000"/>
                <w:sz w:val="20"/>
                <w:szCs w:val="20"/>
              </w:rPr>
              <w:br w:type="page"/>
            </w:r>
          </w:p>
        </w:tc>
      </w:tr>
      <w:tr w:rsidR="00FA6BEF" w:rsidRPr="00A328DA" w:rsidTr="00226938">
        <w:trPr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BEF" w:rsidRPr="0032752E" w:rsidRDefault="00FA6BEF" w:rsidP="003A2BCF">
            <w:pPr>
              <w:spacing w:before="120" w:after="119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752E">
              <w:rPr>
                <w:rFonts w:ascii="Arial" w:hAnsi="Arial" w:cs="Arial"/>
                <w:b/>
                <w:bCs/>
                <w:color w:val="000000"/>
              </w:rPr>
              <w:t>LOCAL</w:t>
            </w:r>
            <w:r w:rsidRPr="0032752E">
              <w:rPr>
                <w:rFonts w:ascii="Arial" w:hAnsi="Arial" w:cs="Arial"/>
                <w:bCs/>
                <w:color w:val="000000"/>
              </w:rPr>
              <w:t>: GRANJA CANGUIRI - CURITIBA/PR</w:t>
            </w:r>
          </w:p>
        </w:tc>
      </w:tr>
      <w:tr w:rsidR="00FA6BEF" w:rsidRPr="00A328DA" w:rsidTr="00226938">
        <w:trPr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6EEB" w:rsidRDefault="00FA6BEF" w:rsidP="00786EEB">
            <w:pPr>
              <w:spacing w:before="120" w:after="119"/>
              <w:jc w:val="both"/>
              <w:rPr>
                <w:rFonts w:ascii="Arial" w:hAnsi="Arial" w:cs="Arial"/>
                <w:bCs/>
                <w:color w:val="000000"/>
              </w:rPr>
            </w:pPr>
            <w:r w:rsidRPr="0032752E">
              <w:rPr>
                <w:rFonts w:ascii="Arial" w:hAnsi="Arial" w:cs="Arial"/>
                <w:b/>
                <w:bCs/>
                <w:color w:val="000000"/>
              </w:rPr>
              <w:t>1. OBJETO</w:t>
            </w:r>
            <w:r w:rsidRPr="0032752E">
              <w:rPr>
                <w:rFonts w:ascii="Arial" w:hAnsi="Arial" w:cs="Arial"/>
                <w:bCs/>
                <w:color w:val="000000"/>
              </w:rPr>
              <w:t xml:space="preserve">: </w:t>
            </w:r>
            <w:r w:rsidR="00FB4FF9">
              <w:rPr>
                <w:rFonts w:ascii="Arial" w:hAnsi="Arial" w:cs="Arial"/>
                <w:bCs/>
                <w:color w:val="000000"/>
              </w:rPr>
              <w:t>AGRO</w:t>
            </w:r>
            <w:r w:rsidR="00D774BE">
              <w:rPr>
                <w:rFonts w:ascii="Arial" w:hAnsi="Arial" w:cs="Arial"/>
                <w:bCs/>
                <w:color w:val="000000"/>
              </w:rPr>
              <w:t>T</w:t>
            </w:r>
            <w:r w:rsidR="00786EEB">
              <w:rPr>
                <w:rFonts w:ascii="Arial" w:hAnsi="Arial" w:cs="Arial"/>
                <w:bCs/>
                <w:color w:val="000000"/>
              </w:rPr>
              <w:t>H</w:t>
            </w:r>
            <w:r w:rsidR="00D774BE">
              <w:rPr>
                <w:rFonts w:ascii="Arial" w:hAnsi="Arial" w:cs="Arial"/>
                <w:bCs/>
                <w:color w:val="000000"/>
              </w:rPr>
              <w:t xml:space="preserve">ON </w:t>
            </w:r>
            <w:r w:rsidR="00FB4FF9">
              <w:rPr>
                <w:rFonts w:ascii="Arial" w:hAnsi="Arial" w:cs="Arial"/>
                <w:bCs/>
                <w:color w:val="000000"/>
              </w:rPr>
              <w:t>PARANÁ</w:t>
            </w:r>
            <w:r w:rsidR="00786EEB">
              <w:rPr>
                <w:rFonts w:ascii="Arial" w:hAnsi="Arial" w:cs="Arial"/>
                <w:bCs/>
                <w:color w:val="000000"/>
              </w:rPr>
              <w:t xml:space="preserve">, de </w:t>
            </w:r>
            <w:r w:rsidR="00FB4FF9">
              <w:rPr>
                <w:rFonts w:ascii="Arial" w:hAnsi="Arial" w:cs="Arial"/>
                <w:bCs/>
                <w:color w:val="000000"/>
              </w:rPr>
              <w:t>20</w:t>
            </w:r>
            <w:r w:rsidR="00786EEB">
              <w:rPr>
                <w:rFonts w:ascii="Arial" w:hAnsi="Arial" w:cs="Arial"/>
                <w:bCs/>
                <w:color w:val="000000"/>
              </w:rPr>
              <w:t xml:space="preserve"> a 2</w:t>
            </w:r>
            <w:r w:rsidR="00FB4FF9">
              <w:rPr>
                <w:rFonts w:ascii="Arial" w:hAnsi="Arial" w:cs="Arial"/>
                <w:bCs/>
                <w:color w:val="000000"/>
              </w:rPr>
              <w:t>2</w:t>
            </w:r>
            <w:r w:rsidR="00786EEB">
              <w:rPr>
                <w:rFonts w:ascii="Arial" w:hAnsi="Arial" w:cs="Arial"/>
                <w:bCs/>
                <w:color w:val="000000"/>
              </w:rPr>
              <w:t xml:space="preserve"> de março de 2020.</w:t>
            </w:r>
          </w:p>
          <w:p w:rsidR="00FA6BEF" w:rsidRPr="0032752E" w:rsidRDefault="00786EEB" w:rsidP="00786EEB">
            <w:pPr>
              <w:spacing w:before="120" w:after="119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</w:rPr>
              <w:t>Evento presencial, das 8h às 18h</w:t>
            </w:r>
            <w:r w:rsidR="00BF638F"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FA6BEF" w:rsidRPr="00A328DA" w:rsidTr="00226938">
        <w:trPr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BEF" w:rsidRPr="0032752E" w:rsidRDefault="00FA6BEF" w:rsidP="00786EEB">
            <w:pPr>
              <w:spacing w:before="120" w:after="119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752E">
              <w:rPr>
                <w:rFonts w:ascii="Arial" w:hAnsi="Arial" w:cs="Arial"/>
                <w:b/>
                <w:bCs/>
                <w:color w:val="000000"/>
              </w:rPr>
              <w:t>2. NOME DA INSTITUIÇÃO PROPONENTE</w:t>
            </w:r>
            <w:r w:rsidRPr="0032752E">
              <w:rPr>
                <w:rFonts w:ascii="Arial" w:hAnsi="Arial" w:cs="Arial"/>
                <w:bCs/>
                <w:color w:val="000000"/>
              </w:rPr>
              <w:t>: GOVERNO DO ESTADO DO PARANÁ</w:t>
            </w:r>
          </w:p>
        </w:tc>
      </w:tr>
      <w:tr w:rsidR="00FA6BEF" w:rsidRPr="00A328DA" w:rsidTr="00226938">
        <w:trPr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BEF" w:rsidRPr="0032752E" w:rsidRDefault="00FA6BEF" w:rsidP="003A2BCF">
            <w:pPr>
              <w:spacing w:before="120" w:after="119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752E">
              <w:rPr>
                <w:rFonts w:ascii="Arial" w:hAnsi="Arial" w:cs="Arial"/>
                <w:b/>
                <w:bCs/>
                <w:color w:val="000000"/>
              </w:rPr>
              <w:t xml:space="preserve">3. </w:t>
            </w:r>
            <w:r w:rsidR="00D774BE">
              <w:rPr>
                <w:rFonts w:ascii="Arial" w:hAnsi="Arial" w:cs="Arial"/>
                <w:b/>
                <w:bCs/>
                <w:color w:val="000000"/>
              </w:rPr>
              <w:t>CONTATO</w:t>
            </w:r>
            <w:r w:rsidRPr="0032752E">
              <w:rPr>
                <w:rFonts w:ascii="Arial" w:hAnsi="Arial" w:cs="Arial"/>
                <w:bCs/>
                <w:color w:val="000000"/>
              </w:rPr>
              <w:t>: DIEGO NOGUEIRA</w:t>
            </w:r>
            <w:r w:rsidR="00D774BE">
              <w:rPr>
                <w:rFonts w:ascii="Arial" w:hAnsi="Arial" w:cs="Arial"/>
                <w:bCs/>
                <w:color w:val="000000"/>
              </w:rPr>
              <w:t xml:space="preserve"> – ASSESSOR DA GOVERNADORIA</w:t>
            </w:r>
          </w:p>
        </w:tc>
      </w:tr>
      <w:tr w:rsidR="00FA6BEF" w:rsidRPr="00A328DA" w:rsidTr="00226938">
        <w:trPr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BEF" w:rsidRPr="0032752E" w:rsidRDefault="00D774BE" w:rsidP="003A2BCF">
            <w:pPr>
              <w:spacing w:before="120" w:after="11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 w:rsidR="00FA6BEF" w:rsidRPr="0032752E">
              <w:rPr>
                <w:rFonts w:ascii="Arial" w:hAnsi="Arial" w:cs="Arial"/>
                <w:color w:val="000000"/>
              </w:rPr>
              <w:t>e</w:t>
            </w:r>
            <w:r w:rsidR="003A2BCF">
              <w:rPr>
                <w:rFonts w:ascii="Arial" w:hAnsi="Arial" w:cs="Arial"/>
                <w:color w:val="000000"/>
              </w:rPr>
              <w:t>le</w:t>
            </w:r>
            <w:r w:rsidR="00FA6BEF" w:rsidRPr="0032752E">
              <w:rPr>
                <w:rFonts w:ascii="Arial" w:hAnsi="Arial" w:cs="Arial"/>
                <w:color w:val="000000"/>
              </w:rPr>
              <w:t>fone (41) 98490-2683</w:t>
            </w:r>
            <w:r>
              <w:rPr>
                <w:rFonts w:ascii="Arial" w:hAnsi="Arial" w:cs="Arial"/>
                <w:color w:val="000000"/>
              </w:rPr>
              <w:t>;</w:t>
            </w:r>
            <w:r w:rsidRPr="0032752E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e</w:t>
            </w:r>
            <w:r w:rsidRPr="0032752E">
              <w:rPr>
                <w:rFonts w:ascii="Arial" w:hAnsi="Arial" w:cs="Arial"/>
                <w:color w:val="000000"/>
              </w:rPr>
              <w:t>-mail: diegon@casamilitar.pr.gov.br</w:t>
            </w:r>
          </w:p>
        </w:tc>
      </w:tr>
      <w:tr w:rsidR="00FA6BEF" w:rsidRPr="00A328DA" w:rsidTr="00226938">
        <w:trPr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BEF" w:rsidRPr="0032752E" w:rsidRDefault="00FA6BEF" w:rsidP="003A2BCF">
            <w:pPr>
              <w:spacing w:before="120" w:after="119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A6BEF" w:rsidRPr="00A328DA" w:rsidTr="00226938">
        <w:trPr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1DD" w:rsidRPr="00FB4FF9" w:rsidRDefault="00FA6BEF" w:rsidP="003A2BCF">
            <w:pPr>
              <w:spacing w:before="120" w:after="119"/>
              <w:jc w:val="both"/>
              <w:rPr>
                <w:rFonts w:ascii="Arial" w:hAnsi="Arial" w:cs="Arial"/>
              </w:rPr>
            </w:pPr>
            <w:r w:rsidRPr="0032752E">
              <w:rPr>
                <w:rFonts w:ascii="Arial" w:hAnsi="Arial" w:cs="Arial"/>
                <w:b/>
                <w:bCs/>
                <w:color w:val="000000"/>
              </w:rPr>
              <w:t>4. DETALHAMENTO DO EVENTO</w:t>
            </w:r>
            <w:r w:rsidRPr="0032752E">
              <w:rPr>
                <w:rFonts w:ascii="Arial" w:hAnsi="Arial" w:cs="Arial"/>
                <w:bCs/>
                <w:color w:val="000000"/>
              </w:rPr>
              <w:t xml:space="preserve">: </w:t>
            </w:r>
            <w:r w:rsidR="001A2786" w:rsidRPr="0032752E">
              <w:rPr>
                <w:rFonts w:ascii="Arial" w:hAnsi="Arial" w:cs="Arial"/>
                <w:bCs/>
                <w:color w:val="000000"/>
              </w:rPr>
              <w:t xml:space="preserve">Evento realizado </w:t>
            </w:r>
            <w:r w:rsidR="00ED3596" w:rsidRPr="0032752E">
              <w:rPr>
                <w:rFonts w:ascii="Arial" w:hAnsi="Arial" w:cs="Arial"/>
                <w:bCs/>
                <w:color w:val="000000"/>
              </w:rPr>
              <w:t>com o intuito de</w:t>
            </w:r>
            <w:r w:rsidR="001A2786" w:rsidRPr="0032752E">
              <w:rPr>
                <w:rFonts w:ascii="Arial" w:hAnsi="Arial" w:cs="Arial"/>
                <w:bCs/>
                <w:color w:val="000000"/>
              </w:rPr>
              <w:t xml:space="preserve"> reunir</w:t>
            </w:r>
            <w:r w:rsidR="00ED3596" w:rsidRPr="0032752E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1A2786" w:rsidRPr="0032752E">
              <w:rPr>
                <w:rStyle w:val="e24kjd"/>
                <w:rFonts w:ascii="Arial" w:hAnsi="Arial" w:cs="Arial"/>
              </w:rPr>
              <w:t>programadores, designers</w:t>
            </w:r>
            <w:r w:rsidR="00ED3596" w:rsidRPr="0032752E">
              <w:rPr>
                <w:rStyle w:val="e24kjd"/>
                <w:rFonts w:ascii="Arial" w:hAnsi="Arial" w:cs="Arial"/>
              </w:rPr>
              <w:t xml:space="preserve">, </w:t>
            </w:r>
            <w:r w:rsidR="001A2786" w:rsidRPr="0032752E">
              <w:rPr>
                <w:rStyle w:val="e24kjd"/>
                <w:rFonts w:ascii="Arial" w:hAnsi="Arial" w:cs="Arial"/>
              </w:rPr>
              <w:t>e demais profissionais ligados ao desenvolvimento de software</w:t>
            </w:r>
            <w:r w:rsidR="00FB4FF9">
              <w:rPr>
                <w:rStyle w:val="e24kjd"/>
                <w:rFonts w:ascii="Arial" w:hAnsi="Arial" w:cs="Arial"/>
              </w:rPr>
              <w:t xml:space="preserve">, </w:t>
            </w:r>
            <w:r w:rsidR="00ED3596" w:rsidRPr="0032752E">
              <w:rPr>
                <w:rStyle w:val="e24kjd"/>
                <w:rFonts w:ascii="Arial" w:hAnsi="Arial" w:cs="Arial"/>
              </w:rPr>
              <w:t xml:space="preserve">inovação </w:t>
            </w:r>
            <w:r w:rsidR="00FB4FF9">
              <w:rPr>
                <w:rStyle w:val="e24kjd"/>
                <w:rFonts w:ascii="Arial" w:hAnsi="Arial" w:cs="Arial"/>
              </w:rPr>
              <w:t xml:space="preserve">e tecnologias agrícolas </w:t>
            </w:r>
            <w:r w:rsidR="001A2786" w:rsidRPr="0032752E">
              <w:rPr>
                <w:rStyle w:val="e24kjd"/>
                <w:rFonts w:ascii="Arial" w:hAnsi="Arial" w:cs="Arial"/>
              </w:rPr>
              <w:t xml:space="preserve">em maratonas de trabalho </w:t>
            </w:r>
            <w:r w:rsidR="00ED3596" w:rsidRPr="0032752E">
              <w:rPr>
                <w:rStyle w:val="e24kjd"/>
                <w:rFonts w:ascii="Arial" w:hAnsi="Arial" w:cs="Arial"/>
              </w:rPr>
              <w:t>conjunta</w:t>
            </w:r>
            <w:r w:rsidR="00FB4FF9">
              <w:rPr>
                <w:rStyle w:val="e24kjd"/>
                <w:rFonts w:ascii="Arial" w:hAnsi="Arial" w:cs="Arial"/>
              </w:rPr>
              <w:t>s</w:t>
            </w:r>
            <w:r w:rsidR="00ED3596" w:rsidRPr="0032752E">
              <w:rPr>
                <w:rStyle w:val="e24kjd"/>
                <w:rFonts w:ascii="Arial" w:hAnsi="Arial" w:cs="Arial"/>
              </w:rPr>
              <w:t xml:space="preserve"> com alunos da rede estadual </w:t>
            </w:r>
            <w:r w:rsidR="008051DA">
              <w:rPr>
                <w:rStyle w:val="e24kjd"/>
                <w:rFonts w:ascii="Arial" w:hAnsi="Arial" w:cs="Arial"/>
              </w:rPr>
              <w:t xml:space="preserve">e federal </w:t>
            </w:r>
            <w:r w:rsidR="00ED3596" w:rsidRPr="0032752E">
              <w:rPr>
                <w:rStyle w:val="e24kjd"/>
                <w:rFonts w:ascii="Arial" w:hAnsi="Arial" w:cs="Arial"/>
              </w:rPr>
              <w:t xml:space="preserve">de ensino </w:t>
            </w:r>
            <w:r w:rsidR="001A2786" w:rsidRPr="0032752E">
              <w:rPr>
                <w:rStyle w:val="e24kjd"/>
                <w:rFonts w:ascii="Arial" w:hAnsi="Arial" w:cs="Arial"/>
              </w:rPr>
              <w:t>com o objetivo de criar soluções específicas ao desenvolvimento do setor tecnológico agrícola/pecuário do Estado do Paraná</w:t>
            </w:r>
            <w:r w:rsidR="00ED3596" w:rsidRPr="0032752E">
              <w:rPr>
                <w:rStyle w:val="e24kjd"/>
                <w:rFonts w:ascii="Arial" w:hAnsi="Arial" w:cs="Arial"/>
              </w:rPr>
              <w:t xml:space="preserve">, em especial na criação de ferramentas que </w:t>
            </w:r>
            <w:r w:rsidR="0066685D" w:rsidRPr="0032752E">
              <w:rPr>
                <w:rStyle w:val="e24kjd"/>
                <w:rFonts w:ascii="Arial" w:hAnsi="Arial" w:cs="Arial"/>
              </w:rPr>
              <w:t>aperfeiçoem</w:t>
            </w:r>
            <w:r w:rsidR="00ED3596" w:rsidRPr="0032752E">
              <w:rPr>
                <w:rStyle w:val="e24kjd"/>
                <w:rFonts w:ascii="Arial" w:hAnsi="Arial" w:cs="Arial"/>
              </w:rPr>
              <w:t xml:space="preserve"> a educação e </w:t>
            </w:r>
            <w:r w:rsidR="00FB4FF9">
              <w:rPr>
                <w:rStyle w:val="e24kjd"/>
                <w:rFonts w:ascii="Arial" w:hAnsi="Arial" w:cs="Arial"/>
              </w:rPr>
              <w:t>eficiência da produção do campo, em parceria com o</w:t>
            </w:r>
            <w:r w:rsidR="00ED3596" w:rsidRPr="0032752E">
              <w:rPr>
                <w:rStyle w:val="e24kjd"/>
                <w:rFonts w:ascii="Arial" w:hAnsi="Arial" w:cs="Arial"/>
              </w:rPr>
              <w:t xml:space="preserve"> </w:t>
            </w:r>
            <w:r w:rsidR="0066685D" w:rsidRPr="0032752E">
              <w:rPr>
                <w:rStyle w:val="e24kjd"/>
                <w:rFonts w:ascii="Arial" w:hAnsi="Arial" w:cs="Arial"/>
              </w:rPr>
              <w:t>Centro Estadual de Educação Profissional Newton Freire Maia</w:t>
            </w:r>
            <w:r w:rsidR="001A2786" w:rsidRPr="0032752E">
              <w:rPr>
                <w:rStyle w:val="e24kjd"/>
                <w:rFonts w:ascii="Arial" w:hAnsi="Arial" w:cs="Arial"/>
              </w:rPr>
              <w:t>.</w:t>
            </w:r>
          </w:p>
        </w:tc>
      </w:tr>
      <w:tr w:rsidR="00FA6BEF" w:rsidRPr="00A328DA" w:rsidTr="00226938">
        <w:trPr>
          <w:trHeight w:val="570"/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BEF" w:rsidRPr="0032752E" w:rsidRDefault="001A2786" w:rsidP="003A2BCF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752E">
              <w:rPr>
                <w:rFonts w:ascii="Arial" w:hAnsi="Arial" w:cs="Arial"/>
                <w:b/>
                <w:bCs/>
                <w:color w:val="000000"/>
              </w:rPr>
              <w:t>4.1</w:t>
            </w:r>
            <w:r w:rsidR="00FA6BEF" w:rsidRPr="0032752E">
              <w:rPr>
                <w:rFonts w:ascii="Arial" w:hAnsi="Arial" w:cs="Arial"/>
                <w:b/>
                <w:bCs/>
                <w:color w:val="000000"/>
              </w:rPr>
              <w:t>. OBJETIVOS GERAIS E ESPECÍFICOS</w:t>
            </w:r>
            <w:r w:rsidR="00FA6BEF" w:rsidRPr="0032752E">
              <w:rPr>
                <w:rFonts w:ascii="Arial" w:hAnsi="Arial" w:cs="Arial"/>
                <w:bCs/>
                <w:color w:val="000000"/>
              </w:rPr>
              <w:t>:</w:t>
            </w:r>
          </w:p>
          <w:p w:rsidR="0032752E" w:rsidRDefault="0032752E" w:rsidP="003A2BCF">
            <w:pPr>
              <w:spacing w:before="120"/>
              <w:rPr>
                <w:rFonts w:ascii="Arial" w:hAnsi="Arial" w:cs="Arial"/>
                <w:b/>
                <w:bCs/>
                <w:color w:val="000000"/>
              </w:rPr>
            </w:pPr>
          </w:p>
          <w:p w:rsidR="00FA6BEF" w:rsidRPr="0032752E" w:rsidRDefault="00FA6BEF" w:rsidP="003A2BCF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752E">
              <w:rPr>
                <w:rFonts w:ascii="Arial" w:hAnsi="Arial" w:cs="Arial"/>
                <w:b/>
                <w:bCs/>
                <w:color w:val="000000"/>
              </w:rPr>
              <w:t>4.2.1. OBJETIVO GERAL</w:t>
            </w:r>
            <w:r w:rsidRPr="0032752E">
              <w:rPr>
                <w:rFonts w:ascii="Arial" w:hAnsi="Arial" w:cs="Arial"/>
                <w:bCs/>
                <w:color w:val="000000"/>
              </w:rPr>
              <w:t>:</w:t>
            </w:r>
          </w:p>
          <w:p w:rsidR="00FA6BEF" w:rsidRPr="0032752E" w:rsidRDefault="0066685D" w:rsidP="003A2BCF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752E">
              <w:rPr>
                <w:rFonts w:ascii="Arial" w:hAnsi="Arial" w:cs="Arial"/>
              </w:rPr>
              <w:t>Fomento à criação de um ecossistema de inovação e internet das coisas voltado à vocação agrícola do Estado do Paraná</w:t>
            </w:r>
            <w:r w:rsidR="0032752E" w:rsidRPr="0032752E">
              <w:rPr>
                <w:rFonts w:ascii="Arial" w:hAnsi="Arial" w:cs="Arial"/>
              </w:rPr>
              <w:t xml:space="preserve"> (agropecuária 4.0)</w:t>
            </w:r>
            <w:r w:rsidR="00497768">
              <w:rPr>
                <w:rFonts w:ascii="Arial" w:hAnsi="Arial" w:cs="Arial"/>
              </w:rPr>
              <w:t>, em especial, à agricultura familiar</w:t>
            </w:r>
            <w:r w:rsidRPr="0032752E">
              <w:rPr>
                <w:rFonts w:ascii="Arial" w:hAnsi="Arial" w:cs="Arial"/>
              </w:rPr>
              <w:t>.</w:t>
            </w:r>
          </w:p>
          <w:p w:rsidR="0032752E" w:rsidRDefault="0032752E" w:rsidP="003A2BCF">
            <w:pPr>
              <w:spacing w:before="120"/>
              <w:rPr>
                <w:rFonts w:ascii="Arial" w:hAnsi="Arial" w:cs="Arial"/>
                <w:b/>
                <w:bCs/>
                <w:color w:val="000000"/>
              </w:rPr>
            </w:pPr>
          </w:p>
          <w:p w:rsidR="00FA6BEF" w:rsidRPr="0032752E" w:rsidRDefault="00FA6BEF" w:rsidP="003A2BCF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752E">
              <w:rPr>
                <w:rFonts w:ascii="Arial" w:hAnsi="Arial" w:cs="Arial"/>
                <w:b/>
                <w:bCs/>
                <w:color w:val="000000"/>
              </w:rPr>
              <w:t>4.2.2. OBJETIVOS ESPECÍFICOS</w:t>
            </w:r>
          </w:p>
          <w:p w:rsidR="00FA6BEF" w:rsidRDefault="0066685D" w:rsidP="003A2BCF">
            <w:pPr>
              <w:spacing w:before="120" w:after="119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752E">
              <w:rPr>
                <w:rFonts w:ascii="Arial" w:hAnsi="Arial" w:cs="Arial"/>
                <w:bCs/>
                <w:color w:val="000000"/>
              </w:rPr>
              <w:t>Realizar um evento pioneiro no Estado que congregue empresas privadas, profissionais liberais</w:t>
            </w:r>
            <w:r w:rsidR="00BC3847">
              <w:rPr>
                <w:rFonts w:ascii="Arial" w:hAnsi="Arial" w:cs="Arial"/>
                <w:bCs/>
                <w:color w:val="000000"/>
              </w:rPr>
              <w:t>, docentes</w:t>
            </w:r>
            <w:r w:rsidRPr="0032752E">
              <w:rPr>
                <w:rFonts w:ascii="Arial" w:hAnsi="Arial" w:cs="Arial"/>
                <w:bCs/>
                <w:color w:val="000000"/>
              </w:rPr>
              <w:t xml:space="preserve"> e discentes de cursos de tecnologia </w:t>
            </w:r>
            <w:r w:rsidRPr="0032752E">
              <w:rPr>
                <w:rStyle w:val="e24kjd"/>
                <w:rFonts w:ascii="Arial" w:hAnsi="Arial" w:cs="Arial"/>
              </w:rPr>
              <w:t>e agr</w:t>
            </w:r>
            <w:r w:rsidR="00FB4FF9">
              <w:rPr>
                <w:rStyle w:val="e24kjd"/>
                <w:rFonts w:ascii="Arial" w:hAnsi="Arial" w:cs="Arial"/>
              </w:rPr>
              <w:t>ícola</w:t>
            </w:r>
            <w:r w:rsidRPr="0032752E">
              <w:rPr>
                <w:rStyle w:val="e24kjd"/>
                <w:rFonts w:ascii="Arial" w:hAnsi="Arial" w:cs="Arial"/>
              </w:rPr>
              <w:t xml:space="preserve"> engajados </w:t>
            </w:r>
            <w:r w:rsidR="00A32C1F" w:rsidRPr="0032752E">
              <w:rPr>
                <w:rStyle w:val="e24kjd"/>
                <w:rFonts w:ascii="Arial" w:hAnsi="Arial" w:cs="Arial"/>
              </w:rPr>
              <w:t>na criação de soluções específicas ao desenvolvimento do setor tecnológico agrícola/pecuário do Estado do Paraná (diminuição da geração de resíduos, sustentabilidade, empreendedorismo, aumento da produção sem aumento de área, sistemas de controle e monitoramento</w:t>
            </w:r>
            <w:r w:rsidR="0032752E">
              <w:rPr>
                <w:rStyle w:val="e24kjd"/>
                <w:rFonts w:ascii="Arial" w:hAnsi="Arial" w:cs="Arial"/>
              </w:rPr>
              <w:t>, energias sustentáveis</w:t>
            </w:r>
            <w:r w:rsidR="0032752E" w:rsidRPr="0032752E">
              <w:rPr>
                <w:rStyle w:val="e24kjd"/>
                <w:rFonts w:ascii="Arial" w:hAnsi="Arial" w:cs="Arial"/>
              </w:rPr>
              <w:t xml:space="preserve">, </w:t>
            </w:r>
            <w:r w:rsidR="00497768">
              <w:rPr>
                <w:rStyle w:val="e24kjd"/>
                <w:rFonts w:ascii="Arial" w:hAnsi="Arial" w:cs="Arial"/>
              </w:rPr>
              <w:t>agricultura familiar, inovação social,</w:t>
            </w:r>
            <w:r w:rsidR="00497768" w:rsidRPr="0032752E">
              <w:rPr>
                <w:rStyle w:val="e24kjd"/>
                <w:rFonts w:ascii="Arial" w:hAnsi="Arial" w:cs="Arial"/>
              </w:rPr>
              <w:t xml:space="preserve"> e correlatos</w:t>
            </w:r>
            <w:r w:rsidR="00A32C1F" w:rsidRPr="0032752E">
              <w:rPr>
                <w:rStyle w:val="e24kjd"/>
                <w:rFonts w:ascii="Arial" w:hAnsi="Arial" w:cs="Arial"/>
              </w:rPr>
              <w:t xml:space="preserve">), em especial </w:t>
            </w:r>
            <w:r w:rsidRPr="0032752E">
              <w:rPr>
                <w:rStyle w:val="e24kjd"/>
                <w:rFonts w:ascii="Arial" w:hAnsi="Arial" w:cs="Arial"/>
              </w:rPr>
              <w:t>na criação de ferramentas que aperfeiçoem a educação e</w:t>
            </w:r>
            <w:r w:rsidR="00FB4FF9">
              <w:rPr>
                <w:rStyle w:val="e24kjd"/>
                <w:rFonts w:ascii="Arial" w:hAnsi="Arial" w:cs="Arial"/>
              </w:rPr>
              <w:t xml:space="preserve"> eficiência da produção do campo, em conjunto com </w:t>
            </w:r>
            <w:r w:rsidRPr="0032752E">
              <w:rPr>
                <w:rStyle w:val="e24kjd"/>
                <w:rFonts w:ascii="Arial" w:hAnsi="Arial" w:cs="Arial"/>
              </w:rPr>
              <w:t xml:space="preserve"> </w:t>
            </w:r>
            <w:r w:rsidR="00FB4FF9">
              <w:rPr>
                <w:rStyle w:val="e24kjd"/>
                <w:rFonts w:ascii="Arial" w:hAnsi="Arial" w:cs="Arial"/>
              </w:rPr>
              <w:t xml:space="preserve">o </w:t>
            </w:r>
            <w:r w:rsidRPr="0032752E">
              <w:rPr>
                <w:rStyle w:val="e24kjd"/>
                <w:rFonts w:ascii="Arial" w:hAnsi="Arial" w:cs="Arial"/>
              </w:rPr>
              <w:t>Centro Estadual de Educação Profissional Newton Freire Maia.</w:t>
            </w:r>
            <w:r w:rsidR="00FA6BEF" w:rsidRPr="0032752E">
              <w:rPr>
                <w:rFonts w:ascii="Arial" w:hAnsi="Arial" w:cs="Arial"/>
                <w:color w:val="000000"/>
                <w:sz w:val="20"/>
                <w:szCs w:val="20"/>
              </w:rPr>
              <w:br w:type="page"/>
            </w:r>
          </w:p>
          <w:p w:rsidR="00F201DD" w:rsidRPr="0032752E" w:rsidRDefault="00F201DD" w:rsidP="003A2BCF">
            <w:pPr>
              <w:spacing w:before="120" w:after="119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A6BEF" w:rsidRPr="00A328DA" w:rsidTr="00226938">
        <w:trPr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BEF" w:rsidRDefault="00FA6BEF" w:rsidP="003A2BCF">
            <w:pPr>
              <w:spacing w:before="120"/>
              <w:ind w:left="23"/>
              <w:rPr>
                <w:rFonts w:ascii="Arial" w:hAnsi="Arial" w:cs="Arial"/>
                <w:caps/>
                <w:color w:val="000000"/>
              </w:rPr>
            </w:pPr>
            <w:r w:rsidRPr="0032752E">
              <w:rPr>
                <w:rFonts w:ascii="Arial" w:hAnsi="Arial" w:cs="Arial"/>
                <w:b/>
                <w:bCs/>
                <w:caps/>
                <w:color w:val="000000"/>
              </w:rPr>
              <w:t>4.3. JUSTIFICATIVA</w:t>
            </w:r>
            <w:r w:rsidRPr="0032752E">
              <w:rPr>
                <w:rFonts w:ascii="Arial" w:hAnsi="Arial" w:cs="Arial"/>
                <w:caps/>
                <w:color w:val="000000"/>
              </w:rPr>
              <w:t>:</w:t>
            </w:r>
          </w:p>
          <w:p w:rsidR="00EA0BCA" w:rsidRDefault="00EA0BCA" w:rsidP="003A2BCF">
            <w:pPr>
              <w:spacing w:before="120"/>
              <w:ind w:left="23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aps/>
                <w:color w:val="000000"/>
              </w:rPr>
              <w:t xml:space="preserve">o </w:t>
            </w:r>
            <w:r>
              <w:rPr>
                <w:rFonts w:ascii="Arial" w:hAnsi="Arial" w:cs="Arial"/>
                <w:bCs/>
                <w:color w:val="000000"/>
              </w:rPr>
              <w:t xml:space="preserve">setor agropecuário contribui com mais de 20% do PIB do país, porém, possui ainda baixo nível de tecnologia nas propriedades agrícolas familiares nas quais </w:t>
            </w:r>
            <w:r>
              <w:rPr>
                <w:rFonts w:ascii="Arial" w:hAnsi="Arial" w:cs="Arial"/>
                <w:bCs/>
                <w:color w:val="000000"/>
              </w:rPr>
              <w:lastRenderedPageBreak/>
              <w:t xml:space="preserve">predominam técnicas manuais e mecanizadas (agricultura 1.0, tração animal; e </w:t>
            </w:r>
            <w:proofErr w:type="gramStart"/>
            <w:r>
              <w:rPr>
                <w:rFonts w:ascii="Arial" w:hAnsi="Arial" w:cs="Arial"/>
                <w:bCs/>
                <w:color w:val="000000"/>
              </w:rPr>
              <w:t>2.0 motor</w:t>
            </w:r>
            <w:proofErr w:type="gramEnd"/>
            <w:r>
              <w:rPr>
                <w:rFonts w:ascii="Arial" w:hAnsi="Arial" w:cs="Arial"/>
                <w:bCs/>
                <w:color w:val="000000"/>
              </w:rPr>
              <w:t xml:space="preserve"> à combustão).</w:t>
            </w:r>
          </w:p>
          <w:p w:rsidR="00EA0BCA" w:rsidRDefault="00EA0BCA" w:rsidP="003A2BCF">
            <w:pPr>
              <w:spacing w:before="120"/>
              <w:ind w:left="23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No Estado do Paraná 85% das propriedades possuem até 50 hectares</w:t>
            </w:r>
            <w:r w:rsidR="004522CB">
              <w:rPr>
                <w:rFonts w:ascii="Arial" w:hAnsi="Arial" w:cs="Arial"/>
                <w:bCs/>
                <w:color w:val="000000"/>
              </w:rPr>
              <w:t xml:space="preserve"> e 41% das propriedades contam com produtores com apenas o ensino primário, seguido de 17% com produtores de até o segundo grau.</w:t>
            </w:r>
          </w:p>
          <w:p w:rsidR="00A32C1F" w:rsidRDefault="004522CB" w:rsidP="003A2BCF">
            <w:pPr>
              <w:spacing w:before="120"/>
              <w:ind w:left="23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O aprimoramento de tecnologias que reduzam a sobrecarga de trabalho </w:t>
            </w:r>
            <w:r w:rsidR="00FB4FF9">
              <w:rPr>
                <w:rFonts w:ascii="Arial" w:hAnsi="Arial" w:cs="Arial"/>
                <w:bCs/>
                <w:color w:val="000000"/>
              </w:rPr>
              <w:t>dos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FB4FF9">
              <w:rPr>
                <w:rFonts w:ascii="Arial" w:hAnsi="Arial" w:cs="Arial"/>
                <w:bCs/>
                <w:color w:val="000000"/>
              </w:rPr>
              <w:t xml:space="preserve">pequenos e médios </w:t>
            </w:r>
            <w:r>
              <w:rPr>
                <w:rFonts w:ascii="Arial" w:hAnsi="Arial" w:cs="Arial"/>
                <w:bCs/>
                <w:color w:val="000000"/>
              </w:rPr>
              <w:t xml:space="preserve">produtores e aumentem a produtividade das propriedades </w:t>
            </w:r>
            <w:r w:rsidR="00BC3847">
              <w:rPr>
                <w:rFonts w:ascii="Arial" w:hAnsi="Arial" w:cs="Arial"/>
                <w:bCs/>
                <w:color w:val="000000"/>
              </w:rPr>
              <w:t>rurais pode vir da capacitação dos</w:t>
            </w:r>
            <w:r>
              <w:rPr>
                <w:rFonts w:ascii="Arial" w:hAnsi="Arial" w:cs="Arial"/>
                <w:bCs/>
                <w:color w:val="000000"/>
              </w:rPr>
              <w:t xml:space="preserve"> jovens </w:t>
            </w:r>
            <w:r w:rsidR="00BC3847">
              <w:rPr>
                <w:rFonts w:ascii="Arial" w:hAnsi="Arial" w:cs="Arial"/>
                <w:bCs/>
                <w:color w:val="000000"/>
              </w:rPr>
              <w:t>inseridos nest</w:t>
            </w:r>
            <w:r>
              <w:rPr>
                <w:rFonts w:ascii="Arial" w:hAnsi="Arial" w:cs="Arial"/>
                <w:bCs/>
                <w:color w:val="000000"/>
              </w:rPr>
              <w:t>as propriedades familiares.</w:t>
            </w:r>
          </w:p>
          <w:p w:rsidR="0030090E" w:rsidRDefault="004522CB" w:rsidP="0030090E">
            <w:pPr>
              <w:spacing w:before="120"/>
              <w:ind w:left="23"/>
              <w:jc w:val="both"/>
              <w:rPr>
                <w:rStyle w:val="e24kjd"/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>Os discentes do</w:t>
            </w:r>
            <w:r w:rsidRPr="0032752E">
              <w:rPr>
                <w:rStyle w:val="e24kjd"/>
                <w:rFonts w:ascii="Arial" w:hAnsi="Arial" w:cs="Arial"/>
              </w:rPr>
              <w:t xml:space="preserve"> Centro Estadual de Educação Profissional Newton Freire Maia</w:t>
            </w:r>
            <w:r>
              <w:rPr>
                <w:rStyle w:val="e24kjd"/>
                <w:rFonts w:ascii="Arial" w:hAnsi="Arial" w:cs="Arial"/>
              </w:rPr>
              <w:t xml:space="preserve"> possuem em sua maioria este perfil, e</w:t>
            </w:r>
            <w:r w:rsidR="00BC3847">
              <w:rPr>
                <w:rStyle w:val="e24kjd"/>
                <w:rFonts w:ascii="Arial" w:hAnsi="Arial" w:cs="Arial"/>
              </w:rPr>
              <w:t xml:space="preserve"> a melhoria da</w:t>
            </w:r>
            <w:r>
              <w:rPr>
                <w:rStyle w:val="e24kjd"/>
                <w:rFonts w:ascii="Arial" w:hAnsi="Arial" w:cs="Arial"/>
              </w:rPr>
              <w:t xml:space="preserve"> qualificação de</w:t>
            </w:r>
            <w:r w:rsidR="00BC3847">
              <w:rPr>
                <w:rStyle w:val="e24kjd"/>
                <w:rFonts w:ascii="Arial" w:hAnsi="Arial" w:cs="Arial"/>
              </w:rPr>
              <w:t>stes alunos</w:t>
            </w:r>
            <w:r>
              <w:rPr>
                <w:rStyle w:val="e24kjd"/>
                <w:rFonts w:ascii="Arial" w:hAnsi="Arial" w:cs="Arial"/>
              </w:rPr>
              <w:t xml:space="preserve"> poderá impactar na melhoria do IDH em sua comunidade de origem.</w:t>
            </w:r>
            <w:r w:rsidR="0030090E">
              <w:rPr>
                <w:rStyle w:val="e24kjd"/>
                <w:rFonts w:ascii="Arial" w:hAnsi="Arial" w:cs="Arial"/>
              </w:rPr>
              <w:t xml:space="preserve"> </w:t>
            </w:r>
          </w:p>
          <w:p w:rsidR="004522CB" w:rsidRPr="00FB4FF9" w:rsidRDefault="0030090E" w:rsidP="00FB4FF9">
            <w:pPr>
              <w:spacing w:before="120"/>
              <w:ind w:left="23"/>
              <w:jc w:val="both"/>
              <w:rPr>
                <w:rFonts w:ascii="Arial" w:hAnsi="Arial" w:cs="Arial"/>
              </w:rPr>
            </w:pPr>
            <w:r>
              <w:rPr>
                <w:rStyle w:val="e24kjd"/>
                <w:rFonts w:ascii="Arial" w:hAnsi="Arial" w:cs="Arial"/>
              </w:rPr>
              <w:t>(Fonte: Censo Agropecuário 2017)</w:t>
            </w:r>
          </w:p>
        </w:tc>
      </w:tr>
      <w:tr w:rsidR="00FA6BEF" w:rsidRPr="00A328DA" w:rsidTr="00226938">
        <w:trPr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BEF" w:rsidRPr="00D774BE" w:rsidRDefault="00FA6BEF" w:rsidP="003A2BCF">
            <w:pPr>
              <w:spacing w:before="100" w:beforeAutospacing="1" w:after="57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D774BE">
              <w:rPr>
                <w:rFonts w:ascii="Arial" w:hAnsi="Arial" w:cs="Arial"/>
                <w:b/>
                <w:bCs/>
                <w:color w:val="000000"/>
                <w:spacing w:val="-2"/>
              </w:rPr>
              <w:lastRenderedPageBreak/>
              <w:t>4.4. METODOLOGIA DE INTERVENÇÃO</w:t>
            </w:r>
            <w:r w:rsidRPr="00D774BE">
              <w:rPr>
                <w:rFonts w:ascii="Arial" w:hAnsi="Arial" w:cs="Arial"/>
                <w:bCs/>
                <w:color w:val="000000"/>
                <w:spacing w:val="-2"/>
              </w:rPr>
              <w:t>:</w:t>
            </w:r>
          </w:p>
          <w:p w:rsidR="00386211" w:rsidRDefault="00386211" w:rsidP="003A2BCF">
            <w:pPr>
              <w:spacing w:before="100" w:beforeAutospacing="1"/>
              <w:jc w:val="both"/>
              <w:rPr>
                <w:rStyle w:val="e24kjd"/>
                <w:rFonts w:ascii="Arial" w:hAnsi="Arial" w:cs="Arial"/>
                <w:bCs/>
              </w:rPr>
            </w:pPr>
            <w:r w:rsidRPr="00D774BE">
              <w:rPr>
                <w:rStyle w:val="e24kjd"/>
                <w:rFonts w:ascii="Arial" w:hAnsi="Arial" w:cs="Arial"/>
              </w:rPr>
              <w:t>U</w:t>
            </w:r>
            <w:r w:rsidRPr="00D774BE">
              <w:rPr>
                <w:rStyle w:val="e24kjd"/>
                <w:rFonts w:ascii="Arial" w:hAnsi="Arial" w:cs="Arial"/>
                <w:bCs/>
              </w:rPr>
              <w:t xml:space="preserve">ma maratona de </w:t>
            </w:r>
            <w:hyperlink r:id="rId8" w:tgtFrame="_blank" w:history="1">
              <w:r w:rsidRPr="00D774BE">
                <w:rPr>
                  <w:rStyle w:val="e24kjd"/>
                  <w:rFonts w:ascii="Arial" w:hAnsi="Arial" w:cs="Arial"/>
                  <w:bCs/>
                </w:rPr>
                <w:t>programação</w:t>
              </w:r>
            </w:hyperlink>
            <w:r w:rsidRPr="00D774BE">
              <w:rPr>
                <w:rStyle w:val="e24kjd"/>
                <w:rFonts w:ascii="Arial" w:hAnsi="Arial" w:cs="Arial"/>
              </w:rPr>
              <w:t xml:space="preserve"> </w:t>
            </w:r>
            <w:r w:rsidR="006C519A" w:rsidRPr="00D774BE">
              <w:rPr>
                <w:rStyle w:val="e24kjd"/>
                <w:rFonts w:ascii="Arial" w:hAnsi="Arial" w:cs="Arial"/>
              </w:rPr>
              <w:t xml:space="preserve">e design </w:t>
            </w:r>
            <w:proofErr w:type="spellStart"/>
            <w:r w:rsidR="006C519A" w:rsidRPr="00D774BE">
              <w:rPr>
                <w:rStyle w:val="e24kjd"/>
                <w:rFonts w:ascii="Arial" w:hAnsi="Arial" w:cs="Arial"/>
              </w:rPr>
              <w:t>thinking</w:t>
            </w:r>
            <w:proofErr w:type="spellEnd"/>
            <w:r w:rsidR="006C519A" w:rsidRPr="00D774BE">
              <w:rPr>
                <w:rStyle w:val="e24kjd"/>
                <w:rFonts w:ascii="Arial" w:hAnsi="Arial" w:cs="Arial"/>
              </w:rPr>
              <w:t xml:space="preserve"> </w:t>
            </w:r>
            <w:r w:rsidRPr="00D774BE">
              <w:rPr>
                <w:rStyle w:val="e24kjd"/>
                <w:rFonts w:ascii="Arial" w:hAnsi="Arial" w:cs="Arial"/>
              </w:rPr>
              <w:t xml:space="preserve">de </w:t>
            </w:r>
            <w:r w:rsidRPr="00386211">
              <w:rPr>
                <w:rStyle w:val="e24kjd"/>
                <w:rFonts w:ascii="Arial" w:hAnsi="Arial" w:cs="Arial"/>
              </w:rPr>
              <w:t>uma semana</w:t>
            </w:r>
            <w:r>
              <w:rPr>
                <w:rStyle w:val="e24kjd"/>
                <w:rFonts w:ascii="Arial" w:hAnsi="Arial" w:cs="Arial"/>
              </w:rPr>
              <w:t>,</w:t>
            </w:r>
            <w:r w:rsidRPr="00386211">
              <w:rPr>
                <w:rStyle w:val="e24kjd"/>
                <w:rFonts w:ascii="Arial" w:hAnsi="Arial" w:cs="Arial"/>
              </w:rPr>
              <w:t xml:space="preserve"> en</w:t>
            </w:r>
            <w:r w:rsidRPr="00386211">
              <w:rPr>
                <w:rStyle w:val="e24kjd"/>
                <w:rFonts w:ascii="Arial" w:hAnsi="Arial" w:cs="Arial"/>
                <w:bCs/>
              </w:rPr>
              <w:t>volvendo vários profissionais</w:t>
            </w:r>
            <w:r w:rsidRPr="00386211">
              <w:rPr>
                <w:rStyle w:val="e24kjd"/>
                <w:rFonts w:ascii="Arial" w:hAnsi="Arial" w:cs="Arial"/>
              </w:rPr>
              <w:t xml:space="preserve"> </w:t>
            </w:r>
            <w:r>
              <w:rPr>
                <w:rStyle w:val="e24kjd"/>
                <w:rFonts w:ascii="Arial" w:hAnsi="Arial" w:cs="Arial"/>
              </w:rPr>
              <w:t>e alunos, focada</w:t>
            </w:r>
            <w:r w:rsidRPr="00386211">
              <w:rPr>
                <w:rStyle w:val="e24kjd"/>
                <w:rFonts w:ascii="Arial" w:hAnsi="Arial" w:cs="Arial"/>
              </w:rPr>
              <w:t xml:space="preserve"> na melhoria de processos de técnicas agrícolas e pecuárias, em especial voltadas a agricultura familiar,</w:t>
            </w:r>
            <w:r>
              <w:rPr>
                <w:rStyle w:val="e24kjd"/>
                <w:rFonts w:ascii="Arial" w:hAnsi="Arial" w:cs="Arial"/>
                <w:bCs/>
              </w:rPr>
              <w:t xml:space="preserve"> buscando e</w:t>
            </w:r>
            <w:r w:rsidRPr="00386211">
              <w:rPr>
                <w:rStyle w:val="e24kjd"/>
                <w:rFonts w:ascii="Arial" w:hAnsi="Arial" w:cs="Arial"/>
                <w:bCs/>
              </w:rPr>
              <w:t xml:space="preserve">ncontrar soluções e gerar insights sobre </w:t>
            </w:r>
            <w:r>
              <w:rPr>
                <w:rStyle w:val="e24kjd"/>
                <w:rFonts w:ascii="Arial" w:hAnsi="Arial" w:cs="Arial"/>
                <w:bCs/>
              </w:rPr>
              <w:t>o projeto Escola Agrícola 4.0 do Governo do Estado do Paraná (Centro de Treinamento para agricultores, cooperativas e população</w:t>
            </w:r>
            <w:r w:rsidR="00FB4FF9">
              <w:rPr>
                <w:rStyle w:val="e24kjd"/>
                <w:rFonts w:ascii="Arial" w:hAnsi="Arial" w:cs="Arial"/>
                <w:bCs/>
              </w:rPr>
              <w:t xml:space="preserve"> em geral, com oferta de cursos)</w:t>
            </w:r>
          </w:p>
          <w:p w:rsidR="00FA6BEF" w:rsidRDefault="00D774BE" w:rsidP="003A2BCF">
            <w:pPr>
              <w:spacing w:before="100" w:beforeAutospacing="1"/>
              <w:jc w:val="both"/>
              <w:rPr>
                <w:rStyle w:val="e24kjd"/>
                <w:rFonts w:ascii="Arial" w:hAnsi="Arial" w:cs="Arial"/>
                <w:bCs/>
              </w:rPr>
            </w:pPr>
            <w:r>
              <w:rPr>
                <w:rStyle w:val="e24kjd"/>
                <w:rFonts w:ascii="Arial" w:hAnsi="Arial" w:cs="Arial"/>
                <w:bCs/>
              </w:rPr>
              <w:t xml:space="preserve">Serão acomodados 100 participantes na Granja </w:t>
            </w:r>
            <w:proofErr w:type="spellStart"/>
            <w:r>
              <w:rPr>
                <w:rStyle w:val="e24kjd"/>
                <w:rFonts w:ascii="Arial" w:hAnsi="Arial" w:cs="Arial"/>
                <w:bCs/>
              </w:rPr>
              <w:t>Canguiri</w:t>
            </w:r>
            <w:proofErr w:type="spellEnd"/>
            <w:r>
              <w:rPr>
                <w:rStyle w:val="e24kjd"/>
                <w:rFonts w:ascii="Arial" w:hAnsi="Arial" w:cs="Arial"/>
                <w:bCs/>
              </w:rPr>
              <w:t xml:space="preserve">, durante </w:t>
            </w:r>
            <w:r w:rsidR="00FB4FF9">
              <w:rPr>
                <w:rStyle w:val="e24kjd"/>
                <w:rFonts w:ascii="Arial" w:hAnsi="Arial" w:cs="Arial"/>
                <w:bCs/>
              </w:rPr>
              <w:t xml:space="preserve">3 dias, para realização </w:t>
            </w:r>
            <w:proofErr w:type="gramStart"/>
            <w:r w:rsidR="00FB4FF9">
              <w:rPr>
                <w:rStyle w:val="e24kjd"/>
                <w:rFonts w:ascii="Arial" w:hAnsi="Arial" w:cs="Arial"/>
                <w:bCs/>
              </w:rPr>
              <w:t>das</w:t>
            </w:r>
            <w:r w:rsidR="00BF638F">
              <w:rPr>
                <w:rStyle w:val="e24kjd"/>
                <w:rFonts w:ascii="Arial" w:hAnsi="Arial" w:cs="Arial"/>
                <w:bCs/>
              </w:rPr>
              <w:t xml:space="preserve"> atividade</w:t>
            </w:r>
            <w:proofErr w:type="gramEnd"/>
            <w:r w:rsidR="00BF638F">
              <w:rPr>
                <w:rStyle w:val="e24kjd"/>
                <w:rFonts w:ascii="Arial" w:hAnsi="Arial" w:cs="Arial"/>
                <w:bCs/>
              </w:rPr>
              <w:t xml:space="preserve">, sendo necessário precificar custos diversos, com alimentação </w:t>
            </w:r>
            <w:r w:rsidR="00BF638F" w:rsidRPr="00BF638F">
              <w:rPr>
                <w:rStyle w:val="e24kjd"/>
                <w:rFonts w:ascii="Arial" w:hAnsi="Arial" w:cs="Arial"/>
                <w:bCs/>
              </w:rPr>
              <w:t>dos participantes, h</w:t>
            </w:r>
            <w:r w:rsidR="008051DA" w:rsidRPr="00BF638F">
              <w:rPr>
                <w:rStyle w:val="e24kjd"/>
                <w:rFonts w:ascii="Arial" w:hAnsi="Arial" w:cs="Arial"/>
                <w:bCs/>
              </w:rPr>
              <w:t>ospedagens (barracas,</w:t>
            </w:r>
            <w:r w:rsidRPr="00BF638F">
              <w:rPr>
                <w:rStyle w:val="e24kjd"/>
                <w:rFonts w:ascii="Arial" w:hAnsi="Arial" w:cs="Arial"/>
                <w:bCs/>
              </w:rPr>
              <w:t xml:space="preserve"> instalações sanitárias</w:t>
            </w:r>
            <w:r w:rsidR="00BF638F" w:rsidRPr="00BF638F">
              <w:rPr>
                <w:rStyle w:val="e24kjd"/>
                <w:rFonts w:ascii="Arial" w:hAnsi="Arial" w:cs="Arial"/>
                <w:bCs/>
              </w:rPr>
              <w:t xml:space="preserve">, </w:t>
            </w:r>
            <w:proofErr w:type="spellStart"/>
            <w:r w:rsidR="00BF638F" w:rsidRPr="00BF638F">
              <w:rPr>
                <w:rStyle w:val="e24kjd"/>
                <w:rFonts w:ascii="Arial" w:hAnsi="Arial" w:cs="Arial"/>
                <w:bCs/>
              </w:rPr>
              <w:t>etc</w:t>
            </w:r>
            <w:proofErr w:type="spellEnd"/>
            <w:r w:rsidR="00BF638F" w:rsidRPr="00BF638F">
              <w:rPr>
                <w:rStyle w:val="e24kjd"/>
                <w:rFonts w:ascii="Arial" w:hAnsi="Arial" w:cs="Arial"/>
                <w:bCs/>
              </w:rPr>
              <w:t>), meios t</w:t>
            </w:r>
            <w:r w:rsidR="008051DA" w:rsidRPr="00BF638F">
              <w:rPr>
                <w:rStyle w:val="e24kjd"/>
                <w:rFonts w:ascii="Arial" w:hAnsi="Arial" w:cs="Arial"/>
                <w:bCs/>
              </w:rPr>
              <w:t>ecnol</w:t>
            </w:r>
            <w:r w:rsidR="00BF638F" w:rsidRPr="00BF638F">
              <w:rPr>
                <w:rStyle w:val="e24kjd"/>
                <w:rFonts w:ascii="Arial" w:hAnsi="Arial" w:cs="Arial"/>
                <w:bCs/>
              </w:rPr>
              <w:t>ógicos e Operacionais</w:t>
            </w:r>
            <w:r w:rsidR="008051DA" w:rsidRPr="00BF638F">
              <w:rPr>
                <w:rStyle w:val="e24kjd"/>
                <w:rFonts w:ascii="Arial" w:hAnsi="Arial" w:cs="Arial"/>
                <w:bCs/>
              </w:rPr>
              <w:t xml:space="preserve"> (internet, equipamentos, etc.)</w:t>
            </w:r>
            <w:r w:rsidR="00BF638F" w:rsidRPr="00BF638F">
              <w:rPr>
                <w:rStyle w:val="e24kjd"/>
                <w:rFonts w:ascii="Arial" w:hAnsi="Arial" w:cs="Arial"/>
                <w:bCs/>
              </w:rPr>
              <w:t>.</w:t>
            </w:r>
          </w:p>
          <w:p w:rsidR="00BF638F" w:rsidRPr="00A328DA" w:rsidRDefault="00BF638F" w:rsidP="003A2BCF">
            <w:pPr>
              <w:spacing w:before="100" w:beforeAutospacing="1"/>
              <w:jc w:val="both"/>
              <w:rPr>
                <w:caps/>
                <w:color w:val="000000"/>
              </w:rPr>
            </w:pPr>
          </w:p>
        </w:tc>
      </w:tr>
      <w:tr w:rsidR="00FA6BEF" w:rsidRPr="00A328DA" w:rsidTr="00226938">
        <w:trPr>
          <w:trHeight w:val="570"/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BEF" w:rsidRPr="00D774BE" w:rsidRDefault="00FA6BEF" w:rsidP="003A2BCF">
            <w:pPr>
              <w:spacing w:before="100" w:before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74BE">
              <w:rPr>
                <w:rFonts w:ascii="Arial" w:hAnsi="Arial" w:cs="Arial"/>
                <w:b/>
                <w:bCs/>
                <w:color w:val="000000"/>
              </w:rPr>
              <w:t xml:space="preserve">4.5. </w:t>
            </w:r>
            <w:r w:rsidRPr="00D774BE">
              <w:rPr>
                <w:rFonts w:ascii="Arial" w:hAnsi="Arial" w:cs="Arial"/>
                <w:b/>
                <w:bCs/>
                <w:caps/>
                <w:color w:val="000000"/>
              </w:rPr>
              <w:t>Resultados esperados</w:t>
            </w:r>
            <w:r w:rsidRPr="00D774BE">
              <w:rPr>
                <w:rFonts w:ascii="Arial" w:hAnsi="Arial" w:cs="Arial"/>
                <w:bCs/>
                <w:color w:val="000000"/>
              </w:rPr>
              <w:t>:</w:t>
            </w:r>
          </w:p>
          <w:p w:rsidR="00FA6BEF" w:rsidRPr="00FB4FF9" w:rsidRDefault="00497768" w:rsidP="00FB4FF9">
            <w:pPr>
              <w:spacing w:before="100" w:beforeAutospacing="1"/>
              <w:jc w:val="both"/>
              <w:rPr>
                <w:rFonts w:ascii="Arial" w:hAnsi="Arial" w:cs="Arial"/>
              </w:rPr>
            </w:pPr>
            <w:r w:rsidRPr="00D774BE">
              <w:rPr>
                <w:rStyle w:val="e24kjd"/>
                <w:rFonts w:ascii="Arial" w:hAnsi="Arial" w:cs="Arial"/>
              </w:rPr>
              <w:t xml:space="preserve">Criação de ferramentas tecnológicas aptas a melhorar a qualidade </w:t>
            </w:r>
            <w:r w:rsidR="00FB4FF9">
              <w:rPr>
                <w:rStyle w:val="e24kjd"/>
                <w:rFonts w:ascii="Arial" w:hAnsi="Arial" w:cs="Arial"/>
              </w:rPr>
              <w:t>e eficiência da produção, a redução de custos de produção e incremento à formação dos alunos do</w:t>
            </w:r>
            <w:r w:rsidRPr="00D774BE">
              <w:rPr>
                <w:rStyle w:val="e24kjd"/>
                <w:rFonts w:ascii="Arial" w:hAnsi="Arial" w:cs="Arial"/>
              </w:rPr>
              <w:t xml:space="preserve"> Centro Estadual de Educação Profissional Newton Freire Maia e </w:t>
            </w:r>
            <w:r w:rsidR="00FB4FF9">
              <w:rPr>
                <w:rStyle w:val="e24kjd"/>
                <w:rFonts w:ascii="Arial" w:hAnsi="Arial" w:cs="Arial"/>
              </w:rPr>
              <w:t>dos produtores</w:t>
            </w:r>
            <w:r w:rsidRPr="00D774BE">
              <w:rPr>
                <w:rStyle w:val="e24kjd"/>
                <w:rFonts w:ascii="Arial" w:hAnsi="Arial" w:cs="Arial"/>
              </w:rPr>
              <w:t xml:space="preserve"> familiar</w:t>
            </w:r>
            <w:r w:rsidR="00FB4FF9">
              <w:rPr>
                <w:rStyle w:val="e24kjd"/>
                <w:rFonts w:ascii="Arial" w:hAnsi="Arial" w:cs="Arial"/>
              </w:rPr>
              <w:t>es</w:t>
            </w:r>
            <w:r w:rsidR="00386211" w:rsidRPr="00D774BE">
              <w:rPr>
                <w:rStyle w:val="e24kjd"/>
                <w:rFonts w:ascii="Arial" w:hAnsi="Arial" w:cs="Arial"/>
              </w:rPr>
              <w:t xml:space="preserve"> do Estado</w:t>
            </w:r>
            <w:r w:rsidR="00FB4FF9">
              <w:rPr>
                <w:rStyle w:val="e24kjd"/>
                <w:rFonts w:ascii="Arial" w:hAnsi="Arial" w:cs="Arial"/>
              </w:rPr>
              <w:t>.</w:t>
            </w:r>
          </w:p>
        </w:tc>
      </w:tr>
      <w:tr w:rsidR="00FA6BEF" w:rsidRPr="00A328DA" w:rsidTr="00226938">
        <w:trPr>
          <w:trHeight w:val="900"/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19A" w:rsidRPr="00D774BE" w:rsidRDefault="006C519A" w:rsidP="003A2BCF">
            <w:pPr>
              <w:spacing w:before="100" w:beforeAutospacing="1" w:after="57" w:line="276" w:lineRule="auto"/>
              <w:rPr>
                <w:rFonts w:ascii="Arial" w:hAnsi="Arial" w:cs="Arial"/>
                <w:sz w:val="20"/>
                <w:szCs w:val="20"/>
              </w:rPr>
            </w:pPr>
            <w:r w:rsidRPr="00D774BE">
              <w:rPr>
                <w:rFonts w:ascii="Arial" w:hAnsi="Arial" w:cs="Arial"/>
                <w:b/>
                <w:bCs/>
                <w:spacing w:val="-2"/>
              </w:rPr>
              <w:t>4.7. PÚBLICO ALVO</w:t>
            </w:r>
            <w:r w:rsidRPr="00D774BE">
              <w:rPr>
                <w:rFonts w:ascii="Arial" w:hAnsi="Arial" w:cs="Arial"/>
                <w:spacing w:val="-2"/>
              </w:rPr>
              <w:t>:</w:t>
            </w:r>
          </w:p>
          <w:p w:rsidR="00D774BE" w:rsidRPr="00D774BE" w:rsidRDefault="006C519A" w:rsidP="003A2BCF">
            <w:pPr>
              <w:spacing w:before="100" w:beforeAutospacing="1" w:line="276" w:lineRule="auto"/>
              <w:jc w:val="both"/>
              <w:rPr>
                <w:rFonts w:ascii="Arial" w:hAnsi="Arial" w:cs="Arial"/>
                <w:spacing w:val="-2"/>
              </w:rPr>
            </w:pPr>
            <w:r w:rsidRPr="00D774BE">
              <w:rPr>
                <w:rFonts w:ascii="Arial" w:hAnsi="Arial" w:cs="Arial"/>
                <w:spacing w:val="-2"/>
              </w:rPr>
              <w:t>Empresas, investidores, comunidade acadêmica, servidores da União, Estados e Municípios, e trabalhadores rurais (em especial da agricultura familiar para contribuir com relatos das necessidades laborativas).</w:t>
            </w:r>
          </w:p>
        </w:tc>
      </w:tr>
      <w:tr w:rsidR="00FA6BEF" w:rsidRPr="00497768" w:rsidTr="00226938">
        <w:trPr>
          <w:trHeight w:val="255"/>
          <w:tblCellSpacing w:w="0" w:type="dxa"/>
        </w:trPr>
        <w:tc>
          <w:tcPr>
            <w:tcW w:w="8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BC3847" w:rsidRDefault="00BC3847" w:rsidP="003A2BCF">
            <w:pPr>
              <w:spacing w:before="100" w:beforeAutospacing="1" w:after="57" w:line="276" w:lineRule="auto"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  <w:p w:rsidR="00FB4FF9" w:rsidRDefault="00FB4FF9" w:rsidP="003A2BCF">
            <w:pPr>
              <w:spacing w:before="100" w:beforeAutospacing="1" w:after="57" w:line="276" w:lineRule="auto"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bookmarkStart w:id="0" w:name="_GoBack"/>
            <w:bookmarkEnd w:id="0"/>
          </w:p>
          <w:p w:rsidR="00D774BE" w:rsidRDefault="00D774BE" w:rsidP="003A2BCF">
            <w:pPr>
              <w:spacing w:before="100" w:beforeAutospacing="1" w:after="57" w:line="276" w:lineRule="auto"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____________________________________________________</w:t>
            </w:r>
          </w:p>
          <w:p w:rsidR="00226938" w:rsidRPr="00226938" w:rsidRDefault="003A2BCF" w:rsidP="00226938">
            <w:pPr>
              <w:spacing w:before="100" w:beforeAutospacing="1" w:line="276" w:lineRule="auto"/>
              <w:jc w:val="center"/>
              <w:rPr>
                <w:rFonts w:ascii="Arial" w:hAnsi="Arial" w:cs="Arial"/>
                <w:spacing w:val="-2"/>
              </w:rPr>
            </w:pPr>
            <w:r w:rsidRPr="003A2BCF">
              <w:rPr>
                <w:rFonts w:ascii="Arial" w:hAnsi="Arial" w:cs="Arial"/>
                <w:spacing w:val="-2"/>
              </w:rPr>
              <w:t>Diego Nogueira – Assessor da Governadoria</w:t>
            </w:r>
          </w:p>
        </w:tc>
      </w:tr>
    </w:tbl>
    <w:p w:rsidR="001D241C" w:rsidRPr="0030090E" w:rsidRDefault="001D241C" w:rsidP="0030090E">
      <w:pPr>
        <w:tabs>
          <w:tab w:val="left" w:pos="6570"/>
        </w:tabs>
        <w:jc w:val="both"/>
        <w:rPr>
          <w:sz w:val="28"/>
          <w:szCs w:val="28"/>
        </w:rPr>
      </w:pPr>
    </w:p>
    <w:sectPr w:rsidR="001D241C" w:rsidRPr="0030090E" w:rsidSect="00226938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8A0" w:rsidRDefault="00D148A0">
      <w:r>
        <w:separator/>
      </w:r>
    </w:p>
  </w:endnote>
  <w:endnote w:type="continuationSeparator" w:id="0">
    <w:p w:rsidR="00D148A0" w:rsidRDefault="00D1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F76" w:rsidRDefault="005950A4" w:rsidP="0020175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D25A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F76" w:rsidRDefault="00FB4FF9" w:rsidP="0020175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F76" w:rsidRDefault="00FB4FF9" w:rsidP="0020175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8A0" w:rsidRDefault="00D148A0">
      <w:r>
        <w:separator/>
      </w:r>
    </w:p>
  </w:footnote>
  <w:footnote w:type="continuationSeparator" w:id="0">
    <w:p w:rsidR="00D148A0" w:rsidRDefault="00D14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F76" w:rsidRDefault="005950A4" w:rsidP="0020175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D25A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F76" w:rsidRDefault="00FB4FF9" w:rsidP="0020175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F76" w:rsidRDefault="00FB4FF9">
    <w:pPr>
      <w:pStyle w:val="Cabealho"/>
      <w:jc w:val="right"/>
    </w:pPr>
  </w:p>
  <w:p w:rsidR="00277F76" w:rsidRDefault="00FB4FF9" w:rsidP="00201756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124C3"/>
    <w:multiLevelType w:val="hybridMultilevel"/>
    <w:tmpl w:val="2E9C86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22D42"/>
    <w:multiLevelType w:val="multilevel"/>
    <w:tmpl w:val="68748B78"/>
    <w:lvl w:ilvl="0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226"/>
        </w:tabs>
        <w:ind w:left="322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36"/>
        </w:tabs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36"/>
        </w:tabs>
        <w:ind w:left="4636" w:hanging="1800"/>
      </w:pPr>
      <w:rPr>
        <w:rFonts w:hint="default"/>
      </w:rPr>
    </w:lvl>
  </w:abstractNum>
  <w:abstractNum w:abstractNumId="2" w15:restartNumberingAfterBreak="0">
    <w:nsid w:val="5827231B"/>
    <w:multiLevelType w:val="hybridMultilevel"/>
    <w:tmpl w:val="6B9CC9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46DB1"/>
    <w:multiLevelType w:val="hybridMultilevel"/>
    <w:tmpl w:val="F984D3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C21A1"/>
    <w:multiLevelType w:val="hybridMultilevel"/>
    <w:tmpl w:val="9B4AD1A6"/>
    <w:lvl w:ilvl="0" w:tplc="0416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A8E716F"/>
    <w:multiLevelType w:val="hybridMultilevel"/>
    <w:tmpl w:val="0E4484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39B2"/>
    <w:rsid w:val="00010201"/>
    <w:rsid w:val="00011DB5"/>
    <w:rsid w:val="00017005"/>
    <w:rsid w:val="0002217D"/>
    <w:rsid w:val="00043C34"/>
    <w:rsid w:val="00047DA1"/>
    <w:rsid w:val="00062C6B"/>
    <w:rsid w:val="0007131D"/>
    <w:rsid w:val="000954F0"/>
    <w:rsid w:val="00115C98"/>
    <w:rsid w:val="00116238"/>
    <w:rsid w:val="001237A4"/>
    <w:rsid w:val="001256B9"/>
    <w:rsid w:val="00134918"/>
    <w:rsid w:val="00147EF6"/>
    <w:rsid w:val="00172CEF"/>
    <w:rsid w:val="00192A0D"/>
    <w:rsid w:val="001A2786"/>
    <w:rsid w:val="001D241C"/>
    <w:rsid w:val="001D65BC"/>
    <w:rsid w:val="001D7A91"/>
    <w:rsid w:val="00226938"/>
    <w:rsid w:val="00242A55"/>
    <w:rsid w:val="00242E96"/>
    <w:rsid w:val="00264C19"/>
    <w:rsid w:val="002A2C3F"/>
    <w:rsid w:val="002B7C43"/>
    <w:rsid w:val="002D402D"/>
    <w:rsid w:val="002D6F8B"/>
    <w:rsid w:val="002E5AD2"/>
    <w:rsid w:val="002F47D5"/>
    <w:rsid w:val="0030090E"/>
    <w:rsid w:val="00314247"/>
    <w:rsid w:val="0032625A"/>
    <w:rsid w:val="0032752E"/>
    <w:rsid w:val="00356192"/>
    <w:rsid w:val="00383D55"/>
    <w:rsid w:val="00386211"/>
    <w:rsid w:val="003A2BCF"/>
    <w:rsid w:val="003C5B97"/>
    <w:rsid w:val="003C609B"/>
    <w:rsid w:val="003E1845"/>
    <w:rsid w:val="003F5783"/>
    <w:rsid w:val="0043205F"/>
    <w:rsid w:val="00435DDB"/>
    <w:rsid w:val="004522CB"/>
    <w:rsid w:val="00470005"/>
    <w:rsid w:val="00477160"/>
    <w:rsid w:val="004807DB"/>
    <w:rsid w:val="00490470"/>
    <w:rsid w:val="00497768"/>
    <w:rsid w:val="004B39B2"/>
    <w:rsid w:val="004D25A0"/>
    <w:rsid w:val="004F7D5A"/>
    <w:rsid w:val="00506AC1"/>
    <w:rsid w:val="00513FB3"/>
    <w:rsid w:val="00546214"/>
    <w:rsid w:val="00560F46"/>
    <w:rsid w:val="005950A4"/>
    <w:rsid w:val="005A53E8"/>
    <w:rsid w:val="005F3496"/>
    <w:rsid w:val="00600520"/>
    <w:rsid w:val="006054D3"/>
    <w:rsid w:val="006222D5"/>
    <w:rsid w:val="0066685D"/>
    <w:rsid w:val="00667C34"/>
    <w:rsid w:val="00690C56"/>
    <w:rsid w:val="006C519A"/>
    <w:rsid w:val="006D2E08"/>
    <w:rsid w:val="007227D6"/>
    <w:rsid w:val="00760662"/>
    <w:rsid w:val="00776233"/>
    <w:rsid w:val="007828AF"/>
    <w:rsid w:val="00786EEB"/>
    <w:rsid w:val="00787C30"/>
    <w:rsid w:val="007A547C"/>
    <w:rsid w:val="007C033F"/>
    <w:rsid w:val="007C6627"/>
    <w:rsid w:val="007D29A0"/>
    <w:rsid w:val="007E6247"/>
    <w:rsid w:val="008051DA"/>
    <w:rsid w:val="00813001"/>
    <w:rsid w:val="008213CA"/>
    <w:rsid w:val="00824498"/>
    <w:rsid w:val="008346DE"/>
    <w:rsid w:val="008378C6"/>
    <w:rsid w:val="008B3406"/>
    <w:rsid w:val="00905128"/>
    <w:rsid w:val="00914CD7"/>
    <w:rsid w:val="0092014A"/>
    <w:rsid w:val="0092128F"/>
    <w:rsid w:val="009741FA"/>
    <w:rsid w:val="009B199D"/>
    <w:rsid w:val="009F7EF1"/>
    <w:rsid w:val="00A328DA"/>
    <w:rsid w:val="00A32C1F"/>
    <w:rsid w:val="00A4231C"/>
    <w:rsid w:val="00A42D79"/>
    <w:rsid w:val="00A42F0F"/>
    <w:rsid w:val="00A74473"/>
    <w:rsid w:val="00A807FB"/>
    <w:rsid w:val="00AA2CC6"/>
    <w:rsid w:val="00AA3465"/>
    <w:rsid w:val="00AF2B6A"/>
    <w:rsid w:val="00AF7323"/>
    <w:rsid w:val="00B1743B"/>
    <w:rsid w:val="00B224FF"/>
    <w:rsid w:val="00B45E17"/>
    <w:rsid w:val="00B741A8"/>
    <w:rsid w:val="00BC3847"/>
    <w:rsid w:val="00BD00D1"/>
    <w:rsid w:val="00BD2CFC"/>
    <w:rsid w:val="00BF638F"/>
    <w:rsid w:val="00C0348A"/>
    <w:rsid w:val="00C33908"/>
    <w:rsid w:val="00C359E5"/>
    <w:rsid w:val="00C462FF"/>
    <w:rsid w:val="00C66FBF"/>
    <w:rsid w:val="00C93DD4"/>
    <w:rsid w:val="00CA0210"/>
    <w:rsid w:val="00CC4A3C"/>
    <w:rsid w:val="00D04948"/>
    <w:rsid w:val="00D148A0"/>
    <w:rsid w:val="00D33C82"/>
    <w:rsid w:val="00D41026"/>
    <w:rsid w:val="00D774BE"/>
    <w:rsid w:val="00DB06B4"/>
    <w:rsid w:val="00DD3F06"/>
    <w:rsid w:val="00E1673A"/>
    <w:rsid w:val="00E22041"/>
    <w:rsid w:val="00E23455"/>
    <w:rsid w:val="00E4618E"/>
    <w:rsid w:val="00E777F7"/>
    <w:rsid w:val="00EA0BCA"/>
    <w:rsid w:val="00EA0DDF"/>
    <w:rsid w:val="00EA3293"/>
    <w:rsid w:val="00ED3596"/>
    <w:rsid w:val="00EE6480"/>
    <w:rsid w:val="00EF0448"/>
    <w:rsid w:val="00F0525F"/>
    <w:rsid w:val="00F0649F"/>
    <w:rsid w:val="00F201DD"/>
    <w:rsid w:val="00F46325"/>
    <w:rsid w:val="00F73946"/>
    <w:rsid w:val="00FA6BEF"/>
    <w:rsid w:val="00FB4FF9"/>
    <w:rsid w:val="00FE3006"/>
    <w:rsid w:val="00FF1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38675EE"/>
  <w15:docId w15:val="{B3D1C680-825E-438D-B0D1-E0B84863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D3F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0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006"/>
    <w:rPr>
      <w:rFonts w:ascii="Segoe UI" w:hAnsi="Segoe UI" w:cs="Segoe UI"/>
      <w:sz w:val="18"/>
      <w:szCs w:val="18"/>
    </w:rPr>
  </w:style>
  <w:style w:type="paragraph" w:styleId="Recuodecorpodetexto">
    <w:name w:val="Body Text Indent"/>
    <w:basedOn w:val="Normal"/>
    <w:link w:val="RecuodecorpodetextoChar"/>
    <w:rsid w:val="004D25A0"/>
    <w:pPr>
      <w:suppressAutoHyphens/>
      <w:ind w:left="4680"/>
      <w:jc w:val="both"/>
    </w:pPr>
    <w:rPr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4D25A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rsid w:val="004D25A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D25A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D25A0"/>
  </w:style>
  <w:style w:type="paragraph" w:styleId="Cabealho">
    <w:name w:val="header"/>
    <w:basedOn w:val="Normal"/>
    <w:link w:val="CabealhoChar"/>
    <w:uiPriority w:val="99"/>
    <w:rsid w:val="004D25A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25A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28DA"/>
    <w:pPr>
      <w:spacing w:before="100" w:beforeAutospacing="1" w:after="119"/>
    </w:pPr>
    <w:rPr>
      <w:color w:val="000000"/>
    </w:rPr>
  </w:style>
  <w:style w:type="paragraph" w:customStyle="1" w:styleId="western">
    <w:name w:val="western"/>
    <w:basedOn w:val="Normal"/>
    <w:rsid w:val="00A328DA"/>
    <w:pPr>
      <w:spacing w:before="100" w:beforeAutospacing="1" w:after="119"/>
    </w:pPr>
    <w:rPr>
      <w:rFonts w:ascii="Arial" w:hAnsi="Arial" w:cs="Arial"/>
      <w:color w:val="000000"/>
      <w:sz w:val="20"/>
      <w:szCs w:val="20"/>
    </w:rPr>
  </w:style>
  <w:style w:type="character" w:customStyle="1" w:styleId="e24kjd">
    <w:name w:val="e24kjd"/>
    <w:basedOn w:val="Fontepargpadro"/>
    <w:rsid w:val="001A2786"/>
  </w:style>
  <w:style w:type="character" w:styleId="Forte">
    <w:name w:val="Strong"/>
    <w:basedOn w:val="Fontepargpadro"/>
    <w:uiPriority w:val="22"/>
    <w:qFormat/>
    <w:rsid w:val="00386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log/marketing-e-programaca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416F0-4C94-41EF-9461-0D1DE36E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DIVANIR CARDOSO</dc:creator>
  <cp:lastModifiedBy>Tyeme</cp:lastModifiedBy>
  <cp:revision>2</cp:revision>
  <cp:lastPrinted>2020-01-08T16:09:00Z</cp:lastPrinted>
  <dcterms:created xsi:type="dcterms:W3CDTF">2020-01-09T17:48:00Z</dcterms:created>
  <dcterms:modified xsi:type="dcterms:W3CDTF">2020-01-09T17:48:00Z</dcterms:modified>
</cp:coreProperties>
</file>