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AA55" w14:textId="77777777" w:rsidR="00AB2149" w:rsidRDefault="00AB2149"/>
    <w:p w14:paraId="105D92AD" w14:textId="0EAA6B3D" w:rsidR="00F24EA7" w:rsidRPr="00F24EA7" w:rsidRDefault="00F24EA7" w:rsidP="00F24EA7">
      <w:pPr>
        <w:rPr>
          <w:lang w:val="en-US"/>
        </w:rPr>
      </w:pPr>
      <w:r w:rsidRPr="00F24EA7">
        <w:rPr>
          <w:lang w:val="en-US"/>
        </w:rPr>
        <w:t xml:space="preserve">Weakness of Sentiment </w:t>
      </w:r>
      <w:r>
        <w:rPr>
          <w:lang w:val="en-US"/>
        </w:rPr>
        <w:t>analysis</w:t>
      </w:r>
      <w:r w:rsidRPr="00F24EA7">
        <w:rPr>
          <w:lang w:val="en-US"/>
        </w:rPr>
        <w:t>: n</w:t>
      </w:r>
      <w:r>
        <w:rPr>
          <w:lang w:val="en-US"/>
        </w:rPr>
        <w:t xml:space="preserve">egations </w:t>
      </w:r>
    </w:p>
    <w:p w14:paraId="1302E2B8" w14:textId="77777777" w:rsidR="00F24EA7" w:rsidRPr="00F24EA7" w:rsidRDefault="00F24EA7" w:rsidP="00F24EA7">
      <w:pPr>
        <w:ind w:left="360"/>
        <w:rPr>
          <w:lang w:val="en-US"/>
        </w:rPr>
      </w:pPr>
    </w:p>
    <w:p w14:paraId="09CD6DAE" w14:textId="70D0BD81" w:rsidR="00AB2149" w:rsidRDefault="00AB2149" w:rsidP="00E025CC">
      <w:pPr>
        <w:pStyle w:val="Prrafodelista"/>
        <w:numPr>
          <w:ilvl w:val="0"/>
          <w:numId w:val="1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</w:p>
    <w:p w14:paraId="32738DE4" w14:textId="3478E066" w:rsidR="00AB2149" w:rsidRPr="00E025CC" w:rsidRDefault="00AB2149" w:rsidP="00E025CC">
      <w:pPr>
        <w:pStyle w:val="Prrafodelista"/>
        <w:numPr>
          <w:ilvl w:val="0"/>
          <w:numId w:val="1"/>
        </w:numPr>
        <w:rPr>
          <w:lang w:val="en-US"/>
        </w:rPr>
      </w:pPr>
      <w:r w:rsidRPr="00E025CC">
        <w:rPr>
          <w:lang w:val="en-US"/>
        </w:rPr>
        <w:t>Absolut Term Frequencies</w:t>
      </w:r>
    </w:p>
    <w:p w14:paraId="4C2062FB" w14:textId="316FFB14" w:rsidR="00AB2149" w:rsidRPr="00E025CC" w:rsidRDefault="00F31623" w:rsidP="00E025CC">
      <w:pPr>
        <w:pStyle w:val="Prrafodelista"/>
        <w:numPr>
          <w:ilvl w:val="0"/>
          <w:numId w:val="1"/>
        </w:numPr>
        <w:rPr>
          <w:lang w:val="en-US"/>
        </w:rPr>
      </w:pPr>
      <w:r w:rsidRPr="00E025CC">
        <w:rPr>
          <w:lang w:val="en-US"/>
        </w:rPr>
        <w:t>Relative Term Frequencies</w:t>
      </w:r>
    </w:p>
    <w:p w14:paraId="40BFC546" w14:textId="53271768" w:rsidR="00AB2149" w:rsidRPr="00E025CC" w:rsidRDefault="00AB2149" w:rsidP="00E025CC">
      <w:pPr>
        <w:pStyle w:val="Prrafodelista"/>
        <w:numPr>
          <w:ilvl w:val="0"/>
          <w:numId w:val="1"/>
        </w:numPr>
        <w:rPr>
          <w:lang w:val="en-US"/>
        </w:rPr>
      </w:pPr>
      <w:r w:rsidRPr="00E025CC">
        <w:rPr>
          <w:lang w:val="en-US"/>
        </w:rPr>
        <w:t xml:space="preserve">Weighted </w:t>
      </w:r>
      <w:r w:rsidR="00E025CC" w:rsidRPr="00E025CC">
        <w:rPr>
          <w:lang w:val="en-US"/>
        </w:rPr>
        <w:t>Term Frequencies</w:t>
      </w:r>
    </w:p>
    <w:p w14:paraId="1DB9DA22" w14:textId="7DF20CA9" w:rsidR="00E025CC" w:rsidRDefault="00E025CC">
      <w:pPr>
        <w:rPr>
          <w:lang w:val="en-US"/>
        </w:rPr>
      </w:pPr>
    </w:p>
    <w:p w14:paraId="49DCA615" w14:textId="42A873F8" w:rsidR="00E025CC" w:rsidRDefault="00E025CC">
      <w:pPr>
        <w:rPr>
          <w:lang w:val="en-US"/>
        </w:rPr>
      </w:pPr>
      <w:r>
        <w:rPr>
          <w:lang w:val="en-US"/>
        </w:rPr>
        <w:t xml:space="preserve">TF </w:t>
      </w:r>
      <w:r w:rsidRPr="00E025CC">
        <w:rPr>
          <w:lang w:val="en-US"/>
        </w:rPr>
        <w:sym w:font="Wingdings" w:char="F0E0"/>
      </w:r>
      <w:r>
        <w:rPr>
          <w:lang w:val="en-US"/>
        </w:rPr>
        <w:t xml:space="preserve"> Document Frequencies</w:t>
      </w:r>
    </w:p>
    <w:p w14:paraId="5375CEE7" w14:textId="6E26A892" w:rsidR="00842684" w:rsidRPr="00AB2149" w:rsidRDefault="00842684">
      <w:pPr>
        <w:rPr>
          <w:lang w:val="en-US"/>
        </w:rPr>
      </w:pPr>
      <w:r>
        <w:rPr>
          <w:noProof/>
        </w:rPr>
        <w:drawing>
          <wp:inline distT="0" distB="0" distL="0" distR="0" wp14:anchorId="5C1DD130" wp14:editId="2B47FF04">
            <wp:extent cx="5400040" cy="3621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84" w:rsidRPr="00AB2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2BC"/>
    <w:multiLevelType w:val="hybridMultilevel"/>
    <w:tmpl w:val="1BA87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30"/>
    <w:rsid w:val="00672830"/>
    <w:rsid w:val="00842684"/>
    <w:rsid w:val="00AB2149"/>
    <w:rsid w:val="00E025CC"/>
    <w:rsid w:val="00E96C94"/>
    <w:rsid w:val="00F24EA7"/>
    <w:rsid w:val="00F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98D"/>
  <w15:chartTrackingRefBased/>
  <w15:docId w15:val="{8ACED2DB-E410-42C8-AE63-25537DA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82E5-2994-4BF3-BB5F-D740ED05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Pujol Grau, Roger</dc:creator>
  <cp:keywords/>
  <dc:description/>
  <cp:lastModifiedBy>Pujol Grau, Roger</cp:lastModifiedBy>
  <cp:revision>5</cp:revision>
  <dcterms:created xsi:type="dcterms:W3CDTF">2022-04-12T13:30:00Z</dcterms:created>
  <dcterms:modified xsi:type="dcterms:W3CDTF">2022-04-12T14:57:00Z</dcterms:modified>
</cp:coreProperties>
</file>