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numPr>
          <w:ilvl w:val="0"/>
          <w:numId w:val="1"/>
        </w:numPr>
        <w:ind w:left="720" w:hanging="360"/>
        <w:contextualSpacing w:val="1"/>
        <w:jc w:val="both"/>
        <w:rPr>
          <w:b w:val="1"/>
          <w:sz w:val="24"/>
          <w:szCs w:val="24"/>
        </w:rPr>
      </w:pPr>
      <w:r w:rsidDel="00000000" w:rsidR="00000000" w:rsidRPr="00000000">
        <w:rPr>
          <w:b w:val="1"/>
          <w:sz w:val="24"/>
          <w:szCs w:val="24"/>
          <w:rtl w:val="0"/>
        </w:rPr>
        <w:t xml:space="preserve">USUÁRIOS</w:t>
      </w:r>
    </w:p>
    <w:p w:rsidR="00000000" w:rsidDel="00000000" w:rsidP="00000000" w:rsidRDefault="00000000" w:rsidRPr="00000000" w14:paraId="00000001">
      <w:pPr>
        <w:contextualSpacing w:val="0"/>
        <w:jc w:val="both"/>
        <w:rPr>
          <w:b w:val="1"/>
          <w:sz w:val="28"/>
          <w:szCs w:val="28"/>
        </w:rPr>
      </w:pPr>
      <w:r w:rsidDel="00000000" w:rsidR="00000000" w:rsidRPr="00000000">
        <w:rPr>
          <w:rtl w:val="0"/>
        </w:rPr>
      </w:r>
    </w:p>
    <w:p w:rsidR="00000000" w:rsidDel="00000000" w:rsidP="00000000" w:rsidRDefault="00000000" w:rsidRPr="00000000" w14:paraId="00000002">
      <w:pPr>
        <w:numPr>
          <w:ilvl w:val="1"/>
          <w:numId w:val="1"/>
        </w:numPr>
        <w:ind w:left="1440" w:hanging="360"/>
        <w:contextualSpacing w:val="1"/>
        <w:jc w:val="both"/>
        <w:rPr>
          <w:b w:val="1"/>
          <w:u w:val="none"/>
        </w:rPr>
      </w:pPr>
      <w:r w:rsidDel="00000000" w:rsidR="00000000" w:rsidRPr="00000000">
        <w:rPr>
          <w:b w:val="1"/>
          <w:rtl w:val="0"/>
        </w:rPr>
        <w:t xml:space="preserve">Análise</w:t>
      </w:r>
    </w:p>
    <w:p w:rsidR="00000000" w:rsidDel="00000000" w:rsidP="00000000" w:rsidRDefault="00000000" w:rsidRPr="00000000" w14:paraId="00000003">
      <w:pPr>
        <w:contextualSpacing w:val="0"/>
        <w:jc w:val="both"/>
        <w:rPr/>
      </w:pPr>
      <w:r w:rsidDel="00000000" w:rsidR="00000000" w:rsidRPr="00000000">
        <w:rPr>
          <w:rtl w:val="0"/>
        </w:rPr>
      </w:r>
    </w:p>
    <w:p w:rsidR="00000000" w:rsidDel="00000000" w:rsidP="00000000" w:rsidRDefault="00000000" w:rsidRPr="00000000" w14:paraId="00000004">
      <w:pPr>
        <w:contextualSpacing w:val="0"/>
        <w:jc w:val="both"/>
        <w:rPr/>
      </w:pPr>
      <w:r w:rsidDel="00000000" w:rsidR="00000000" w:rsidRPr="00000000">
        <w:rPr>
          <w:rtl w:val="0"/>
        </w:rPr>
        <w:t xml:space="preserve">O FORPDI trabalha com 4 tipos de usuários sendo eles:</w:t>
      </w:r>
    </w:p>
    <w:p w:rsidR="00000000" w:rsidDel="00000000" w:rsidP="00000000" w:rsidRDefault="00000000" w:rsidRPr="00000000" w14:paraId="00000005">
      <w:pPr>
        <w:numPr>
          <w:ilvl w:val="0"/>
          <w:numId w:val="2"/>
        </w:numPr>
        <w:ind w:left="720" w:hanging="360"/>
        <w:contextualSpacing w:val="1"/>
        <w:jc w:val="both"/>
        <w:rPr>
          <w:i w:val="1"/>
        </w:rPr>
      </w:pPr>
      <w:r w:rsidDel="00000000" w:rsidR="00000000" w:rsidRPr="00000000">
        <w:rPr>
          <w:i w:val="1"/>
          <w:rtl w:val="0"/>
        </w:rPr>
        <w:t xml:space="preserve">Administrador do sistema</w:t>
      </w:r>
    </w:p>
    <w:p w:rsidR="00000000" w:rsidDel="00000000" w:rsidP="00000000" w:rsidRDefault="00000000" w:rsidRPr="00000000" w14:paraId="00000006">
      <w:pPr>
        <w:numPr>
          <w:ilvl w:val="0"/>
          <w:numId w:val="2"/>
        </w:numPr>
        <w:ind w:left="720" w:hanging="360"/>
        <w:contextualSpacing w:val="1"/>
        <w:jc w:val="both"/>
        <w:rPr>
          <w:i w:val="1"/>
        </w:rPr>
      </w:pPr>
      <w:r w:rsidDel="00000000" w:rsidR="00000000" w:rsidRPr="00000000">
        <w:rPr>
          <w:i w:val="1"/>
          <w:rtl w:val="0"/>
        </w:rPr>
        <w:t xml:space="preserve">Administrador</w:t>
      </w:r>
    </w:p>
    <w:p w:rsidR="00000000" w:rsidDel="00000000" w:rsidP="00000000" w:rsidRDefault="00000000" w:rsidRPr="00000000" w14:paraId="00000007">
      <w:pPr>
        <w:numPr>
          <w:ilvl w:val="0"/>
          <w:numId w:val="2"/>
        </w:numPr>
        <w:ind w:left="720" w:hanging="360"/>
        <w:contextualSpacing w:val="1"/>
        <w:jc w:val="both"/>
        <w:rPr>
          <w:i w:val="1"/>
        </w:rPr>
      </w:pPr>
      <w:r w:rsidDel="00000000" w:rsidR="00000000" w:rsidRPr="00000000">
        <w:rPr>
          <w:i w:val="1"/>
          <w:rtl w:val="0"/>
        </w:rPr>
        <w:t xml:space="preserve">Gerente</w:t>
      </w:r>
    </w:p>
    <w:p w:rsidR="00000000" w:rsidDel="00000000" w:rsidP="00000000" w:rsidRDefault="00000000" w:rsidRPr="00000000" w14:paraId="00000008">
      <w:pPr>
        <w:numPr>
          <w:ilvl w:val="0"/>
          <w:numId w:val="2"/>
        </w:numPr>
        <w:ind w:left="720" w:hanging="360"/>
        <w:contextualSpacing w:val="1"/>
        <w:jc w:val="both"/>
        <w:rPr>
          <w:i w:val="1"/>
        </w:rPr>
      </w:pPr>
      <w:r w:rsidDel="00000000" w:rsidR="00000000" w:rsidRPr="00000000">
        <w:rPr>
          <w:i w:val="1"/>
          <w:rtl w:val="0"/>
        </w:rPr>
        <w:t xml:space="preserve">Colaborador</w:t>
      </w:r>
    </w:p>
    <w:p w:rsidR="00000000" w:rsidDel="00000000" w:rsidP="00000000" w:rsidRDefault="00000000" w:rsidRPr="00000000" w14:paraId="00000009">
      <w:pPr>
        <w:contextualSpacing w:val="0"/>
        <w:jc w:val="both"/>
        <w:rPr/>
      </w:pPr>
      <w:r w:rsidDel="00000000" w:rsidR="00000000" w:rsidRPr="00000000">
        <w:rPr>
          <w:rtl w:val="0"/>
        </w:rPr>
      </w:r>
    </w:p>
    <w:p w:rsidR="00000000" w:rsidDel="00000000" w:rsidP="00000000" w:rsidRDefault="00000000" w:rsidRPr="00000000" w14:paraId="0000000A">
      <w:pPr>
        <w:ind w:firstLine="720"/>
        <w:contextualSpacing w:val="0"/>
        <w:jc w:val="both"/>
        <w:rPr/>
      </w:pPr>
      <w:r w:rsidDel="00000000" w:rsidR="00000000" w:rsidRPr="00000000">
        <w:rPr>
          <w:rtl w:val="0"/>
        </w:rPr>
        <w:t xml:space="preserve">O </w:t>
      </w:r>
      <w:r w:rsidDel="00000000" w:rsidR="00000000" w:rsidRPr="00000000">
        <w:rPr>
          <w:i w:val="1"/>
          <w:rtl w:val="0"/>
        </w:rPr>
        <w:t xml:space="preserve">Administrador do Sistema</w:t>
      </w:r>
      <w:r w:rsidDel="00000000" w:rsidR="00000000" w:rsidRPr="00000000">
        <w:rPr>
          <w:rtl w:val="0"/>
        </w:rPr>
        <w:t xml:space="preserve"> pode alterar todas as informações do sistema, inclusive as configurações de domínio e importação da estrutura do plano de metas.</w:t>
      </w:r>
    </w:p>
    <w:p w:rsidR="00000000" w:rsidDel="00000000" w:rsidP="00000000" w:rsidRDefault="00000000" w:rsidRPr="00000000" w14:paraId="0000000B">
      <w:pPr>
        <w:contextualSpacing w:val="0"/>
        <w:jc w:val="both"/>
        <w:rPr/>
      </w:pPr>
      <w:r w:rsidDel="00000000" w:rsidR="00000000" w:rsidRPr="00000000">
        <w:rPr>
          <w:rtl w:val="0"/>
        </w:rPr>
        <w:tab/>
        <w:t xml:space="preserve">O </w:t>
      </w:r>
      <w:r w:rsidDel="00000000" w:rsidR="00000000" w:rsidRPr="00000000">
        <w:rPr>
          <w:i w:val="1"/>
          <w:rtl w:val="0"/>
        </w:rPr>
        <w:t xml:space="preserve">Administrador</w:t>
      </w:r>
      <w:r w:rsidDel="00000000" w:rsidR="00000000" w:rsidRPr="00000000">
        <w:rPr>
          <w:rtl w:val="0"/>
        </w:rPr>
        <w:t xml:space="preserve"> controla praticamente todas as funcionalidades do sistema, porém ele não pode importar a estrutura do plano de metas, mas ele é o único entre os 3 usuários comuns do sistema que consegue criar o plano macro.</w:t>
      </w:r>
    </w:p>
    <w:p w:rsidR="00000000" w:rsidDel="00000000" w:rsidP="00000000" w:rsidRDefault="00000000" w:rsidRPr="00000000" w14:paraId="0000000C">
      <w:pPr>
        <w:contextualSpacing w:val="0"/>
        <w:jc w:val="both"/>
        <w:rPr/>
      </w:pPr>
      <w:r w:rsidDel="00000000" w:rsidR="00000000" w:rsidRPr="00000000">
        <w:rPr>
          <w:rtl w:val="0"/>
        </w:rPr>
        <w:tab/>
        <w:t xml:space="preserve">O </w:t>
      </w:r>
      <w:r w:rsidDel="00000000" w:rsidR="00000000" w:rsidRPr="00000000">
        <w:rPr>
          <w:i w:val="1"/>
          <w:rtl w:val="0"/>
        </w:rPr>
        <w:t xml:space="preserve">Gerente</w:t>
      </w:r>
      <w:r w:rsidDel="00000000" w:rsidR="00000000" w:rsidRPr="00000000">
        <w:rPr>
          <w:rtl w:val="0"/>
        </w:rPr>
        <w:t xml:space="preserve"> tem quase as mesma funcionalidade do Administrador, porém ele não pode criar um Plano Macro como também não pode gerenciar usuários.</w:t>
      </w:r>
    </w:p>
    <w:p w:rsidR="00000000" w:rsidDel="00000000" w:rsidP="00000000" w:rsidRDefault="00000000" w:rsidRPr="00000000" w14:paraId="0000000D">
      <w:pPr>
        <w:contextualSpacing w:val="0"/>
        <w:jc w:val="both"/>
        <w:rPr/>
      </w:pPr>
      <w:r w:rsidDel="00000000" w:rsidR="00000000" w:rsidRPr="00000000">
        <w:rPr>
          <w:rtl w:val="0"/>
        </w:rPr>
        <w:tab/>
        <w:t xml:space="preserve">O </w:t>
      </w:r>
      <w:r w:rsidDel="00000000" w:rsidR="00000000" w:rsidRPr="00000000">
        <w:rPr>
          <w:i w:val="1"/>
          <w:rtl w:val="0"/>
        </w:rPr>
        <w:t xml:space="preserve">Colaborador</w:t>
      </w:r>
      <w:r w:rsidDel="00000000" w:rsidR="00000000" w:rsidRPr="00000000">
        <w:rPr>
          <w:rtl w:val="0"/>
        </w:rPr>
        <w:t xml:space="preserve"> é o usuário com o papel mais restrito, já que o mesmo só consegue manipular as informações da Metas e Indicadores o qual o mesmo é responsável.</w:t>
      </w:r>
    </w:p>
    <w:p w:rsidR="00000000" w:rsidDel="00000000" w:rsidP="00000000" w:rsidRDefault="00000000" w:rsidRPr="00000000" w14:paraId="0000000E">
      <w:pPr>
        <w:contextualSpacing w:val="0"/>
        <w:rPr/>
      </w:pPr>
      <w:r w:rsidDel="00000000" w:rsidR="00000000" w:rsidRPr="00000000">
        <w:rPr>
          <w:rtl w:val="0"/>
        </w:rPr>
      </w:r>
    </w:p>
    <w:tbl>
      <w:tblPr>
        <w:tblStyle w:val="Table1"/>
        <w:tblW w:w="915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5"/>
        <w:gridCol w:w="1710"/>
        <w:gridCol w:w="1650"/>
        <w:gridCol w:w="1290"/>
        <w:gridCol w:w="1545"/>
        <w:tblGridChange w:id="0">
          <w:tblGrid>
            <w:gridCol w:w="2955"/>
            <w:gridCol w:w="1710"/>
            <w:gridCol w:w="1650"/>
            <w:gridCol w:w="1290"/>
            <w:gridCol w:w="154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pPr>
            <w:r w:rsidDel="00000000" w:rsidR="00000000" w:rsidRPr="00000000">
              <w:rPr>
                <w:rtl w:val="0"/>
              </w:rPr>
              <w:t xml:space="preserve">PERMISSÕES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pPr>
            <w:r w:rsidDel="00000000" w:rsidR="00000000" w:rsidRPr="00000000">
              <w:rPr>
                <w:rtl w:val="0"/>
              </w:rPr>
              <w:t xml:space="preserve">Administrador do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pPr>
            <w:r w:rsidDel="00000000" w:rsidR="00000000" w:rsidRPr="00000000">
              <w:rPr>
                <w:rtl w:val="0"/>
              </w:rPr>
              <w:t xml:space="preserve">Gerente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pPr>
            <w:r w:rsidDel="00000000" w:rsidR="00000000" w:rsidRPr="00000000">
              <w:rPr>
                <w:rtl w:val="0"/>
              </w:rPr>
              <w:t xml:space="preserve">Colaborador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t xml:space="preserve">Configurações do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t xml:space="preserve">Importar Estruturas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t xml:space="preserve">Gerenciar Usuário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t xml:space="preserve">Visualizar Usuário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contextualSpacing w:val="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t xml:space="preserve">Editar Textos do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contextualSpacing w:val="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contextualSpacing w:val="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t xml:space="preserve">Gerenciar Planos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contextualSpacing w:val="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contextualSpacing w:val="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t xml:space="preserve">Gerenciar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contextualSpacing w:val="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contextualSpacing w:val="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t xml:space="preserve">Gerenciar Planos de Metas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contextualSpacing w:val="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contextualSpacing w:val="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t xml:space="preserve">Atualizar Metas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contextualSpacing w:val="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contextualSpacing w:val="0"/>
              <w:jc w:val="center"/>
              <w:rPr/>
            </w:pPr>
            <w:r w:rsidDel="00000000" w:rsidR="00000000" w:rsidRPr="00000000">
              <w:rPr>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pPr>
            <w:r w:rsidDel="00000000" w:rsidR="00000000" w:rsidRPr="00000000">
              <w:rPr>
                <w:rtl w:val="0"/>
              </w:rPr>
              <w:t xml:space="preserve">X</w:t>
            </w:r>
          </w:p>
        </w:tc>
      </w:tr>
    </w:tbl>
    <w:p w:rsidR="00000000" w:rsidDel="00000000" w:rsidP="00000000" w:rsidRDefault="00000000" w:rsidRPr="00000000" w14:paraId="00000041">
      <w:pPr>
        <w:contextualSpacing w:val="0"/>
        <w:jc w:val="left"/>
        <w:rPr/>
      </w:pPr>
      <w:r w:rsidDel="00000000" w:rsidR="00000000" w:rsidRPr="00000000">
        <w:rPr>
          <w:rtl w:val="0"/>
        </w:rPr>
      </w:r>
    </w:p>
    <w:p w:rsidR="00000000" w:rsidDel="00000000" w:rsidP="00000000" w:rsidRDefault="00000000" w:rsidRPr="00000000" w14:paraId="00000042">
      <w:pPr>
        <w:contextualSpacing w:val="0"/>
        <w:jc w:val="both"/>
        <w:rPr/>
      </w:pPr>
      <w:r w:rsidDel="00000000" w:rsidR="00000000" w:rsidRPr="00000000">
        <w:rPr>
          <w:rtl w:val="0"/>
        </w:rPr>
        <w:t xml:space="preserve">Apesar do sistema possuir esses padrões de restrições para cada usuário, é possível que se adicione permissões a um usuário específico, como por exemplo um </w:t>
      </w:r>
      <w:r w:rsidDel="00000000" w:rsidR="00000000" w:rsidRPr="00000000">
        <w:rPr>
          <w:i w:val="1"/>
          <w:rtl w:val="0"/>
        </w:rPr>
        <w:t xml:space="preserve">Colaborador X</w:t>
      </w:r>
      <w:r w:rsidDel="00000000" w:rsidR="00000000" w:rsidRPr="00000000">
        <w:rPr>
          <w:rtl w:val="0"/>
        </w:rPr>
        <w:t xml:space="preserve"> pode também </w:t>
      </w:r>
      <w:r w:rsidDel="00000000" w:rsidR="00000000" w:rsidRPr="00000000">
        <w:rPr>
          <w:i w:val="1"/>
          <w:rtl w:val="0"/>
        </w:rPr>
        <w:t xml:space="preserve">Gerenciar Usuário</w:t>
      </w:r>
      <w:r w:rsidDel="00000000" w:rsidR="00000000" w:rsidRPr="00000000">
        <w:rPr>
          <w:rtl w:val="0"/>
        </w:rPr>
        <w:t xml:space="preserve"> caso um </w:t>
      </w:r>
      <w:r w:rsidDel="00000000" w:rsidR="00000000" w:rsidRPr="00000000">
        <w:rPr>
          <w:i w:val="1"/>
          <w:rtl w:val="0"/>
        </w:rPr>
        <w:t xml:space="preserve">Administrador</w:t>
      </w:r>
      <w:r w:rsidDel="00000000" w:rsidR="00000000" w:rsidRPr="00000000">
        <w:rPr>
          <w:rtl w:val="0"/>
        </w:rPr>
        <w:t xml:space="preserve"> adicione essa permissão para ele.</w:t>
      </w:r>
    </w:p>
    <w:p w:rsidR="00000000" w:rsidDel="00000000" w:rsidP="00000000" w:rsidRDefault="00000000" w:rsidRPr="00000000" w14:paraId="00000043">
      <w:pPr>
        <w:contextualSpacing w:val="0"/>
        <w:jc w:val="both"/>
        <w:rPr/>
      </w:pPr>
      <w:r w:rsidDel="00000000" w:rsidR="00000000" w:rsidRPr="00000000">
        <w:rPr>
          <w:rtl w:val="0"/>
        </w:rPr>
        <w:t xml:space="preserve">Além disso, pode-se remover as permissões adicionadas, mas não se pode remover as permissões padrões de um usuário.</w:t>
      </w:r>
    </w:p>
    <w:p w:rsidR="00000000" w:rsidDel="00000000" w:rsidP="00000000" w:rsidRDefault="00000000" w:rsidRPr="00000000" w14:paraId="00000044">
      <w:pPr>
        <w:contextualSpacing w:val="0"/>
        <w:jc w:val="center"/>
        <w:rPr/>
      </w:pPr>
      <w:r w:rsidDel="00000000" w:rsidR="00000000" w:rsidRPr="00000000">
        <w:rPr/>
        <w:drawing>
          <wp:inline distB="114300" distT="114300" distL="114300" distR="114300">
            <wp:extent cx="4105275" cy="9199910"/>
            <wp:effectExtent b="0" l="0" r="0" t="0"/>
            <wp:docPr id="13"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4105275" cy="919991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numPr>
          <w:ilvl w:val="1"/>
          <w:numId w:val="1"/>
        </w:numPr>
        <w:ind w:left="1440" w:hanging="360"/>
        <w:contextualSpacing w:val="1"/>
        <w:jc w:val="both"/>
        <w:rPr>
          <w:b w:val="1"/>
        </w:rPr>
      </w:pPr>
      <w:r w:rsidDel="00000000" w:rsidR="00000000" w:rsidRPr="00000000">
        <w:rPr>
          <w:b w:val="1"/>
          <w:rtl w:val="0"/>
        </w:rPr>
        <w:t xml:space="preserve">Limitações</w:t>
      </w:r>
    </w:p>
    <w:p w:rsidR="00000000" w:rsidDel="00000000" w:rsidP="00000000" w:rsidRDefault="00000000" w:rsidRPr="00000000" w14:paraId="00000046">
      <w:pPr>
        <w:contextualSpacing w:val="0"/>
        <w:jc w:val="both"/>
        <w:rPr/>
      </w:pPr>
      <w:r w:rsidDel="00000000" w:rsidR="00000000" w:rsidRPr="00000000">
        <w:rPr>
          <w:rtl w:val="0"/>
        </w:rPr>
      </w:r>
    </w:p>
    <w:p w:rsidR="00000000" w:rsidDel="00000000" w:rsidP="00000000" w:rsidRDefault="00000000" w:rsidRPr="00000000" w14:paraId="00000047">
      <w:pPr>
        <w:contextualSpacing w:val="0"/>
        <w:jc w:val="both"/>
        <w:rPr/>
      </w:pPr>
      <w:r w:rsidDel="00000000" w:rsidR="00000000" w:rsidRPr="00000000">
        <w:rPr>
          <w:rtl w:val="0"/>
        </w:rPr>
        <w:t xml:space="preserve">As restrições fornecidas pelo FORPDI são muito abrangentes, de forma que não é possível limitar o acesso de um usuário para a uma sub funcionalidade de permissões. Dessa forma, não é possível que um Gerente gerencie apenas os planos de meta e os documentos que ele é responsável, pois a permissão </w:t>
      </w:r>
      <w:r w:rsidDel="00000000" w:rsidR="00000000" w:rsidRPr="00000000">
        <w:rPr>
          <w:i w:val="1"/>
          <w:rtl w:val="0"/>
        </w:rPr>
        <w:t xml:space="preserve">Gerenciar Plano de Metas </w:t>
      </w:r>
      <w:r w:rsidDel="00000000" w:rsidR="00000000" w:rsidRPr="00000000">
        <w:rPr>
          <w:rtl w:val="0"/>
        </w:rPr>
        <w:t xml:space="preserve">abrange todos os planos que existem no sistema</w:t>
      </w:r>
      <w:r w:rsidDel="00000000" w:rsidR="00000000" w:rsidRPr="00000000">
        <w:rPr>
          <w:rtl w:val="0"/>
        </w:rPr>
        <w:t xml:space="preserve">. Assim, é difícil particionar as responsabilidades de cada usuário. </w:t>
      </w:r>
    </w:p>
    <w:p w:rsidR="00000000" w:rsidDel="00000000" w:rsidP="00000000" w:rsidRDefault="00000000" w:rsidRPr="00000000" w14:paraId="00000048">
      <w:pPr>
        <w:contextualSpacing w:val="0"/>
        <w:jc w:val="both"/>
        <w:rPr/>
      </w:pPr>
      <w:r w:rsidDel="00000000" w:rsidR="00000000" w:rsidRPr="00000000">
        <w:rPr>
          <w:rtl w:val="0"/>
        </w:rPr>
      </w:r>
    </w:p>
    <w:p w:rsidR="00000000" w:rsidDel="00000000" w:rsidP="00000000" w:rsidRDefault="00000000" w:rsidRPr="00000000" w14:paraId="00000049">
      <w:pPr>
        <w:contextualSpacing w:val="0"/>
        <w:jc w:val="both"/>
        <w:rPr/>
      </w:pPr>
      <w:r w:rsidDel="00000000" w:rsidR="00000000" w:rsidRPr="00000000">
        <w:rPr>
          <w:b w:val="1"/>
          <w:rtl w:val="0"/>
        </w:rPr>
        <w:t xml:space="preserve">EX.:</w:t>
      </w:r>
      <w:r w:rsidDel="00000000" w:rsidR="00000000" w:rsidRPr="00000000">
        <w:rPr>
          <w:rtl w:val="0"/>
        </w:rPr>
        <w:t xml:space="preserve"> Se um Administrador adicionar a um colaborador a funcionalidade GERENCIAR PLANOS DE METAS, o mesmo consegue realizar alterações em todos os planos de metas. </w:t>
      </w:r>
      <w:r w:rsidDel="00000000" w:rsidR="00000000" w:rsidRPr="00000000">
        <w:rPr>
          <w:rtl w:val="0"/>
        </w:rPr>
        <w:t xml:space="preserve">Caso o sistema permitisse a adição de apenas uma sub funcionalidade de GERENCIAR PLANOS DE METAS como </w:t>
      </w:r>
      <w:r w:rsidDel="00000000" w:rsidR="00000000" w:rsidRPr="00000000">
        <w:rPr>
          <w:i w:val="1"/>
          <w:rtl w:val="0"/>
        </w:rPr>
        <w:t xml:space="preserve">Gerar Metas</w:t>
      </w:r>
      <w:r w:rsidDel="00000000" w:rsidR="00000000" w:rsidRPr="00000000">
        <w:rPr>
          <w:rtl w:val="0"/>
        </w:rPr>
        <w:t xml:space="preserve">, seria mais fácil limitar o controle de acesso do sistema.</w:t>
      </w:r>
      <w:r w:rsidDel="00000000" w:rsidR="00000000" w:rsidRPr="00000000">
        <w:rPr>
          <w:rtl w:val="0"/>
        </w:rPr>
      </w:r>
    </w:p>
    <w:p w:rsidR="00000000" w:rsidDel="00000000" w:rsidP="00000000" w:rsidRDefault="00000000" w:rsidRPr="00000000" w14:paraId="0000004A">
      <w:pPr>
        <w:contextualSpacing w:val="0"/>
        <w:jc w:val="left"/>
        <w:rPr/>
      </w:pPr>
      <w:r w:rsidDel="00000000" w:rsidR="00000000" w:rsidRPr="00000000">
        <w:rPr>
          <w:rtl w:val="0"/>
        </w:rPr>
      </w:r>
    </w:p>
    <w:p w:rsidR="00000000" w:rsidDel="00000000" w:rsidP="00000000" w:rsidRDefault="00000000" w:rsidRPr="00000000" w14:paraId="0000004B">
      <w:pPr>
        <w:ind w:firstLine="720"/>
        <w:contextualSpacing w:val="0"/>
        <w:jc w:val="both"/>
        <w:rPr/>
      </w:pPr>
      <w:r w:rsidDel="00000000" w:rsidR="00000000" w:rsidRPr="00000000">
        <w:rPr>
          <w:rtl w:val="0"/>
        </w:rPr>
        <w:t xml:space="preserve">Seria ideal que as permissões fossem limitadas também responsabilidade atribuída ao usuário, como e feito com o colaborador na função de </w:t>
      </w:r>
      <w:r w:rsidDel="00000000" w:rsidR="00000000" w:rsidRPr="00000000">
        <w:rPr>
          <w:i w:val="1"/>
          <w:rtl w:val="0"/>
        </w:rPr>
        <w:t xml:space="preserve">Atualizar Metas</w:t>
      </w:r>
      <w:r w:rsidDel="00000000" w:rsidR="00000000" w:rsidRPr="00000000">
        <w:rPr>
          <w:rtl w:val="0"/>
        </w:rPr>
        <w:t xml:space="preserve">, pois o mesmo só consegue realizar alguma alteração se a ele for responsável pela meta.</w:t>
      </w:r>
    </w:p>
    <w:p w:rsidR="00000000" w:rsidDel="00000000" w:rsidP="00000000" w:rsidRDefault="00000000" w:rsidRPr="00000000" w14:paraId="0000004C">
      <w:pPr>
        <w:contextualSpacing w:val="0"/>
        <w:jc w:val="both"/>
        <w:rPr/>
      </w:pPr>
      <w:r w:rsidDel="00000000" w:rsidR="00000000" w:rsidRPr="00000000">
        <w:rPr>
          <w:rtl w:val="0"/>
        </w:rPr>
      </w:r>
    </w:p>
    <w:p w:rsidR="00000000" w:rsidDel="00000000" w:rsidP="00000000" w:rsidRDefault="00000000" w:rsidRPr="00000000" w14:paraId="0000004D">
      <w:pPr>
        <w:contextualSpacing w:val="0"/>
        <w:jc w:val="both"/>
        <w:rPr/>
      </w:pPr>
      <w:r w:rsidDel="00000000" w:rsidR="00000000" w:rsidRPr="00000000">
        <w:rPr>
          <w:rtl w:val="0"/>
        </w:rPr>
      </w:r>
    </w:p>
    <w:p w:rsidR="00000000" w:rsidDel="00000000" w:rsidP="00000000" w:rsidRDefault="00000000" w:rsidRPr="00000000" w14:paraId="0000004E">
      <w:pPr>
        <w:contextualSpacing w:val="0"/>
        <w:jc w:val="both"/>
        <w:rPr>
          <w:b w:val="1"/>
          <w:sz w:val="28"/>
          <w:szCs w:val="28"/>
        </w:rPr>
      </w:pPr>
      <w:r w:rsidDel="00000000" w:rsidR="00000000" w:rsidRPr="00000000">
        <w:rPr>
          <w:rtl w:val="0"/>
        </w:rPr>
      </w:r>
    </w:p>
    <w:p w:rsidR="00000000" w:rsidDel="00000000" w:rsidP="00000000" w:rsidRDefault="00000000" w:rsidRPr="00000000" w14:paraId="0000004F">
      <w:pPr>
        <w:contextualSpacing w:val="0"/>
        <w:jc w:val="both"/>
        <w:rPr>
          <w:b w:val="1"/>
          <w:sz w:val="28"/>
          <w:szCs w:val="28"/>
        </w:rPr>
      </w:pPr>
      <w:r w:rsidDel="00000000" w:rsidR="00000000" w:rsidRPr="00000000">
        <w:rPr>
          <w:rtl w:val="0"/>
        </w:rPr>
      </w:r>
    </w:p>
    <w:p w:rsidR="00000000" w:rsidDel="00000000" w:rsidP="00000000" w:rsidRDefault="00000000" w:rsidRPr="00000000" w14:paraId="00000050">
      <w:pPr>
        <w:contextualSpacing w:val="0"/>
        <w:jc w:val="both"/>
        <w:rPr>
          <w:b w:val="1"/>
          <w:sz w:val="28"/>
          <w:szCs w:val="28"/>
        </w:rPr>
      </w:pPr>
      <w:r w:rsidDel="00000000" w:rsidR="00000000" w:rsidRPr="00000000">
        <w:rPr>
          <w:rtl w:val="0"/>
        </w:rPr>
      </w:r>
    </w:p>
    <w:p w:rsidR="00000000" w:rsidDel="00000000" w:rsidP="00000000" w:rsidRDefault="00000000" w:rsidRPr="00000000" w14:paraId="00000051">
      <w:pPr>
        <w:contextualSpacing w:val="0"/>
        <w:jc w:val="both"/>
        <w:rPr>
          <w:b w:val="1"/>
          <w:sz w:val="28"/>
          <w:szCs w:val="28"/>
        </w:rPr>
      </w:pPr>
      <w:r w:rsidDel="00000000" w:rsidR="00000000" w:rsidRPr="00000000">
        <w:rPr>
          <w:rtl w:val="0"/>
        </w:rPr>
      </w:r>
    </w:p>
    <w:p w:rsidR="00000000" w:rsidDel="00000000" w:rsidP="00000000" w:rsidRDefault="00000000" w:rsidRPr="00000000" w14:paraId="00000052">
      <w:pPr>
        <w:contextualSpacing w:val="0"/>
        <w:jc w:val="both"/>
        <w:rPr>
          <w:b w:val="1"/>
          <w:sz w:val="28"/>
          <w:szCs w:val="28"/>
        </w:rPr>
      </w:pPr>
      <w:r w:rsidDel="00000000" w:rsidR="00000000" w:rsidRPr="00000000">
        <w:rPr>
          <w:rtl w:val="0"/>
        </w:rPr>
      </w:r>
    </w:p>
    <w:p w:rsidR="00000000" w:rsidDel="00000000" w:rsidP="00000000" w:rsidRDefault="00000000" w:rsidRPr="00000000" w14:paraId="00000053">
      <w:pPr>
        <w:contextualSpacing w:val="0"/>
        <w:jc w:val="both"/>
        <w:rPr>
          <w:b w:val="1"/>
          <w:sz w:val="28"/>
          <w:szCs w:val="28"/>
        </w:rPr>
      </w:pPr>
      <w:r w:rsidDel="00000000" w:rsidR="00000000" w:rsidRPr="00000000">
        <w:rPr>
          <w:rtl w:val="0"/>
        </w:rPr>
      </w:r>
    </w:p>
    <w:p w:rsidR="00000000" w:rsidDel="00000000" w:rsidP="00000000" w:rsidRDefault="00000000" w:rsidRPr="00000000" w14:paraId="00000054">
      <w:pPr>
        <w:contextualSpacing w:val="0"/>
        <w:jc w:val="both"/>
        <w:rPr>
          <w:b w:val="1"/>
          <w:sz w:val="28"/>
          <w:szCs w:val="28"/>
        </w:rPr>
      </w:pPr>
      <w:r w:rsidDel="00000000" w:rsidR="00000000" w:rsidRPr="00000000">
        <w:rPr>
          <w:rtl w:val="0"/>
        </w:rPr>
      </w:r>
    </w:p>
    <w:p w:rsidR="00000000" w:rsidDel="00000000" w:rsidP="00000000" w:rsidRDefault="00000000" w:rsidRPr="00000000" w14:paraId="00000055">
      <w:pPr>
        <w:contextualSpacing w:val="0"/>
        <w:jc w:val="both"/>
        <w:rPr>
          <w:b w:val="1"/>
          <w:sz w:val="28"/>
          <w:szCs w:val="28"/>
        </w:rPr>
      </w:pPr>
      <w:r w:rsidDel="00000000" w:rsidR="00000000" w:rsidRPr="00000000">
        <w:rPr>
          <w:rtl w:val="0"/>
        </w:rPr>
      </w:r>
    </w:p>
    <w:p w:rsidR="00000000" w:rsidDel="00000000" w:rsidP="00000000" w:rsidRDefault="00000000" w:rsidRPr="00000000" w14:paraId="00000056">
      <w:pPr>
        <w:contextualSpacing w:val="0"/>
        <w:jc w:val="both"/>
        <w:rPr>
          <w:b w:val="1"/>
          <w:sz w:val="28"/>
          <w:szCs w:val="28"/>
        </w:rPr>
      </w:pPr>
      <w:r w:rsidDel="00000000" w:rsidR="00000000" w:rsidRPr="00000000">
        <w:rPr>
          <w:rtl w:val="0"/>
        </w:rPr>
      </w:r>
    </w:p>
    <w:p w:rsidR="00000000" w:rsidDel="00000000" w:rsidP="00000000" w:rsidRDefault="00000000" w:rsidRPr="00000000" w14:paraId="00000057">
      <w:pPr>
        <w:contextualSpacing w:val="0"/>
        <w:jc w:val="both"/>
        <w:rPr>
          <w:b w:val="1"/>
          <w:sz w:val="28"/>
          <w:szCs w:val="28"/>
        </w:rPr>
      </w:pPr>
      <w:r w:rsidDel="00000000" w:rsidR="00000000" w:rsidRPr="00000000">
        <w:rPr>
          <w:rtl w:val="0"/>
        </w:rPr>
      </w:r>
    </w:p>
    <w:p w:rsidR="00000000" w:rsidDel="00000000" w:rsidP="00000000" w:rsidRDefault="00000000" w:rsidRPr="00000000" w14:paraId="00000058">
      <w:pPr>
        <w:contextualSpacing w:val="0"/>
        <w:jc w:val="both"/>
        <w:rPr>
          <w:b w:val="1"/>
          <w:sz w:val="28"/>
          <w:szCs w:val="28"/>
        </w:rPr>
      </w:pPr>
      <w:r w:rsidDel="00000000" w:rsidR="00000000" w:rsidRPr="00000000">
        <w:rPr>
          <w:rtl w:val="0"/>
        </w:rPr>
      </w:r>
    </w:p>
    <w:p w:rsidR="00000000" w:rsidDel="00000000" w:rsidP="00000000" w:rsidRDefault="00000000" w:rsidRPr="00000000" w14:paraId="00000059">
      <w:pPr>
        <w:contextualSpacing w:val="0"/>
        <w:jc w:val="both"/>
        <w:rPr>
          <w:b w:val="1"/>
          <w:sz w:val="28"/>
          <w:szCs w:val="28"/>
        </w:rPr>
      </w:pPr>
      <w:r w:rsidDel="00000000" w:rsidR="00000000" w:rsidRPr="00000000">
        <w:rPr>
          <w:rtl w:val="0"/>
        </w:rPr>
      </w:r>
    </w:p>
    <w:p w:rsidR="00000000" w:rsidDel="00000000" w:rsidP="00000000" w:rsidRDefault="00000000" w:rsidRPr="00000000" w14:paraId="0000005A">
      <w:pPr>
        <w:contextualSpacing w:val="0"/>
        <w:jc w:val="both"/>
        <w:rPr>
          <w:b w:val="1"/>
          <w:sz w:val="28"/>
          <w:szCs w:val="28"/>
        </w:rPr>
      </w:pPr>
      <w:r w:rsidDel="00000000" w:rsidR="00000000" w:rsidRPr="00000000">
        <w:rPr>
          <w:rtl w:val="0"/>
        </w:rPr>
      </w:r>
    </w:p>
    <w:p w:rsidR="00000000" w:rsidDel="00000000" w:rsidP="00000000" w:rsidRDefault="00000000" w:rsidRPr="00000000" w14:paraId="0000005B">
      <w:pPr>
        <w:contextualSpacing w:val="0"/>
        <w:jc w:val="both"/>
        <w:rPr>
          <w:b w:val="1"/>
          <w:sz w:val="28"/>
          <w:szCs w:val="28"/>
        </w:rPr>
      </w:pPr>
      <w:r w:rsidDel="00000000" w:rsidR="00000000" w:rsidRPr="00000000">
        <w:rPr>
          <w:rtl w:val="0"/>
        </w:rPr>
      </w:r>
    </w:p>
    <w:p w:rsidR="00000000" w:rsidDel="00000000" w:rsidP="00000000" w:rsidRDefault="00000000" w:rsidRPr="00000000" w14:paraId="0000005C">
      <w:pPr>
        <w:contextualSpacing w:val="0"/>
        <w:jc w:val="both"/>
        <w:rPr>
          <w:b w:val="1"/>
          <w:sz w:val="28"/>
          <w:szCs w:val="28"/>
        </w:rPr>
      </w:pPr>
      <w:r w:rsidDel="00000000" w:rsidR="00000000" w:rsidRPr="00000000">
        <w:rPr>
          <w:rtl w:val="0"/>
        </w:rPr>
      </w:r>
    </w:p>
    <w:p w:rsidR="00000000" w:rsidDel="00000000" w:rsidP="00000000" w:rsidRDefault="00000000" w:rsidRPr="00000000" w14:paraId="0000005D">
      <w:pPr>
        <w:contextualSpacing w:val="0"/>
        <w:jc w:val="both"/>
        <w:rPr>
          <w:b w:val="1"/>
          <w:sz w:val="28"/>
          <w:szCs w:val="28"/>
        </w:rPr>
      </w:pPr>
      <w:r w:rsidDel="00000000" w:rsidR="00000000" w:rsidRPr="00000000">
        <w:rPr>
          <w:rtl w:val="0"/>
        </w:rPr>
      </w:r>
    </w:p>
    <w:p w:rsidR="00000000" w:rsidDel="00000000" w:rsidP="00000000" w:rsidRDefault="00000000" w:rsidRPr="00000000" w14:paraId="0000005E">
      <w:pPr>
        <w:contextualSpacing w:val="0"/>
        <w:jc w:val="both"/>
        <w:rPr>
          <w:b w:val="1"/>
          <w:sz w:val="28"/>
          <w:szCs w:val="28"/>
        </w:rPr>
      </w:pPr>
      <w:r w:rsidDel="00000000" w:rsidR="00000000" w:rsidRPr="00000000">
        <w:rPr>
          <w:rtl w:val="0"/>
        </w:rPr>
      </w:r>
    </w:p>
    <w:p w:rsidR="00000000" w:rsidDel="00000000" w:rsidP="00000000" w:rsidRDefault="00000000" w:rsidRPr="00000000" w14:paraId="0000005F">
      <w:pPr>
        <w:contextualSpacing w:val="0"/>
        <w:jc w:val="both"/>
        <w:rPr>
          <w:b w:val="1"/>
          <w:sz w:val="28"/>
          <w:szCs w:val="28"/>
        </w:rPr>
      </w:pPr>
      <w:r w:rsidDel="00000000" w:rsidR="00000000" w:rsidRPr="00000000">
        <w:rPr>
          <w:rtl w:val="0"/>
        </w:rPr>
      </w:r>
    </w:p>
    <w:p w:rsidR="00000000" w:rsidDel="00000000" w:rsidP="00000000" w:rsidRDefault="00000000" w:rsidRPr="00000000" w14:paraId="00000060">
      <w:pPr>
        <w:contextualSpacing w:val="0"/>
        <w:jc w:val="both"/>
        <w:rPr>
          <w:b w:val="1"/>
          <w:sz w:val="28"/>
          <w:szCs w:val="28"/>
        </w:rPr>
      </w:pPr>
      <w:r w:rsidDel="00000000" w:rsidR="00000000" w:rsidRPr="00000000">
        <w:rPr>
          <w:rtl w:val="0"/>
        </w:rPr>
      </w:r>
    </w:p>
    <w:p w:rsidR="00000000" w:rsidDel="00000000" w:rsidP="00000000" w:rsidRDefault="00000000" w:rsidRPr="00000000" w14:paraId="00000061">
      <w:pPr>
        <w:contextualSpacing w:val="0"/>
        <w:jc w:val="both"/>
        <w:rPr>
          <w:b w:val="1"/>
          <w:sz w:val="28"/>
          <w:szCs w:val="28"/>
        </w:rPr>
      </w:pPr>
      <w:r w:rsidDel="00000000" w:rsidR="00000000" w:rsidRPr="00000000">
        <w:rPr>
          <w:rtl w:val="0"/>
        </w:rPr>
      </w:r>
    </w:p>
    <w:p w:rsidR="00000000" w:rsidDel="00000000" w:rsidP="00000000" w:rsidRDefault="00000000" w:rsidRPr="00000000" w14:paraId="00000062">
      <w:pPr>
        <w:contextualSpacing w:val="0"/>
        <w:jc w:val="both"/>
        <w:rPr>
          <w:b w:val="1"/>
          <w:sz w:val="28"/>
          <w:szCs w:val="28"/>
        </w:rPr>
      </w:pPr>
      <w:r w:rsidDel="00000000" w:rsidR="00000000" w:rsidRPr="00000000">
        <w:rPr>
          <w:rtl w:val="0"/>
        </w:rPr>
      </w:r>
    </w:p>
    <w:p w:rsidR="00000000" w:rsidDel="00000000" w:rsidP="00000000" w:rsidRDefault="00000000" w:rsidRPr="00000000" w14:paraId="00000063">
      <w:pPr>
        <w:numPr>
          <w:ilvl w:val="0"/>
          <w:numId w:val="1"/>
        </w:numPr>
        <w:ind w:left="720" w:hanging="360"/>
        <w:contextualSpacing w:val="1"/>
        <w:jc w:val="both"/>
        <w:rPr>
          <w:b w:val="1"/>
          <w:sz w:val="24"/>
          <w:szCs w:val="24"/>
        </w:rPr>
      </w:pPr>
      <w:r w:rsidDel="00000000" w:rsidR="00000000" w:rsidRPr="00000000">
        <w:rPr>
          <w:b w:val="1"/>
          <w:sz w:val="24"/>
          <w:szCs w:val="24"/>
          <w:rtl w:val="0"/>
        </w:rPr>
        <w:t xml:space="preserve">PLANO DE METAS</w:t>
      </w:r>
    </w:p>
    <w:p w:rsidR="00000000" w:rsidDel="00000000" w:rsidP="00000000" w:rsidRDefault="00000000" w:rsidRPr="00000000" w14:paraId="00000064">
      <w:pPr>
        <w:contextualSpacing w:val="0"/>
        <w:jc w:val="both"/>
        <w:rPr/>
      </w:pPr>
      <w:r w:rsidDel="00000000" w:rsidR="00000000" w:rsidRPr="00000000">
        <w:rPr>
          <w:rtl w:val="0"/>
        </w:rPr>
      </w:r>
    </w:p>
    <w:p w:rsidR="00000000" w:rsidDel="00000000" w:rsidP="00000000" w:rsidRDefault="00000000" w:rsidRPr="00000000" w14:paraId="00000065">
      <w:pPr>
        <w:ind w:firstLine="720"/>
        <w:contextualSpacing w:val="0"/>
        <w:jc w:val="both"/>
        <w:rPr/>
      </w:pPr>
      <w:r w:rsidDel="00000000" w:rsidR="00000000" w:rsidRPr="00000000">
        <w:rPr>
          <w:rtl w:val="0"/>
        </w:rPr>
        <w:t xml:space="preserve">O FORPDI é flexível quanto ao plano de metas, já que o mesmo permite a importação de uma estrutura, essa é criada por meio de um XML onde é definido a árvore hierárquica e os campos as quais devem ser preenchidos em cada uma das atividades.</w:t>
      </w:r>
    </w:p>
    <w:p w:rsidR="00000000" w:rsidDel="00000000" w:rsidP="00000000" w:rsidRDefault="00000000" w:rsidRPr="00000000" w14:paraId="00000066">
      <w:pPr>
        <w:ind w:firstLine="720"/>
        <w:contextualSpacing w:val="0"/>
        <w:jc w:val="both"/>
        <w:rPr/>
      </w:pPr>
      <w:r w:rsidDel="00000000" w:rsidR="00000000" w:rsidRPr="00000000">
        <w:rPr>
          <w:rtl w:val="0"/>
        </w:rPr>
        <w:t xml:space="preserve">Nesse plano de meta é possível atribuir quais campos devem ser obrigatoriamente preenchidos e quais são facultativos. Além disso, é dito qual a sequência desse preenchimento.</w:t>
      </w:r>
    </w:p>
    <w:p w:rsidR="00000000" w:rsidDel="00000000" w:rsidP="00000000" w:rsidRDefault="00000000" w:rsidRPr="00000000" w14:paraId="00000067">
      <w:pPr>
        <w:ind w:firstLine="720"/>
        <w:contextualSpacing w:val="0"/>
        <w:jc w:val="both"/>
        <w:rPr/>
      </w:pPr>
      <w:r w:rsidDel="00000000" w:rsidR="00000000" w:rsidRPr="00000000">
        <w:rPr>
          <w:rtl w:val="0"/>
        </w:rPr>
        <w:t xml:space="preserve">Através da estrutura XML é criado os campos, podendo ser uma tabela, campo de texto ou de anexação de arquivos entre outros. Com esses dados são gerados gráficos no painel de bordo que são atualizados caso haja alguma mudança. </w:t>
      </w:r>
    </w:p>
    <w:p w:rsidR="00000000" w:rsidDel="00000000" w:rsidP="00000000" w:rsidRDefault="00000000" w:rsidRPr="00000000" w14:paraId="00000068">
      <w:pPr>
        <w:contextualSpacing w:val="0"/>
        <w:jc w:val="both"/>
        <w:rPr/>
      </w:pPr>
      <w:r w:rsidDel="00000000" w:rsidR="00000000" w:rsidRPr="00000000">
        <w:rPr>
          <w:rtl w:val="0"/>
        </w:rPr>
        <w:tab/>
      </w:r>
    </w:p>
    <w:p w:rsidR="00000000" w:rsidDel="00000000" w:rsidP="00000000" w:rsidRDefault="00000000" w:rsidRPr="00000000" w14:paraId="00000069">
      <w:pPr>
        <w:contextualSpacing w:val="0"/>
        <w:jc w:val="center"/>
        <w:rPr/>
      </w:pPr>
      <w:r w:rsidDel="00000000" w:rsidR="00000000" w:rsidRPr="00000000">
        <w:rPr/>
        <w:drawing>
          <wp:inline distB="114300" distT="114300" distL="114300" distR="114300">
            <wp:extent cx="4019550" cy="9018808"/>
            <wp:effectExtent b="0" l="0" r="0" t="0"/>
            <wp:docPr id="6"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4019550" cy="9018808"/>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numPr>
          <w:ilvl w:val="1"/>
          <w:numId w:val="1"/>
        </w:numPr>
        <w:ind w:left="1440" w:hanging="360"/>
        <w:contextualSpacing w:val="1"/>
        <w:jc w:val="both"/>
        <w:rPr>
          <w:b w:val="1"/>
        </w:rPr>
      </w:pPr>
      <w:r w:rsidDel="00000000" w:rsidR="00000000" w:rsidRPr="00000000">
        <w:rPr>
          <w:b w:val="1"/>
          <w:rtl w:val="0"/>
        </w:rPr>
        <w:t xml:space="preserve">Limitações</w:t>
      </w:r>
    </w:p>
    <w:p w:rsidR="00000000" w:rsidDel="00000000" w:rsidP="00000000" w:rsidRDefault="00000000" w:rsidRPr="00000000" w14:paraId="0000006B">
      <w:pPr>
        <w:contextualSpacing w:val="0"/>
        <w:jc w:val="both"/>
        <w:rPr/>
      </w:pPr>
      <w:r w:rsidDel="00000000" w:rsidR="00000000" w:rsidRPr="00000000">
        <w:rPr>
          <w:sz w:val="24"/>
          <w:szCs w:val="24"/>
          <w:rtl w:val="0"/>
        </w:rPr>
        <w:tab/>
      </w:r>
      <w:r w:rsidDel="00000000" w:rsidR="00000000" w:rsidRPr="00000000">
        <w:rPr>
          <w:rtl w:val="0"/>
        </w:rPr>
        <w:t xml:space="preserve">Embora as atividades do plano de meta tenham um responsável, esse usuário é apenas ilustrativo, já que a ferramenta não oferece o controle desse passo apenas para ele, o único caso que isto acontece e com um usuário do tipo colaborador em relação às metas, pois o sistema permite por padrão que esse tipo de usuário possa realizar alterações em um campo apenas se o mesmo for responsável pela atividade. </w:t>
      </w:r>
    </w:p>
    <w:p w:rsidR="00000000" w:rsidDel="00000000" w:rsidP="00000000" w:rsidRDefault="00000000" w:rsidRPr="00000000" w14:paraId="0000006C">
      <w:pPr>
        <w:contextualSpacing w:val="0"/>
        <w:jc w:val="both"/>
        <w:rPr/>
      </w:pPr>
      <w:r w:rsidDel="00000000" w:rsidR="00000000" w:rsidRPr="00000000">
        <w:rPr>
          <w:rtl w:val="0"/>
        </w:rPr>
        <w:tab/>
        <w:t xml:space="preserve">Em algumas tarefas existe uma aba de </w:t>
      </w:r>
      <w:r w:rsidDel="00000000" w:rsidR="00000000" w:rsidRPr="00000000">
        <w:rPr>
          <w:i w:val="1"/>
          <w:rtl w:val="0"/>
        </w:rPr>
        <w:t xml:space="preserve">Orçamento </w:t>
      </w:r>
      <w:r w:rsidDel="00000000" w:rsidR="00000000" w:rsidRPr="00000000">
        <w:rPr>
          <w:rtl w:val="0"/>
        </w:rPr>
        <w:t xml:space="preserve"> o qual está ligado com os </w:t>
      </w:r>
      <w:r w:rsidDel="00000000" w:rsidR="00000000" w:rsidRPr="00000000">
        <w:rPr>
          <w:i w:val="1"/>
          <w:rtl w:val="0"/>
        </w:rPr>
        <w:t xml:space="preserve">Elementos Orçamentários </w:t>
      </w:r>
      <w:r w:rsidDel="00000000" w:rsidR="00000000" w:rsidRPr="00000000">
        <w:rPr>
          <w:rtl w:val="0"/>
        </w:rPr>
        <w:t xml:space="preserve">de forma que é possível escolher um qual ação orçamentária baseados nos elementos orçamentários que foram adicionados previamente. No entanto, o sistema não avisa quando existe uma alteração em algum dado dos elementos orçamentários. Ou seja, caso mude o nome do orçamento, todos os </w:t>
      </w:r>
      <w:r w:rsidDel="00000000" w:rsidR="00000000" w:rsidRPr="00000000">
        <w:rPr>
          <w:i w:val="1"/>
          <w:rtl w:val="0"/>
        </w:rPr>
        <w:t xml:space="preserve">Objetivos </w:t>
      </w:r>
      <w:r w:rsidDel="00000000" w:rsidR="00000000" w:rsidRPr="00000000">
        <w:rPr>
          <w:rtl w:val="0"/>
        </w:rPr>
        <w:t xml:space="preserve">vinculados ao mesmo perderam acesso, sendo incapaz de visualiza-lo e modificá-lo. Para recuperar o acesso ao </w:t>
      </w:r>
      <w:r w:rsidDel="00000000" w:rsidR="00000000" w:rsidRPr="00000000">
        <w:rPr>
          <w:i w:val="1"/>
          <w:rtl w:val="0"/>
        </w:rPr>
        <w:t xml:space="preserve">Objetivo </w:t>
      </w:r>
      <w:r w:rsidDel="00000000" w:rsidR="00000000" w:rsidRPr="00000000">
        <w:rPr>
          <w:rtl w:val="0"/>
        </w:rPr>
        <w:t xml:space="preserve">é necessário voltar para o nome anterior ou apagá-lo e criá-lo novamente ou criar um novo </w:t>
      </w:r>
      <w:r w:rsidDel="00000000" w:rsidR="00000000" w:rsidRPr="00000000">
        <w:rPr>
          <w:i w:val="1"/>
          <w:rtl w:val="0"/>
        </w:rPr>
        <w:t xml:space="preserve">Orçamento</w:t>
      </w:r>
      <w:r w:rsidDel="00000000" w:rsidR="00000000" w:rsidRPr="00000000">
        <w:rPr>
          <w:rtl w:val="0"/>
        </w:rPr>
        <w:t xml:space="preserve"> com o nome antigo.</w:t>
      </w:r>
      <w:r w:rsidDel="00000000" w:rsidR="00000000" w:rsidRPr="00000000">
        <w:rPr>
          <w:rtl w:val="0"/>
        </w:rPr>
        <w:tab/>
      </w:r>
    </w:p>
    <w:p w:rsidR="00000000" w:rsidDel="00000000" w:rsidP="00000000" w:rsidRDefault="00000000" w:rsidRPr="00000000" w14:paraId="0000006D">
      <w:pPr>
        <w:contextualSpacing w:val="0"/>
        <w:jc w:val="both"/>
        <w:rPr/>
      </w:pPr>
      <w:r w:rsidDel="00000000" w:rsidR="00000000" w:rsidRPr="00000000">
        <w:rPr>
          <w:rtl w:val="0"/>
        </w:rPr>
      </w:r>
    </w:p>
    <w:p w:rsidR="00000000" w:rsidDel="00000000" w:rsidP="00000000" w:rsidRDefault="00000000" w:rsidRPr="00000000" w14:paraId="0000006E">
      <w:pPr>
        <w:contextualSpacing w:val="0"/>
        <w:jc w:val="both"/>
        <w:rPr/>
      </w:pPr>
      <w:r w:rsidDel="00000000" w:rsidR="00000000" w:rsidRPr="00000000">
        <w:rPr>
          <w:rtl w:val="0"/>
        </w:rPr>
      </w:r>
    </w:p>
    <w:p w:rsidR="00000000" w:rsidDel="00000000" w:rsidP="00000000" w:rsidRDefault="00000000" w:rsidRPr="00000000" w14:paraId="0000006F">
      <w:pPr>
        <w:contextualSpacing w:val="0"/>
        <w:jc w:val="both"/>
        <w:rPr/>
      </w:pPr>
      <w:r w:rsidDel="00000000" w:rsidR="00000000" w:rsidRPr="00000000">
        <w:rPr>
          <w:rtl w:val="0"/>
        </w:rPr>
      </w:r>
    </w:p>
    <w:p w:rsidR="00000000" w:rsidDel="00000000" w:rsidP="00000000" w:rsidRDefault="00000000" w:rsidRPr="00000000" w14:paraId="00000070">
      <w:pPr>
        <w:contextualSpacing w:val="0"/>
        <w:jc w:val="both"/>
        <w:rPr/>
      </w:pPr>
      <w:r w:rsidDel="00000000" w:rsidR="00000000" w:rsidRPr="00000000">
        <w:rPr>
          <w:rtl w:val="0"/>
        </w:rPr>
      </w:r>
    </w:p>
    <w:p w:rsidR="00000000" w:rsidDel="00000000" w:rsidP="00000000" w:rsidRDefault="00000000" w:rsidRPr="00000000" w14:paraId="00000071">
      <w:pPr>
        <w:contextualSpacing w:val="0"/>
        <w:jc w:val="both"/>
        <w:rPr/>
      </w:pPr>
      <w:r w:rsidDel="00000000" w:rsidR="00000000" w:rsidRPr="00000000">
        <w:rPr>
          <w:rtl w:val="0"/>
        </w:rPr>
      </w:r>
    </w:p>
    <w:p w:rsidR="00000000" w:rsidDel="00000000" w:rsidP="00000000" w:rsidRDefault="00000000" w:rsidRPr="00000000" w14:paraId="00000072">
      <w:pPr>
        <w:contextualSpacing w:val="0"/>
        <w:jc w:val="both"/>
        <w:rPr/>
      </w:pPr>
      <w:r w:rsidDel="00000000" w:rsidR="00000000" w:rsidRPr="00000000">
        <w:rPr>
          <w:rtl w:val="0"/>
        </w:rPr>
      </w:r>
    </w:p>
    <w:p w:rsidR="00000000" w:rsidDel="00000000" w:rsidP="00000000" w:rsidRDefault="00000000" w:rsidRPr="00000000" w14:paraId="00000073">
      <w:pPr>
        <w:contextualSpacing w:val="0"/>
        <w:jc w:val="both"/>
        <w:rPr/>
      </w:pPr>
      <w:r w:rsidDel="00000000" w:rsidR="00000000" w:rsidRPr="00000000">
        <w:rPr>
          <w:rtl w:val="0"/>
        </w:rPr>
      </w:r>
    </w:p>
    <w:p w:rsidR="00000000" w:rsidDel="00000000" w:rsidP="00000000" w:rsidRDefault="00000000" w:rsidRPr="00000000" w14:paraId="00000074">
      <w:pPr>
        <w:contextualSpacing w:val="0"/>
        <w:jc w:val="both"/>
        <w:rPr/>
      </w:pPr>
      <w:r w:rsidDel="00000000" w:rsidR="00000000" w:rsidRPr="00000000">
        <w:rPr>
          <w:rtl w:val="0"/>
        </w:rPr>
      </w:r>
    </w:p>
    <w:p w:rsidR="00000000" w:rsidDel="00000000" w:rsidP="00000000" w:rsidRDefault="00000000" w:rsidRPr="00000000" w14:paraId="00000075">
      <w:pPr>
        <w:contextualSpacing w:val="0"/>
        <w:jc w:val="both"/>
        <w:rPr/>
      </w:pPr>
      <w:r w:rsidDel="00000000" w:rsidR="00000000" w:rsidRPr="00000000">
        <w:rPr>
          <w:rtl w:val="0"/>
        </w:rPr>
      </w:r>
    </w:p>
    <w:p w:rsidR="00000000" w:rsidDel="00000000" w:rsidP="00000000" w:rsidRDefault="00000000" w:rsidRPr="00000000" w14:paraId="00000076">
      <w:pPr>
        <w:contextualSpacing w:val="0"/>
        <w:jc w:val="both"/>
        <w:rPr/>
      </w:pPr>
      <w:r w:rsidDel="00000000" w:rsidR="00000000" w:rsidRPr="00000000">
        <w:rPr>
          <w:rtl w:val="0"/>
        </w:rPr>
      </w:r>
    </w:p>
    <w:p w:rsidR="00000000" w:rsidDel="00000000" w:rsidP="00000000" w:rsidRDefault="00000000" w:rsidRPr="00000000" w14:paraId="00000077">
      <w:pPr>
        <w:contextualSpacing w:val="0"/>
        <w:jc w:val="both"/>
        <w:rPr/>
      </w:pPr>
      <w:r w:rsidDel="00000000" w:rsidR="00000000" w:rsidRPr="00000000">
        <w:rPr>
          <w:rtl w:val="0"/>
        </w:rPr>
      </w:r>
    </w:p>
    <w:p w:rsidR="00000000" w:rsidDel="00000000" w:rsidP="00000000" w:rsidRDefault="00000000" w:rsidRPr="00000000" w14:paraId="00000078">
      <w:pPr>
        <w:contextualSpacing w:val="0"/>
        <w:jc w:val="both"/>
        <w:rPr/>
      </w:pPr>
      <w:r w:rsidDel="00000000" w:rsidR="00000000" w:rsidRPr="00000000">
        <w:rPr>
          <w:rtl w:val="0"/>
        </w:rPr>
      </w:r>
    </w:p>
    <w:p w:rsidR="00000000" w:rsidDel="00000000" w:rsidP="00000000" w:rsidRDefault="00000000" w:rsidRPr="00000000" w14:paraId="00000079">
      <w:pPr>
        <w:contextualSpacing w:val="0"/>
        <w:jc w:val="both"/>
        <w:rPr/>
      </w:pPr>
      <w:r w:rsidDel="00000000" w:rsidR="00000000" w:rsidRPr="00000000">
        <w:rPr>
          <w:rtl w:val="0"/>
        </w:rPr>
      </w:r>
    </w:p>
    <w:p w:rsidR="00000000" w:rsidDel="00000000" w:rsidP="00000000" w:rsidRDefault="00000000" w:rsidRPr="00000000" w14:paraId="0000007A">
      <w:pPr>
        <w:contextualSpacing w:val="0"/>
        <w:jc w:val="both"/>
        <w:rPr/>
      </w:pPr>
      <w:r w:rsidDel="00000000" w:rsidR="00000000" w:rsidRPr="00000000">
        <w:rPr>
          <w:rtl w:val="0"/>
        </w:rPr>
      </w:r>
    </w:p>
    <w:p w:rsidR="00000000" w:rsidDel="00000000" w:rsidP="00000000" w:rsidRDefault="00000000" w:rsidRPr="00000000" w14:paraId="0000007B">
      <w:pPr>
        <w:contextualSpacing w:val="0"/>
        <w:jc w:val="both"/>
        <w:rPr/>
      </w:pPr>
      <w:r w:rsidDel="00000000" w:rsidR="00000000" w:rsidRPr="00000000">
        <w:rPr>
          <w:rtl w:val="0"/>
        </w:rPr>
      </w:r>
    </w:p>
    <w:p w:rsidR="00000000" w:rsidDel="00000000" w:rsidP="00000000" w:rsidRDefault="00000000" w:rsidRPr="00000000" w14:paraId="0000007C">
      <w:pPr>
        <w:contextualSpacing w:val="0"/>
        <w:jc w:val="both"/>
        <w:rPr/>
      </w:pPr>
      <w:r w:rsidDel="00000000" w:rsidR="00000000" w:rsidRPr="00000000">
        <w:rPr>
          <w:rtl w:val="0"/>
        </w:rPr>
      </w:r>
    </w:p>
    <w:p w:rsidR="00000000" w:rsidDel="00000000" w:rsidP="00000000" w:rsidRDefault="00000000" w:rsidRPr="00000000" w14:paraId="0000007D">
      <w:pPr>
        <w:contextualSpacing w:val="0"/>
        <w:jc w:val="both"/>
        <w:rPr/>
      </w:pPr>
      <w:r w:rsidDel="00000000" w:rsidR="00000000" w:rsidRPr="00000000">
        <w:rPr>
          <w:rtl w:val="0"/>
        </w:rPr>
      </w:r>
    </w:p>
    <w:p w:rsidR="00000000" w:rsidDel="00000000" w:rsidP="00000000" w:rsidRDefault="00000000" w:rsidRPr="00000000" w14:paraId="0000007E">
      <w:pPr>
        <w:contextualSpacing w:val="0"/>
        <w:jc w:val="both"/>
        <w:rPr/>
      </w:pPr>
      <w:r w:rsidDel="00000000" w:rsidR="00000000" w:rsidRPr="00000000">
        <w:rPr>
          <w:rtl w:val="0"/>
        </w:rPr>
      </w:r>
    </w:p>
    <w:p w:rsidR="00000000" w:rsidDel="00000000" w:rsidP="00000000" w:rsidRDefault="00000000" w:rsidRPr="00000000" w14:paraId="0000007F">
      <w:pPr>
        <w:contextualSpacing w:val="0"/>
        <w:jc w:val="both"/>
        <w:rPr/>
      </w:pPr>
      <w:r w:rsidDel="00000000" w:rsidR="00000000" w:rsidRPr="00000000">
        <w:rPr>
          <w:rtl w:val="0"/>
        </w:rPr>
      </w:r>
    </w:p>
    <w:p w:rsidR="00000000" w:rsidDel="00000000" w:rsidP="00000000" w:rsidRDefault="00000000" w:rsidRPr="00000000" w14:paraId="00000080">
      <w:pPr>
        <w:contextualSpacing w:val="0"/>
        <w:jc w:val="both"/>
        <w:rPr/>
      </w:pPr>
      <w:r w:rsidDel="00000000" w:rsidR="00000000" w:rsidRPr="00000000">
        <w:rPr>
          <w:rtl w:val="0"/>
        </w:rPr>
      </w:r>
    </w:p>
    <w:p w:rsidR="00000000" w:rsidDel="00000000" w:rsidP="00000000" w:rsidRDefault="00000000" w:rsidRPr="00000000" w14:paraId="00000081">
      <w:pPr>
        <w:contextualSpacing w:val="0"/>
        <w:jc w:val="both"/>
        <w:rPr/>
      </w:pPr>
      <w:r w:rsidDel="00000000" w:rsidR="00000000" w:rsidRPr="00000000">
        <w:rPr>
          <w:rtl w:val="0"/>
        </w:rPr>
      </w:r>
    </w:p>
    <w:p w:rsidR="00000000" w:rsidDel="00000000" w:rsidP="00000000" w:rsidRDefault="00000000" w:rsidRPr="00000000" w14:paraId="00000082">
      <w:pPr>
        <w:contextualSpacing w:val="0"/>
        <w:jc w:val="both"/>
        <w:rPr/>
      </w:pPr>
      <w:r w:rsidDel="00000000" w:rsidR="00000000" w:rsidRPr="00000000">
        <w:rPr>
          <w:rtl w:val="0"/>
        </w:rPr>
      </w:r>
    </w:p>
    <w:p w:rsidR="00000000" w:rsidDel="00000000" w:rsidP="00000000" w:rsidRDefault="00000000" w:rsidRPr="00000000" w14:paraId="00000083">
      <w:pPr>
        <w:contextualSpacing w:val="0"/>
        <w:jc w:val="both"/>
        <w:rPr/>
      </w:pPr>
      <w:r w:rsidDel="00000000" w:rsidR="00000000" w:rsidRPr="00000000">
        <w:rPr>
          <w:rtl w:val="0"/>
        </w:rPr>
      </w:r>
    </w:p>
    <w:p w:rsidR="00000000" w:rsidDel="00000000" w:rsidP="00000000" w:rsidRDefault="00000000" w:rsidRPr="00000000" w14:paraId="00000084">
      <w:pPr>
        <w:contextualSpacing w:val="0"/>
        <w:jc w:val="both"/>
        <w:rPr/>
      </w:pPr>
      <w:r w:rsidDel="00000000" w:rsidR="00000000" w:rsidRPr="00000000">
        <w:rPr>
          <w:rtl w:val="0"/>
        </w:rPr>
      </w:r>
    </w:p>
    <w:p w:rsidR="00000000" w:rsidDel="00000000" w:rsidP="00000000" w:rsidRDefault="00000000" w:rsidRPr="00000000" w14:paraId="00000085">
      <w:pPr>
        <w:contextualSpacing w:val="0"/>
        <w:jc w:val="both"/>
        <w:rPr/>
      </w:pPr>
      <w:r w:rsidDel="00000000" w:rsidR="00000000" w:rsidRPr="00000000">
        <w:rPr>
          <w:rtl w:val="0"/>
        </w:rPr>
      </w:r>
    </w:p>
    <w:p w:rsidR="00000000" w:rsidDel="00000000" w:rsidP="00000000" w:rsidRDefault="00000000" w:rsidRPr="00000000" w14:paraId="00000086">
      <w:pPr>
        <w:contextualSpacing w:val="0"/>
        <w:jc w:val="both"/>
        <w:rPr/>
      </w:pPr>
      <w:r w:rsidDel="00000000" w:rsidR="00000000" w:rsidRPr="00000000">
        <w:rPr>
          <w:rtl w:val="0"/>
        </w:rPr>
      </w:r>
    </w:p>
    <w:p w:rsidR="00000000" w:rsidDel="00000000" w:rsidP="00000000" w:rsidRDefault="00000000" w:rsidRPr="00000000" w14:paraId="00000087">
      <w:pPr>
        <w:contextualSpacing w:val="0"/>
        <w:jc w:val="both"/>
        <w:rPr/>
      </w:pPr>
      <w:r w:rsidDel="00000000" w:rsidR="00000000" w:rsidRPr="00000000">
        <w:rPr>
          <w:rtl w:val="0"/>
        </w:rPr>
      </w:r>
    </w:p>
    <w:p w:rsidR="00000000" w:rsidDel="00000000" w:rsidP="00000000" w:rsidRDefault="00000000" w:rsidRPr="00000000" w14:paraId="00000088">
      <w:pPr>
        <w:contextualSpacing w:val="0"/>
        <w:jc w:val="both"/>
        <w:rPr/>
      </w:pPr>
      <w:r w:rsidDel="00000000" w:rsidR="00000000" w:rsidRPr="00000000">
        <w:rPr>
          <w:rtl w:val="0"/>
        </w:rPr>
      </w:r>
    </w:p>
    <w:p w:rsidR="00000000" w:rsidDel="00000000" w:rsidP="00000000" w:rsidRDefault="00000000" w:rsidRPr="00000000" w14:paraId="00000089">
      <w:pPr>
        <w:contextualSpacing w:val="0"/>
        <w:jc w:val="both"/>
        <w:rPr/>
      </w:pPr>
      <w:r w:rsidDel="00000000" w:rsidR="00000000" w:rsidRPr="00000000">
        <w:rPr>
          <w:rtl w:val="0"/>
        </w:rPr>
      </w:r>
    </w:p>
    <w:p w:rsidR="00000000" w:rsidDel="00000000" w:rsidP="00000000" w:rsidRDefault="00000000" w:rsidRPr="00000000" w14:paraId="0000008A">
      <w:pPr>
        <w:contextualSpacing w:val="0"/>
        <w:jc w:val="both"/>
        <w:rPr/>
      </w:pPr>
      <w:r w:rsidDel="00000000" w:rsidR="00000000" w:rsidRPr="00000000">
        <w:rPr>
          <w:rtl w:val="0"/>
        </w:rPr>
      </w:r>
    </w:p>
    <w:p w:rsidR="00000000" w:rsidDel="00000000" w:rsidP="00000000" w:rsidRDefault="00000000" w:rsidRPr="00000000" w14:paraId="0000008B">
      <w:pPr>
        <w:contextualSpacing w:val="0"/>
        <w:jc w:val="both"/>
        <w:rPr/>
      </w:pPr>
      <w:r w:rsidDel="00000000" w:rsidR="00000000" w:rsidRPr="00000000">
        <w:rPr>
          <w:rtl w:val="0"/>
        </w:rPr>
      </w:r>
    </w:p>
    <w:p w:rsidR="00000000" w:rsidDel="00000000" w:rsidP="00000000" w:rsidRDefault="00000000" w:rsidRPr="00000000" w14:paraId="0000008C">
      <w:pPr>
        <w:contextualSpacing w:val="0"/>
        <w:jc w:val="both"/>
        <w:rPr>
          <w:sz w:val="24"/>
          <w:szCs w:val="24"/>
        </w:rPr>
      </w:pPr>
      <w:r w:rsidDel="00000000" w:rsidR="00000000" w:rsidRPr="00000000">
        <w:rPr>
          <w:rtl w:val="0"/>
        </w:rPr>
      </w:r>
    </w:p>
    <w:p w:rsidR="00000000" w:rsidDel="00000000" w:rsidP="00000000" w:rsidRDefault="00000000" w:rsidRPr="00000000" w14:paraId="0000008D">
      <w:pPr>
        <w:numPr>
          <w:ilvl w:val="0"/>
          <w:numId w:val="1"/>
        </w:numPr>
        <w:ind w:left="720" w:hanging="360"/>
        <w:contextualSpacing w:val="1"/>
        <w:jc w:val="both"/>
        <w:rPr>
          <w:b w:val="1"/>
          <w:sz w:val="24"/>
          <w:szCs w:val="24"/>
        </w:rPr>
      </w:pPr>
      <w:r w:rsidDel="00000000" w:rsidR="00000000" w:rsidRPr="00000000">
        <w:rPr>
          <w:b w:val="1"/>
          <w:sz w:val="24"/>
          <w:szCs w:val="24"/>
          <w:rtl w:val="0"/>
        </w:rPr>
        <w:t xml:space="preserve">Documento de PDI </w:t>
      </w:r>
    </w:p>
    <w:p w:rsidR="00000000" w:rsidDel="00000000" w:rsidP="00000000" w:rsidRDefault="00000000" w:rsidRPr="00000000" w14:paraId="0000008E">
      <w:pPr>
        <w:ind w:firstLine="720"/>
        <w:contextualSpacing w:val="0"/>
        <w:jc w:val="both"/>
        <w:rPr/>
      </w:pPr>
      <w:r w:rsidDel="00000000" w:rsidR="00000000" w:rsidRPr="00000000">
        <w:rPr>
          <w:rtl w:val="0"/>
        </w:rPr>
      </w:r>
    </w:p>
    <w:p w:rsidR="00000000" w:rsidDel="00000000" w:rsidP="00000000" w:rsidRDefault="00000000" w:rsidRPr="00000000" w14:paraId="0000008F">
      <w:pPr>
        <w:ind w:firstLine="720"/>
        <w:contextualSpacing w:val="0"/>
        <w:jc w:val="both"/>
        <w:rPr/>
      </w:pPr>
      <w:r w:rsidDel="00000000" w:rsidR="00000000" w:rsidRPr="00000000">
        <w:rPr>
          <w:rtl w:val="0"/>
        </w:rPr>
        <w:t xml:space="preserve">O documento de PDI é adaptável, podendo ser totalmente modificado a partir do modelo padrão gerado quando se cria  o </w:t>
      </w:r>
      <w:r w:rsidDel="00000000" w:rsidR="00000000" w:rsidRPr="00000000">
        <w:rPr>
          <w:i w:val="1"/>
          <w:rtl w:val="0"/>
        </w:rPr>
        <w:t xml:space="preserve">Plano Macro</w:t>
      </w:r>
      <w:r w:rsidDel="00000000" w:rsidR="00000000" w:rsidRPr="00000000">
        <w:rPr>
          <w:rtl w:val="0"/>
        </w:rPr>
        <w:t xml:space="preserve">.  </w:t>
      </w:r>
    </w:p>
    <w:p w:rsidR="00000000" w:rsidDel="00000000" w:rsidP="00000000" w:rsidRDefault="00000000" w:rsidRPr="00000000" w14:paraId="00000090">
      <w:pPr>
        <w:ind w:firstLine="720"/>
        <w:contextualSpacing w:val="0"/>
        <w:jc w:val="both"/>
        <w:rPr/>
      </w:pPr>
      <w:r w:rsidDel="00000000" w:rsidR="00000000" w:rsidRPr="00000000">
        <w:rPr>
          <w:rtl w:val="0"/>
        </w:rPr>
        <w:t xml:space="preserve">Para a modificação do documento,  a ferramenta permite que se adicione sessoẽs ou modifique as seções já existentes, podendo se criar sub seções (de apenas um nível). </w:t>
      </w:r>
    </w:p>
    <w:p w:rsidR="00000000" w:rsidDel="00000000" w:rsidP="00000000" w:rsidRDefault="00000000" w:rsidRPr="00000000" w14:paraId="00000091">
      <w:pPr>
        <w:ind w:firstLine="720"/>
        <w:contextualSpacing w:val="0"/>
        <w:jc w:val="both"/>
        <w:rPr/>
      </w:pPr>
      <w:r w:rsidDel="00000000" w:rsidR="00000000" w:rsidRPr="00000000">
        <w:rPr>
          <w:rtl w:val="0"/>
        </w:rPr>
        <w:t xml:space="preserve">O conteúdo de uma seção podem ser adicionados três tipos de campos de dados, sendo eles: área de texto, tabela ou campo de seleção de plano de metas.</w:t>
      </w:r>
    </w:p>
    <w:p w:rsidR="00000000" w:rsidDel="00000000" w:rsidP="00000000" w:rsidRDefault="00000000" w:rsidRPr="00000000" w14:paraId="00000092">
      <w:pPr>
        <w:numPr>
          <w:ilvl w:val="0"/>
          <w:numId w:val="3"/>
        </w:numPr>
        <w:ind w:left="1440" w:hanging="360"/>
        <w:contextualSpacing w:val="1"/>
        <w:jc w:val="both"/>
        <w:rPr>
          <w:u w:val="none"/>
        </w:rPr>
      </w:pPr>
      <w:r w:rsidDel="00000000" w:rsidR="00000000" w:rsidRPr="00000000">
        <w:rPr>
          <w:i w:val="1"/>
          <w:rtl w:val="0"/>
        </w:rPr>
        <w:t xml:space="preserve">área de texto</w:t>
      </w:r>
      <w:r w:rsidDel="00000000" w:rsidR="00000000" w:rsidRPr="00000000">
        <w:rPr>
          <w:rtl w:val="0"/>
        </w:rPr>
        <w:t xml:space="preserve">: campo para o preenchimento com texto livre.</w:t>
      </w:r>
    </w:p>
    <w:p w:rsidR="00000000" w:rsidDel="00000000" w:rsidP="00000000" w:rsidRDefault="00000000" w:rsidRPr="00000000" w14:paraId="00000093">
      <w:pPr>
        <w:numPr>
          <w:ilvl w:val="0"/>
          <w:numId w:val="3"/>
        </w:numPr>
        <w:ind w:left="1440" w:hanging="360"/>
        <w:contextualSpacing w:val="1"/>
        <w:jc w:val="both"/>
        <w:rPr>
          <w:u w:val="none"/>
        </w:rPr>
      </w:pPr>
      <w:r w:rsidDel="00000000" w:rsidR="00000000" w:rsidRPr="00000000">
        <w:rPr>
          <w:i w:val="1"/>
          <w:rtl w:val="0"/>
        </w:rPr>
        <w:t xml:space="preserve">tabela</w:t>
      </w:r>
      <w:r w:rsidDel="00000000" w:rsidR="00000000" w:rsidRPr="00000000">
        <w:rPr>
          <w:rtl w:val="0"/>
        </w:rPr>
        <w:t xml:space="preserve">: cria uma tabela com as colunas que o usuário adicionar, podendo ter diverso tipos de dados em cada uma das colunas.</w:t>
      </w:r>
    </w:p>
    <w:p w:rsidR="00000000" w:rsidDel="00000000" w:rsidP="00000000" w:rsidRDefault="00000000" w:rsidRPr="00000000" w14:paraId="00000094">
      <w:pPr>
        <w:numPr>
          <w:ilvl w:val="0"/>
          <w:numId w:val="3"/>
        </w:numPr>
        <w:ind w:left="1440" w:hanging="360"/>
        <w:contextualSpacing w:val="1"/>
        <w:jc w:val="both"/>
        <w:rPr>
          <w:u w:val="none"/>
        </w:rPr>
      </w:pPr>
      <w:r w:rsidDel="00000000" w:rsidR="00000000" w:rsidRPr="00000000">
        <w:rPr>
          <w:i w:val="1"/>
          <w:rtl w:val="0"/>
        </w:rPr>
        <w:t xml:space="preserve">campo de seleção de plano de metas</w:t>
      </w:r>
      <w:r w:rsidDel="00000000" w:rsidR="00000000" w:rsidRPr="00000000">
        <w:rPr>
          <w:rtl w:val="0"/>
        </w:rPr>
        <w:t xml:space="preserve">: serve para selecionar um dos planos de metas existentes.</w:t>
      </w:r>
    </w:p>
    <w:p w:rsidR="00000000" w:rsidDel="00000000" w:rsidP="00000000" w:rsidRDefault="00000000" w:rsidRPr="00000000" w14:paraId="00000095">
      <w:pPr>
        <w:ind w:firstLine="720"/>
        <w:contextualSpacing w:val="0"/>
        <w:jc w:val="both"/>
        <w:rPr/>
      </w:pPr>
      <w:r w:rsidDel="00000000" w:rsidR="00000000" w:rsidRPr="00000000">
        <w:rPr>
          <w:rtl w:val="0"/>
        </w:rPr>
        <w:t xml:space="preserve"> </w:t>
        <w:tab/>
      </w:r>
    </w:p>
    <w:p w:rsidR="00000000" w:rsidDel="00000000" w:rsidP="00000000" w:rsidRDefault="00000000" w:rsidRPr="00000000" w14:paraId="00000096">
      <w:pPr>
        <w:ind w:firstLine="720"/>
        <w:contextualSpacing w:val="0"/>
        <w:jc w:val="both"/>
        <w:rPr/>
      </w:pPr>
      <w:r w:rsidDel="00000000" w:rsidR="00000000" w:rsidRPr="00000000">
        <w:rPr>
          <w:rtl w:val="0"/>
        </w:rPr>
      </w:r>
    </w:p>
    <w:p w:rsidR="00000000" w:rsidDel="00000000" w:rsidP="00000000" w:rsidRDefault="00000000" w:rsidRPr="00000000" w14:paraId="00000097">
      <w:pPr>
        <w:numPr>
          <w:ilvl w:val="1"/>
          <w:numId w:val="1"/>
        </w:numPr>
        <w:ind w:left="1440" w:hanging="360"/>
        <w:contextualSpacing w:val="1"/>
        <w:jc w:val="both"/>
        <w:rPr>
          <w:b w:val="1"/>
        </w:rPr>
      </w:pPr>
      <w:r w:rsidDel="00000000" w:rsidR="00000000" w:rsidRPr="00000000">
        <w:rPr>
          <w:b w:val="1"/>
          <w:rtl w:val="0"/>
        </w:rPr>
        <w:t xml:space="preserve">Limitações</w:t>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contextualSpacing w:val="0"/>
        <w:jc w:val="both"/>
        <w:rPr/>
      </w:pPr>
      <w:r w:rsidDel="00000000" w:rsidR="00000000" w:rsidRPr="00000000">
        <w:rPr>
          <w:rtl w:val="0"/>
        </w:rPr>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contextualSpacing w:val="0"/>
        <w:jc w:val="both"/>
        <w:rPr>
          <w:i w:val="1"/>
        </w:rPr>
      </w:pPr>
      <w:r w:rsidDel="00000000" w:rsidR="00000000" w:rsidRPr="00000000">
        <w:rPr>
          <w:rtl w:val="0"/>
        </w:rPr>
        <w:t xml:space="preserve">Ao criar um </w:t>
      </w:r>
      <w:r w:rsidDel="00000000" w:rsidR="00000000" w:rsidRPr="00000000">
        <w:rPr>
          <w:i w:val="1"/>
          <w:rtl w:val="0"/>
        </w:rPr>
        <w:t xml:space="preserve">Plano Macro</w:t>
      </w:r>
      <w:r w:rsidDel="00000000" w:rsidR="00000000" w:rsidRPr="00000000">
        <w:rPr>
          <w:rtl w:val="0"/>
        </w:rPr>
        <w:t xml:space="preserve">, selecionando a opção </w:t>
      </w:r>
      <w:r w:rsidDel="00000000" w:rsidR="00000000" w:rsidRPr="00000000">
        <w:rPr>
          <w:i w:val="1"/>
          <w:rtl w:val="0"/>
        </w:rPr>
        <w:t xml:space="preserve">Novo Plano, </w:t>
      </w:r>
      <w:r w:rsidDel="00000000" w:rsidR="00000000" w:rsidRPr="00000000">
        <w:rPr>
          <w:rtl w:val="0"/>
        </w:rPr>
        <w:t xml:space="preserve">é possível marcar se irá ou não utilizar o </w:t>
      </w:r>
      <w:r w:rsidDel="00000000" w:rsidR="00000000" w:rsidRPr="00000000">
        <w:rPr>
          <w:i w:val="1"/>
          <w:rtl w:val="0"/>
        </w:rPr>
        <w:t xml:space="preserve">Documento de PDI, </w:t>
      </w:r>
      <w:r w:rsidDel="00000000" w:rsidR="00000000" w:rsidRPr="00000000">
        <w:rPr>
          <w:rtl w:val="0"/>
        </w:rPr>
        <w:t xml:space="preserve">no entanto essa opção aparece como obrigatória e apesar disso é possível desmarcar e continuar o procedimento de criar plano sem nenhum empecilho ou aviso de error. Depois de criado o novo plano aparece na aba sem o </w:t>
      </w:r>
      <w:r w:rsidDel="00000000" w:rsidR="00000000" w:rsidRPr="00000000">
        <w:rPr>
          <w:i w:val="1"/>
          <w:rtl w:val="0"/>
        </w:rPr>
        <w:t xml:space="preserve">Documento de PDI </w:t>
      </w:r>
      <w:r w:rsidDel="00000000" w:rsidR="00000000" w:rsidRPr="00000000">
        <w:rPr>
          <w:rtl w:val="0"/>
        </w:rPr>
        <w:t xml:space="preserve">, para que volte a aparecer mesmo com as alterações feitas anteriormente basta editar o </w:t>
      </w:r>
      <w:r w:rsidDel="00000000" w:rsidR="00000000" w:rsidRPr="00000000">
        <w:rPr>
          <w:i w:val="1"/>
          <w:rtl w:val="0"/>
        </w:rPr>
        <w:t xml:space="preserve">Plano </w:t>
      </w:r>
      <w:r w:rsidDel="00000000" w:rsidR="00000000" w:rsidRPr="00000000">
        <w:rPr>
          <w:rtl w:val="0"/>
        </w:rPr>
        <w:t xml:space="preserve">e marcar “utilizar o Documento de PDI”.</w:t>
      </w:r>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contextualSpacing w:val="0"/>
        <w:jc w:val="both"/>
        <w:rPr/>
      </w:pPr>
      <w:r w:rsidDel="00000000" w:rsidR="00000000" w:rsidRPr="00000000">
        <w:rPr>
          <w:rtl w:val="0"/>
        </w:rPr>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contextualSpacing w:val="0"/>
        <w:jc w:val="both"/>
        <w:rPr/>
      </w:pPr>
      <w:r w:rsidDel="00000000" w:rsidR="00000000" w:rsidRPr="00000000">
        <w:rPr>
          <w:rtl w:val="0"/>
        </w:rPr>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contextualSpacing w:val="0"/>
        <w:jc w:val="both"/>
        <w:rPr/>
      </w:pPr>
      <w:r w:rsidDel="00000000" w:rsidR="00000000" w:rsidRPr="00000000">
        <w:rPr>
          <w:rtl w:val="0"/>
        </w:rPr>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contextualSpacing w:val="0"/>
        <w:jc w:val="both"/>
        <w:rPr/>
      </w:pPr>
      <w:r w:rsidDel="00000000" w:rsidR="00000000" w:rsidRPr="00000000">
        <w:rPr>
          <w:rtl w:val="0"/>
        </w:rPr>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contextualSpacing w:val="0"/>
        <w:jc w:val="both"/>
        <w:rPr/>
      </w:pPr>
      <w:r w:rsidDel="00000000" w:rsidR="00000000" w:rsidRPr="00000000">
        <w:rPr>
          <w:rtl w:val="0"/>
        </w:rPr>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contextualSpacing w:val="0"/>
        <w:jc w:val="both"/>
        <w:rPr/>
      </w:pPr>
      <w:r w:rsidDel="00000000" w:rsidR="00000000" w:rsidRPr="00000000">
        <w:rPr>
          <w:rtl w:val="0"/>
        </w:rPr>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contextualSpacing w:val="0"/>
        <w:jc w:val="both"/>
        <w:rPr/>
      </w:pPr>
      <w:r w:rsidDel="00000000" w:rsidR="00000000" w:rsidRPr="00000000">
        <w:rPr>
          <w:rtl w:val="0"/>
        </w:rPr>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contextualSpacing w:val="0"/>
        <w:jc w:val="both"/>
        <w:rPr/>
      </w:pPr>
      <w:r w:rsidDel="00000000" w:rsidR="00000000" w:rsidRPr="00000000">
        <w:rPr>
          <w:rtl w:val="0"/>
        </w:rPr>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contextualSpacing w:val="0"/>
        <w:jc w:val="both"/>
        <w:rPr/>
      </w:pPr>
      <w:r w:rsidDel="00000000" w:rsidR="00000000" w:rsidRPr="00000000">
        <w:rPr>
          <w:rtl w:val="0"/>
        </w:rPr>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contextualSpacing w:val="0"/>
        <w:jc w:val="both"/>
        <w:rPr/>
      </w:pPr>
      <w:r w:rsidDel="00000000" w:rsidR="00000000" w:rsidRPr="00000000">
        <w:rPr>
          <w:rtl w:val="0"/>
        </w:rPr>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contextualSpacing w:val="0"/>
        <w:jc w:val="both"/>
        <w:rPr/>
      </w:pPr>
      <w:r w:rsidDel="00000000" w:rsidR="00000000" w:rsidRPr="00000000">
        <w:rPr>
          <w:rtl w:val="0"/>
        </w:rPr>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contextualSpacing w:val="0"/>
        <w:jc w:val="both"/>
        <w:rPr/>
      </w:pPr>
      <w:r w:rsidDel="00000000" w:rsidR="00000000" w:rsidRPr="00000000">
        <w:rPr>
          <w:rtl w:val="0"/>
        </w:rPr>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contextualSpacing w:val="0"/>
        <w:jc w:val="both"/>
        <w:rPr/>
      </w:pPr>
      <w:r w:rsidDel="00000000" w:rsidR="00000000" w:rsidRPr="00000000">
        <w:rPr>
          <w:rtl w:val="0"/>
        </w:rPr>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contextualSpacing w:val="0"/>
        <w:jc w:val="both"/>
        <w:rPr/>
      </w:pPr>
      <w:r w:rsidDel="00000000" w:rsidR="00000000" w:rsidRPr="00000000">
        <w:rPr>
          <w:rtl w:val="0"/>
        </w:rPr>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contextualSpacing w:val="0"/>
        <w:jc w:val="both"/>
        <w:rPr/>
      </w:pPr>
      <w:r w:rsidDel="00000000" w:rsidR="00000000" w:rsidRPr="00000000">
        <w:rPr>
          <w:rtl w:val="0"/>
        </w:rPr>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contextualSpacing w:val="0"/>
        <w:jc w:val="both"/>
        <w:rPr/>
      </w:pPr>
      <w:r w:rsidDel="00000000" w:rsidR="00000000" w:rsidRPr="00000000">
        <w:rPr>
          <w:rtl w:val="0"/>
        </w:rPr>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contextualSpacing w:val="0"/>
        <w:jc w:val="both"/>
        <w:rPr/>
      </w:pPr>
      <w:r w:rsidDel="00000000" w:rsidR="00000000" w:rsidRPr="00000000">
        <w:rPr>
          <w:rtl w:val="0"/>
        </w:rPr>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contextualSpacing w:val="0"/>
        <w:jc w:val="both"/>
        <w:rPr/>
      </w:pPr>
      <w:r w:rsidDel="00000000" w:rsidR="00000000" w:rsidRPr="00000000">
        <w:rPr>
          <w:rtl w:val="0"/>
        </w:rPr>
      </w:r>
    </w:p>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contextualSpacing w:val="0"/>
        <w:jc w:val="both"/>
        <w:rPr/>
      </w:pPr>
      <w:r w:rsidDel="00000000" w:rsidR="00000000" w:rsidRPr="00000000">
        <w:rPr>
          <w:rtl w:val="0"/>
        </w:rPr>
      </w:r>
    </w:p>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contextualSpacing w:val="0"/>
        <w:jc w:val="both"/>
        <w:rPr/>
      </w:pPr>
      <w:r w:rsidDel="00000000" w:rsidR="00000000" w:rsidRPr="00000000">
        <w:rPr>
          <w:rtl w:val="0"/>
        </w:rPr>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contextualSpacing w:val="0"/>
        <w:jc w:val="both"/>
        <w:rPr/>
      </w:pPr>
      <w:r w:rsidDel="00000000" w:rsidR="00000000" w:rsidRPr="00000000">
        <w:rPr>
          <w:rtl w:val="0"/>
        </w:rPr>
      </w:r>
    </w:p>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contextualSpacing w:val="0"/>
        <w:jc w:val="both"/>
        <w:rPr/>
      </w:pPr>
      <w:r w:rsidDel="00000000" w:rsidR="00000000" w:rsidRPr="00000000">
        <w:rPr>
          <w:rtl w:val="0"/>
        </w:rPr>
      </w:r>
    </w:p>
    <w:p w:rsidR="00000000" w:rsidDel="00000000" w:rsidP="00000000" w:rsidRDefault="00000000" w:rsidRPr="00000000" w14:paraId="000000B0">
      <w:pPr>
        <w:contextualSpacing w:val="0"/>
        <w:jc w:val="both"/>
        <w:rPr>
          <w:sz w:val="24"/>
          <w:szCs w:val="24"/>
        </w:rPr>
      </w:pPr>
      <w:r w:rsidDel="00000000" w:rsidR="00000000" w:rsidRPr="00000000">
        <w:rPr>
          <w:rtl w:val="0"/>
        </w:rPr>
      </w:r>
    </w:p>
    <w:p w:rsidR="00000000" w:rsidDel="00000000" w:rsidP="00000000" w:rsidRDefault="00000000" w:rsidRPr="00000000" w14:paraId="000000B1">
      <w:pPr>
        <w:numPr>
          <w:ilvl w:val="0"/>
          <w:numId w:val="1"/>
        </w:numPr>
        <w:ind w:left="720" w:hanging="360"/>
        <w:contextualSpacing w:val="1"/>
        <w:jc w:val="both"/>
        <w:rPr>
          <w:b w:val="1"/>
          <w:sz w:val="24"/>
          <w:szCs w:val="24"/>
        </w:rPr>
      </w:pPr>
      <w:r w:rsidDel="00000000" w:rsidR="00000000" w:rsidRPr="00000000">
        <w:rPr>
          <w:b w:val="1"/>
          <w:sz w:val="24"/>
          <w:szCs w:val="24"/>
          <w:rtl w:val="0"/>
        </w:rPr>
        <w:t xml:space="preserve">Limitações gerais do FORPDI</w:t>
      </w:r>
      <w:r w:rsidDel="00000000" w:rsidR="00000000" w:rsidRPr="00000000">
        <w:rPr>
          <w:rtl w:val="0"/>
        </w:rPr>
      </w:r>
    </w:p>
    <w:p w:rsidR="00000000" w:rsidDel="00000000" w:rsidP="00000000" w:rsidRDefault="00000000" w:rsidRPr="00000000" w14:paraId="000000B2">
      <w:pPr>
        <w:ind w:firstLine="720"/>
        <w:contextualSpacing w:val="0"/>
        <w:jc w:val="both"/>
        <w:rPr/>
      </w:pPr>
      <w:r w:rsidDel="00000000" w:rsidR="00000000" w:rsidRPr="00000000">
        <w:rPr>
          <w:rtl w:val="0"/>
        </w:rPr>
      </w:r>
    </w:p>
    <w:p w:rsidR="00000000" w:rsidDel="00000000" w:rsidP="00000000" w:rsidRDefault="00000000" w:rsidRPr="00000000" w14:paraId="000000B3">
      <w:pPr>
        <w:contextualSpacing w:val="0"/>
        <w:jc w:val="both"/>
        <w:rPr/>
      </w:pPr>
      <w:r w:rsidDel="00000000" w:rsidR="00000000" w:rsidRPr="00000000">
        <w:rPr>
          <w:rtl w:val="0"/>
        </w:rPr>
        <w:t xml:space="preserve">A ferramenta apresenta algumas dificuldades quanto a usabilidade, são elas:</w:t>
      </w:r>
    </w:p>
    <w:p w:rsidR="00000000" w:rsidDel="00000000" w:rsidP="00000000" w:rsidRDefault="00000000" w:rsidRPr="00000000" w14:paraId="000000B4">
      <w:pPr>
        <w:ind w:left="0" w:firstLine="0"/>
        <w:contextualSpacing w:val="0"/>
        <w:jc w:val="both"/>
        <w:rPr>
          <w:b w:val="1"/>
        </w:rPr>
      </w:pPr>
      <w:r w:rsidDel="00000000" w:rsidR="00000000" w:rsidRPr="00000000">
        <w:rPr>
          <w:rtl w:val="0"/>
        </w:rPr>
      </w:r>
    </w:p>
    <w:p w:rsidR="00000000" w:rsidDel="00000000" w:rsidP="00000000" w:rsidRDefault="00000000" w:rsidRPr="00000000" w14:paraId="000000B5">
      <w:pPr>
        <w:numPr>
          <w:ilvl w:val="1"/>
          <w:numId w:val="1"/>
        </w:numPr>
        <w:ind w:left="1440" w:hanging="360"/>
        <w:contextualSpacing w:val="1"/>
        <w:jc w:val="both"/>
        <w:rPr>
          <w:b w:val="1"/>
        </w:rPr>
      </w:pPr>
      <w:r w:rsidDel="00000000" w:rsidR="00000000" w:rsidRPr="00000000">
        <w:rPr>
          <w:b w:val="1"/>
          <w:rtl w:val="0"/>
        </w:rPr>
        <w:t xml:space="preserve">Orçamento do Objetivo</w:t>
      </w:r>
    </w:p>
    <w:p w:rsidR="00000000" w:rsidDel="00000000" w:rsidP="00000000" w:rsidRDefault="00000000" w:rsidRPr="00000000" w14:paraId="000000B6">
      <w:pPr>
        <w:contextualSpacing w:val="0"/>
        <w:jc w:val="both"/>
        <w:rPr/>
      </w:pPr>
      <w:r w:rsidDel="00000000" w:rsidR="00000000" w:rsidRPr="00000000">
        <w:rPr>
          <w:rtl w:val="0"/>
        </w:rPr>
      </w:r>
    </w:p>
    <w:p w:rsidR="00000000" w:rsidDel="00000000" w:rsidP="00000000" w:rsidRDefault="00000000" w:rsidRPr="00000000" w14:paraId="000000B7">
      <w:pPr>
        <w:ind w:firstLine="720"/>
        <w:contextualSpacing w:val="0"/>
        <w:jc w:val="both"/>
        <w:rPr/>
      </w:pPr>
      <w:r w:rsidDel="00000000" w:rsidR="00000000" w:rsidRPr="00000000">
        <w:rPr>
          <w:rtl w:val="0"/>
        </w:rPr>
        <w:t xml:space="preserve">No momento em que se deve vincular um Orçamento a um Objetivo, alguns campos que deveriam mostrar o valor automaticamente, só são carregado depois que os dados são salvos</w:t>
      </w:r>
    </w:p>
    <w:p w:rsidR="00000000" w:rsidDel="00000000" w:rsidP="00000000" w:rsidRDefault="00000000" w:rsidRPr="00000000" w14:paraId="000000B8">
      <w:pPr>
        <w:contextualSpacing w:val="0"/>
        <w:jc w:val="both"/>
        <w:rPr/>
      </w:pPr>
      <w:r w:rsidDel="00000000" w:rsidR="00000000" w:rsidRPr="00000000">
        <w:rPr>
          <w:rtl w:val="0"/>
        </w:rPr>
      </w:r>
    </w:p>
    <w:p w:rsidR="00000000" w:rsidDel="00000000" w:rsidP="00000000" w:rsidRDefault="00000000" w:rsidRPr="00000000" w14:paraId="000000B9">
      <w:pPr>
        <w:contextualSpacing w:val="0"/>
        <w:jc w:val="both"/>
        <w:rPr/>
      </w:pPr>
      <w:r w:rsidDel="00000000" w:rsidR="00000000" w:rsidRPr="00000000">
        <w:rPr>
          <w:rtl w:val="0"/>
        </w:rPr>
        <w:t xml:space="preserve">EX.: Os campos de Orçamento LOA e Saldo disponível deveria ser apresentados para o usuário depois que ele seleciona a Ação orçamentária.</w:t>
      </w:r>
    </w:p>
    <w:p w:rsidR="00000000" w:rsidDel="00000000" w:rsidP="00000000" w:rsidRDefault="00000000" w:rsidRPr="00000000" w14:paraId="000000BA">
      <w:pPr>
        <w:contextualSpacing w:val="0"/>
        <w:jc w:val="both"/>
        <w:rPr/>
      </w:pPr>
      <w:r w:rsidDel="00000000" w:rsidR="00000000" w:rsidRPr="00000000">
        <w:rPr/>
        <w:drawing>
          <wp:inline distB="114300" distT="114300" distL="114300" distR="114300">
            <wp:extent cx="5734050" cy="825500"/>
            <wp:effectExtent b="0" l="0" r="0" t="0"/>
            <wp:docPr id="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405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contextualSpacing w:val="0"/>
        <w:jc w:val="both"/>
        <w:rPr/>
      </w:pPr>
      <w:r w:rsidDel="00000000" w:rsidR="00000000" w:rsidRPr="00000000">
        <w:rPr>
          <w:rtl w:val="0"/>
        </w:rPr>
        <w:t xml:space="preserve">Porém, o campos só são preenchido depois que o usuário salva os dados.</w:t>
      </w:r>
    </w:p>
    <w:p w:rsidR="00000000" w:rsidDel="00000000" w:rsidP="00000000" w:rsidRDefault="00000000" w:rsidRPr="00000000" w14:paraId="000000BC">
      <w:pPr>
        <w:contextualSpacing w:val="0"/>
        <w:jc w:val="both"/>
        <w:rPr/>
      </w:pPr>
      <w:r w:rsidDel="00000000" w:rsidR="00000000" w:rsidRPr="00000000">
        <w:rPr/>
        <w:drawing>
          <wp:inline distB="114300" distT="114300" distL="114300" distR="114300">
            <wp:extent cx="5734050" cy="673100"/>
            <wp:effectExtent b="0" l="0" r="0" t="0"/>
            <wp:docPr id="9"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573405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contextualSpacing w:val="0"/>
        <w:jc w:val="both"/>
        <w:rPr/>
      </w:pPr>
      <w:r w:rsidDel="00000000" w:rsidR="00000000" w:rsidRPr="00000000">
        <w:rPr>
          <w:rtl w:val="0"/>
        </w:rPr>
      </w:r>
    </w:p>
    <w:p w:rsidR="00000000" w:rsidDel="00000000" w:rsidP="00000000" w:rsidRDefault="00000000" w:rsidRPr="00000000" w14:paraId="000000BE">
      <w:pPr>
        <w:ind w:left="0" w:firstLine="0"/>
        <w:contextualSpacing w:val="0"/>
        <w:jc w:val="both"/>
        <w:rPr>
          <w:b w:val="1"/>
        </w:rPr>
      </w:pPr>
      <w:r w:rsidDel="00000000" w:rsidR="00000000" w:rsidRPr="00000000">
        <w:rPr>
          <w:rtl w:val="0"/>
        </w:rPr>
      </w:r>
    </w:p>
    <w:p w:rsidR="00000000" w:rsidDel="00000000" w:rsidP="00000000" w:rsidRDefault="00000000" w:rsidRPr="00000000" w14:paraId="000000BF">
      <w:pPr>
        <w:ind w:left="0" w:firstLine="0"/>
        <w:contextualSpacing w:val="0"/>
        <w:jc w:val="both"/>
        <w:rPr>
          <w:b w:val="1"/>
        </w:rPr>
      </w:pPr>
      <w:r w:rsidDel="00000000" w:rsidR="00000000" w:rsidRPr="00000000">
        <w:rPr>
          <w:rtl w:val="0"/>
        </w:rPr>
      </w:r>
    </w:p>
    <w:p w:rsidR="00000000" w:rsidDel="00000000" w:rsidP="00000000" w:rsidRDefault="00000000" w:rsidRPr="00000000" w14:paraId="000000C0">
      <w:pPr>
        <w:ind w:left="0" w:firstLine="0"/>
        <w:contextualSpacing w:val="0"/>
        <w:jc w:val="both"/>
        <w:rPr>
          <w:b w:val="1"/>
        </w:rPr>
      </w:pPr>
      <w:r w:rsidDel="00000000" w:rsidR="00000000" w:rsidRPr="00000000">
        <w:rPr>
          <w:rtl w:val="0"/>
        </w:rPr>
      </w:r>
    </w:p>
    <w:p w:rsidR="00000000" w:rsidDel="00000000" w:rsidP="00000000" w:rsidRDefault="00000000" w:rsidRPr="00000000" w14:paraId="000000C1">
      <w:pPr>
        <w:ind w:left="0" w:firstLine="0"/>
        <w:contextualSpacing w:val="0"/>
        <w:jc w:val="both"/>
        <w:rPr>
          <w:b w:val="1"/>
        </w:rPr>
      </w:pPr>
      <w:r w:rsidDel="00000000" w:rsidR="00000000" w:rsidRPr="00000000">
        <w:rPr>
          <w:rtl w:val="0"/>
        </w:rPr>
      </w:r>
    </w:p>
    <w:p w:rsidR="00000000" w:rsidDel="00000000" w:rsidP="00000000" w:rsidRDefault="00000000" w:rsidRPr="00000000" w14:paraId="000000C2">
      <w:pPr>
        <w:ind w:left="0" w:firstLine="0"/>
        <w:contextualSpacing w:val="0"/>
        <w:jc w:val="both"/>
        <w:rPr>
          <w:b w:val="1"/>
        </w:rPr>
      </w:pPr>
      <w:r w:rsidDel="00000000" w:rsidR="00000000" w:rsidRPr="00000000">
        <w:rPr>
          <w:rtl w:val="0"/>
        </w:rPr>
      </w:r>
    </w:p>
    <w:p w:rsidR="00000000" w:rsidDel="00000000" w:rsidP="00000000" w:rsidRDefault="00000000" w:rsidRPr="00000000" w14:paraId="000000C3">
      <w:pPr>
        <w:ind w:left="0" w:firstLine="0"/>
        <w:contextualSpacing w:val="0"/>
        <w:jc w:val="both"/>
        <w:rPr>
          <w:b w:val="1"/>
        </w:rPr>
      </w:pPr>
      <w:r w:rsidDel="00000000" w:rsidR="00000000" w:rsidRPr="00000000">
        <w:rPr>
          <w:rtl w:val="0"/>
        </w:rPr>
      </w:r>
    </w:p>
    <w:p w:rsidR="00000000" w:rsidDel="00000000" w:rsidP="00000000" w:rsidRDefault="00000000" w:rsidRPr="00000000" w14:paraId="000000C4">
      <w:pPr>
        <w:ind w:left="0" w:firstLine="0"/>
        <w:contextualSpacing w:val="0"/>
        <w:jc w:val="both"/>
        <w:rPr>
          <w:b w:val="1"/>
        </w:rPr>
      </w:pPr>
      <w:r w:rsidDel="00000000" w:rsidR="00000000" w:rsidRPr="00000000">
        <w:rPr>
          <w:rtl w:val="0"/>
        </w:rPr>
      </w:r>
    </w:p>
    <w:p w:rsidR="00000000" w:rsidDel="00000000" w:rsidP="00000000" w:rsidRDefault="00000000" w:rsidRPr="00000000" w14:paraId="000000C5">
      <w:pPr>
        <w:ind w:left="0" w:firstLine="0"/>
        <w:contextualSpacing w:val="0"/>
        <w:jc w:val="both"/>
        <w:rPr>
          <w:b w:val="1"/>
        </w:rPr>
      </w:pPr>
      <w:r w:rsidDel="00000000" w:rsidR="00000000" w:rsidRPr="00000000">
        <w:rPr>
          <w:rtl w:val="0"/>
        </w:rPr>
      </w:r>
    </w:p>
    <w:p w:rsidR="00000000" w:rsidDel="00000000" w:rsidP="00000000" w:rsidRDefault="00000000" w:rsidRPr="00000000" w14:paraId="000000C6">
      <w:pPr>
        <w:ind w:left="0" w:firstLine="0"/>
        <w:contextualSpacing w:val="0"/>
        <w:jc w:val="both"/>
        <w:rPr>
          <w:b w:val="1"/>
        </w:rPr>
      </w:pPr>
      <w:r w:rsidDel="00000000" w:rsidR="00000000" w:rsidRPr="00000000">
        <w:rPr>
          <w:rtl w:val="0"/>
        </w:rPr>
      </w:r>
    </w:p>
    <w:p w:rsidR="00000000" w:rsidDel="00000000" w:rsidP="00000000" w:rsidRDefault="00000000" w:rsidRPr="00000000" w14:paraId="000000C7">
      <w:pPr>
        <w:ind w:left="0" w:firstLine="0"/>
        <w:contextualSpacing w:val="0"/>
        <w:jc w:val="both"/>
        <w:rPr>
          <w:b w:val="1"/>
        </w:rPr>
      </w:pPr>
      <w:r w:rsidDel="00000000" w:rsidR="00000000" w:rsidRPr="00000000">
        <w:rPr>
          <w:rtl w:val="0"/>
        </w:rPr>
      </w:r>
    </w:p>
    <w:p w:rsidR="00000000" w:rsidDel="00000000" w:rsidP="00000000" w:rsidRDefault="00000000" w:rsidRPr="00000000" w14:paraId="000000C8">
      <w:pPr>
        <w:ind w:left="0" w:firstLine="0"/>
        <w:contextualSpacing w:val="0"/>
        <w:jc w:val="both"/>
        <w:rPr>
          <w:b w:val="1"/>
        </w:rPr>
      </w:pPr>
      <w:r w:rsidDel="00000000" w:rsidR="00000000" w:rsidRPr="00000000">
        <w:rPr>
          <w:rtl w:val="0"/>
        </w:rPr>
      </w:r>
    </w:p>
    <w:p w:rsidR="00000000" w:rsidDel="00000000" w:rsidP="00000000" w:rsidRDefault="00000000" w:rsidRPr="00000000" w14:paraId="000000C9">
      <w:pPr>
        <w:ind w:left="0" w:firstLine="0"/>
        <w:contextualSpacing w:val="0"/>
        <w:jc w:val="both"/>
        <w:rPr>
          <w:b w:val="1"/>
        </w:rPr>
      </w:pPr>
      <w:r w:rsidDel="00000000" w:rsidR="00000000" w:rsidRPr="00000000">
        <w:rPr>
          <w:rtl w:val="0"/>
        </w:rPr>
      </w:r>
    </w:p>
    <w:p w:rsidR="00000000" w:rsidDel="00000000" w:rsidP="00000000" w:rsidRDefault="00000000" w:rsidRPr="00000000" w14:paraId="000000CA">
      <w:pPr>
        <w:ind w:left="0" w:firstLine="0"/>
        <w:contextualSpacing w:val="0"/>
        <w:jc w:val="both"/>
        <w:rPr>
          <w:b w:val="1"/>
        </w:rPr>
      </w:pPr>
      <w:r w:rsidDel="00000000" w:rsidR="00000000" w:rsidRPr="00000000">
        <w:rPr>
          <w:rtl w:val="0"/>
        </w:rPr>
      </w:r>
    </w:p>
    <w:p w:rsidR="00000000" w:rsidDel="00000000" w:rsidP="00000000" w:rsidRDefault="00000000" w:rsidRPr="00000000" w14:paraId="000000CB">
      <w:pPr>
        <w:ind w:left="0" w:firstLine="0"/>
        <w:contextualSpacing w:val="0"/>
        <w:jc w:val="both"/>
        <w:rPr>
          <w:b w:val="1"/>
        </w:rPr>
      </w:pPr>
      <w:r w:rsidDel="00000000" w:rsidR="00000000" w:rsidRPr="00000000">
        <w:rPr>
          <w:rtl w:val="0"/>
        </w:rPr>
      </w:r>
    </w:p>
    <w:p w:rsidR="00000000" w:rsidDel="00000000" w:rsidP="00000000" w:rsidRDefault="00000000" w:rsidRPr="00000000" w14:paraId="000000CC">
      <w:pPr>
        <w:ind w:left="0" w:firstLine="0"/>
        <w:contextualSpacing w:val="0"/>
        <w:jc w:val="both"/>
        <w:rPr>
          <w:b w:val="1"/>
        </w:rPr>
      </w:pPr>
      <w:r w:rsidDel="00000000" w:rsidR="00000000" w:rsidRPr="00000000">
        <w:rPr>
          <w:rtl w:val="0"/>
        </w:rPr>
      </w:r>
    </w:p>
    <w:p w:rsidR="00000000" w:rsidDel="00000000" w:rsidP="00000000" w:rsidRDefault="00000000" w:rsidRPr="00000000" w14:paraId="000000CD">
      <w:pPr>
        <w:ind w:left="0" w:firstLine="0"/>
        <w:contextualSpacing w:val="0"/>
        <w:jc w:val="both"/>
        <w:rPr>
          <w:b w:val="1"/>
        </w:rPr>
      </w:pPr>
      <w:r w:rsidDel="00000000" w:rsidR="00000000" w:rsidRPr="00000000">
        <w:rPr>
          <w:rtl w:val="0"/>
        </w:rPr>
      </w:r>
    </w:p>
    <w:p w:rsidR="00000000" w:rsidDel="00000000" w:rsidP="00000000" w:rsidRDefault="00000000" w:rsidRPr="00000000" w14:paraId="000000CE">
      <w:pPr>
        <w:ind w:left="0" w:firstLine="0"/>
        <w:contextualSpacing w:val="0"/>
        <w:jc w:val="both"/>
        <w:rPr>
          <w:b w:val="1"/>
        </w:rPr>
      </w:pPr>
      <w:r w:rsidDel="00000000" w:rsidR="00000000" w:rsidRPr="00000000">
        <w:rPr>
          <w:rtl w:val="0"/>
        </w:rPr>
      </w:r>
    </w:p>
    <w:p w:rsidR="00000000" w:rsidDel="00000000" w:rsidP="00000000" w:rsidRDefault="00000000" w:rsidRPr="00000000" w14:paraId="000000CF">
      <w:pPr>
        <w:ind w:left="0" w:firstLine="0"/>
        <w:contextualSpacing w:val="0"/>
        <w:jc w:val="both"/>
        <w:rPr>
          <w:b w:val="1"/>
        </w:rPr>
      </w:pPr>
      <w:r w:rsidDel="00000000" w:rsidR="00000000" w:rsidRPr="00000000">
        <w:rPr>
          <w:rtl w:val="0"/>
        </w:rPr>
      </w:r>
    </w:p>
    <w:p w:rsidR="00000000" w:rsidDel="00000000" w:rsidP="00000000" w:rsidRDefault="00000000" w:rsidRPr="00000000" w14:paraId="000000D0">
      <w:pPr>
        <w:ind w:left="0" w:firstLine="0"/>
        <w:contextualSpacing w:val="0"/>
        <w:jc w:val="both"/>
        <w:rPr>
          <w:b w:val="1"/>
        </w:rPr>
      </w:pPr>
      <w:r w:rsidDel="00000000" w:rsidR="00000000" w:rsidRPr="00000000">
        <w:rPr>
          <w:rtl w:val="0"/>
        </w:rPr>
      </w:r>
    </w:p>
    <w:p w:rsidR="00000000" w:rsidDel="00000000" w:rsidP="00000000" w:rsidRDefault="00000000" w:rsidRPr="00000000" w14:paraId="000000D1">
      <w:pPr>
        <w:ind w:left="0" w:firstLine="0"/>
        <w:contextualSpacing w:val="0"/>
        <w:jc w:val="both"/>
        <w:rPr>
          <w:b w:val="1"/>
        </w:rPr>
      </w:pPr>
      <w:r w:rsidDel="00000000" w:rsidR="00000000" w:rsidRPr="00000000">
        <w:rPr>
          <w:rtl w:val="0"/>
        </w:rPr>
      </w:r>
    </w:p>
    <w:p w:rsidR="00000000" w:rsidDel="00000000" w:rsidP="00000000" w:rsidRDefault="00000000" w:rsidRPr="00000000" w14:paraId="000000D2">
      <w:pPr>
        <w:ind w:left="0" w:firstLine="0"/>
        <w:contextualSpacing w:val="0"/>
        <w:jc w:val="both"/>
        <w:rPr>
          <w:b w:val="1"/>
        </w:rPr>
      </w:pPr>
      <w:r w:rsidDel="00000000" w:rsidR="00000000" w:rsidRPr="00000000">
        <w:rPr>
          <w:rtl w:val="0"/>
        </w:rPr>
      </w:r>
    </w:p>
    <w:p w:rsidR="00000000" w:rsidDel="00000000" w:rsidP="00000000" w:rsidRDefault="00000000" w:rsidRPr="00000000" w14:paraId="000000D3">
      <w:pPr>
        <w:ind w:left="0" w:firstLine="0"/>
        <w:contextualSpacing w:val="0"/>
        <w:jc w:val="both"/>
        <w:rPr>
          <w:b w:val="1"/>
        </w:rPr>
      </w:pPr>
      <w:r w:rsidDel="00000000" w:rsidR="00000000" w:rsidRPr="00000000">
        <w:rPr>
          <w:rtl w:val="0"/>
        </w:rPr>
      </w:r>
    </w:p>
    <w:p w:rsidR="00000000" w:rsidDel="00000000" w:rsidP="00000000" w:rsidRDefault="00000000" w:rsidRPr="00000000" w14:paraId="000000D4">
      <w:pPr>
        <w:ind w:left="0" w:firstLine="0"/>
        <w:contextualSpacing w:val="0"/>
        <w:jc w:val="both"/>
        <w:rPr>
          <w:b w:val="1"/>
        </w:rPr>
      </w:pPr>
      <w:r w:rsidDel="00000000" w:rsidR="00000000" w:rsidRPr="00000000">
        <w:rPr>
          <w:rtl w:val="0"/>
        </w:rPr>
      </w:r>
    </w:p>
    <w:p w:rsidR="00000000" w:rsidDel="00000000" w:rsidP="00000000" w:rsidRDefault="00000000" w:rsidRPr="00000000" w14:paraId="000000D5">
      <w:pPr>
        <w:numPr>
          <w:ilvl w:val="1"/>
          <w:numId w:val="1"/>
        </w:numPr>
        <w:ind w:left="1440" w:hanging="360"/>
        <w:contextualSpacing w:val="1"/>
        <w:jc w:val="both"/>
        <w:rPr>
          <w:b w:val="1"/>
        </w:rPr>
      </w:pPr>
      <w:r w:rsidDel="00000000" w:rsidR="00000000" w:rsidRPr="00000000">
        <w:rPr>
          <w:b w:val="1"/>
          <w:rtl w:val="0"/>
        </w:rPr>
        <w:t xml:space="preserve">Editar informações</w:t>
      </w:r>
    </w:p>
    <w:p w:rsidR="00000000" w:rsidDel="00000000" w:rsidP="00000000" w:rsidRDefault="00000000" w:rsidRPr="00000000" w14:paraId="000000D6">
      <w:pPr>
        <w:contextualSpacing w:val="0"/>
        <w:jc w:val="both"/>
        <w:rPr/>
      </w:pPr>
      <w:r w:rsidDel="00000000" w:rsidR="00000000" w:rsidRPr="00000000">
        <w:rPr>
          <w:rtl w:val="0"/>
        </w:rPr>
      </w:r>
    </w:p>
    <w:p w:rsidR="00000000" w:rsidDel="00000000" w:rsidP="00000000" w:rsidRDefault="00000000" w:rsidRPr="00000000" w14:paraId="000000D7">
      <w:pPr>
        <w:contextualSpacing w:val="0"/>
        <w:jc w:val="both"/>
        <w:rPr/>
      </w:pPr>
      <w:r w:rsidDel="00000000" w:rsidR="00000000" w:rsidRPr="00000000">
        <w:rPr>
          <w:rtl w:val="0"/>
        </w:rPr>
        <w:tab/>
        <w:t xml:space="preserve">No plano de metas, para se editar alguma informação é preciso clicar em um ícone próximo ao nome da atividade e selecionar a opção </w:t>
      </w:r>
      <w:r w:rsidDel="00000000" w:rsidR="00000000" w:rsidRPr="00000000">
        <w:rPr>
          <w:i w:val="1"/>
          <w:rtl w:val="0"/>
        </w:rPr>
        <w:t xml:space="preserve">editar informações</w:t>
      </w:r>
      <w:r w:rsidDel="00000000" w:rsidR="00000000" w:rsidRPr="00000000">
        <w:rPr>
          <w:rtl w:val="0"/>
        </w:rPr>
        <w:t xml:space="preserve"> </w:t>
      </w:r>
    </w:p>
    <w:p w:rsidR="00000000" w:rsidDel="00000000" w:rsidP="00000000" w:rsidRDefault="00000000" w:rsidRPr="00000000" w14:paraId="000000D8">
      <w:pPr>
        <w:contextualSpacing w:val="0"/>
        <w:jc w:val="both"/>
        <w:rPr/>
      </w:pPr>
      <w:r w:rsidDel="00000000" w:rsidR="00000000" w:rsidRPr="00000000">
        <w:rPr/>
        <w:drawing>
          <wp:inline distB="114300" distT="114300" distL="114300" distR="114300">
            <wp:extent cx="5734050" cy="2057400"/>
            <wp:effectExtent b="0" l="0" r="0" t="0"/>
            <wp:docPr id="14"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573405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contextualSpacing w:val="0"/>
        <w:jc w:val="both"/>
        <w:rPr/>
      </w:pPr>
      <w:r w:rsidDel="00000000" w:rsidR="00000000" w:rsidRPr="00000000">
        <w:rPr>
          <w:rtl w:val="0"/>
        </w:rPr>
      </w:r>
    </w:p>
    <w:p w:rsidR="00000000" w:rsidDel="00000000" w:rsidP="00000000" w:rsidRDefault="00000000" w:rsidRPr="00000000" w14:paraId="000000DA">
      <w:pPr>
        <w:contextualSpacing w:val="0"/>
        <w:jc w:val="both"/>
        <w:rPr/>
      </w:pPr>
      <w:r w:rsidDel="00000000" w:rsidR="00000000" w:rsidRPr="00000000">
        <w:rPr>
          <w:rtl w:val="0"/>
        </w:rPr>
        <w:t xml:space="preserve">Porém, esse passo não é intuitivo, uma vez que o ícone não leva ao entendimento para realizar uma ação, tanto pode seu tamanho e formato quanto pela posição onde se encontra. Diferente deste, a ação de edição no </w:t>
      </w:r>
      <w:r w:rsidDel="00000000" w:rsidR="00000000" w:rsidRPr="00000000">
        <w:rPr>
          <w:i w:val="1"/>
          <w:rtl w:val="0"/>
        </w:rPr>
        <w:t xml:space="preserve">documento do PDI</w:t>
      </w:r>
      <w:r w:rsidDel="00000000" w:rsidR="00000000" w:rsidRPr="00000000">
        <w:rPr>
          <w:rtl w:val="0"/>
        </w:rPr>
        <w:t xml:space="preserve"> e bem mais intuitiva, já que o mesmo apresenta um ícone de melhor compreensão, embora o tamanho e posição sejam os mesmos do </w:t>
      </w:r>
      <w:r w:rsidDel="00000000" w:rsidR="00000000" w:rsidRPr="00000000">
        <w:rPr>
          <w:i w:val="1"/>
          <w:rtl w:val="0"/>
        </w:rPr>
        <w:t xml:space="preserve">plano de metas</w:t>
      </w:r>
      <w:r w:rsidDel="00000000" w:rsidR="00000000" w:rsidRPr="00000000">
        <w:rPr>
          <w:rtl w:val="0"/>
        </w:rPr>
        <w:t xml:space="preserve">.</w:t>
      </w:r>
    </w:p>
    <w:p w:rsidR="00000000" w:rsidDel="00000000" w:rsidP="00000000" w:rsidRDefault="00000000" w:rsidRPr="00000000" w14:paraId="000000DB">
      <w:pPr>
        <w:contextualSpacing w:val="0"/>
        <w:jc w:val="both"/>
        <w:rPr/>
      </w:pPr>
      <w:r w:rsidDel="00000000" w:rsidR="00000000" w:rsidRPr="00000000">
        <w:rPr>
          <w:rtl w:val="0"/>
        </w:rPr>
      </w:r>
    </w:p>
    <w:p w:rsidR="00000000" w:rsidDel="00000000" w:rsidP="00000000" w:rsidRDefault="00000000" w:rsidRPr="00000000" w14:paraId="000000DC">
      <w:pPr>
        <w:contextualSpacing w:val="0"/>
        <w:jc w:val="both"/>
        <w:rPr/>
      </w:pPr>
      <w:r w:rsidDel="00000000" w:rsidR="00000000" w:rsidRPr="00000000">
        <w:rPr/>
        <w:drawing>
          <wp:inline distB="114300" distT="114300" distL="114300" distR="114300">
            <wp:extent cx="5734050" cy="1397000"/>
            <wp:effectExtent b="0" l="0" r="0" t="0"/>
            <wp:docPr id="7"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573405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contextualSpacing w:val="0"/>
        <w:jc w:val="both"/>
        <w:rPr/>
      </w:pPr>
      <w:r w:rsidDel="00000000" w:rsidR="00000000" w:rsidRPr="00000000">
        <w:rPr>
          <w:rtl w:val="0"/>
        </w:rPr>
      </w:r>
    </w:p>
    <w:p w:rsidR="00000000" w:rsidDel="00000000" w:rsidP="00000000" w:rsidRDefault="00000000" w:rsidRPr="00000000" w14:paraId="000000DE">
      <w:pPr>
        <w:contextualSpacing w:val="0"/>
        <w:jc w:val="both"/>
        <w:rPr/>
      </w:pPr>
      <w:r w:rsidDel="00000000" w:rsidR="00000000" w:rsidRPr="00000000">
        <w:rPr>
          <w:rtl w:val="0"/>
        </w:rPr>
      </w:r>
    </w:p>
    <w:p w:rsidR="00000000" w:rsidDel="00000000" w:rsidP="00000000" w:rsidRDefault="00000000" w:rsidRPr="00000000" w14:paraId="000000DF">
      <w:pPr>
        <w:contextualSpacing w:val="0"/>
        <w:jc w:val="both"/>
        <w:rPr/>
      </w:pPr>
      <w:r w:rsidDel="00000000" w:rsidR="00000000" w:rsidRPr="00000000">
        <w:rPr>
          <w:rtl w:val="0"/>
        </w:rPr>
      </w:r>
    </w:p>
    <w:p w:rsidR="00000000" w:rsidDel="00000000" w:rsidP="00000000" w:rsidRDefault="00000000" w:rsidRPr="00000000" w14:paraId="000000E0">
      <w:pPr>
        <w:contextualSpacing w:val="0"/>
        <w:jc w:val="both"/>
        <w:rPr/>
      </w:pPr>
      <w:r w:rsidDel="00000000" w:rsidR="00000000" w:rsidRPr="00000000">
        <w:rPr>
          <w:rtl w:val="0"/>
        </w:rPr>
      </w:r>
    </w:p>
    <w:p w:rsidR="00000000" w:rsidDel="00000000" w:rsidP="00000000" w:rsidRDefault="00000000" w:rsidRPr="00000000" w14:paraId="000000E1">
      <w:pPr>
        <w:contextualSpacing w:val="0"/>
        <w:jc w:val="both"/>
        <w:rPr/>
      </w:pPr>
      <w:r w:rsidDel="00000000" w:rsidR="00000000" w:rsidRPr="00000000">
        <w:rPr>
          <w:rtl w:val="0"/>
        </w:rPr>
      </w:r>
    </w:p>
    <w:p w:rsidR="00000000" w:rsidDel="00000000" w:rsidP="00000000" w:rsidRDefault="00000000" w:rsidRPr="00000000" w14:paraId="000000E2">
      <w:pPr>
        <w:contextualSpacing w:val="0"/>
        <w:jc w:val="both"/>
        <w:rPr/>
      </w:pPr>
      <w:r w:rsidDel="00000000" w:rsidR="00000000" w:rsidRPr="00000000">
        <w:rPr>
          <w:rtl w:val="0"/>
        </w:rPr>
      </w:r>
    </w:p>
    <w:p w:rsidR="00000000" w:rsidDel="00000000" w:rsidP="00000000" w:rsidRDefault="00000000" w:rsidRPr="00000000" w14:paraId="000000E3">
      <w:pPr>
        <w:contextualSpacing w:val="0"/>
        <w:jc w:val="both"/>
        <w:rPr/>
      </w:pPr>
      <w:r w:rsidDel="00000000" w:rsidR="00000000" w:rsidRPr="00000000">
        <w:rPr>
          <w:rtl w:val="0"/>
        </w:rPr>
      </w:r>
    </w:p>
    <w:p w:rsidR="00000000" w:rsidDel="00000000" w:rsidP="00000000" w:rsidRDefault="00000000" w:rsidRPr="00000000" w14:paraId="000000E4">
      <w:pPr>
        <w:contextualSpacing w:val="0"/>
        <w:jc w:val="both"/>
        <w:rPr/>
      </w:pPr>
      <w:r w:rsidDel="00000000" w:rsidR="00000000" w:rsidRPr="00000000">
        <w:rPr>
          <w:rtl w:val="0"/>
        </w:rPr>
      </w:r>
    </w:p>
    <w:p w:rsidR="00000000" w:rsidDel="00000000" w:rsidP="00000000" w:rsidRDefault="00000000" w:rsidRPr="00000000" w14:paraId="000000E5">
      <w:pPr>
        <w:contextualSpacing w:val="0"/>
        <w:jc w:val="both"/>
        <w:rPr/>
      </w:pPr>
      <w:r w:rsidDel="00000000" w:rsidR="00000000" w:rsidRPr="00000000">
        <w:rPr>
          <w:rtl w:val="0"/>
        </w:rPr>
      </w:r>
    </w:p>
    <w:p w:rsidR="00000000" w:rsidDel="00000000" w:rsidP="00000000" w:rsidRDefault="00000000" w:rsidRPr="00000000" w14:paraId="000000E6">
      <w:pPr>
        <w:contextualSpacing w:val="0"/>
        <w:jc w:val="both"/>
        <w:rPr/>
      </w:pPr>
      <w:r w:rsidDel="00000000" w:rsidR="00000000" w:rsidRPr="00000000">
        <w:rPr>
          <w:rtl w:val="0"/>
        </w:rPr>
      </w:r>
    </w:p>
    <w:p w:rsidR="00000000" w:rsidDel="00000000" w:rsidP="00000000" w:rsidRDefault="00000000" w:rsidRPr="00000000" w14:paraId="000000E7">
      <w:pPr>
        <w:contextualSpacing w:val="0"/>
        <w:jc w:val="both"/>
        <w:rPr/>
      </w:pPr>
      <w:r w:rsidDel="00000000" w:rsidR="00000000" w:rsidRPr="00000000">
        <w:rPr>
          <w:rtl w:val="0"/>
        </w:rPr>
      </w:r>
    </w:p>
    <w:p w:rsidR="00000000" w:rsidDel="00000000" w:rsidP="00000000" w:rsidRDefault="00000000" w:rsidRPr="00000000" w14:paraId="000000E8">
      <w:pPr>
        <w:contextualSpacing w:val="0"/>
        <w:jc w:val="both"/>
        <w:rPr/>
      </w:pPr>
      <w:r w:rsidDel="00000000" w:rsidR="00000000" w:rsidRPr="00000000">
        <w:rPr>
          <w:rtl w:val="0"/>
        </w:rPr>
      </w:r>
    </w:p>
    <w:p w:rsidR="00000000" w:rsidDel="00000000" w:rsidP="00000000" w:rsidRDefault="00000000" w:rsidRPr="00000000" w14:paraId="000000E9">
      <w:pPr>
        <w:contextualSpacing w:val="0"/>
        <w:jc w:val="both"/>
        <w:rPr/>
      </w:pPr>
      <w:r w:rsidDel="00000000" w:rsidR="00000000" w:rsidRPr="00000000">
        <w:rPr>
          <w:rtl w:val="0"/>
        </w:rPr>
      </w:r>
    </w:p>
    <w:p w:rsidR="00000000" w:rsidDel="00000000" w:rsidP="00000000" w:rsidRDefault="00000000" w:rsidRPr="00000000" w14:paraId="000000EA">
      <w:pPr>
        <w:contextualSpacing w:val="0"/>
        <w:jc w:val="both"/>
        <w:rPr/>
      </w:pPr>
      <w:r w:rsidDel="00000000" w:rsidR="00000000" w:rsidRPr="00000000">
        <w:rPr>
          <w:rtl w:val="0"/>
        </w:rPr>
      </w:r>
    </w:p>
    <w:p w:rsidR="00000000" w:rsidDel="00000000" w:rsidP="00000000" w:rsidRDefault="00000000" w:rsidRPr="00000000" w14:paraId="000000EB">
      <w:pPr>
        <w:contextualSpacing w:val="0"/>
        <w:jc w:val="both"/>
        <w:rPr/>
      </w:pPr>
      <w:r w:rsidDel="00000000" w:rsidR="00000000" w:rsidRPr="00000000">
        <w:rPr>
          <w:rtl w:val="0"/>
        </w:rPr>
      </w:r>
    </w:p>
    <w:p w:rsidR="00000000" w:rsidDel="00000000" w:rsidP="00000000" w:rsidRDefault="00000000" w:rsidRPr="00000000" w14:paraId="000000EC">
      <w:pPr>
        <w:contextualSpacing w:val="0"/>
        <w:jc w:val="both"/>
        <w:rPr>
          <w:sz w:val="24"/>
          <w:szCs w:val="24"/>
        </w:rPr>
      </w:pPr>
      <w:r w:rsidDel="00000000" w:rsidR="00000000" w:rsidRPr="00000000">
        <w:rPr>
          <w:rtl w:val="0"/>
        </w:rPr>
      </w:r>
    </w:p>
    <w:p w:rsidR="00000000" w:rsidDel="00000000" w:rsidP="00000000" w:rsidRDefault="00000000" w:rsidRPr="00000000" w14:paraId="000000ED">
      <w:pPr>
        <w:numPr>
          <w:ilvl w:val="0"/>
          <w:numId w:val="1"/>
        </w:numPr>
        <w:ind w:left="720" w:hanging="360"/>
        <w:contextualSpacing w:val="1"/>
        <w:jc w:val="both"/>
        <w:rPr>
          <w:b w:val="1"/>
          <w:sz w:val="24"/>
          <w:szCs w:val="24"/>
        </w:rPr>
      </w:pPr>
      <w:r w:rsidDel="00000000" w:rsidR="00000000" w:rsidRPr="00000000">
        <w:rPr>
          <w:b w:val="1"/>
          <w:sz w:val="24"/>
          <w:szCs w:val="24"/>
          <w:rtl w:val="0"/>
        </w:rPr>
        <w:t xml:space="preserve">Fluxos</w:t>
      </w:r>
    </w:p>
    <w:p w:rsidR="00000000" w:rsidDel="00000000" w:rsidP="00000000" w:rsidRDefault="00000000" w:rsidRPr="00000000" w14:paraId="000000EE">
      <w:pPr>
        <w:contextualSpacing w:val="0"/>
        <w:jc w:val="both"/>
        <w:rPr>
          <w:b w:val="1"/>
        </w:rPr>
      </w:pPr>
      <w:r w:rsidDel="00000000" w:rsidR="00000000" w:rsidRPr="00000000">
        <w:rPr>
          <w:rtl w:val="0"/>
        </w:rPr>
      </w:r>
    </w:p>
    <w:p w:rsidR="00000000" w:rsidDel="00000000" w:rsidP="00000000" w:rsidRDefault="00000000" w:rsidRPr="00000000" w14:paraId="000000EF">
      <w:pPr>
        <w:numPr>
          <w:ilvl w:val="1"/>
          <w:numId w:val="1"/>
        </w:numPr>
        <w:ind w:left="1440" w:hanging="360"/>
        <w:contextualSpacing w:val="1"/>
        <w:jc w:val="both"/>
        <w:rPr>
          <w:b w:val="1"/>
        </w:rPr>
      </w:pPr>
      <w:r w:rsidDel="00000000" w:rsidR="00000000" w:rsidRPr="00000000">
        <w:rPr>
          <w:b w:val="1"/>
          <w:rtl w:val="0"/>
        </w:rPr>
        <w:t xml:space="preserve">Cadastro do plano de metas</w:t>
      </w:r>
    </w:p>
    <w:p w:rsidR="00000000" w:rsidDel="00000000" w:rsidP="00000000" w:rsidRDefault="00000000" w:rsidRPr="00000000" w14:paraId="000000F0">
      <w:pPr>
        <w:contextualSpacing w:val="0"/>
        <w:jc w:val="both"/>
        <w:rPr/>
      </w:pPr>
      <w:r w:rsidDel="00000000" w:rsidR="00000000" w:rsidRPr="00000000">
        <w:rPr>
          <w:rtl w:val="0"/>
        </w:rPr>
        <w:tab/>
        <w:tab/>
        <w:t xml:space="preserve">Para realizar o cadastro de um plano de metas, primeiro se preenche o formulário com os campos nome data de início e fim e seleciona a estrutura a ser usado no plano. A UFC está definido o nome de cada um dos plano como o nome de uma unidade e a estrutura usada é a </w:t>
      </w:r>
      <w:r w:rsidDel="00000000" w:rsidR="00000000" w:rsidRPr="00000000">
        <w:rPr>
          <w:i w:val="1"/>
          <w:rtl w:val="0"/>
        </w:rPr>
        <w:t xml:space="preserve">ForPlad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1">
      <w:pPr>
        <w:contextualSpacing w:val="0"/>
        <w:jc w:val="both"/>
        <w:rPr/>
      </w:pPr>
      <w:r w:rsidDel="00000000" w:rsidR="00000000" w:rsidRPr="00000000">
        <w:rPr>
          <w:rtl w:val="0"/>
        </w:rPr>
      </w:r>
    </w:p>
    <w:p w:rsidR="00000000" w:rsidDel="00000000" w:rsidP="00000000" w:rsidRDefault="00000000" w:rsidRPr="00000000" w14:paraId="000000F2">
      <w:pPr>
        <w:contextualSpacing w:val="0"/>
        <w:jc w:val="both"/>
        <w:rPr/>
      </w:pPr>
      <w:r w:rsidDel="00000000" w:rsidR="00000000" w:rsidRPr="00000000">
        <w:rPr/>
        <w:drawing>
          <wp:inline distB="114300" distT="114300" distL="114300" distR="114300">
            <wp:extent cx="5767388" cy="2590800"/>
            <wp:effectExtent b="0" l="0" r="0" t="0"/>
            <wp:docPr id="5"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767388"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contextualSpacing w:val="0"/>
        <w:jc w:val="both"/>
        <w:rPr/>
      </w:pPr>
      <w:r w:rsidDel="00000000" w:rsidR="00000000" w:rsidRPr="00000000">
        <w:rPr>
          <w:rtl w:val="0"/>
        </w:rPr>
      </w:r>
    </w:p>
    <w:p w:rsidR="00000000" w:rsidDel="00000000" w:rsidP="00000000" w:rsidRDefault="00000000" w:rsidRPr="00000000" w14:paraId="000000F4">
      <w:pPr>
        <w:contextualSpacing w:val="0"/>
        <w:jc w:val="both"/>
        <w:rPr/>
      </w:pPr>
      <w:r w:rsidDel="00000000" w:rsidR="00000000" w:rsidRPr="00000000">
        <w:rPr>
          <w:rtl w:val="0"/>
        </w:rPr>
      </w:r>
    </w:p>
    <w:p w:rsidR="00000000" w:rsidDel="00000000" w:rsidP="00000000" w:rsidRDefault="00000000" w:rsidRPr="00000000" w14:paraId="000000F5">
      <w:pPr>
        <w:contextualSpacing w:val="0"/>
        <w:jc w:val="both"/>
        <w:rPr/>
      </w:pPr>
      <w:r w:rsidDel="00000000" w:rsidR="00000000" w:rsidRPr="00000000">
        <w:rPr>
          <w:rtl w:val="0"/>
        </w:rPr>
      </w:r>
    </w:p>
    <w:p w:rsidR="00000000" w:rsidDel="00000000" w:rsidP="00000000" w:rsidRDefault="00000000" w:rsidRPr="00000000" w14:paraId="000000F6">
      <w:pPr>
        <w:contextualSpacing w:val="0"/>
        <w:jc w:val="both"/>
        <w:rPr>
          <w:b w:val="1"/>
        </w:rPr>
      </w:pPr>
      <w:r w:rsidDel="00000000" w:rsidR="00000000" w:rsidRPr="00000000">
        <w:rPr>
          <w:rtl w:val="0"/>
        </w:rPr>
      </w:r>
    </w:p>
    <w:p w:rsidR="00000000" w:rsidDel="00000000" w:rsidP="00000000" w:rsidRDefault="00000000" w:rsidRPr="00000000" w14:paraId="000000F7">
      <w:pPr>
        <w:numPr>
          <w:ilvl w:val="1"/>
          <w:numId w:val="1"/>
        </w:numPr>
        <w:ind w:left="1440" w:hanging="360"/>
        <w:contextualSpacing w:val="1"/>
        <w:jc w:val="both"/>
        <w:rPr>
          <w:b w:val="1"/>
        </w:rPr>
      </w:pPr>
      <w:r w:rsidDel="00000000" w:rsidR="00000000" w:rsidRPr="00000000">
        <w:rPr>
          <w:b w:val="1"/>
          <w:rtl w:val="0"/>
        </w:rPr>
        <w:t xml:space="preserve">Cadastro do Eixo Temático</w:t>
      </w:r>
    </w:p>
    <w:p w:rsidR="00000000" w:rsidDel="00000000" w:rsidP="00000000" w:rsidRDefault="00000000" w:rsidRPr="00000000" w14:paraId="000000F8">
      <w:pPr>
        <w:contextualSpacing w:val="0"/>
        <w:jc w:val="both"/>
        <w:rPr/>
      </w:pPr>
      <w:r w:rsidDel="00000000" w:rsidR="00000000" w:rsidRPr="00000000">
        <w:rPr>
          <w:rtl w:val="0"/>
        </w:rPr>
        <w:tab/>
        <w:tab/>
        <w:t xml:space="preserve">Dentro de cada plano é definido os eixos temáticos da seguinte forma:</w:t>
        <w:tab/>
      </w:r>
      <w:r w:rsidDel="00000000" w:rsidR="00000000" w:rsidRPr="00000000">
        <w:rPr/>
        <w:drawing>
          <wp:inline distB="114300" distT="114300" distL="114300" distR="114300">
            <wp:extent cx="5734050" cy="2641600"/>
            <wp:effectExtent b="0" l="0" r="0" t="0"/>
            <wp:docPr id="12"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573405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contextualSpacing w:val="0"/>
        <w:jc w:val="both"/>
        <w:rPr/>
      </w:pPr>
      <w:r w:rsidDel="00000000" w:rsidR="00000000" w:rsidRPr="00000000">
        <w:rPr>
          <w:rtl w:val="0"/>
        </w:rPr>
      </w:r>
    </w:p>
    <w:p w:rsidR="00000000" w:rsidDel="00000000" w:rsidP="00000000" w:rsidRDefault="00000000" w:rsidRPr="00000000" w14:paraId="000000FA">
      <w:pPr>
        <w:contextualSpacing w:val="0"/>
        <w:jc w:val="both"/>
        <w:rPr/>
      </w:pPr>
      <w:r w:rsidDel="00000000" w:rsidR="00000000" w:rsidRPr="00000000">
        <w:rPr>
          <w:rtl w:val="0"/>
        </w:rPr>
      </w:r>
    </w:p>
    <w:p w:rsidR="00000000" w:rsidDel="00000000" w:rsidP="00000000" w:rsidRDefault="00000000" w:rsidRPr="00000000" w14:paraId="000000FB">
      <w:pPr>
        <w:contextualSpacing w:val="0"/>
        <w:jc w:val="both"/>
        <w:rPr/>
      </w:pPr>
      <w:r w:rsidDel="00000000" w:rsidR="00000000" w:rsidRPr="00000000">
        <w:rPr>
          <w:rtl w:val="0"/>
        </w:rPr>
      </w:r>
    </w:p>
    <w:p w:rsidR="00000000" w:rsidDel="00000000" w:rsidP="00000000" w:rsidRDefault="00000000" w:rsidRPr="00000000" w14:paraId="000000FC">
      <w:pPr>
        <w:contextualSpacing w:val="0"/>
        <w:jc w:val="both"/>
        <w:rPr/>
      </w:pPr>
      <w:r w:rsidDel="00000000" w:rsidR="00000000" w:rsidRPr="00000000">
        <w:rPr>
          <w:rtl w:val="0"/>
        </w:rPr>
      </w:r>
    </w:p>
    <w:p w:rsidR="00000000" w:rsidDel="00000000" w:rsidP="00000000" w:rsidRDefault="00000000" w:rsidRPr="00000000" w14:paraId="000000FD">
      <w:pPr>
        <w:numPr>
          <w:ilvl w:val="1"/>
          <w:numId w:val="1"/>
        </w:numPr>
        <w:ind w:left="1440" w:hanging="360"/>
        <w:contextualSpacing w:val="1"/>
        <w:jc w:val="both"/>
        <w:rPr>
          <w:b w:val="1"/>
        </w:rPr>
      </w:pPr>
      <w:r w:rsidDel="00000000" w:rsidR="00000000" w:rsidRPr="00000000">
        <w:rPr>
          <w:b w:val="1"/>
          <w:rtl w:val="0"/>
        </w:rPr>
        <w:t xml:space="preserve">Cadastro do Objetivo</w:t>
      </w:r>
      <w:r w:rsidDel="00000000" w:rsidR="00000000" w:rsidRPr="00000000">
        <w:rPr>
          <w:rtl w:val="0"/>
        </w:rPr>
      </w:r>
    </w:p>
    <w:p w:rsidR="00000000" w:rsidDel="00000000" w:rsidP="00000000" w:rsidRDefault="00000000" w:rsidRPr="00000000" w14:paraId="000000FE">
      <w:pPr>
        <w:contextualSpacing w:val="0"/>
        <w:jc w:val="both"/>
        <w:rPr/>
      </w:pPr>
      <w:r w:rsidDel="00000000" w:rsidR="00000000" w:rsidRPr="00000000">
        <w:rPr>
          <w:rtl w:val="0"/>
        </w:rPr>
        <w:tab/>
      </w:r>
      <w:r w:rsidDel="00000000" w:rsidR="00000000" w:rsidRPr="00000000">
        <w:rPr>
          <w:rtl w:val="0"/>
        </w:rPr>
        <w:tab/>
      </w:r>
      <w:r w:rsidDel="00000000" w:rsidR="00000000" w:rsidRPr="00000000">
        <w:rPr>
          <w:rtl w:val="0"/>
        </w:rPr>
      </w:r>
    </w:p>
    <w:p w:rsidR="00000000" w:rsidDel="00000000" w:rsidP="00000000" w:rsidRDefault="00000000" w:rsidRPr="00000000" w14:paraId="000000FF">
      <w:pPr>
        <w:ind w:left="720" w:firstLine="720"/>
        <w:contextualSpacing w:val="0"/>
        <w:jc w:val="both"/>
        <w:rPr/>
      </w:pPr>
      <w:r w:rsidDel="00000000" w:rsidR="00000000" w:rsidRPr="00000000">
        <w:rPr>
          <w:rtl w:val="0"/>
        </w:rPr>
        <w:t xml:space="preserve">É possível para cada Eixo Temático criar objetivos ligados a ele, para cadastrar o objetivo deve-se preencher esses campos:</w:t>
        <w:tab/>
      </w:r>
    </w:p>
    <w:p w:rsidR="00000000" w:rsidDel="00000000" w:rsidP="00000000" w:rsidRDefault="00000000" w:rsidRPr="00000000" w14:paraId="00000100">
      <w:pPr>
        <w:contextualSpacing w:val="0"/>
        <w:jc w:val="both"/>
        <w:rPr/>
      </w:pPr>
      <w:r w:rsidDel="00000000" w:rsidR="00000000" w:rsidRPr="00000000">
        <w:rPr>
          <w:rtl w:val="0"/>
        </w:rPr>
      </w:r>
    </w:p>
    <w:p w:rsidR="00000000" w:rsidDel="00000000" w:rsidP="00000000" w:rsidRDefault="00000000" w:rsidRPr="00000000" w14:paraId="00000101">
      <w:pPr>
        <w:contextualSpacing w:val="0"/>
        <w:jc w:val="both"/>
        <w:rPr/>
      </w:pPr>
      <w:r w:rsidDel="00000000" w:rsidR="00000000" w:rsidRPr="00000000">
        <w:rPr>
          <w:rtl w:val="0"/>
        </w:rPr>
      </w:r>
    </w:p>
    <w:p w:rsidR="00000000" w:rsidDel="00000000" w:rsidP="00000000" w:rsidRDefault="00000000" w:rsidRPr="00000000" w14:paraId="00000102">
      <w:pPr>
        <w:contextualSpacing w:val="0"/>
        <w:jc w:val="both"/>
        <w:rPr/>
      </w:pPr>
      <w:r w:rsidDel="00000000" w:rsidR="00000000" w:rsidRPr="00000000">
        <w:rPr/>
        <w:drawing>
          <wp:inline distB="114300" distT="114300" distL="114300" distR="114300">
            <wp:extent cx="5734050" cy="2844800"/>
            <wp:effectExtent b="0" l="0" r="0" t="0"/>
            <wp:docPr id="11"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573405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contextualSpacing w:val="0"/>
        <w:jc w:val="both"/>
        <w:rPr/>
      </w:pPr>
      <w:r w:rsidDel="00000000" w:rsidR="00000000" w:rsidRPr="00000000">
        <w:rPr>
          <w:rtl w:val="0"/>
        </w:rPr>
      </w:r>
    </w:p>
    <w:p w:rsidR="00000000" w:rsidDel="00000000" w:rsidP="00000000" w:rsidRDefault="00000000" w:rsidRPr="00000000" w14:paraId="00000104">
      <w:pPr>
        <w:contextualSpacing w:val="0"/>
        <w:jc w:val="both"/>
        <w:rPr/>
      </w:pPr>
      <w:r w:rsidDel="00000000" w:rsidR="00000000" w:rsidRPr="00000000">
        <w:rPr>
          <w:rtl w:val="0"/>
        </w:rPr>
      </w:r>
    </w:p>
    <w:p w:rsidR="00000000" w:rsidDel="00000000" w:rsidP="00000000" w:rsidRDefault="00000000" w:rsidRPr="00000000" w14:paraId="00000105">
      <w:pPr>
        <w:contextualSpacing w:val="0"/>
        <w:jc w:val="both"/>
        <w:rPr/>
      </w:pPr>
      <w:r w:rsidDel="00000000" w:rsidR="00000000" w:rsidRPr="00000000">
        <w:rPr>
          <w:rtl w:val="0"/>
        </w:rPr>
        <w:tab/>
        <w:tab/>
      </w:r>
    </w:p>
    <w:p w:rsidR="00000000" w:rsidDel="00000000" w:rsidP="00000000" w:rsidRDefault="00000000" w:rsidRPr="00000000" w14:paraId="00000106">
      <w:pPr>
        <w:numPr>
          <w:ilvl w:val="2"/>
          <w:numId w:val="1"/>
        </w:numPr>
        <w:ind w:left="2160" w:hanging="360"/>
        <w:contextualSpacing w:val="1"/>
        <w:jc w:val="both"/>
        <w:rPr>
          <w:b w:val="1"/>
        </w:rPr>
      </w:pPr>
      <w:r w:rsidDel="00000000" w:rsidR="00000000" w:rsidRPr="00000000">
        <w:rPr>
          <w:b w:val="1"/>
          <w:rtl w:val="0"/>
        </w:rPr>
        <w:t xml:space="preserve">Cadastro do Orçamento </w:t>
      </w:r>
    </w:p>
    <w:p w:rsidR="00000000" w:rsidDel="00000000" w:rsidP="00000000" w:rsidRDefault="00000000" w:rsidRPr="00000000" w14:paraId="00000107">
      <w:pPr>
        <w:ind w:left="1440" w:firstLine="720"/>
        <w:contextualSpacing w:val="0"/>
        <w:jc w:val="both"/>
        <w:rPr/>
      </w:pPr>
      <w:r w:rsidDel="00000000" w:rsidR="00000000" w:rsidRPr="00000000">
        <w:rPr>
          <w:rtl w:val="0"/>
        </w:rPr>
        <w:t xml:space="preserve">O cadastro de orçamento é ligado aos </w:t>
      </w:r>
      <w:r w:rsidDel="00000000" w:rsidR="00000000" w:rsidRPr="00000000">
        <w:rPr>
          <w:i w:val="1"/>
          <w:rtl w:val="0"/>
        </w:rPr>
        <w:t xml:space="preserve">Elementos Orçamentários, </w:t>
      </w:r>
      <w:r w:rsidDel="00000000" w:rsidR="00000000" w:rsidRPr="00000000">
        <w:rPr>
          <w:rtl w:val="0"/>
        </w:rPr>
        <w:t xml:space="preserve">de forma que é preciso ter uma ação orçamentária já cadastrada para criar um objetivo.</w:t>
      </w:r>
    </w:p>
    <w:p w:rsidR="00000000" w:rsidDel="00000000" w:rsidP="00000000" w:rsidRDefault="00000000" w:rsidRPr="00000000" w14:paraId="00000108">
      <w:pPr>
        <w:contextualSpacing w:val="0"/>
        <w:jc w:val="both"/>
        <w:rPr/>
      </w:pPr>
      <w:r w:rsidDel="00000000" w:rsidR="00000000" w:rsidRPr="00000000">
        <w:rPr>
          <w:rtl w:val="0"/>
        </w:rPr>
      </w:r>
    </w:p>
    <w:p w:rsidR="00000000" w:rsidDel="00000000" w:rsidP="00000000" w:rsidRDefault="00000000" w:rsidRPr="00000000" w14:paraId="00000109">
      <w:pPr>
        <w:contextualSpacing w:val="0"/>
        <w:jc w:val="both"/>
        <w:rPr/>
      </w:pPr>
      <w:r w:rsidDel="00000000" w:rsidR="00000000" w:rsidRPr="00000000">
        <w:rPr/>
        <w:drawing>
          <wp:inline distB="114300" distT="114300" distL="114300" distR="114300">
            <wp:extent cx="5734050" cy="762000"/>
            <wp:effectExtent b="0" l="0" r="0" t="0"/>
            <wp:docPr id="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405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contextualSpacing w:val="0"/>
        <w:jc w:val="both"/>
        <w:rPr/>
      </w:pPr>
      <w:r w:rsidDel="00000000" w:rsidR="00000000" w:rsidRPr="00000000">
        <w:rPr>
          <w:rtl w:val="0"/>
        </w:rPr>
      </w:r>
    </w:p>
    <w:p w:rsidR="00000000" w:rsidDel="00000000" w:rsidP="00000000" w:rsidRDefault="00000000" w:rsidRPr="00000000" w14:paraId="0000010B">
      <w:pPr>
        <w:contextualSpacing w:val="0"/>
        <w:jc w:val="both"/>
        <w:rPr/>
      </w:pPr>
      <w:r w:rsidDel="00000000" w:rsidR="00000000" w:rsidRPr="00000000">
        <w:rPr>
          <w:rtl w:val="0"/>
        </w:rPr>
      </w:r>
    </w:p>
    <w:p w:rsidR="00000000" w:rsidDel="00000000" w:rsidP="00000000" w:rsidRDefault="00000000" w:rsidRPr="00000000" w14:paraId="0000010C">
      <w:pPr>
        <w:contextualSpacing w:val="0"/>
        <w:jc w:val="both"/>
        <w:rPr/>
      </w:pPr>
      <w:r w:rsidDel="00000000" w:rsidR="00000000" w:rsidRPr="00000000">
        <w:rPr>
          <w:rtl w:val="0"/>
        </w:rPr>
      </w:r>
    </w:p>
    <w:p w:rsidR="00000000" w:rsidDel="00000000" w:rsidP="00000000" w:rsidRDefault="00000000" w:rsidRPr="00000000" w14:paraId="0000010D">
      <w:pPr>
        <w:contextualSpacing w:val="0"/>
        <w:jc w:val="both"/>
        <w:rPr/>
      </w:pPr>
      <w:r w:rsidDel="00000000" w:rsidR="00000000" w:rsidRPr="00000000">
        <w:rPr>
          <w:rtl w:val="0"/>
        </w:rPr>
      </w:r>
    </w:p>
    <w:p w:rsidR="00000000" w:rsidDel="00000000" w:rsidP="00000000" w:rsidRDefault="00000000" w:rsidRPr="00000000" w14:paraId="0000010E">
      <w:pPr>
        <w:contextualSpacing w:val="0"/>
        <w:jc w:val="both"/>
        <w:rPr/>
      </w:pPr>
      <w:r w:rsidDel="00000000" w:rsidR="00000000" w:rsidRPr="00000000">
        <w:rPr>
          <w:rtl w:val="0"/>
        </w:rPr>
      </w:r>
    </w:p>
    <w:p w:rsidR="00000000" w:rsidDel="00000000" w:rsidP="00000000" w:rsidRDefault="00000000" w:rsidRPr="00000000" w14:paraId="0000010F">
      <w:pPr>
        <w:contextualSpacing w:val="0"/>
        <w:jc w:val="both"/>
        <w:rPr/>
      </w:pPr>
      <w:r w:rsidDel="00000000" w:rsidR="00000000" w:rsidRPr="00000000">
        <w:rPr>
          <w:rtl w:val="0"/>
        </w:rPr>
      </w:r>
    </w:p>
    <w:p w:rsidR="00000000" w:rsidDel="00000000" w:rsidP="00000000" w:rsidRDefault="00000000" w:rsidRPr="00000000" w14:paraId="00000110">
      <w:pPr>
        <w:contextualSpacing w:val="0"/>
        <w:jc w:val="both"/>
        <w:rPr/>
      </w:pPr>
      <w:r w:rsidDel="00000000" w:rsidR="00000000" w:rsidRPr="00000000">
        <w:rPr>
          <w:rtl w:val="0"/>
        </w:rPr>
      </w:r>
    </w:p>
    <w:p w:rsidR="00000000" w:rsidDel="00000000" w:rsidP="00000000" w:rsidRDefault="00000000" w:rsidRPr="00000000" w14:paraId="00000111">
      <w:pPr>
        <w:contextualSpacing w:val="0"/>
        <w:jc w:val="both"/>
        <w:rPr/>
      </w:pPr>
      <w:r w:rsidDel="00000000" w:rsidR="00000000" w:rsidRPr="00000000">
        <w:rPr>
          <w:rtl w:val="0"/>
        </w:rPr>
      </w:r>
    </w:p>
    <w:p w:rsidR="00000000" w:rsidDel="00000000" w:rsidP="00000000" w:rsidRDefault="00000000" w:rsidRPr="00000000" w14:paraId="00000112">
      <w:pPr>
        <w:contextualSpacing w:val="0"/>
        <w:jc w:val="both"/>
        <w:rPr/>
      </w:pPr>
      <w:r w:rsidDel="00000000" w:rsidR="00000000" w:rsidRPr="00000000">
        <w:rPr>
          <w:rtl w:val="0"/>
        </w:rPr>
      </w:r>
    </w:p>
    <w:p w:rsidR="00000000" w:rsidDel="00000000" w:rsidP="00000000" w:rsidRDefault="00000000" w:rsidRPr="00000000" w14:paraId="00000113">
      <w:pPr>
        <w:contextualSpacing w:val="0"/>
        <w:jc w:val="both"/>
        <w:rPr/>
      </w:pPr>
      <w:r w:rsidDel="00000000" w:rsidR="00000000" w:rsidRPr="00000000">
        <w:rPr>
          <w:rtl w:val="0"/>
        </w:rPr>
      </w:r>
    </w:p>
    <w:p w:rsidR="00000000" w:rsidDel="00000000" w:rsidP="00000000" w:rsidRDefault="00000000" w:rsidRPr="00000000" w14:paraId="00000114">
      <w:pPr>
        <w:contextualSpacing w:val="0"/>
        <w:jc w:val="both"/>
        <w:rPr/>
      </w:pPr>
      <w:r w:rsidDel="00000000" w:rsidR="00000000" w:rsidRPr="00000000">
        <w:rPr>
          <w:rtl w:val="0"/>
        </w:rPr>
      </w:r>
    </w:p>
    <w:p w:rsidR="00000000" w:rsidDel="00000000" w:rsidP="00000000" w:rsidRDefault="00000000" w:rsidRPr="00000000" w14:paraId="00000115">
      <w:pPr>
        <w:contextualSpacing w:val="0"/>
        <w:jc w:val="both"/>
        <w:rPr/>
      </w:pPr>
      <w:r w:rsidDel="00000000" w:rsidR="00000000" w:rsidRPr="00000000">
        <w:rPr>
          <w:rtl w:val="0"/>
        </w:rPr>
      </w:r>
    </w:p>
    <w:p w:rsidR="00000000" w:rsidDel="00000000" w:rsidP="00000000" w:rsidRDefault="00000000" w:rsidRPr="00000000" w14:paraId="00000116">
      <w:pPr>
        <w:contextualSpacing w:val="0"/>
        <w:jc w:val="both"/>
        <w:rPr/>
      </w:pPr>
      <w:r w:rsidDel="00000000" w:rsidR="00000000" w:rsidRPr="00000000">
        <w:rPr>
          <w:rtl w:val="0"/>
        </w:rPr>
      </w:r>
    </w:p>
    <w:p w:rsidR="00000000" w:rsidDel="00000000" w:rsidP="00000000" w:rsidRDefault="00000000" w:rsidRPr="00000000" w14:paraId="00000117">
      <w:pPr>
        <w:numPr>
          <w:ilvl w:val="1"/>
          <w:numId w:val="1"/>
        </w:numPr>
        <w:ind w:left="1440" w:hanging="360"/>
        <w:contextualSpacing w:val="1"/>
        <w:jc w:val="both"/>
        <w:rPr>
          <w:b w:val="1"/>
        </w:rPr>
      </w:pPr>
      <w:r w:rsidDel="00000000" w:rsidR="00000000" w:rsidRPr="00000000">
        <w:rPr>
          <w:b w:val="1"/>
          <w:rtl w:val="0"/>
        </w:rPr>
        <w:t xml:space="preserve">Cadastro do Indicador</w:t>
      </w:r>
    </w:p>
    <w:p w:rsidR="00000000" w:rsidDel="00000000" w:rsidP="00000000" w:rsidRDefault="00000000" w:rsidRPr="00000000" w14:paraId="00000118">
      <w:pPr>
        <w:contextualSpacing w:val="0"/>
        <w:jc w:val="both"/>
        <w:rPr/>
      </w:pPr>
      <w:r w:rsidDel="00000000" w:rsidR="00000000" w:rsidRPr="00000000">
        <w:rPr>
          <w:rtl w:val="0"/>
        </w:rPr>
        <w:tab/>
      </w:r>
    </w:p>
    <w:p w:rsidR="00000000" w:rsidDel="00000000" w:rsidP="00000000" w:rsidRDefault="00000000" w:rsidRPr="00000000" w14:paraId="00000119">
      <w:pPr>
        <w:contextualSpacing w:val="0"/>
        <w:jc w:val="both"/>
        <w:rPr/>
      </w:pPr>
      <w:r w:rsidDel="00000000" w:rsidR="00000000" w:rsidRPr="00000000">
        <w:rPr>
          <w:rtl w:val="0"/>
        </w:rPr>
        <w:tab/>
        <w:tab/>
        <w:t xml:space="preserve">Da mesma forma que os </w:t>
      </w:r>
      <w:r w:rsidDel="00000000" w:rsidR="00000000" w:rsidRPr="00000000">
        <w:rPr>
          <w:i w:val="1"/>
          <w:rtl w:val="0"/>
        </w:rPr>
        <w:t xml:space="preserve">Eixos Temáticos,</w:t>
      </w:r>
      <w:r w:rsidDel="00000000" w:rsidR="00000000" w:rsidRPr="00000000">
        <w:rPr>
          <w:rtl w:val="0"/>
        </w:rPr>
        <w:t xml:space="preserve"> os </w:t>
      </w:r>
      <w:r w:rsidDel="00000000" w:rsidR="00000000" w:rsidRPr="00000000">
        <w:rPr>
          <w:i w:val="1"/>
          <w:rtl w:val="0"/>
        </w:rPr>
        <w:t xml:space="preserve">Objetivos </w:t>
      </w:r>
      <w:r w:rsidDel="00000000" w:rsidR="00000000" w:rsidRPr="00000000">
        <w:rPr>
          <w:rtl w:val="0"/>
        </w:rPr>
        <w:t xml:space="preserve">podem possuir diversos </w:t>
      </w:r>
      <w:r w:rsidDel="00000000" w:rsidR="00000000" w:rsidRPr="00000000">
        <w:rPr>
          <w:i w:val="1"/>
          <w:rtl w:val="0"/>
        </w:rPr>
        <w:t xml:space="preserve">Indicadores</w:t>
      </w:r>
      <w:r w:rsidDel="00000000" w:rsidR="00000000" w:rsidRPr="00000000">
        <w:rPr>
          <w:rtl w:val="0"/>
        </w:rPr>
        <w:t xml:space="preserve"> e para cadastrá-los é preciso seguir esses passos:  </w:t>
      </w:r>
      <w:r w:rsidDel="00000000" w:rsidR="00000000" w:rsidRPr="00000000">
        <w:rPr>
          <w:rtl w:val="0"/>
        </w:rPr>
      </w:r>
    </w:p>
    <w:p w:rsidR="00000000" w:rsidDel="00000000" w:rsidP="00000000" w:rsidRDefault="00000000" w:rsidRPr="00000000" w14:paraId="0000011A">
      <w:pPr>
        <w:contextualSpacing w:val="0"/>
        <w:jc w:val="both"/>
        <w:rPr/>
      </w:pPr>
      <w:r w:rsidDel="00000000" w:rsidR="00000000" w:rsidRPr="00000000">
        <w:rPr>
          <w:rtl w:val="0"/>
        </w:rPr>
      </w:r>
    </w:p>
    <w:p w:rsidR="00000000" w:rsidDel="00000000" w:rsidP="00000000" w:rsidRDefault="00000000" w:rsidRPr="00000000" w14:paraId="0000011B">
      <w:pPr>
        <w:contextualSpacing w:val="0"/>
        <w:jc w:val="both"/>
        <w:rPr/>
      </w:pPr>
      <w:r w:rsidDel="00000000" w:rsidR="00000000" w:rsidRPr="00000000">
        <w:rPr/>
        <w:drawing>
          <wp:inline distB="114300" distT="114300" distL="114300" distR="114300">
            <wp:extent cx="5734050" cy="3098800"/>
            <wp:effectExtent b="0" l="0" r="0" t="0"/>
            <wp:docPr id="8"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573405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contextualSpacing w:val="0"/>
        <w:jc w:val="both"/>
        <w:rPr/>
      </w:pPr>
      <w:r w:rsidDel="00000000" w:rsidR="00000000" w:rsidRPr="00000000">
        <w:rPr>
          <w:rtl w:val="0"/>
        </w:rPr>
      </w:r>
    </w:p>
    <w:p w:rsidR="00000000" w:rsidDel="00000000" w:rsidP="00000000" w:rsidRDefault="00000000" w:rsidRPr="00000000" w14:paraId="0000011D">
      <w:pPr>
        <w:contextualSpacing w:val="0"/>
        <w:jc w:val="both"/>
        <w:rPr/>
      </w:pPr>
      <w:r w:rsidDel="00000000" w:rsidR="00000000" w:rsidRPr="00000000">
        <w:rPr/>
        <w:drawing>
          <wp:inline distB="114300" distT="114300" distL="114300" distR="114300">
            <wp:extent cx="5734050" cy="3886200"/>
            <wp:effectExtent b="0" l="0" r="0" t="0"/>
            <wp:docPr id="10"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573405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contextualSpacing w:val="0"/>
        <w:jc w:val="both"/>
        <w:rPr/>
      </w:pPr>
      <w:r w:rsidDel="00000000" w:rsidR="00000000" w:rsidRPr="00000000">
        <w:rPr>
          <w:rtl w:val="0"/>
        </w:rPr>
      </w:r>
    </w:p>
    <w:p w:rsidR="00000000" w:rsidDel="00000000" w:rsidP="00000000" w:rsidRDefault="00000000" w:rsidRPr="00000000" w14:paraId="0000011F">
      <w:pPr>
        <w:contextualSpacing w:val="0"/>
        <w:jc w:val="both"/>
        <w:rPr/>
      </w:pPr>
      <w:r w:rsidDel="00000000" w:rsidR="00000000" w:rsidRPr="00000000">
        <w:rPr>
          <w:rtl w:val="0"/>
        </w:rPr>
      </w:r>
    </w:p>
    <w:p w:rsidR="00000000" w:rsidDel="00000000" w:rsidP="00000000" w:rsidRDefault="00000000" w:rsidRPr="00000000" w14:paraId="00000120">
      <w:pPr>
        <w:contextualSpacing w:val="0"/>
        <w:jc w:val="both"/>
        <w:rPr/>
      </w:pPr>
      <w:r w:rsidDel="00000000" w:rsidR="00000000" w:rsidRPr="00000000">
        <w:rPr>
          <w:rtl w:val="0"/>
        </w:rPr>
      </w:r>
    </w:p>
    <w:p w:rsidR="00000000" w:rsidDel="00000000" w:rsidP="00000000" w:rsidRDefault="00000000" w:rsidRPr="00000000" w14:paraId="00000121">
      <w:pPr>
        <w:numPr>
          <w:ilvl w:val="1"/>
          <w:numId w:val="1"/>
        </w:numPr>
        <w:ind w:left="1440" w:hanging="360"/>
        <w:contextualSpacing w:val="1"/>
        <w:jc w:val="both"/>
        <w:rPr>
          <w:b w:val="1"/>
        </w:rPr>
      </w:pPr>
      <w:r w:rsidDel="00000000" w:rsidR="00000000" w:rsidRPr="00000000">
        <w:rPr>
          <w:b w:val="1"/>
          <w:rtl w:val="0"/>
        </w:rPr>
        <w:t xml:space="preserve">Cadastro da meta</w:t>
      </w:r>
    </w:p>
    <w:p w:rsidR="00000000" w:rsidDel="00000000" w:rsidP="00000000" w:rsidRDefault="00000000" w:rsidRPr="00000000" w14:paraId="00000122">
      <w:pPr>
        <w:contextualSpacing w:val="0"/>
        <w:jc w:val="both"/>
        <w:rPr/>
      </w:pPr>
      <w:r w:rsidDel="00000000" w:rsidR="00000000" w:rsidRPr="00000000">
        <w:rPr>
          <w:rtl w:val="0"/>
        </w:rPr>
        <w:tab/>
        <w:tab/>
        <w:t xml:space="preserve">O cadastro da meta pode ser realizado de duas forma, a primeira e pode meio do formulário de metas, já a segunda é por meio do formulário do indicador, onde abre uma aba para o preenchimento dos dados da meta. Segue abaixo a realização do cadastro de por cada um dos meios.</w:t>
      </w:r>
      <w:r w:rsidDel="00000000" w:rsidR="00000000" w:rsidRPr="00000000">
        <w:rPr>
          <w:rtl w:val="0"/>
        </w:rPr>
      </w:r>
    </w:p>
    <w:p w:rsidR="00000000" w:rsidDel="00000000" w:rsidP="00000000" w:rsidRDefault="00000000" w:rsidRPr="00000000" w14:paraId="00000123">
      <w:pPr>
        <w:contextualSpacing w:val="0"/>
        <w:jc w:val="both"/>
        <w:rPr/>
      </w:pPr>
      <w:r w:rsidDel="00000000" w:rsidR="00000000" w:rsidRPr="00000000">
        <w:rPr>
          <w:rtl w:val="0"/>
        </w:rPr>
      </w:r>
    </w:p>
    <w:p w:rsidR="00000000" w:rsidDel="00000000" w:rsidP="00000000" w:rsidRDefault="00000000" w:rsidRPr="00000000" w14:paraId="00000124">
      <w:pPr>
        <w:contextualSpacing w:val="0"/>
        <w:jc w:val="both"/>
        <w:rPr/>
      </w:pPr>
      <w:r w:rsidDel="00000000" w:rsidR="00000000" w:rsidRPr="00000000">
        <w:rPr>
          <w:rtl w:val="0"/>
        </w:rPr>
      </w:r>
    </w:p>
    <w:p w:rsidR="00000000" w:rsidDel="00000000" w:rsidP="00000000" w:rsidRDefault="00000000" w:rsidRPr="00000000" w14:paraId="00000125">
      <w:pPr>
        <w:contextualSpacing w:val="0"/>
        <w:jc w:val="both"/>
        <w:rPr/>
      </w:pPr>
      <w:r w:rsidDel="00000000" w:rsidR="00000000" w:rsidRPr="00000000">
        <w:rPr/>
        <w:drawing>
          <wp:inline distB="114300" distT="114300" distL="114300" distR="114300">
            <wp:extent cx="5734050" cy="3187700"/>
            <wp:effectExtent b="0" l="0" r="0" t="0"/>
            <wp:docPr id="4"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73405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contextualSpacing w:val="0"/>
        <w:jc w:val="both"/>
        <w:rPr/>
      </w:pPr>
      <w:r w:rsidDel="00000000" w:rsidR="00000000" w:rsidRPr="00000000">
        <w:rPr>
          <w:rtl w:val="0"/>
        </w:rPr>
      </w:r>
    </w:p>
    <w:p w:rsidR="00000000" w:rsidDel="00000000" w:rsidP="00000000" w:rsidRDefault="00000000" w:rsidRPr="00000000" w14:paraId="00000127">
      <w:pPr>
        <w:contextualSpacing w:val="0"/>
        <w:jc w:val="both"/>
        <w:rPr/>
      </w:pPr>
      <w:r w:rsidDel="00000000" w:rsidR="00000000" w:rsidRPr="00000000">
        <w:rPr>
          <w:rtl w:val="0"/>
        </w:rPr>
      </w:r>
    </w:p>
    <w:p w:rsidR="00000000" w:rsidDel="00000000" w:rsidP="00000000" w:rsidRDefault="00000000" w:rsidRPr="00000000" w14:paraId="00000128">
      <w:pPr>
        <w:contextualSpacing w:val="0"/>
        <w:jc w:val="both"/>
        <w:rPr/>
      </w:pPr>
      <w:r w:rsidDel="00000000" w:rsidR="00000000" w:rsidRPr="00000000">
        <w:rPr>
          <w:rtl w:val="0"/>
        </w:rPr>
      </w:r>
    </w:p>
    <w:p w:rsidR="00000000" w:rsidDel="00000000" w:rsidP="00000000" w:rsidRDefault="00000000" w:rsidRPr="00000000" w14:paraId="00000129">
      <w:pPr>
        <w:contextualSpacing w:val="0"/>
        <w:jc w:val="both"/>
        <w:rPr/>
      </w:pPr>
      <w:r w:rsidDel="00000000" w:rsidR="00000000" w:rsidRPr="00000000">
        <w:rPr>
          <w:rtl w:val="0"/>
        </w:rPr>
      </w:r>
    </w:p>
    <w:p w:rsidR="00000000" w:rsidDel="00000000" w:rsidP="00000000" w:rsidRDefault="00000000" w:rsidRPr="00000000" w14:paraId="0000012A">
      <w:pPr>
        <w:contextualSpacing w:val="0"/>
        <w:jc w:val="both"/>
        <w:rPr/>
      </w:pPr>
      <w:r w:rsidDel="00000000" w:rsidR="00000000" w:rsidRPr="00000000">
        <w:rPr/>
        <w:drawing>
          <wp:inline distB="114300" distT="114300" distL="114300" distR="114300">
            <wp:extent cx="5734050" cy="2108200"/>
            <wp:effectExtent b="0" l="0" r="0" t="0"/>
            <wp:docPr id="3"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73405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contextualSpacing w:val="0"/>
        <w:jc w:val="both"/>
        <w:rPr/>
      </w:pPr>
      <w:r w:rsidDel="00000000" w:rsidR="00000000" w:rsidRPr="00000000">
        <w:rPr>
          <w:rtl w:val="0"/>
        </w:rPr>
      </w:r>
    </w:p>
    <w:p w:rsidR="00000000" w:rsidDel="00000000" w:rsidP="00000000" w:rsidRDefault="00000000" w:rsidRPr="00000000" w14:paraId="0000012C">
      <w:pPr>
        <w:contextualSpacing w:val="0"/>
        <w:jc w:val="both"/>
        <w:rPr/>
      </w:pPr>
      <w:r w:rsidDel="00000000" w:rsidR="00000000" w:rsidRPr="00000000">
        <w:rPr>
          <w:rtl w:val="0"/>
        </w:rPr>
      </w:r>
    </w:p>
    <w:p w:rsidR="00000000" w:rsidDel="00000000" w:rsidP="00000000" w:rsidRDefault="00000000" w:rsidRPr="00000000" w14:paraId="0000012D">
      <w:pPr>
        <w:contextualSpacing w:val="0"/>
        <w:jc w:val="both"/>
        <w:rPr/>
      </w:pPr>
      <w:r w:rsidDel="00000000" w:rsidR="00000000" w:rsidRPr="00000000">
        <w:rPr>
          <w:rtl w:val="0"/>
        </w:rPr>
      </w:r>
    </w:p>
    <w:p w:rsidR="00000000" w:rsidDel="00000000" w:rsidP="00000000" w:rsidRDefault="00000000" w:rsidRPr="00000000" w14:paraId="0000012E">
      <w:pPr>
        <w:contextualSpacing w:val="0"/>
        <w:jc w:val="both"/>
        <w:rPr/>
      </w:pPr>
      <w:r w:rsidDel="00000000" w:rsidR="00000000" w:rsidRPr="00000000">
        <w:rPr>
          <w:rtl w:val="0"/>
        </w:rPr>
      </w:r>
    </w:p>
    <w:sectPr>
      <w:pgSz w:h="16834" w:w="11909"/>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sz w:val="22"/>
        <w:szCs w:val="22"/>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1.png"/><Relationship Id="rId10" Type="http://schemas.openxmlformats.org/officeDocument/2006/relationships/image" Target="media/image28.png"/><Relationship Id="rId13" Type="http://schemas.openxmlformats.org/officeDocument/2006/relationships/image" Target="media/image26.png"/><Relationship Id="rId12"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15" Type="http://schemas.openxmlformats.org/officeDocument/2006/relationships/image" Target="media/image9.png"/><Relationship Id="rId14" Type="http://schemas.openxmlformats.org/officeDocument/2006/relationships/image" Target="media/image25.png"/><Relationship Id="rId17" Type="http://schemas.openxmlformats.org/officeDocument/2006/relationships/image" Target="media/image24.png"/><Relationship Id="rId16" Type="http://schemas.openxmlformats.org/officeDocument/2006/relationships/image" Target="media/image22.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27.png"/><Relationship Id="rId18" Type="http://schemas.openxmlformats.org/officeDocument/2006/relationships/image" Target="media/image18.png"/><Relationship Id="rId7" Type="http://schemas.openxmlformats.org/officeDocument/2006/relationships/image" Target="media/image20.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