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C11" w:rsidRDefault="00376C11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A3" w:rsidRDefault="00497DA3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11" w:rsidRDefault="00FF6ACE">
      <w:r>
        <w:t>Here we are dealing with probability at each round for all ads and the one having maximum probability is the answer for that round.</w:t>
      </w:r>
    </w:p>
    <w:p w:rsidR="008739A2" w:rsidRDefault="009472D2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D2" w:rsidRDefault="009472D2">
      <w:r>
        <w:t xml:space="preserve">Here we have drawn </w:t>
      </w:r>
      <w:r w:rsidR="00376C11">
        <w:t>graphs, where</w:t>
      </w:r>
      <w:r>
        <w:t xml:space="preserve"> the peak is </w:t>
      </w:r>
      <w:proofErr w:type="spellStart"/>
      <w:r>
        <w:t>mu’star</w:t>
      </w:r>
      <w:proofErr w:type="spellEnd"/>
      <w:r>
        <w:t xml:space="preserve"> predicted by our model. The stick is correct </w:t>
      </w:r>
      <w:proofErr w:type="spellStart"/>
      <w:r>
        <w:t>mu’star</w:t>
      </w:r>
      <w:proofErr w:type="spellEnd"/>
      <w:r>
        <w:t>.</w:t>
      </w:r>
    </w:p>
    <w:p w:rsidR="009472D2" w:rsidRDefault="009472D2"/>
    <w:p w:rsidR="009472D2" w:rsidRDefault="009472D2">
      <w:r>
        <w:t>Final iterations:-</w:t>
      </w:r>
    </w:p>
    <w:p w:rsidR="009472D2" w:rsidRDefault="009472D2">
      <w:r>
        <w:t>Yel</w:t>
      </w:r>
      <w:r w:rsidR="00376C11">
        <w:t>l</w:t>
      </w:r>
      <w:r>
        <w:t>ow ones are the best.</w:t>
      </w:r>
    </w:p>
    <w:p w:rsidR="009472D2" w:rsidRDefault="009472D2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D2" w:rsidRDefault="009472D2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72D2" w:rsidSect="00873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472D2"/>
    <w:rsid w:val="00093A63"/>
    <w:rsid w:val="0023799A"/>
    <w:rsid w:val="00376C11"/>
    <w:rsid w:val="00497DA3"/>
    <w:rsid w:val="008739A2"/>
    <w:rsid w:val="009472D2"/>
    <w:rsid w:val="00AA4A25"/>
    <w:rsid w:val="00FF6A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39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2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2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2018-10-07T13:41:00Z</dcterms:created>
  <dcterms:modified xsi:type="dcterms:W3CDTF">2018-10-07T13:41:00Z</dcterms:modified>
</cp:coreProperties>
</file>