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DC92C" w14:textId="3E66FDD2" w:rsidR="001A7E46" w:rsidRDefault="001A7E46" w:rsidP="004E540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7D3B8116" w14:textId="10242ACC" w:rsidR="001A7E46" w:rsidRPr="002E40A6" w:rsidRDefault="001A7E46" w:rsidP="004E5406">
      <w:pPr>
        <w:pStyle w:val="11"/>
        <w:ind w:firstLine="0"/>
        <w:jc w:val="center"/>
      </w:pPr>
      <w:r w:rsidRPr="002E40A6">
        <w:t>Федеральное государственное бюджетное образовательное</w:t>
      </w:r>
    </w:p>
    <w:p w14:paraId="6ED41C9B" w14:textId="77777777" w:rsidR="001A7E46" w:rsidRDefault="001A7E46" w:rsidP="004E540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5A5A4AA3" w14:textId="77777777" w:rsidR="001A7E46" w:rsidRDefault="001A7E46" w:rsidP="004E5406">
      <w:pPr>
        <w:pStyle w:val="11"/>
        <w:ind w:firstLine="0"/>
        <w:jc w:val="center"/>
      </w:pPr>
    </w:p>
    <w:p w14:paraId="54EE3172" w14:textId="77777777" w:rsidR="001A7E46" w:rsidRPr="004F00F1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EBC146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7F62729E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7ED40F94" w14:textId="5856F721" w:rsidR="001A7E46" w:rsidRPr="000C0533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2866AE75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63F8491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DCD5BC8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5A46EED5" w14:textId="0C38EA08" w:rsidR="001A7E46" w:rsidRDefault="001A7E46" w:rsidP="004E5406">
      <w:pPr>
        <w:pStyle w:val="11"/>
        <w:ind w:firstLine="0"/>
        <w:jc w:val="center"/>
      </w:pPr>
      <w:r>
        <w:rPr>
          <w:b/>
        </w:rPr>
        <w:t>РАЗРАБОТКА ПЛАГИНА «</w:t>
      </w:r>
      <w:r w:rsidR="005E4A98">
        <w:rPr>
          <w:b/>
        </w:rPr>
        <w:t>ШКАТУЛКИ</w:t>
      </w:r>
      <w:r>
        <w:rPr>
          <w:b/>
        </w:rPr>
        <w:t>» ДЛЯ «</w:t>
      </w:r>
      <w:r w:rsidRPr="001A7E46">
        <w:rPr>
          <w:b/>
        </w:rPr>
        <w:t>SOLIDWORKS 2020</w:t>
      </w:r>
      <w:r>
        <w:rPr>
          <w:b/>
        </w:rPr>
        <w:t>»</w:t>
      </w:r>
    </w:p>
    <w:p w14:paraId="6E453FC9" w14:textId="77777777" w:rsidR="001A7E46" w:rsidRDefault="001A7E46" w:rsidP="004E5406">
      <w:pPr>
        <w:pStyle w:val="11"/>
        <w:ind w:firstLine="0"/>
        <w:jc w:val="center"/>
      </w:pPr>
      <w:r>
        <w:t>Проект системы по лабораторному проекту</w:t>
      </w:r>
    </w:p>
    <w:p w14:paraId="71ACFD20" w14:textId="77777777" w:rsidR="001A7E46" w:rsidRDefault="001A7E46" w:rsidP="004E5406">
      <w:pPr>
        <w:pStyle w:val="11"/>
        <w:ind w:firstLine="0"/>
        <w:jc w:val="center"/>
      </w:pPr>
      <w:r>
        <w:t>по дисциплине «ОСНОВЫ РАЗРАБОТКИ САПР»</w:t>
      </w:r>
    </w:p>
    <w:p w14:paraId="14779F40" w14:textId="5B185D99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«</w:t>
      </w:r>
      <w:r>
        <w:rPr>
          <w:szCs w:val="28"/>
        </w:rPr>
        <w:t xml:space="preserve">Построение </w:t>
      </w:r>
      <w:r w:rsidR="00B4132A">
        <w:rPr>
          <w:szCs w:val="28"/>
        </w:rPr>
        <w:t>шкатулки</w:t>
      </w:r>
      <w:r>
        <w:rPr>
          <w:szCs w:val="28"/>
        </w:rPr>
        <w:t xml:space="preserve"> в системе </w:t>
      </w:r>
      <w:r w:rsidRPr="001A7E46">
        <w:rPr>
          <w:szCs w:val="28"/>
        </w:rPr>
        <w:t>SOLIDWORKS 2020</w:t>
      </w:r>
      <w:r w:rsidRPr="00B46607">
        <w:rPr>
          <w:szCs w:val="28"/>
        </w:rPr>
        <w:t>»</w:t>
      </w:r>
    </w:p>
    <w:p w14:paraId="4C252002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749CAB0" w14:textId="77777777" w:rsidR="001A7E46" w:rsidRDefault="001A7E46" w:rsidP="004E5406">
      <w:pPr>
        <w:spacing w:after="0" w:line="360" w:lineRule="auto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1A7E46" w:rsidRPr="00A46AC7" w14:paraId="600484F7" w14:textId="77777777" w:rsidTr="004B1301">
        <w:trPr>
          <w:trHeight w:val="1890"/>
        </w:trPr>
        <w:tc>
          <w:tcPr>
            <w:tcW w:w="4272" w:type="dxa"/>
            <w:hideMark/>
          </w:tcPr>
          <w:p w14:paraId="74F1933B" w14:textId="77777777" w:rsidR="001A7E46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72AA41B5" w14:textId="6E4ADF0A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Pr="001A7E46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08A79F97" w14:textId="06DACD24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E4A98">
              <w:rPr>
                <w:rFonts w:eastAsia="Calibri"/>
                <w:color w:val="000000" w:themeColor="text1"/>
                <w:szCs w:val="28"/>
              </w:rPr>
              <w:t>Р.А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5E4A98">
              <w:rPr>
                <w:rFonts w:eastAsia="Calibri"/>
                <w:color w:val="000000" w:themeColor="text1"/>
                <w:szCs w:val="28"/>
              </w:rPr>
              <w:t>Рогозин</w:t>
            </w:r>
          </w:p>
          <w:p w14:paraId="21A20773" w14:textId="45CB02EE" w:rsidR="001A7E46" w:rsidRPr="00A46AC7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1A7E46" w:rsidRPr="004C6048" w14:paraId="15963ECE" w14:textId="77777777" w:rsidTr="004B1301">
        <w:trPr>
          <w:trHeight w:val="1890"/>
        </w:trPr>
        <w:tc>
          <w:tcPr>
            <w:tcW w:w="4272" w:type="dxa"/>
            <w:hideMark/>
          </w:tcPr>
          <w:p w14:paraId="286DEECB" w14:textId="77777777" w:rsidR="001A7E46" w:rsidRPr="00D91AFE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1C6EAD47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CFA33DD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05A49289" w14:textId="5C9782AB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5A6EC5DF" w14:textId="3B7CB562" w:rsidR="001A7E46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465C0C2A" w14:textId="5934FCA5" w:rsidR="001A7E46" w:rsidRDefault="001A7E46" w:rsidP="004E5406">
      <w:pPr>
        <w:spacing w:after="0" w:line="360" w:lineRule="auto"/>
        <w:rPr>
          <w:rFonts w:eastAsiaTheme="majorEastAsia" w:cs="Times New Roman"/>
          <w:color w:val="000000" w:themeColor="text1"/>
          <w:szCs w:val="28"/>
        </w:rPr>
      </w:pPr>
    </w:p>
    <w:p w14:paraId="4E9DA3E8" w14:textId="23FE772F" w:rsidR="004E5406" w:rsidRDefault="004E540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</w:p>
    <w:p w14:paraId="654B186F" w14:textId="34224683" w:rsidR="004E5406" w:rsidRPr="001A7E46" w:rsidRDefault="001A7E4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60333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899DF" w14:textId="1C82DCEB" w:rsidR="001A7E46" w:rsidRPr="001A7E46" w:rsidRDefault="001A7E46" w:rsidP="004E5406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A7E4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1C4142A" w14:textId="7FC4E444" w:rsidR="000E6C9B" w:rsidRDefault="001A7E4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7E46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1A7E46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1A7E46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34938944" w:history="1">
            <w:r w:rsidR="000E6C9B" w:rsidRPr="00F861A2">
              <w:rPr>
                <w:rStyle w:val="aa"/>
                <w:rFonts w:cs="Times New Roman"/>
                <w:noProof/>
              </w:rPr>
              <w:t>1 Описание САПР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_Toc34938944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4A46617E" w14:textId="34B46E88" w:rsidR="000E6C9B" w:rsidRDefault="00C921E3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5" w:history="1">
            <w:r w:rsidR="000E6C9B" w:rsidRPr="00F861A2">
              <w:rPr>
                <w:rStyle w:val="aa"/>
                <w:noProof/>
              </w:rPr>
              <w:t>1.1</w:t>
            </w:r>
            <w:r w:rsidR="000E6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6C9B" w:rsidRPr="00F861A2">
              <w:rPr>
                <w:rStyle w:val="aa"/>
                <w:noProof/>
              </w:rPr>
              <w:t>Описание программы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_Toc34938945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0916F2E2" w14:textId="465FB2C3" w:rsidR="000E6C9B" w:rsidRDefault="00C921E3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6" w:history="1">
            <w:r w:rsidR="000E6C9B" w:rsidRPr="00F861A2">
              <w:rPr>
                <w:rStyle w:val="aa"/>
                <w:noProof/>
                <w:lang w:val="en-US"/>
              </w:rPr>
              <w:t>1.2</w:t>
            </w:r>
            <w:r w:rsidR="000E6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6C9B" w:rsidRPr="00F861A2">
              <w:rPr>
                <w:rStyle w:val="aa"/>
                <w:noProof/>
              </w:rPr>
              <w:t xml:space="preserve">Описание </w:t>
            </w:r>
            <w:r w:rsidR="000E6C9B" w:rsidRPr="00F861A2">
              <w:rPr>
                <w:rStyle w:val="aa"/>
                <w:noProof/>
                <w:lang w:val="en-US"/>
              </w:rPr>
              <w:t>API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_Toc34938946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0708AA3" w14:textId="077B9F10" w:rsidR="000E6C9B" w:rsidRDefault="00C921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7" w:history="1">
            <w:r w:rsidR="000E6C9B" w:rsidRPr="00F861A2">
              <w:rPr>
                <w:rStyle w:val="aa"/>
                <w:noProof/>
              </w:rPr>
              <w:t>1.3 Обзор аналогов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_Toc34938947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7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08837472" w14:textId="5310FA97" w:rsidR="000E6C9B" w:rsidRDefault="00C921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8" w:history="1">
            <w:r w:rsidR="000E6C9B" w:rsidRPr="00F861A2">
              <w:rPr>
                <w:rStyle w:val="aa"/>
                <w:noProof/>
              </w:rPr>
              <w:t>2 Описание предмета проектирования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_Toc34938948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9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616FC1A" w14:textId="2F16EEC3" w:rsidR="000E6C9B" w:rsidRDefault="00C921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9" w:history="1">
            <w:r w:rsidR="000E6C9B" w:rsidRPr="00F861A2">
              <w:rPr>
                <w:rStyle w:val="aa"/>
                <w:noProof/>
              </w:rPr>
              <w:t>3 Описание предмета проектирования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_Toc34938949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2AD23E40" w14:textId="649FE5C4" w:rsidR="000E6C9B" w:rsidRDefault="00C921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0" w:history="1">
            <w:r w:rsidR="000E6C9B" w:rsidRPr="00F861A2">
              <w:rPr>
                <w:rStyle w:val="aa"/>
                <w:noProof/>
              </w:rPr>
              <w:t>3.1 Описание технических и функциональных аспектов проекта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_Toc34938950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EAAD7B1" w14:textId="16118008" w:rsidR="000E6C9B" w:rsidRDefault="00C921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1" w:history="1">
            <w:r w:rsidR="000E6C9B" w:rsidRPr="00F861A2">
              <w:rPr>
                <w:rStyle w:val="aa"/>
                <w:noProof/>
              </w:rPr>
              <w:t>3.2 Диаграмма вариантов использования (</w:t>
            </w:r>
            <w:r w:rsidR="000E6C9B" w:rsidRPr="00F861A2">
              <w:rPr>
                <w:rStyle w:val="aa"/>
                <w:noProof/>
                <w:lang w:val="en-US"/>
              </w:rPr>
              <w:t>Use</w:t>
            </w:r>
            <w:r w:rsidR="000E6C9B" w:rsidRPr="00F861A2">
              <w:rPr>
                <w:rStyle w:val="aa"/>
                <w:noProof/>
              </w:rPr>
              <w:t xml:space="preserve"> </w:t>
            </w:r>
            <w:r w:rsidR="000E6C9B" w:rsidRPr="00F861A2">
              <w:rPr>
                <w:rStyle w:val="aa"/>
                <w:noProof/>
                <w:lang w:val="en-US"/>
              </w:rPr>
              <w:t>Cases</w:t>
            </w:r>
            <w:r w:rsidR="000E6C9B" w:rsidRPr="00F861A2">
              <w:rPr>
                <w:rStyle w:val="aa"/>
                <w:noProof/>
              </w:rPr>
              <w:t>)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_Toc34938951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B219537" w14:textId="3FB24ABA" w:rsidR="000E6C9B" w:rsidRDefault="00C921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2" w:history="1">
            <w:r w:rsidR="000E6C9B" w:rsidRPr="00F861A2">
              <w:rPr>
                <w:rStyle w:val="aa"/>
                <w:noProof/>
              </w:rPr>
              <w:t>3.3 Диаграмма классов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_Toc34938952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11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26638BF" w14:textId="22B5DC98" w:rsidR="000E6C9B" w:rsidRDefault="00C921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3" w:history="1">
            <w:r w:rsidR="000E6C9B" w:rsidRPr="00F861A2">
              <w:rPr>
                <w:rStyle w:val="aa"/>
                <w:noProof/>
              </w:rPr>
              <w:t>3.3 Макет пользовательского интерфейса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_Toc34938953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11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169BC218" w14:textId="362D0292" w:rsidR="000E6C9B" w:rsidRDefault="00C921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4" w:history="1">
            <w:r w:rsidR="000E6C9B" w:rsidRPr="00F861A2">
              <w:rPr>
                <w:rStyle w:val="aa"/>
                <w:noProof/>
              </w:rPr>
              <w:t>Список литературы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_Toc34938954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983F414" w14:textId="08BC1025" w:rsidR="001A7E46" w:rsidRDefault="001A7E46" w:rsidP="004E5406">
          <w:pPr>
            <w:spacing w:after="0" w:line="360" w:lineRule="auto"/>
            <w:jc w:val="center"/>
          </w:pPr>
          <w:r w:rsidRPr="001A7E46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DDC836D" w14:textId="3B0CF480" w:rsidR="001A7E46" w:rsidRPr="009C735F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  <w:lang w:val="en-US"/>
        </w:rPr>
      </w:pPr>
      <w:r>
        <w:rPr>
          <w:rFonts w:eastAsiaTheme="majorEastAsia" w:cs="Times New Roman"/>
          <w:b/>
          <w:color w:val="000000" w:themeColor="text1"/>
          <w:szCs w:val="28"/>
        </w:rPr>
        <w:br w:type="page"/>
      </w:r>
    </w:p>
    <w:p w14:paraId="25AEB6EC" w14:textId="1F46F266" w:rsidR="003760EF" w:rsidRPr="003760EF" w:rsidRDefault="004C1E85" w:rsidP="004E5406">
      <w:pPr>
        <w:pStyle w:val="1"/>
        <w:ind w:left="360"/>
        <w:rPr>
          <w:rFonts w:cs="Times New Roman"/>
          <w:szCs w:val="28"/>
        </w:rPr>
      </w:pPr>
      <w:bookmarkStart w:id="0" w:name="_Toc34938944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4E5406">
      <w:pPr>
        <w:pStyle w:val="1"/>
        <w:numPr>
          <w:ilvl w:val="1"/>
          <w:numId w:val="1"/>
        </w:numPr>
      </w:pPr>
      <w:bookmarkStart w:id="1" w:name="_Toc34938945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EAF6D57" w14:textId="5FB940FF" w:rsidR="00EB3DBE" w:rsidRPr="00066D44" w:rsidRDefault="00EB3DBE" w:rsidP="004E5406">
      <w:pPr>
        <w:spacing w:after="0" w:line="360" w:lineRule="auto"/>
        <w:ind w:firstLine="709"/>
        <w:jc w:val="both"/>
      </w:pPr>
      <w:r>
        <w:t>Автоматизировать рутинные процессы при проектировании</w:t>
      </w:r>
      <w:r w:rsidR="00C640FF">
        <w:t xml:space="preserve"> 3</w:t>
      </w:r>
      <w:r w:rsidR="00C640FF">
        <w:rPr>
          <w:lang w:val="en-US"/>
        </w:rPr>
        <w:t>D</w:t>
      </w:r>
      <w:r w:rsidR="00C640FF" w:rsidRPr="00C640FF">
        <w:t xml:space="preserve"> </w:t>
      </w:r>
      <w:r w:rsidR="00C640FF">
        <w:t>моделей (деталей)</w:t>
      </w:r>
      <w:r>
        <w:t xml:space="preserve"> позволяют</w:t>
      </w:r>
      <w:r w:rsidR="00C640FF">
        <w:t xml:space="preserve"> специальные САПР программы</w:t>
      </w:r>
      <w:r w:rsidR="00066D44">
        <w:t>. В разработке плагина «</w:t>
      </w:r>
      <w:r w:rsidR="00EE54D5">
        <w:t>Шкатулка</w:t>
      </w:r>
      <w:r w:rsidR="00066D44">
        <w:t>» выбрана программа «</w:t>
      </w:r>
      <w:r w:rsidR="00520DE3">
        <w:rPr>
          <w:lang w:val="en-US"/>
        </w:rPr>
        <w:t>SOLIDWORKS</w:t>
      </w:r>
      <w:r w:rsidR="00520DE3">
        <w:t>»</w:t>
      </w:r>
      <w:r w:rsidR="00520DE3" w:rsidRPr="00B4132A">
        <w:t xml:space="preserve"> [</w:t>
      </w:r>
      <w:r w:rsidR="00B4132A" w:rsidRPr="00B4132A">
        <w:t>2]</w:t>
      </w:r>
      <w:r w:rsidR="00066D44" w:rsidRPr="00066D44">
        <w:t>.</w:t>
      </w:r>
    </w:p>
    <w:p w14:paraId="100B65AB" w14:textId="617D5E6E" w:rsidR="004E5406" w:rsidRDefault="00EB3DBE" w:rsidP="004E5406">
      <w:pPr>
        <w:spacing w:after="0" w:line="360" w:lineRule="auto"/>
        <w:ind w:firstLine="709"/>
        <w:jc w:val="both"/>
      </w:pPr>
      <w:r>
        <w:t xml:space="preserve">САПР – 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0B4330" w:rsidRPr="000B4330">
        <w:t xml:space="preserve"> [1]</w:t>
      </w:r>
      <w:r>
        <w:t>.</w:t>
      </w:r>
    </w:p>
    <w:p w14:paraId="1F241143" w14:textId="0E3AD465" w:rsidR="004A71AC" w:rsidRDefault="00066D44" w:rsidP="004E5406">
      <w:pPr>
        <w:spacing w:after="0" w:line="360" w:lineRule="auto"/>
        <w:ind w:firstLine="708"/>
        <w:jc w:val="both"/>
      </w:pPr>
      <w:r w:rsidRPr="00066D44">
        <w:t>SOLIDWORKS</w:t>
      </w:r>
      <w:r>
        <w:t xml:space="preserve"> – САПР, разрабатываемая компанией </w:t>
      </w:r>
      <w:r w:rsidR="004A71AC">
        <w:t>«</w:t>
      </w:r>
      <w:proofErr w:type="spellStart"/>
      <w:r w:rsidRPr="00066D44">
        <w:t>Dassault</w:t>
      </w:r>
      <w:proofErr w:type="spellEnd"/>
      <w:r w:rsidRPr="00066D44">
        <w:t xml:space="preserve"> </w:t>
      </w:r>
      <w:proofErr w:type="spellStart"/>
      <w:r w:rsidRPr="00066D44">
        <w:t>Systemes</w:t>
      </w:r>
      <w:proofErr w:type="spellEnd"/>
      <w:r w:rsidR="004A71AC">
        <w:t>» как и другие программы, умеет работать с деталями, сборками и чертежами. У данной системы богатый интерфейс импорта-экспорта геометрии, полное соблюдение требование ЕСКД (Единая система к</w:t>
      </w:r>
      <w:r w:rsidR="004A71AC" w:rsidRPr="004A71AC">
        <w:t>онструкторской документации</w:t>
      </w:r>
      <w:r w:rsidR="004A71AC">
        <w:t xml:space="preserve">). Присутствует поддержка чертежных стандартов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4A71AC" w:rsidRPr="004A71AC">
        <w:t xml:space="preserve">, </w:t>
      </w:r>
      <w:r w:rsidR="004A71AC" w:rsidRPr="004A71AC">
        <w:rPr>
          <w:lang w:val="en-US"/>
        </w:rPr>
        <w:t>DIN</w:t>
      </w:r>
      <w:r w:rsidR="004A71AC" w:rsidRPr="004A71AC">
        <w:t xml:space="preserve">, </w:t>
      </w:r>
      <w:r w:rsidR="004A71AC" w:rsidRPr="004A71AC">
        <w:rPr>
          <w:lang w:val="en-US"/>
        </w:rPr>
        <w:t>JIS</w:t>
      </w:r>
      <w:r w:rsidR="004A71AC" w:rsidRPr="004A71AC">
        <w:t xml:space="preserve">, </w:t>
      </w:r>
      <w:r w:rsidR="004A71AC" w:rsidRPr="004A71AC">
        <w:rPr>
          <w:lang w:val="en-US"/>
        </w:rPr>
        <w:t>GB</w:t>
      </w:r>
      <w:r w:rsidR="004A71AC" w:rsidRPr="004A71AC">
        <w:t xml:space="preserve"> и </w:t>
      </w:r>
      <w:r w:rsidR="004A71AC" w:rsidRPr="004A71AC">
        <w:rPr>
          <w:lang w:val="en-US"/>
        </w:rPr>
        <w:t>BSI</w:t>
      </w:r>
      <w:r w:rsidR="000B4330">
        <w:t xml:space="preserve"> </w:t>
      </w:r>
      <w:r w:rsidR="000B4330" w:rsidRPr="000B4330">
        <w:t>[2]</w:t>
      </w:r>
      <w:r w:rsidR="004A71AC" w:rsidRPr="004A71AC">
        <w:t>.</w:t>
      </w:r>
      <w:r w:rsidR="004A71AC">
        <w:t xml:space="preserve"> Позволяет записывать и</w:t>
      </w:r>
      <w:r w:rsidR="00BD0FCF">
        <w:t xml:space="preserve"> воспроизводить пользовательские</w:t>
      </w:r>
      <w:r w:rsidR="004A71AC">
        <w:t xml:space="preserve"> макросы, а также</w:t>
      </w:r>
      <w:r w:rsidR="00BD0FCF">
        <w:t xml:space="preserve"> имеет библиотеки для вызова операций через программный интерфейс на многих языках программирования.</w:t>
      </w:r>
    </w:p>
    <w:p w14:paraId="45B6F6BB" w14:textId="77777777" w:rsidR="00BD0FCF" w:rsidRDefault="00BD0FCF" w:rsidP="004E5406">
      <w:pPr>
        <w:pStyle w:val="1"/>
        <w:numPr>
          <w:ilvl w:val="1"/>
          <w:numId w:val="1"/>
        </w:numPr>
        <w:rPr>
          <w:lang w:val="en-US"/>
        </w:rPr>
      </w:pPr>
      <w:bookmarkStart w:id="2" w:name="_Toc34938946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75D0A1D5" w:rsidR="00BD0FCF" w:rsidRPr="00BD0FCF" w:rsidRDefault="00BD0FCF" w:rsidP="004E5406">
      <w:pPr>
        <w:spacing w:after="0"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="006A7B4A">
        <w:t xml:space="preserve">) </w:t>
      </w:r>
      <w:r w:rsidR="006A7B4A" w:rsidRPr="006A7B4A">
        <w:t xml:space="preserve">– </w:t>
      </w:r>
      <w:r w:rsidRPr="00BD0FCF">
        <w:t>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</w:t>
      </w:r>
      <w:r w:rsidR="000B4330" w:rsidRPr="000B4330">
        <w:t xml:space="preserve"> [3]</w:t>
      </w:r>
      <w:r w:rsidRPr="00BD0FCF">
        <w:t>.</w:t>
      </w:r>
    </w:p>
    <w:p w14:paraId="24C78032" w14:textId="25E5DD63" w:rsidR="00B15F8E" w:rsidRPr="000B4330" w:rsidRDefault="00E55AD9" w:rsidP="004E5406">
      <w:pPr>
        <w:spacing w:after="0" w:line="360" w:lineRule="auto"/>
        <w:ind w:firstLine="708"/>
        <w:jc w:val="both"/>
      </w:pPr>
      <w:r>
        <w:t xml:space="preserve">Для разработки приложений на языке программирования </w:t>
      </w:r>
      <w:r>
        <w:rPr>
          <w:lang w:val="en-US"/>
        </w:rPr>
        <w:t>C</w:t>
      </w:r>
      <w:r w:rsidRPr="00E55AD9">
        <w:t xml:space="preserve">#, </w:t>
      </w:r>
      <w:r>
        <w:t>среды разработки .</w:t>
      </w:r>
      <w:r>
        <w:rPr>
          <w:lang w:val="en-US"/>
        </w:rPr>
        <w:t>NET</w:t>
      </w:r>
      <w:r>
        <w:t xml:space="preserve"> у программы </w:t>
      </w:r>
      <w:r w:rsidRPr="00066D44">
        <w:t>SOLIDWORKS</w:t>
      </w:r>
      <w:r>
        <w:t xml:space="preserve"> представлен богатый программный интерфейс</w:t>
      </w:r>
      <w:r w:rsidR="00082A00">
        <w:t>. Разрабатываемому плагину «</w:t>
      </w:r>
      <w:r w:rsidR="00A850C2">
        <w:t>Шкатулка</w:t>
      </w:r>
      <w:r w:rsidR="00082A00">
        <w:t>» необходимы простые операции такие как «выбор плоскости», «вытягивание эскиза» и т. д., они представлены в библиотеке «</w:t>
      </w:r>
      <w:proofErr w:type="spellStart"/>
      <w:proofErr w:type="gramStart"/>
      <w:r w:rsidR="00082A00" w:rsidRPr="00082A00">
        <w:t>SolidWorks.Interop.sldworks</w:t>
      </w:r>
      <w:proofErr w:type="spellEnd"/>
      <w:proofErr w:type="gramEnd"/>
      <w:r w:rsidR="00082A00">
        <w:t>»</w:t>
      </w:r>
      <w:r w:rsidR="000B4330" w:rsidRPr="000B4330">
        <w:t>.</w:t>
      </w: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F6A5A" w:rsidRPr="002623CF" w14:paraId="61312A1A" w14:textId="77777777" w:rsidTr="00077E46">
        <w:tc>
          <w:tcPr>
            <w:tcW w:w="1696" w:type="dxa"/>
          </w:tcPr>
          <w:p w14:paraId="7CDBE9EB" w14:textId="77777777" w:rsidR="00AF6A5A" w:rsidRPr="002623CF" w:rsidRDefault="00AF6A5A" w:rsidP="00352B90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lastRenderedPageBreak/>
              <w:t>Название</w:t>
            </w:r>
          </w:p>
        </w:tc>
        <w:tc>
          <w:tcPr>
            <w:tcW w:w="7649" w:type="dxa"/>
          </w:tcPr>
          <w:p w14:paraId="15F7DEF5" w14:textId="1C7240BF" w:rsidR="00AF6A5A" w:rsidRPr="002623CF" w:rsidRDefault="00AF6A5A" w:rsidP="00AF6A5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352B90" w:rsidRPr="002623CF" w14:paraId="3C6FAF29" w14:textId="77777777" w:rsidTr="00352B90">
        <w:trPr>
          <w:trHeight w:val="4594"/>
        </w:trPr>
        <w:tc>
          <w:tcPr>
            <w:tcW w:w="1696" w:type="dxa"/>
          </w:tcPr>
          <w:p w14:paraId="36292420" w14:textId="3EA90AB3" w:rsidR="00352B90" w:rsidRPr="002623CF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r w:rsidRPr="002623CF">
              <w:rPr>
                <w:rFonts w:cs="Times New Roman"/>
                <w:szCs w:val="28"/>
              </w:rPr>
              <w:t>SelectByID2</w:t>
            </w:r>
          </w:p>
        </w:tc>
        <w:tc>
          <w:tcPr>
            <w:tcW w:w="7649" w:type="dxa"/>
          </w:tcPr>
          <w:p w14:paraId="7C06BE08" w14:textId="22BC8567" w:rsidR="00352B90" w:rsidRDefault="00352B90" w:rsidP="00352B90"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2623CF">
              <w:rPr>
                <w:rFonts w:cs="Times New Roman"/>
                <w:szCs w:val="28"/>
              </w:rPr>
              <w:t>Выбрать объект, плоскость, используя имя.</w:t>
            </w:r>
          </w:p>
          <w:p w14:paraId="1EADA6CE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6510628" w14:textId="13EC0807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szCs w:val="28"/>
              </w:rPr>
              <w:t xml:space="preserve">1. </w:t>
            </w:r>
            <w:r w:rsidRPr="00352B90">
              <w:rPr>
                <w:rFonts w:cs="Times New Roman"/>
                <w:i/>
                <w:szCs w:val="28"/>
                <w:lang w:val="en-US"/>
              </w:rPr>
              <w:t>Name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имя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D661C2C" w14:textId="660B7C8D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Type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тип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153B68D" w14:textId="4AE8E1C8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X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38F0EBA" w14:textId="7A3A7D76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Y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2349E54" w14:textId="4B0C14E9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Z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67AAF586" w14:textId="7B992089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Append</w:t>
            </w:r>
            <w:r w:rsidRPr="00352B90">
              <w:rPr>
                <w:rFonts w:cs="Times New Roman"/>
                <w:szCs w:val="28"/>
              </w:rPr>
              <w:t xml:space="preserve"> – добавить ли текущи</w:t>
            </w:r>
            <w:r w:rsidR="004865DD">
              <w:rPr>
                <w:rFonts w:cs="Times New Roman"/>
                <w:szCs w:val="28"/>
              </w:rPr>
              <w:t>й объект к существующему выбору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499FD02" w14:textId="1B667610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</w:pPr>
            <w:proofErr w:type="spellStart"/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>Mark</w:t>
            </w:r>
            <w:proofErr w:type="spellEnd"/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 xml:space="preserve"> –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отметка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  <w:lang w:val="en-US"/>
              </w:rPr>
              <w:t>;</w:t>
            </w:r>
          </w:p>
          <w:p w14:paraId="428BFBB6" w14:textId="0E71E9F3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>Callout</w:t>
            </w:r>
            <w:proofErr w:type="spellEnd"/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 w:rsidR="006A7B4A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–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>
              <w:t xml:space="preserve">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у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казатель на связанный вынос</w:t>
            </w:r>
            <w:r w:rsidR="004865DD" w:rsidRP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;</w:t>
            </w:r>
          </w:p>
          <w:p w14:paraId="0F44419F" w14:textId="39C95048" w:rsid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SelectOption</w:t>
            </w:r>
            <w:proofErr w:type="spellEnd"/>
            <w:r w:rsidRPr="00352B90">
              <w:rPr>
                <w:rFonts w:cs="Times New Roman"/>
                <w:szCs w:val="28"/>
                <w:lang w:val="en-US"/>
              </w:rPr>
              <w:t xml:space="preserve"> – </w:t>
            </w:r>
            <w:r w:rsidRPr="00352B90">
              <w:rPr>
                <w:rFonts w:cs="Times New Roman"/>
                <w:szCs w:val="28"/>
              </w:rPr>
              <w:t>о</w:t>
            </w:r>
            <w:r w:rsidR="004865DD">
              <w:rPr>
                <w:rFonts w:cs="Times New Roman"/>
                <w:szCs w:val="28"/>
              </w:rPr>
              <w:t>пция выбора</w:t>
            </w:r>
            <w:r w:rsidR="004865DD">
              <w:rPr>
                <w:rFonts w:cs="Times New Roman"/>
                <w:szCs w:val="28"/>
                <w:lang w:val="en-US"/>
              </w:rPr>
              <w:t>.</w:t>
            </w:r>
          </w:p>
          <w:p w14:paraId="02175F6E" w14:textId="113880D4" w:rsidR="00352B90" w:rsidRPr="00352B90" w:rsidRDefault="00352B90" w:rsidP="00352B90">
            <w:pPr>
              <w:rPr>
                <w:rFonts w:cs="Times New Roman"/>
                <w:i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rue</w:t>
            </w:r>
            <w:proofErr w:type="spellEnd"/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false</w:t>
            </w:r>
            <w:proofErr w:type="spellEnd"/>
            <w:r w:rsidRPr="002623CF">
              <w:rPr>
                <w:rFonts w:cs="Times New Roman"/>
                <w:szCs w:val="28"/>
              </w:rPr>
              <w:t>, 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352B90" w:rsidRPr="002623CF" w14:paraId="137FC3AD" w14:textId="77777777" w:rsidTr="00C30EFB">
        <w:tc>
          <w:tcPr>
            <w:tcW w:w="1696" w:type="dxa"/>
          </w:tcPr>
          <w:p w14:paraId="239F92A2" w14:textId="77777777" w:rsidR="00352B90" w:rsidRPr="00352B90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SelectBy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Ray</w:t>
            </w:r>
          </w:p>
        </w:tc>
        <w:tc>
          <w:tcPr>
            <w:tcW w:w="7649" w:type="dxa"/>
          </w:tcPr>
          <w:p w14:paraId="4CA21219" w14:textId="4B19C161" w:rsidR="00352B90" w:rsidRDefault="00352B90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AF6A5A">
              <w:rPr>
                <w:rFonts w:cs="Times New Roman"/>
                <w:szCs w:val="28"/>
              </w:rPr>
              <w:t>Выбрать</w:t>
            </w:r>
            <w:r w:rsidRPr="0012544E">
              <w:rPr>
                <w:rFonts w:cs="Times New Roman"/>
                <w:szCs w:val="28"/>
              </w:rPr>
              <w:t xml:space="preserve"> первый объект указанного типа, который пересекается лучом, который начинается в указанной точке и проходит параллельно указанному вектору направления в указанном радиусе.</w:t>
            </w:r>
          </w:p>
          <w:p w14:paraId="009D26AC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7A73C915" w14:textId="7623D182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WorldX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6F61939" w14:textId="782B4C0E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WorldY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A327D71" w14:textId="1E3D34A8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WorldZ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E033ACF" w14:textId="0C62A291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RayVecX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CF3DA1C" w14:textId="4DE3554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RayVecY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20345E1" w14:textId="15B7BD0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RayVecZ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29C9D30" w14:textId="577FAE62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RayRadius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</w:t>
            </w:r>
            <w:r w:rsidR="004865DD">
              <w:rPr>
                <w:rFonts w:cs="Times New Roman"/>
                <w:szCs w:val="28"/>
              </w:rPr>
              <w:t>радиус луча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D46E2C0" w14:textId="2084A85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</w:rPr>
              <w:t>TypeWanted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 тип объектов для выбора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75AEF3" w14:textId="39D05BDF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iCs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iCs/>
                <w:szCs w:val="28"/>
              </w:rPr>
              <w:t>Mark</w:t>
            </w:r>
            <w:proofErr w:type="spellEnd"/>
            <w:r w:rsidRPr="00352B90">
              <w:rPr>
                <w:rFonts w:cs="Times New Roman"/>
                <w:i/>
                <w:iCs/>
                <w:szCs w:val="28"/>
              </w:rPr>
              <w:t xml:space="preserve"> – </w:t>
            </w:r>
            <w:r w:rsidRPr="00352B90">
              <w:rPr>
                <w:rFonts w:cs="Times New Roman"/>
                <w:iCs/>
                <w:szCs w:val="28"/>
              </w:rPr>
              <w:t>отметка</w:t>
            </w:r>
            <w:r w:rsidR="004865DD">
              <w:rPr>
                <w:rFonts w:cs="Times New Roman"/>
                <w:iCs/>
                <w:szCs w:val="28"/>
                <w:lang w:val="en-US"/>
              </w:rPr>
              <w:t>;</w:t>
            </w:r>
          </w:p>
          <w:p w14:paraId="14C579E5" w14:textId="6D7D2BB8" w:rsidR="00352B90" w:rsidRPr="00352B90" w:rsidRDefault="00AF6A5A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 xml:space="preserve"> </w:t>
            </w:r>
            <w:r w:rsidR="00352B90" w:rsidRPr="00352B90">
              <w:rPr>
                <w:rFonts w:cs="Times New Roman"/>
                <w:i/>
                <w:iCs/>
                <w:szCs w:val="28"/>
                <w:lang w:val="en-US"/>
              </w:rPr>
              <w:t>Option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</w:t>
            </w:r>
            <w:r w:rsidR="006A7B4A">
              <w:rPr>
                <w:rFonts w:cs="Times New Roman"/>
                <w:iCs/>
                <w:szCs w:val="28"/>
              </w:rPr>
              <w:t>–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опция выбора.</w:t>
            </w:r>
          </w:p>
          <w:p w14:paraId="3E09A806" w14:textId="6A8354A4" w:rsidR="00352B90" w:rsidRPr="0012544E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rue</w:t>
            </w:r>
            <w:proofErr w:type="spellEnd"/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false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r w:rsidRPr="002623CF">
              <w:rPr>
                <w:rFonts w:cs="Times New Roman"/>
                <w:szCs w:val="28"/>
              </w:rPr>
              <w:t>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AF6A5A" w:rsidRPr="002623CF" w14:paraId="7B674508" w14:textId="77777777" w:rsidTr="00C30EFB">
        <w:tc>
          <w:tcPr>
            <w:tcW w:w="1696" w:type="dxa"/>
          </w:tcPr>
          <w:p w14:paraId="65AC08B7" w14:textId="70B76E59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  <w:r w:rsidRPr="001062E6">
              <w:rPr>
                <w:rFonts w:cs="Times New Roman"/>
                <w:szCs w:val="28"/>
              </w:rPr>
              <w:t xml:space="preserve"> Feature</w:t>
            </w:r>
            <w:r>
              <w:rPr>
                <w:rFonts w:cs="Times New Roman"/>
                <w:szCs w:val="28"/>
              </w:rPr>
              <w:t>-</w:t>
            </w:r>
            <w:r w:rsidRPr="001062E6">
              <w:rPr>
                <w:rFonts w:cs="Times New Roman"/>
                <w:szCs w:val="28"/>
              </w:rPr>
              <w:t>Extrusion2</w:t>
            </w:r>
          </w:p>
          <w:p w14:paraId="60F34FDC" w14:textId="77777777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649" w:type="dxa"/>
          </w:tcPr>
          <w:p w14:paraId="480FD742" w14:textId="78D9DBBD" w:rsidR="00AF6A5A" w:rsidRDefault="00AF6A5A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Вытянуть эскиз.</w:t>
            </w:r>
          </w:p>
          <w:p w14:paraId="22C1DC1D" w14:textId="77777777" w:rsidR="00AF6A5A" w:rsidRPr="00352B90" w:rsidRDefault="00AF6A5A" w:rsidP="00AF6A5A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4B9D6CEB" w14:textId="5498DD6F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proofErr w:type="spellEnd"/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 w:rsidR="004865DD">
              <w:rPr>
                <w:rFonts w:cs="Times New Roman"/>
                <w:szCs w:val="28"/>
              </w:rPr>
              <w:t>ытягивание в один или два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68560D" w14:textId="43F200E4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резки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ABA1307" w14:textId="5AB33DBC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 w:rsidR="004865DD">
              <w:rPr>
                <w:rFonts w:cs="Times New Roman"/>
                <w:szCs w:val="28"/>
              </w:rPr>
              <w:t>менить направление выдавливания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F78D95E" w14:textId="35B86382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 w:rsidR="004865DD">
              <w:rPr>
                <w:rFonts w:cs="Times New Roman"/>
                <w:szCs w:val="28"/>
              </w:rPr>
              <w:t>ип завершения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37E595" w14:textId="7AAC1629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D6F5754" w14:textId="3237422B" w:rsid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выдавливания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AB69CA" w14:textId="0C79BEBD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выдавливания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4B9385" w14:textId="1BA9EBDD" w:rsidR="00AF6A5A" w:rsidRDefault="00AF6A5A" w:rsidP="00AF6A5A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194EE6F3" w14:textId="4D521A46" w:rsidR="00B15F8E" w:rsidRDefault="00B15F8E" w:rsidP="00AF6A5A">
      <w:pPr>
        <w:spacing w:after="0" w:line="360" w:lineRule="auto"/>
        <w:jc w:val="both"/>
      </w:pPr>
      <w:r>
        <w:t xml:space="preserve">Таблица 1.1 – Используемые </w:t>
      </w:r>
      <w:r>
        <w:rPr>
          <w:lang w:val="en-US"/>
        </w:rPr>
        <w:t>API</w:t>
      </w:r>
      <w:r w:rsidRPr="001062E6">
        <w:t xml:space="preserve"> </w:t>
      </w:r>
      <w:r>
        <w:t>в плагине «</w:t>
      </w:r>
      <w:r w:rsidR="00A850C2">
        <w:t>Шкатулка</w:t>
      </w:r>
      <w:r>
        <w:t>»</w:t>
      </w:r>
    </w:p>
    <w:p w14:paraId="19479665" w14:textId="47585FA9" w:rsidR="00AF6A5A" w:rsidRDefault="00AF6A5A" w:rsidP="00AF6A5A">
      <w:pPr>
        <w:spacing w:after="0" w:line="360" w:lineRule="auto"/>
        <w:jc w:val="both"/>
      </w:pPr>
      <w:r>
        <w:lastRenderedPageBreak/>
        <w:t>Продолжение таблицы 1.1</w:t>
      </w: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005"/>
        <w:gridCol w:w="7340"/>
      </w:tblGrid>
      <w:tr w:rsidR="00AF6A5A" w:rsidRPr="002623CF" w14:paraId="713DF11F" w14:textId="77777777" w:rsidTr="001932AB">
        <w:tc>
          <w:tcPr>
            <w:tcW w:w="2005" w:type="dxa"/>
          </w:tcPr>
          <w:p w14:paraId="1C3C0D55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340" w:type="dxa"/>
          </w:tcPr>
          <w:p w14:paraId="46D840E2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AF6A5A" w:rsidRPr="00352B90" w14:paraId="2F9AB0AF" w14:textId="77777777" w:rsidTr="001932AB">
        <w:trPr>
          <w:trHeight w:val="4594"/>
        </w:trPr>
        <w:tc>
          <w:tcPr>
            <w:tcW w:w="2005" w:type="dxa"/>
          </w:tcPr>
          <w:p w14:paraId="705815FD" w14:textId="6DE922AB" w:rsidR="00AF6A5A" w:rsidRPr="002623CF" w:rsidRDefault="00AF6A5A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340" w:type="dxa"/>
          </w:tcPr>
          <w:p w14:paraId="64E1513A" w14:textId="5E4184D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9AE4797" w14:textId="627AF5AF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DFD447E" w14:textId="711B7888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8399168" w14:textId="7C197307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8C1188" w14:textId="197776E0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F896492" w14:textId="5B8747F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4E430E6" w14:textId="414031A8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Pr="00AF6A5A">
              <w:rPr>
                <w:rFonts w:cs="Times New Roman"/>
                <w:szCs w:val="28"/>
              </w:rPr>
              <w:t xml:space="preserve"> – первый тип завершения выдавливани</w:t>
            </w:r>
            <w:r w:rsidR="004865DD">
              <w:rPr>
                <w:rFonts w:cs="Times New Roman"/>
                <w:szCs w:val="28"/>
              </w:rPr>
              <w:t>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134A4C5" w14:textId="331B36A7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 w:rsidR="004865DD">
              <w:rPr>
                <w:rFonts w:cs="Times New Roman"/>
                <w:szCs w:val="28"/>
              </w:rPr>
              <w:t>рой тип завершения выдавливания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A202C5" w14:textId="36DB0F49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Merge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объединить результаты в много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>тельной части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150F3F1" w14:textId="126F6AA3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UseFeatScope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 w:rsidR="004865DD">
              <w:rPr>
                <w:rFonts w:cs="Times New Roman"/>
                <w:szCs w:val="28"/>
              </w:rPr>
              <w:t>объекты и на все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9AB3D1F" w14:textId="02C992FC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UseAutoSelect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09547634" w14:textId="6BA6893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 w:rsidR="004865DD">
              <w:rPr>
                <w:rFonts w:cs="Times New Roman"/>
                <w:szCs w:val="28"/>
              </w:rPr>
              <w:t>ачальное условие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8475540" w14:textId="4568EC3D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 w:rsidR="004865DD">
              <w:rPr>
                <w:rFonts w:cs="Times New Roman"/>
                <w:szCs w:val="28"/>
              </w:rPr>
              <w:t>0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39E401B" w14:textId="148BC91A" w:rsidR="00AF6A5A" w:rsidRDefault="00AF6A5A" w:rsidP="00AF6A5A">
            <w:pPr>
              <w:pStyle w:val="a3"/>
              <w:numPr>
                <w:ilvl w:val="0"/>
                <w:numId w:val="17"/>
              </w:numPr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59C682F4" w14:textId="36FF48D3" w:rsidR="00AF6A5A" w:rsidRPr="00AF6A5A" w:rsidRDefault="00AF6A5A" w:rsidP="00D4510C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Указатель на вытянутый объект.</w:t>
            </w:r>
          </w:p>
        </w:tc>
      </w:tr>
      <w:tr w:rsidR="00C229A8" w:rsidRPr="00352B90" w14:paraId="7454574F" w14:textId="77777777" w:rsidTr="001932AB">
        <w:trPr>
          <w:trHeight w:val="1618"/>
        </w:trPr>
        <w:tc>
          <w:tcPr>
            <w:tcW w:w="2005" w:type="dxa"/>
          </w:tcPr>
          <w:p w14:paraId="113A86F1" w14:textId="226F784C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45728C">
              <w:rPr>
                <w:rFonts w:cs="Times New Roman"/>
                <w:szCs w:val="28"/>
              </w:rPr>
              <w:t>InsertSketch</w:t>
            </w:r>
            <w:proofErr w:type="spellEnd"/>
          </w:p>
        </w:tc>
        <w:tc>
          <w:tcPr>
            <w:tcW w:w="7340" w:type="dxa"/>
          </w:tcPr>
          <w:p w14:paraId="7CE0387F" w14:textId="4758AC3F" w:rsidR="00C229A8" w:rsidRDefault="00C229A8" w:rsidP="00C229A8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Перейти, выйти из режима эскиза.</w:t>
            </w:r>
          </w:p>
          <w:p w14:paraId="40E45806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16ADDD66" w14:textId="77777777" w:rsidR="00C229A8" w:rsidRDefault="00C229A8" w:rsidP="00C229A8">
            <w:pPr>
              <w:pStyle w:val="a3"/>
              <w:numPr>
                <w:ilvl w:val="0"/>
                <w:numId w:val="24"/>
              </w:numPr>
              <w:jc w:val="both"/>
              <w:rPr>
                <w:rFonts w:cs="Times New Roman"/>
                <w:szCs w:val="28"/>
              </w:rPr>
            </w:pPr>
            <w:proofErr w:type="spellStart"/>
            <w:r w:rsidRPr="004865DD">
              <w:rPr>
                <w:rFonts w:cs="Times New Roman"/>
                <w:i/>
                <w:szCs w:val="28"/>
              </w:rPr>
              <w:t>UpdateEditRebuild</w:t>
            </w:r>
            <w:proofErr w:type="spellEnd"/>
            <w:r w:rsidRPr="00C229A8">
              <w:rPr>
                <w:rFonts w:cs="Times New Roman"/>
                <w:szCs w:val="28"/>
              </w:rPr>
              <w:t xml:space="preserve"> – восстановить деталь с любыми изменениями.</w:t>
            </w:r>
          </w:p>
          <w:p w14:paraId="0D57974F" w14:textId="1B317FBA" w:rsidR="00C229A8" w:rsidRPr="00C229A8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3BAE6440" w14:textId="77777777" w:rsidTr="001932AB">
        <w:trPr>
          <w:trHeight w:val="1618"/>
        </w:trPr>
        <w:tc>
          <w:tcPr>
            <w:tcW w:w="2005" w:type="dxa"/>
          </w:tcPr>
          <w:p w14:paraId="3BDEC88E" w14:textId="4DEDBFE8" w:rsidR="00C229A8" w:rsidRPr="0045728C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607788">
              <w:rPr>
                <w:rFonts w:cs="Times New Roman"/>
                <w:szCs w:val="28"/>
              </w:rPr>
              <w:t>ClearSelection2</w:t>
            </w:r>
          </w:p>
        </w:tc>
        <w:tc>
          <w:tcPr>
            <w:tcW w:w="7340" w:type="dxa"/>
          </w:tcPr>
          <w:p w14:paraId="3D1D9943" w14:textId="77777777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Очистить выбранные объекты, плоскости.</w:t>
            </w:r>
          </w:p>
          <w:p w14:paraId="25295265" w14:textId="48E2BA9B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3528A9DF" w14:textId="3848B5C9" w:rsidR="00C229A8" w:rsidRPr="00C229A8" w:rsidRDefault="00C229A8" w:rsidP="00C229A8">
            <w:pPr>
              <w:pStyle w:val="a3"/>
              <w:numPr>
                <w:ilvl w:val="0"/>
                <w:numId w:val="25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</w:rPr>
              <w:t>ALL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C229A8">
              <w:rPr>
                <w:rFonts w:cs="Times New Roman"/>
                <w:szCs w:val="28"/>
              </w:rPr>
              <w:t xml:space="preserve"> очистить весь существующий список выбора.</w:t>
            </w:r>
          </w:p>
          <w:p w14:paraId="6CC0CE11" w14:textId="758A4549" w:rsidR="00C229A8" w:rsidRPr="00352B90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45123FC9" w14:textId="77777777" w:rsidTr="001932AB">
        <w:trPr>
          <w:trHeight w:val="2434"/>
        </w:trPr>
        <w:tc>
          <w:tcPr>
            <w:tcW w:w="2005" w:type="dxa"/>
          </w:tcPr>
          <w:p w14:paraId="28890990" w14:textId="0372AD62" w:rsidR="00C229A8" w:rsidRPr="00607788" w:rsidRDefault="00C229A8" w:rsidP="00626325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607788">
              <w:rPr>
                <w:rFonts w:cs="Times New Roman"/>
                <w:szCs w:val="28"/>
              </w:rPr>
              <w:t>CreateC</w:t>
            </w:r>
            <w:proofErr w:type="spellEnd"/>
            <w:r w:rsidR="00626325">
              <w:rPr>
                <w:rFonts w:cs="Times New Roman"/>
                <w:szCs w:val="28"/>
                <w:lang w:val="en-US"/>
              </w:rPr>
              <w:t>enter</w:t>
            </w:r>
            <w:r>
              <w:rPr>
                <w:rFonts w:cs="Times New Roman"/>
                <w:szCs w:val="28"/>
                <w:lang w:val="en-US"/>
              </w:rPr>
              <w:t>-</w:t>
            </w:r>
            <w:proofErr w:type="spellStart"/>
            <w:r w:rsidRPr="00607788">
              <w:rPr>
                <w:rFonts w:cs="Times New Roman"/>
                <w:szCs w:val="28"/>
              </w:rPr>
              <w:t>Rectangle</w:t>
            </w:r>
            <w:proofErr w:type="spellEnd"/>
          </w:p>
        </w:tc>
        <w:tc>
          <w:tcPr>
            <w:tcW w:w="7340" w:type="dxa"/>
          </w:tcPr>
          <w:p w14:paraId="130DEB98" w14:textId="5B7F4FC1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626325">
              <w:rPr>
                <w:rFonts w:cs="Times New Roman"/>
                <w:szCs w:val="28"/>
              </w:rPr>
              <w:t>Нарисовать прямоугольник от центра по эскизу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1813D49A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8315F11" w14:textId="55E8DA72" w:rsidR="00C229A8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="00626325">
              <w:rPr>
                <w:rFonts w:cs="Times New Roman"/>
                <w:szCs w:val="28"/>
              </w:rPr>
              <w:t xml:space="preserve"> – координата центра</w:t>
            </w:r>
            <w:r w:rsidRPr="00C229A8">
              <w:rPr>
                <w:rFonts w:cs="Times New Roman"/>
                <w:szCs w:val="28"/>
              </w:rPr>
              <w:t xml:space="preserve">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5E2CCC" w14:textId="32199841" w:rsidR="00C229A8" w:rsidRPr="00C229A8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1A2EBEB" w14:textId="77777777" w:rsidR="00C229A8" w:rsidRPr="00626325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7A63128" w14:textId="77777777" w:rsidR="00626325" w:rsidRDefault="00626325" w:rsidP="00626325">
            <w:pPr>
              <w:pStyle w:val="a3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координата угла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C4097F4" w14:textId="2AD9ACF9" w:rsidR="00626325" w:rsidRPr="00626325" w:rsidRDefault="00626325" w:rsidP="00626325">
            <w:pPr>
              <w:pStyle w:val="a3"/>
              <w:rPr>
                <w:rFonts w:cs="Times New Roman"/>
                <w:szCs w:val="28"/>
              </w:rPr>
            </w:pPr>
          </w:p>
        </w:tc>
      </w:tr>
    </w:tbl>
    <w:p w14:paraId="2911971D" w14:textId="77777777" w:rsidR="001932AB" w:rsidRDefault="001932AB" w:rsidP="001932AB">
      <w:pPr>
        <w:spacing w:after="0" w:line="360" w:lineRule="auto"/>
        <w:jc w:val="both"/>
      </w:pPr>
      <w:r>
        <w:lastRenderedPageBreak/>
        <w:t>Продолжение таблицы 1.1</w:t>
      </w:r>
    </w:p>
    <w:p w14:paraId="595969F2" w14:textId="77777777" w:rsidR="00AF6A5A" w:rsidRDefault="00AF6A5A" w:rsidP="00AF6A5A">
      <w:pPr>
        <w:spacing w:after="0" w:line="360" w:lineRule="auto"/>
        <w:jc w:val="both"/>
      </w:pP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01"/>
        <w:gridCol w:w="7790"/>
      </w:tblGrid>
      <w:tr w:rsidR="00C229A8" w:rsidRPr="002623CF" w14:paraId="3AA9DC4F" w14:textId="77777777" w:rsidTr="00EE54D5">
        <w:tc>
          <w:tcPr>
            <w:tcW w:w="1555" w:type="dxa"/>
          </w:tcPr>
          <w:p w14:paraId="76E159BE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790" w:type="dxa"/>
          </w:tcPr>
          <w:p w14:paraId="3E3CB99F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C229A8" w:rsidRPr="00AF6A5A" w14:paraId="72619473" w14:textId="77777777" w:rsidTr="001932AB">
        <w:trPr>
          <w:trHeight w:val="908"/>
        </w:trPr>
        <w:tc>
          <w:tcPr>
            <w:tcW w:w="1555" w:type="dxa"/>
          </w:tcPr>
          <w:p w14:paraId="21758A7C" w14:textId="77777777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790" w:type="dxa"/>
          </w:tcPr>
          <w:p w14:paraId="37E43313" w14:textId="1F9DB0B1" w:rsidR="00C229A8" w:rsidRDefault="00C229A8" w:rsidP="001932AB">
            <w:pPr>
              <w:pStyle w:val="a3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07A29A5" w14:textId="57C72077" w:rsidR="00C229A8" w:rsidRPr="00C229A8" w:rsidRDefault="00C229A8" w:rsidP="00C229A8">
            <w:pPr>
              <w:pStyle w:val="a3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6954B99C" w14:textId="27BD9580" w:rsidR="00C229A8" w:rsidRPr="00AF6A5A" w:rsidRDefault="00C229A8" w:rsidP="00C229A8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 сегментов эскиза.</w:t>
            </w:r>
          </w:p>
        </w:tc>
      </w:tr>
      <w:tr w:rsidR="00EE54D5" w:rsidRPr="00AF6A5A" w14:paraId="562737C9" w14:textId="77777777" w:rsidTr="00EE54D5">
        <w:trPr>
          <w:trHeight w:val="1475"/>
        </w:trPr>
        <w:tc>
          <w:tcPr>
            <w:tcW w:w="1555" w:type="dxa"/>
          </w:tcPr>
          <w:p w14:paraId="241F87E5" w14:textId="4ECB01FD" w:rsidR="00EE54D5" w:rsidRPr="00EE54D5" w:rsidRDefault="00EE54D5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color w:val="000000"/>
                <w:szCs w:val="28"/>
              </w:rPr>
              <w:t>FeatureCut4</w:t>
            </w:r>
          </w:p>
        </w:tc>
        <w:tc>
          <w:tcPr>
            <w:tcW w:w="7790" w:type="dxa"/>
          </w:tcPr>
          <w:p w14:paraId="53DF7989" w14:textId="523B9134" w:rsidR="00EE54D5" w:rsidRDefault="00EE54D5" w:rsidP="00EE54D5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 w:rsidRPr="00AF6A5A">
              <w:rPr>
                <w:rFonts w:cs="Times New Roman"/>
                <w:szCs w:val="28"/>
              </w:rPr>
              <w:t xml:space="preserve"> эскиз.</w:t>
            </w:r>
          </w:p>
          <w:p w14:paraId="3F4662F9" w14:textId="77777777" w:rsidR="00EE54D5" w:rsidRPr="00352B90" w:rsidRDefault="00EE54D5" w:rsidP="00EE54D5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0A4FBB02" w14:textId="2AB7CD52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proofErr w:type="spellEnd"/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>
              <w:rPr>
                <w:rFonts w:cs="Times New Roman"/>
                <w:szCs w:val="28"/>
              </w:rPr>
              <w:t xml:space="preserve"> в один или два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FC5F952" w14:textId="05FA125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</w:t>
            </w:r>
            <w:r w:rsidR="0040299C">
              <w:rPr>
                <w:rFonts w:cs="Times New Roman"/>
                <w:szCs w:val="28"/>
              </w:rPr>
              <w:t>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8FA7E1A" w14:textId="7ACE0C2A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>
              <w:rPr>
                <w:rFonts w:cs="Times New Roman"/>
                <w:szCs w:val="28"/>
              </w:rPr>
              <w:t xml:space="preserve">менить направление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1CC497F2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>
              <w:rPr>
                <w:rFonts w:cs="Times New Roman"/>
                <w:szCs w:val="28"/>
              </w:rPr>
              <w:t>ип завершения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3D05D2FD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37C16F8" w14:textId="4F5F5986" w:rsidR="00EE54D5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 w:rsidRPr="00AF6A5A"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A89E083" w14:textId="53C12AB8" w:rsidR="00EE54D5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216A66" w14:textId="1176B85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71FBC27D" w14:textId="043CE133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26123C7" w14:textId="5987D914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0299C">
              <w:rPr>
                <w:rFonts w:cs="Times New Roman"/>
                <w:szCs w:val="28"/>
              </w:rPr>
              <w:t>л вырезания</w:t>
            </w:r>
            <w:r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43A67890" w14:textId="1841C2AF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>
              <w:rPr>
                <w:rFonts w:cs="Times New Roman"/>
                <w:szCs w:val="28"/>
              </w:rPr>
              <w:t xml:space="preserve">л </w:t>
            </w:r>
            <w:r w:rsidR="0040299C">
              <w:rPr>
                <w:rFonts w:cs="Times New Roman"/>
                <w:szCs w:val="28"/>
              </w:rPr>
              <w:t>вырезания</w:t>
            </w:r>
            <w:r>
              <w:rPr>
                <w:rFonts w:cs="Times New Roman"/>
                <w:szCs w:val="28"/>
              </w:rPr>
              <w:t xml:space="preserve">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46BFC09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C94D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2275542" w14:textId="4EA1AE7B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="0040299C">
              <w:rPr>
                <w:rFonts w:cs="Times New Roman"/>
                <w:szCs w:val="28"/>
              </w:rPr>
              <w:t xml:space="preserve"> – первый тип 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FE86FD" w14:textId="5594CB3D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>
              <w:rPr>
                <w:rFonts w:cs="Times New Roman"/>
                <w:szCs w:val="28"/>
              </w:rPr>
              <w:t xml:space="preserve">рой тип </w:t>
            </w:r>
            <w:r w:rsidR="0040299C">
              <w:rPr>
                <w:rFonts w:cs="Times New Roman"/>
                <w:szCs w:val="28"/>
              </w:rPr>
              <w:t>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48D72BA" w14:textId="385E3D26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Merge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объединить результаты в </w:t>
            </w:r>
            <w:r w:rsidR="0040299C">
              <w:rPr>
                <w:rFonts w:cs="Times New Roman"/>
                <w:szCs w:val="28"/>
              </w:rPr>
              <w:t>много-</w:t>
            </w:r>
            <w:r w:rsidR="0040299C" w:rsidRPr="00AF6A5A">
              <w:rPr>
                <w:rFonts w:cs="Times New Roman"/>
                <w:szCs w:val="28"/>
              </w:rPr>
              <w:t>тельной</w:t>
            </w:r>
            <w:r w:rsidRPr="00AF6A5A">
              <w:rPr>
                <w:rFonts w:cs="Times New Roman"/>
                <w:szCs w:val="28"/>
              </w:rPr>
              <w:t xml:space="preserve"> части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17702BE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UseFeatScope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>
              <w:rPr>
                <w:rFonts w:cs="Times New Roman"/>
                <w:szCs w:val="28"/>
              </w:rPr>
              <w:t>объекты и на все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FD34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UseAutoSelect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29EE86FD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>
              <w:rPr>
                <w:rFonts w:cs="Times New Roman"/>
                <w:szCs w:val="28"/>
              </w:rPr>
              <w:t>ачальное условие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3EBD5C3F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0188A98B" w14:textId="77777777" w:rsidR="00EE54D5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EE54D5">
              <w:rPr>
                <w:rFonts w:cs="Times New Roman"/>
                <w:szCs w:val="28"/>
                <w:lang w:val="en-US"/>
              </w:rPr>
              <w:t>T</w:t>
            </w:r>
            <w:r w:rsidRPr="00EE54D5">
              <w:rPr>
                <w:rFonts w:cs="Times New Roman"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778CA8DA" w14:textId="209024DD" w:rsidR="00EE54D5" w:rsidRPr="00EE54D5" w:rsidRDefault="00EE54D5" w:rsidP="00EE54D5">
            <w:pPr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b/>
                <w:szCs w:val="28"/>
              </w:rPr>
              <w:t>Выход. парам:</w:t>
            </w:r>
            <w:r w:rsidRPr="00EE54D5">
              <w:rPr>
                <w:rFonts w:cs="Times New Roman"/>
                <w:i/>
                <w:szCs w:val="28"/>
              </w:rPr>
              <w:t xml:space="preserve"> </w:t>
            </w:r>
            <w:r w:rsidRPr="00EE54D5">
              <w:rPr>
                <w:rFonts w:cs="Times New Roman"/>
                <w:szCs w:val="28"/>
              </w:rPr>
              <w:t xml:space="preserve">Указатель на </w:t>
            </w:r>
            <w:r w:rsidR="0040299C">
              <w:rPr>
                <w:rFonts w:cs="Times New Roman"/>
                <w:szCs w:val="28"/>
              </w:rPr>
              <w:t>вырезанный</w:t>
            </w:r>
            <w:r w:rsidRPr="00EE54D5">
              <w:rPr>
                <w:rFonts w:cs="Times New Roman"/>
                <w:szCs w:val="28"/>
              </w:rPr>
              <w:t xml:space="preserve"> объект.</w:t>
            </w:r>
          </w:p>
          <w:p w14:paraId="68AD29BD" w14:textId="77777777" w:rsidR="00EE54D5" w:rsidRPr="00EE54D5" w:rsidRDefault="00EE54D5" w:rsidP="00EE54D5">
            <w:pPr>
              <w:pStyle w:val="a3"/>
              <w:jc w:val="both"/>
              <w:rPr>
                <w:rFonts w:cs="Times New Roman"/>
                <w:i/>
                <w:szCs w:val="28"/>
              </w:rPr>
            </w:pPr>
          </w:p>
        </w:tc>
      </w:tr>
    </w:tbl>
    <w:p w14:paraId="318AF0D0" w14:textId="3AB794D9" w:rsidR="00C229A8" w:rsidRDefault="00C229A8" w:rsidP="00C229A8">
      <w:pPr>
        <w:spacing w:after="0" w:line="360" w:lineRule="auto"/>
        <w:jc w:val="both"/>
      </w:pPr>
    </w:p>
    <w:p w14:paraId="2FD60C32" w14:textId="77777777" w:rsidR="003E3D94" w:rsidRDefault="003E3D94" w:rsidP="00C229A8">
      <w:pPr>
        <w:spacing w:after="0" w:line="360" w:lineRule="auto"/>
        <w:jc w:val="both"/>
      </w:pPr>
    </w:p>
    <w:p w14:paraId="459A4D05" w14:textId="53E80A8D" w:rsidR="00813934" w:rsidRDefault="00C229A8" w:rsidP="00C229A8">
      <w:pPr>
        <w:pStyle w:val="1"/>
      </w:pPr>
      <w:bookmarkStart w:id="3" w:name="_Toc34938947"/>
      <w:r w:rsidRPr="00C229A8">
        <w:lastRenderedPageBreak/>
        <w:t>1.3</w:t>
      </w:r>
      <w:r>
        <w:t xml:space="preserve"> </w:t>
      </w:r>
      <w:r w:rsidR="00813934">
        <w:t>Обзор аналогов</w:t>
      </w:r>
      <w:bookmarkEnd w:id="3"/>
    </w:p>
    <w:p w14:paraId="0BA4AEC7" w14:textId="11EBA249" w:rsidR="002411E8" w:rsidRPr="002411E8" w:rsidRDefault="003E3D94" w:rsidP="00AD2F76">
      <w:pPr>
        <w:spacing w:after="0" w:line="360" w:lineRule="auto"/>
        <w:ind w:firstLine="708"/>
        <w:jc w:val="both"/>
      </w:pPr>
      <w:r>
        <w:t xml:space="preserve">Макрос для </w:t>
      </w:r>
      <w:proofErr w:type="spellStart"/>
      <w:r>
        <w:t>Corel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«Шкатулка», предназначен для упрощения создания чертежей всевозможных изделий, изготавливаемых с помощью ручного выпиливания из листового материала (прежде всего фанеры) или с помощью станков ЧПУ (числового программного управления, на английском языке - CNC) фрезерной или лазерной резки. Под изделиями, для текущей версии макроса подразумевается создание простых ящиков, и всевозможных видом декоративных шкатулок, и ряда изделий не прямоугольной формы. На данный момент макрос работает с 32 и 64 битными версиями </w:t>
      </w:r>
      <w:proofErr w:type="spellStart"/>
      <w:r>
        <w:t>Corel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версии Х4 и выше. За основу разработки (в качестве идеи) лег макрос «</w:t>
      </w:r>
      <w:proofErr w:type="spellStart"/>
      <w:r>
        <w:t>Шипоящик</w:t>
      </w:r>
      <w:proofErr w:type="spellEnd"/>
      <w:r>
        <w:t>». После внесения в него правок, было принято решение, что нужно писать новый макрос, так как исходный был написан не по модульной схеме, и его было очень трудно сопровождать и расширять его функционал. Так, в конце 2015 года была начата работа над макросом «Шкатулка». Спустя 4 месяца был готов базовый функционал, позволяющий создавать чертежи для простых ящиков, который потом был выделен в отдельный бесплатный макрос «</w:t>
      </w:r>
      <w:proofErr w:type="spellStart"/>
      <w:r>
        <w:t>BoxConctructor</w:t>
      </w:r>
      <w:proofErr w:type="spellEnd"/>
      <w:r>
        <w:t xml:space="preserve">». В настоящий момент макрос существенно переработан и расширен в плане функционала и распространяется на платной </w:t>
      </w:r>
      <w:proofErr w:type="gramStart"/>
      <w:r>
        <w:t>основе</w:t>
      </w:r>
      <w:r w:rsidR="00AD2F76" w:rsidRPr="00AD2F76">
        <w:t>[</w:t>
      </w:r>
      <w:proofErr w:type="gramEnd"/>
      <w:r w:rsidR="008C30D6">
        <w:t>4</w:t>
      </w:r>
      <w:r w:rsidR="00AD2F76" w:rsidRPr="00AD2F76">
        <w:t>]</w:t>
      </w:r>
      <w:r>
        <w:t>.</w:t>
      </w:r>
    </w:p>
    <w:p w14:paraId="22391A18" w14:textId="77777777" w:rsidR="003E3D94" w:rsidRDefault="003E3D94" w:rsidP="003E3D94">
      <w:pPr>
        <w:pStyle w:val="a3"/>
        <w:tabs>
          <w:tab w:val="left" w:pos="993"/>
        </w:tabs>
        <w:spacing w:after="0" w:line="360" w:lineRule="auto"/>
        <w:ind w:left="709"/>
        <w:jc w:val="both"/>
      </w:pPr>
      <w:r>
        <w:t xml:space="preserve">На текущий момент, макрос поддерживает следующие разновидности </w:t>
      </w:r>
    </w:p>
    <w:p w14:paraId="186B76F1" w14:textId="73E64B45" w:rsidR="002411E8" w:rsidRDefault="003E3D94" w:rsidP="003E3D94">
      <w:pPr>
        <w:tabs>
          <w:tab w:val="left" w:pos="993"/>
        </w:tabs>
        <w:spacing w:after="0" w:line="360" w:lineRule="auto"/>
        <w:jc w:val="both"/>
      </w:pPr>
      <w:r>
        <w:t>автоматического проектирования:</w:t>
      </w:r>
    </w:p>
    <w:p w14:paraId="64E27FCA" w14:textId="63E4261B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ящики</w:t>
      </w:r>
      <w:r w:rsidRPr="003E3D94">
        <w:rPr>
          <w:lang w:val="en-US"/>
        </w:rPr>
        <w:t>;</w:t>
      </w:r>
    </w:p>
    <w:p w14:paraId="6A3DD9BD" w14:textId="62DD0CDC" w:rsidR="003E3D94" w:rsidRP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шкатулки</w:t>
      </w:r>
      <w:r>
        <w:rPr>
          <w:lang w:val="en-US"/>
        </w:rPr>
        <w:t>;</w:t>
      </w:r>
    </w:p>
    <w:p w14:paraId="55434104" w14:textId="5E2A81BF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Прорезные шкатулки;</w:t>
      </w:r>
    </w:p>
    <w:p w14:paraId="1FC070D4" w14:textId="66F776BA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Прорезная шкатулка с накладками;</w:t>
      </w:r>
    </w:p>
    <w:p w14:paraId="74387108" w14:textId="28DDE2CC" w:rsidR="002411E8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Многогранные шкатулки;</w:t>
      </w:r>
    </w:p>
    <w:p w14:paraId="042CB611" w14:textId="7C33053B" w:rsidR="002411E8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Овальные шкатулки;</w:t>
      </w:r>
    </w:p>
    <w:p w14:paraId="4C5C972D" w14:textId="4D6C88AA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Наборные шкатулки;</w:t>
      </w:r>
    </w:p>
    <w:p w14:paraId="57C3D346" w14:textId="02D97EEF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Спиральные корзинки;</w:t>
      </w:r>
    </w:p>
    <w:p w14:paraId="6CE75503" w14:textId="0D210790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Шкатулки и прочие виды изделий с «гибкой» стенкой;</w:t>
      </w:r>
    </w:p>
    <w:p w14:paraId="472BDBEE" w14:textId="4A2A35E4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Изделия произвольной формы;</w:t>
      </w:r>
    </w:p>
    <w:p w14:paraId="50623555" w14:textId="0A207F96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lastRenderedPageBreak/>
        <w:t>Чайный домик;</w:t>
      </w:r>
    </w:p>
    <w:p w14:paraId="1BCB5D69" w14:textId="796B5662" w:rsidR="003E3D94" w:rsidRP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Штучные изделия</w:t>
      </w:r>
      <w:r>
        <w:rPr>
          <w:lang w:val="en-US"/>
        </w:rPr>
        <w:t>;</w:t>
      </w:r>
    </w:p>
    <w:p w14:paraId="25DDED48" w14:textId="6827E916" w:rsidR="003E3D94" w:rsidRDefault="003E3D94" w:rsidP="003E3D94">
      <w:pPr>
        <w:tabs>
          <w:tab w:val="left" w:pos="993"/>
        </w:tabs>
        <w:spacing w:after="0" w:line="360" w:lineRule="auto"/>
        <w:jc w:val="both"/>
      </w:pPr>
      <w:r>
        <w:t>На рисунке 1.1</w:t>
      </w:r>
      <w:r w:rsidR="003017A2">
        <w:t xml:space="preserve"> и</w:t>
      </w:r>
      <w:r>
        <w:t xml:space="preserve"> 1.2 представлены примеры интерфейса плагина «Шкатулка»:</w:t>
      </w:r>
    </w:p>
    <w:p w14:paraId="013231FC" w14:textId="3768FF6D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B528D70" wp14:editId="19BE9FDB">
            <wp:extent cx="3261946" cy="37346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61" cy="37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D5CF" w14:textId="0CC69FFA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t xml:space="preserve">Рисунок 1.1 </w:t>
      </w:r>
      <w:r w:rsidR="003017A2">
        <w:t>–</w:t>
      </w:r>
      <w:r>
        <w:t xml:space="preserve"> </w:t>
      </w:r>
      <w:r w:rsidR="003017A2">
        <w:t>Выбор типа изделия</w:t>
      </w:r>
    </w:p>
    <w:p w14:paraId="3AF3E475" w14:textId="2EAC7FAA" w:rsidR="003017A2" w:rsidRDefault="003017A2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7FA71EC" wp14:editId="069E8A1E">
            <wp:extent cx="4396154" cy="3731980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73" cy="37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65E4" w14:textId="75E5F979" w:rsidR="003017A2" w:rsidRPr="003E3D94" w:rsidRDefault="003017A2" w:rsidP="003E3D94">
      <w:pPr>
        <w:tabs>
          <w:tab w:val="left" w:pos="993"/>
        </w:tabs>
        <w:spacing w:after="0" w:line="360" w:lineRule="auto"/>
        <w:jc w:val="center"/>
      </w:pPr>
      <w:r>
        <w:t>Рисунок 1.2 – Параметры ящика</w:t>
      </w:r>
    </w:p>
    <w:p w14:paraId="1AAC64C9" w14:textId="3AD030F7" w:rsidR="004C1E85" w:rsidRDefault="004C1E85" w:rsidP="004E5406">
      <w:pPr>
        <w:pStyle w:val="1"/>
      </w:pPr>
      <w:bookmarkStart w:id="4" w:name="_Toc34938948"/>
      <w:r>
        <w:lastRenderedPageBreak/>
        <w:t>2 Описание предмета проектирования</w:t>
      </w:r>
      <w:bookmarkEnd w:id="4"/>
    </w:p>
    <w:p w14:paraId="29837547" w14:textId="77777777" w:rsidR="00626325" w:rsidRPr="00682595" w:rsidRDefault="00626325" w:rsidP="001377F0">
      <w:pPr>
        <w:spacing w:after="0" w:line="360" w:lineRule="auto"/>
        <w:ind w:firstLine="708"/>
        <w:jc w:val="both"/>
        <w:rPr>
          <w:szCs w:val="28"/>
        </w:rPr>
      </w:pPr>
      <w:r w:rsidRPr="00682595">
        <w:rPr>
          <w:szCs w:val="28"/>
        </w:rPr>
        <w:t xml:space="preserve">Шкатулка — </w:t>
      </w:r>
      <w:r w:rsidRPr="00682595">
        <w:rPr>
          <w:rFonts w:cs="Times New Roman"/>
          <w:color w:val="222222"/>
          <w:szCs w:val="28"/>
          <w:shd w:val="clear" w:color="auto" w:fill="FFFFFF"/>
        </w:rPr>
        <w:t>маленькая коробка или ящик обычно, но не всегда, в форме прямоугольного параллелепи</w:t>
      </w:r>
      <w:r>
        <w:rPr>
          <w:rFonts w:cs="Times New Roman"/>
          <w:color w:val="222222"/>
          <w:szCs w:val="28"/>
          <w:shd w:val="clear" w:color="auto" w:fill="FFFFFF"/>
        </w:rPr>
        <w:t xml:space="preserve">педа, используемая для хранения </w:t>
      </w:r>
      <w:r w:rsidRPr="00682595">
        <w:rPr>
          <w:rFonts w:cs="Times New Roman"/>
          <w:color w:val="222222"/>
          <w:szCs w:val="28"/>
          <w:shd w:val="clear" w:color="auto" w:fill="FFFFFF"/>
        </w:rPr>
        <w:t>драгоценностей, денег, бумаг и других мелких, но обычно ценных предметов.</w:t>
      </w:r>
    </w:p>
    <w:p w14:paraId="43A8AA1D" w14:textId="6E030E1D" w:rsidR="0086568B" w:rsidRDefault="0086568B" w:rsidP="004E5406">
      <w:pPr>
        <w:spacing w:after="0" w:line="360" w:lineRule="auto"/>
        <w:jc w:val="both"/>
      </w:pPr>
      <w:r>
        <w:tab/>
        <w:t>Параметры формы для выпечки:</w:t>
      </w:r>
    </w:p>
    <w:p w14:paraId="25F6A2AE" w14:textId="7777777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100 мм до 200 мм)</w:t>
      </w:r>
      <w:r w:rsidRPr="009F288E">
        <w:rPr>
          <w:szCs w:val="28"/>
        </w:rPr>
        <w:t>;</w:t>
      </w:r>
    </w:p>
    <w:p w14:paraId="01CBAE67" w14:textId="7777777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100 мм до 200 мм);</w:t>
      </w:r>
      <w:r w:rsidRPr="00360D26">
        <w:rPr>
          <w:szCs w:val="28"/>
        </w:rPr>
        <w:t xml:space="preserve"> </w:t>
      </w:r>
    </w:p>
    <w:p w14:paraId="7DEE59F0" w14:textId="7777777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50 мм до 150 мм)</w:t>
      </w:r>
      <w:r w:rsidRPr="009F288E">
        <w:rPr>
          <w:szCs w:val="28"/>
        </w:rPr>
        <w:t>;</w:t>
      </w:r>
    </w:p>
    <w:p w14:paraId="3BFD590E" w14:textId="5053E2A4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SX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X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014E4B3A" w14:textId="456012E4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SY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33A89B15" w14:textId="71A3EDB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SZ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30 до </w:t>
      </w:r>
      <w:r w:rsidR="00CE70D2">
        <w:rPr>
          <w:szCs w:val="28"/>
          <w:lang w:val="en-US"/>
        </w:rPr>
        <w:t>Z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66523225" w14:textId="73296843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ширина крышки С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 w:rsidR="00CE70D2">
        <w:rPr>
          <w:szCs w:val="28"/>
        </w:rPr>
        <w:t xml:space="preserve">от </w:t>
      </w:r>
      <w:r w:rsidR="003A42F4">
        <w:rPr>
          <w:szCs w:val="28"/>
          <w:lang w:val="en-US"/>
        </w:rPr>
        <w:t>S</w:t>
      </w:r>
      <w:r w:rsidR="00CE70D2">
        <w:rPr>
          <w:szCs w:val="28"/>
        </w:rPr>
        <w:t>X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</w:t>
      </w:r>
      <w:r w:rsidRPr="009F288E">
        <w:rPr>
          <w:szCs w:val="28"/>
        </w:rPr>
        <w:t>;</w:t>
      </w:r>
    </w:p>
    <w:p w14:paraId="7A5A9FA6" w14:textId="36E55D62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длина крышки С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 w:rsidR="00CE70D2">
        <w:rPr>
          <w:szCs w:val="28"/>
        </w:rPr>
        <w:t xml:space="preserve">(от </w:t>
      </w:r>
      <w:r w:rsidR="003A42F4">
        <w:rPr>
          <w:szCs w:val="28"/>
          <w:lang w:val="en-US"/>
        </w:rPr>
        <w:t>S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мм);</w:t>
      </w:r>
      <w:r w:rsidRPr="00360D26">
        <w:rPr>
          <w:szCs w:val="28"/>
        </w:rPr>
        <w:t xml:space="preserve"> </w:t>
      </w:r>
    </w:p>
    <w:p w14:paraId="01ABA289" w14:textId="73B894F2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высота крышки С</w:t>
      </w:r>
      <w:r>
        <w:rPr>
          <w:szCs w:val="28"/>
          <w:lang w:val="en-US"/>
        </w:rPr>
        <w:t>Z</w:t>
      </w:r>
      <w:r w:rsidR="00CE70D2">
        <w:rPr>
          <w:szCs w:val="28"/>
        </w:rPr>
        <w:t xml:space="preserve"> (от </w:t>
      </w:r>
      <w:r w:rsidR="00CE70D2" w:rsidRPr="00CE70D2">
        <w:rPr>
          <w:szCs w:val="28"/>
        </w:rPr>
        <w:t>10</w:t>
      </w:r>
      <w:r>
        <w:rPr>
          <w:szCs w:val="28"/>
        </w:rPr>
        <w:t xml:space="preserve"> мм до 30 мм)</w:t>
      </w:r>
      <w:r w:rsidRPr="009F288E">
        <w:rPr>
          <w:szCs w:val="28"/>
        </w:rPr>
        <w:t>;</w:t>
      </w:r>
    </w:p>
    <w:p w14:paraId="782AFC9C" w14:textId="07442FFD" w:rsidR="00813934" w:rsidRDefault="00813934" w:rsidP="004E5406">
      <w:pPr>
        <w:spacing w:after="0" w:line="360" w:lineRule="auto"/>
        <w:ind w:left="360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рисунке 2.1.</w:t>
      </w:r>
    </w:p>
    <w:p w14:paraId="5DF1AEE3" w14:textId="4AEAF181" w:rsidR="00813934" w:rsidRDefault="00C04E4F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1E32FA3" wp14:editId="204CC286">
            <wp:extent cx="4564316" cy="358275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41" cy="359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F681" w14:textId="76780FDE" w:rsidR="00813934" w:rsidRPr="00813934" w:rsidRDefault="00813934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>Рисунок 2.1 – Предмет изделия</w:t>
      </w:r>
    </w:p>
    <w:p w14:paraId="06414FA5" w14:textId="53FA12D6" w:rsidR="0086568B" w:rsidRDefault="0086568B" w:rsidP="004E5406">
      <w:pPr>
        <w:spacing w:after="0" w:line="360" w:lineRule="auto"/>
        <w:ind w:left="360"/>
        <w:jc w:val="both"/>
      </w:pPr>
    </w:p>
    <w:p w14:paraId="3BB184B8" w14:textId="152F1459" w:rsidR="00813934" w:rsidRDefault="004C3DB0" w:rsidP="004E5406">
      <w:pPr>
        <w:pStyle w:val="1"/>
      </w:pPr>
      <w:bookmarkStart w:id="5" w:name="_Toc34938949"/>
      <w:r w:rsidRPr="004C3DB0">
        <w:lastRenderedPageBreak/>
        <w:t xml:space="preserve">3 </w:t>
      </w:r>
      <w:r>
        <w:t>Описание предмета проектирования</w:t>
      </w:r>
      <w:bookmarkEnd w:id="5"/>
    </w:p>
    <w:p w14:paraId="5BB28936" w14:textId="1CBA62DA" w:rsidR="004C3DB0" w:rsidRDefault="004C3DB0" w:rsidP="004E5406">
      <w:pPr>
        <w:pStyle w:val="1"/>
      </w:pPr>
      <w:bookmarkStart w:id="6" w:name="_Toc34938950"/>
      <w:r>
        <w:t>3.1 Описание технических и функциональных аспектов проекта</w:t>
      </w:r>
      <w:bookmarkEnd w:id="6"/>
    </w:p>
    <w:p w14:paraId="356F14D8" w14:textId="5A1FAD9A" w:rsidR="004C3DB0" w:rsidRPr="004C3DB0" w:rsidRDefault="004C3DB0" w:rsidP="004E5406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3F0C63" w:rsidRPr="003F0C63">
        <w:t xml:space="preserve"> [7]</w:t>
      </w:r>
      <w:r w:rsidRPr="004C3DB0">
        <w:t>.</w:t>
      </w:r>
    </w:p>
    <w:p w14:paraId="5C36FB95" w14:textId="307C932D" w:rsidR="004C3DB0" w:rsidRDefault="004C3DB0" w:rsidP="004E5406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наоборот.</w:t>
      </w:r>
    </w:p>
    <w:p w14:paraId="3627033C" w14:textId="21076CCE" w:rsidR="004C3DB0" w:rsidRDefault="004C3DB0" w:rsidP="004E5406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34E5DBA6" w14:textId="77777777" w:rsidR="005C20EF" w:rsidRDefault="005C20EF" w:rsidP="004E5406">
      <w:pPr>
        <w:spacing w:after="0" w:line="360" w:lineRule="auto"/>
        <w:jc w:val="both"/>
      </w:pPr>
    </w:p>
    <w:p w14:paraId="51403443" w14:textId="29240BE1" w:rsidR="004C3DB0" w:rsidRPr="001A7E46" w:rsidRDefault="004C3DB0" w:rsidP="004E5406">
      <w:pPr>
        <w:pStyle w:val="1"/>
      </w:pPr>
      <w:bookmarkStart w:id="7" w:name="_Toc34938951"/>
      <w:r>
        <w:t>3.2 Диаграмма вариантов использования (</w:t>
      </w:r>
      <w:r>
        <w:rPr>
          <w:lang w:val="en-US"/>
        </w:rPr>
        <w:t>Use</w:t>
      </w:r>
      <w:r w:rsidRPr="001A7E46">
        <w:t xml:space="preserve"> </w:t>
      </w:r>
      <w:r>
        <w:rPr>
          <w:lang w:val="en-US"/>
        </w:rPr>
        <w:t>Cases</w:t>
      </w:r>
      <w:r w:rsidRPr="001A7E46">
        <w:t>)</w:t>
      </w:r>
      <w:bookmarkEnd w:id="7"/>
    </w:p>
    <w:p w14:paraId="66E879F2" w14:textId="6B17F64D" w:rsidR="004C3DB0" w:rsidRDefault="004C3DB0" w:rsidP="004E5406">
      <w:pPr>
        <w:spacing w:after="0" w:line="360" w:lineRule="auto"/>
      </w:pPr>
      <w:r w:rsidRPr="001A7E46">
        <w:tab/>
      </w:r>
      <w:r>
        <w:t>На рисунке 3.1 представлена диаграмма вариантов использования.</w:t>
      </w:r>
    </w:p>
    <w:p w14:paraId="261488C2" w14:textId="01B99556" w:rsidR="004C3DB0" w:rsidRDefault="00653BD1" w:rsidP="004E540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77B6066" wp14:editId="7CEA0846">
            <wp:extent cx="5766486" cy="327901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83" cy="32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8F76" w14:textId="66079E99" w:rsidR="00724C62" w:rsidRDefault="00724C62" w:rsidP="004E5406">
      <w:pPr>
        <w:spacing w:after="0" w:line="360" w:lineRule="auto"/>
        <w:jc w:val="center"/>
      </w:pPr>
      <w:r>
        <w:t xml:space="preserve">Рисунок </w:t>
      </w:r>
      <w:r w:rsidR="000134FB">
        <w:t>3</w:t>
      </w:r>
      <w:r w:rsidR="006A241D">
        <w:t>.</w:t>
      </w:r>
      <w:r>
        <w:t>1</w:t>
      </w:r>
      <w:r w:rsidR="006A7B4A">
        <w:t>–</w:t>
      </w:r>
      <w:r>
        <w:t xml:space="preserve"> Диаграмма вариантов использования</w:t>
      </w:r>
    </w:p>
    <w:p w14:paraId="79881EA2" w14:textId="5463CF53" w:rsidR="00724C62" w:rsidRDefault="00724C62" w:rsidP="004E5406">
      <w:pPr>
        <w:pStyle w:val="1"/>
      </w:pPr>
      <w:bookmarkStart w:id="8" w:name="_Toc34938952"/>
      <w:r>
        <w:lastRenderedPageBreak/>
        <w:t>3.3 Диаграмма классов</w:t>
      </w:r>
      <w:bookmarkEnd w:id="8"/>
    </w:p>
    <w:p w14:paraId="1415889C" w14:textId="2A0303F0" w:rsidR="00724C62" w:rsidRDefault="00724C62" w:rsidP="004E5406">
      <w:pPr>
        <w:spacing w:after="0" w:line="360" w:lineRule="auto"/>
      </w:pPr>
      <w:r>
        <w:tab/>
        <w:t>На</w:t>
      </w:r>
      <w:r w:rsidR="000134FB">
        <w:t xml:space="preserve"> рисунке 3.</w:t>
      </w:r>
      <w:r w:rsidR="000134FB" w:rsidRPr="000134FB">
        <w:t>2</w:t>
      </w:r>
      <w:r w:rsidR="00671323">
        <w:t xml:space="preserve"> представлена диаграмма классов.</w:t>
      </w:r>
    </w:p>
    <w:p w14:paraId="6B690AA7" w14:textId="1A3028FF" w:rsidR="00724C62" w:rsidRDefault="00EE4D19" w:rsidP="00991B26">
      <w:pPr>
        <w:spacing w:after="0" w:line="360" w:lineRule="auto"/>
        <w:jc w:val="center"/>
      </w:pPr>
      <w:commentRangeStart w:id="9"/>
      <w:commentRangeEnd w:id="9"/>
      <w:r>
        <w:rPr>
          <w:rStyle w:val="ab"/>
        </w:rPr>
        <w:commentReference w:id="9"/>
      </w:r>
      <w:commentRangeStart w:id="10"/>
      <w:commentRangeStart w:id="11"/>
      <w:commentRangeStart w:id="12"/>
      <w:commentRangeEnd w:id="10"/>
      <w:r w:rsidR="000920B5">
        <w:rPr>
          <w:rStyle w:val="ab"/>
        </w:rPr>
        <w:commentReference w:id="10"/>
      </w:r>
      <w:commentRangeEnd w:id="11"/>
      <w:r w:rsidR="00F956A3">
        <w:rPr>
          <w:rStyle w:val="ab"/>
        </w:rPr>
        <w:commentReference w:id="11"/>
      </w:r>
      <w:commentRangeEnd w:id="12"/>
      <w:r w:rsidR="00703705">
        <w:rPr>
          <w:rStyle w:val="ab"/>
        </w:rPr>
        <w:commentReference w:id="12"/>
      </w:r>
      <w:r w:rsidR="00703705">
        <w:rPr>
          <w:noProof/>
          <w:lang w:eastAsia="ru-RU"/>
        </w:rPr>
        <w:drawing>
          <wp:inline distT="0" distB="0" distL="0" distR="0" wp14:anchorId="120FE73E" wp14:editId="58BAEA7B">
            <wp:extent cx="5248275" cy="38116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11" cy="38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FA05" w14:textId="25080B3F" w:rsidR="00724C62" w:rsidRDefault="000134FB" w:rsidP="004E5406">
      <w:pPr>
        <w:spacing w:after="0" w:line="360" w:lineRule="auto"/>
        <w:jc w:val="center"/>
      </w:pPr>
      <w:r>
        <w:t>Рисунок 3.</w:t>
      </w:r>
      <w:r w:rsidRPr="00E41359">
        <w:t>2</w:t>
      </w:r>
      <w:r w:rsidR="00724C62">
        <w:t xml:space="preserve"> – Диаграмма классов</w:t>
      </w:r>
    </w:p>
    <w:p w14:paraId="296BF8D6" w14:textId="53B26A12" w:rsidR="00724C62" w:rsidRPr="00E41359" w:rsidRDefault="00671323" w:rsidP="00E41359">
      <w:pPr>
        <w:spacing w:after="0" w:line="360" w:lineRule="auto"/>
        <w:jc w:val="both"/>
      </w:pPr>
      <w:r>
        <w:tab/>
        <w:t>Т</w:t>
      </w:r>
      <w:r w:rsidR="00F05E8A">
        <w:t xml:space="preserve">очкой входа </w:t>
      </w:r>
      <w:r>
        <w:t>приложения является класс «</w:t>
      </w:r>
      <w:r>
        <w:rPr>
          <w:lang w:val="en-US"/>
        </w:rPr>
        <w:t>Program</w:t>
      </w:r>
      <w:r>
        <w:t>», который использует «</w:t>
      </w:r>
      <w:r>
        <w:rPr>
          <w:lang w:val="en-US"/>
        </w:rPr>
        <w:t>Main</w:t>
      </w:r>
      <w:r>
        <w:t>» для обработки действий в графическом интерфейсе. «</w:t>
      </w:r>
      <w:r w:rsidR="00C80AEF">
        <w:rPr>
          <w:lang w:val="en-US"/>
        </w:rPr>
        <w:t>Builder</w:t>
      </w:r>
      <w:r>
        <w:t>» содержит в себе методы рисования 3</w:t>
      </w:r>
      <w:r>
        <w:rPr>
          <w:lang w:val="en-US"/>
        </w:rPr>
        <w:t>D</w:t>
      </w:r>
      <w:r w:rsidRPr="00671323">
        <w:t xml:space="preserve"> </w:t>
      </w:r>
      <w:r>
        <w:t>модели в программе «</w:t>
      </w:r>
      <w:r>
        <w:rPr>
          <w:lang w:val="en-US"/>
        </w:rPr>
        <w:t>SolidWorks</w:t>
      </w:r>
      <w:r w:rsidRPr="00671323">
        <w:t xml:space="preserve"> 2020</w:t>
      </w:r>
      <w:r w:rsidR="00703705">
        <w:t>»</w:t>
      </w:r>
      <w:r w:rsidR="00F05E8A">
        <w:t>. В случае ввода неверных данных выбрасывает</w:t>
      </w:r>
      <w:r w:rsidR="004E6CBA">
        <w:t xml:space="preserve">ся </w:t>
      </w:r>
      <w:r w:rsidR="00F05E8A">
        <w:t>исключение «</w:t>
      </w:r>
      <w:proofErr w:type="spellStart"/>
      <w:r w:rsidR="004E6CBA" w:rsidRPr="004E6CBA">
        <w:t>ValueOutOfRangeException</w:t>
      </w:r>
      <w:proofErr w:type="spellEnd"/>
      <w:r w:rsidR="001C5831">
        <w:t>»</w:t>
      </w:r>
      <w:r w:rsidR="001C5831" w:rsidRPr="001C5831">
        <w:t xml:space="preserve">. </w:t>
      </w:r>
      <w:r w:rsidR="001C5831">
        <w:t>Класс «</w:t>
      </w:r>
      <w:proofErr w:type="spellStart"/>
      <w:r w:rsidR="001C5831">
        <w:rPr>
          <w:lang w:val="en-US"/>
        </w:rPr>
        <w:t>Range</w:t>
      </w:r>
      <w:r w:rsidR="00703705">
        <w:rPr>
          <w:lang w:val="en-US"/>
        </w:rPr>
        <w:t>dValue</w:t>
      </w:r>
      <w:proofErr w:type="spellEnd"/>
      <w:r w:rsidR="001C5831">
        <w:t>»</w:t>
      </w:r>
      <w:r w:rsidR="001C5831" w:rsidRPr="001C5831">
        <w:t xml:space="preserve"> </w:t>
      </w:r>
      <w:r w:rsidR="001C5831">
        <w:t>содержит</w:t>
      </w:r>
      <w:r w:rsidR="00703705">
        <w:t xml:space="preserve"> значение и диапазон</w:t>
      </w:r>
      <w:r w:rsidR="001C5831">
        <w:t xml:space="preserve"> размеров векторов</w:t>
      </w:r>
      <w:r w:rsidR="00F05E8A">
        <w:t>.</w:t>
      </w:r>
      <w:r w:rsidR="001C5831">
        <w:t xml:space="preserve"> «</w:t>
      </w:r>
      <w:r w:rsidR="001C5831">
        <w:rPr>
          <w:lang w:val="en-US"/>
        </w:rPr>
        <w:t>Casket</w:t>
      </w:r>
      <w:r w:rsidR="001C5831">
        <w:t>»</w:t>
      </w:r>
      <w:r w:rsidR="001C5831" w:rsidRPr="001C5831">
        <w:t xml:space="preserve"> </w:t>
      </w:r>
      <w:r w:rsidR="001C5831">
        <w:t xml:space="preserve">содержит описание </w:t>
      </w:r>
      <w:r w:rsidR="000134FB">
        <w:t>шкатулки</w:t>
      </w:r>
      <w:r w:rsidR="00703705">
        <w:t>.</w:t>
      </w:r>
    </w:p>
    <w:p w14:paraId="776F02E0" w14:textId="77777777" w:rsidR="00F05E8A" w:rsidRDefault="00F05E8A" w:rsidP="00671323">
      <w:pPr>
        <w:spacing w:after="0" w:line="360" w:lineRule="auto"/>
        <w:jc w:val="both"/>
      </w:pPr>
    </w:p>
    <w:p w14:paraId="77FD4B48" w14:textId="56C0A65A" w:rsidR="00724C62" w:rsidRDefault="00724C62" w:rsidP="004E5406">
      <w:pPr>
        <w:pStyle w:val="1"/>
      </w:pPr>
      <w:bookmarkStart w:id="13" w:name="_Toc34938953"/>
      <w:r>
        <w:t>3.3 Макет пользовательского интерфейса</w:t>
      </w:r>
      <w:bookmarkEnd w:id="13"/>
    </w:p>
    <w:p w14:paraId="37BAB3F8" w14:textId="02BEDA91" w:rsidR="00724C62" w:rsidRDefault="00724C62" w:rsidP="004E5406">
      <w:pPr>
        <w:spacing w:after="0" w:line="360" w:lineRule="auto"/>
        <w:jc w:val="both"/>
      </w:pPr>
      <w:r>
        <w:tab/>
        <w:t>Макет пользовательского инте</w:t>
      </w:r>
      <w:r w:rsidR="005D44C5">
        <w:t>рфейса представляет собой форму для ввода пользовательских настроек формы для выпечки. Построение формы осуществляется путем нажатия на кнопку «Построить».</w:t>
      </w:r>
      <w:r w:rsidR="000920B5">
        <w:t xml:space="preserve"> </w:t>
      </w:r>
      <w:commentRangeStart w:id="14"/>
      <w:commentRangeStart w:id="15"/>
      <w:r w:rsidR="000920B5">
        <w:t>После ввода неверных данных</w:t>
      </w:r>
      <w:r w:rsidR="005D44C5" w:rsidRPr="005D44C5">
        <w:t xml:space="preserve"> </w:t>
      </w:r>
      <w:r w:rsidR="000920B5">
        <w:t>будет появляется сообщение об нарушении границ параметра ввода</w:t>
      </w:r>
      <w:r w:rsidR="00970775">
        <w:t>, как показано на рисунке 3.3</w:t>
      </w:r>
      <w:r w:rsidR="000920B5">
        <w:t xml:space="preserve">. </w:t>
      </w:r>
      <w:commentRangeEnd w:id="14"/>
      <w:r w:rsidR="00F956A3">
        <w:rPr>
          <w:rStyle w:val="ab"/>
        </w:rPr>
        <w:commentReference w:id="14"/>
      </w:r>
      <w:commentRangeEnd w:id="15"/>
      <w:r w:rsidR="00970775">
        <w:rPr>
          <w:rStyle w:val="ab"/>
        </w:rPr>
        <w:commentReference w:id="15"/>
      </w:r>
      <w:r w:rsidR="00970775">
        <w:t>И на рисунке 3.4</w:t>
      </w:r>
      <w:r w:rsidR="005D44C5">
        <w:t xml:space="preserve"> представлен макет пользовательского </w:t>
      </w:r>
      <w:r w:rsidR="00015803">
        <w:t>интерфейса</w:t>
      </w:r>
      <w:r w:rsidR="005D44C5">
        <w:t>.</w:t>
      </w:r>
    </w:p>
    <w:p w14:paraId="6ED39C7A" w14:textId="3CEEEF93" w:rsidR="00970775" w:rsidRDefault="00970775" w:rsidP="00970775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003726" wp14:editId="5124AC7E">
            <wp:extent cx="3636350" cy="21526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36" cy="216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6342" w14:textId="18EC9C6B" w:rsidR="00970775" w:rsidRDefault="00970775" w:rsidP="00970775">
      <w:pPr>
        <w:spacing w:after="0" w:line="360" w:lineRule="auto"/>
        <w:jc w:val="center"/>
      </w:pPr>
      <w:r>
        <w:t>Рисунок 3.3 – Сообщение об ошибке</w:t>
      </w:r>
    </w:p>
    <w:p w14:paraId="668FFB39" w14:textId="4E38F010" w:rsidR="005D44C5" w:rsidRPr="004E6CBA" w:rsidRDefault="00EB7D5E" w:rsidP="004E540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D1431A6" wp14:editId="03DFF05A">
            <wp:extent cx="2143125" cy="33983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389" cy="342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775">
        <w:br/>
        <w:t>Рисунок 3.4</w:t>
      </w:r>
      <w:r w:rsidR="005D44C5">
        <w:t xml:space="preserve"> – Макет пользовательского интерфейса</w:t>
      </w:r>
    </w:p>
    <w:p w14:paraId="7EC1BEBE" w14:textId="1FB15779" w:rsidR="00EB7D5E" w:rsidRPr="00EB7D5E" w:rsidRDefault="005D44C5" w:rsidP="00EB7D5E">
      <w:pPr>
        <w:spacing w:after="0" w:line="360" w:lineRule="auto"/>
      </w:pPr>
      <w:r>
        <w:tab/>
        <w:t>Для построения модели «</w:t>
      </w:r>
      <w:r w:rsidR="00524E2D">
        <w:t>Шкатулка</w:t>
      </w:r>
      <w:r>
        <w:t>» необходимо:</w:t>
      </w:r>
    </w:p>
    <w:p w14:paraId="22E4307E" w14:textId="46F4F00E" w:rsidR="005D44C5" w:rsidRDefault="005D44C5" w:rsidP="004E5406">
      <w:pPr>
        <w:pStyle w:val="a3"/>
        <w:numPr>
          <w:ilvl w:val="0"/>
          <w:numId w:val="11"/>
        </w:numPr>
        <w:spacing w:after="0" w:line="360" w:lineRule="auto"/>
      </w:pPr>
      <w:r>
        <w:t xml:space="preserve">Ввести данные для основания </w:t>
      </w:r>
      <w:r w:rsidR="00524E2D">
        <w:t>шкатулки</w:t>
      </w:r>
      <w:r>
        <w:t xml:space="preserve"> (раздел «Основание</w:t>
      </w:r>
      <w:r w:rsidR="00015803">
        <w:t>»</w:t>
      </w:r>
      <w:r>
        <w:t>)</w:t>
      </w:r>
      <w:r w:rsidRPr="005D44C5">
        <w:t>;</w:t>
      </w:r>
    </w:p>
    <w:p w14:paraId="01CD879D" w14:textId="6B6678FF" w:rsidR="00524E2D" w:rsidRPr="005D44C5" w:rsidRDefault="00524E2D" w:rsidP="00524E2D">
      <w:pPr>
        <w:pStyle w:val="a3"/>
        <w:numPr>
          <w:ilvl w:val="0"/>
          <w:numId w:val="11"/>
        </w:numPr>
        <w:spacing w:after="0" w:line="360" w:lineRule="auto"/>
      </w:pPr>
      <w:r>
        <w:t>Ввести данные внутренней части шкатулки (раздел «Внутренняя часть»)</w:t>
      </w:r>
      <w:r w:rsidRPr="00524E2D">
        <w:t>;</w:t>
      </w:r>
    </w:p>
    <w:p w14:paraId="73808CB3" w14:textId="137C4278" w:rsidR="00015803" w:rsidRDefault="00524E2D" w:rsidP="00524E2D">
      <w:pPr>
        <w:pStyle w:val="a3"/>
        <w:numPr>
          <w:ilvl w:val="0"/>
          <w:numId w:val="11"/>
        </w:numPr>
        <w:spacing w:after="0" w:line="360" w:lineRule="auto"/>
      </w:pPr>
      <w:r>
        <w:t>Ввести данные для крышки шкатулки (раздел «Крышка»)</w:t>
      </w:r>
      <w:r w:rsidRPr="005D44C5">
        <w:t>;</w:t>
      </w:r>
    </w:p>
    <w:p w14:paraId="073DCF9E" w14:textId="7C1D5828" w:rsidR="003F0C63" w:rsidRDefault="00015803" w:rsidP="004E5406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r w:rsidRPr="00015803">
        <w:t>;</w:t>
      </w:r>
    </w:p>
    <w:p w14:paraId="10015235" w14:textId="33BB0DCF" w:rsidR="00EB7D5E" w:rsidRDefault="00EB7D5E" w:rsidP="00EB7D5E">
      <w:pPr>
        <w:pStyle w:val="a3"/>
        <w:spacing w:after="0" w:line="360" w:lineRule="auto"/>
      </w:pPr>
      <w:r>
        <w:t>Для построения модели «Шкатулка» по умолчанию необходимо:</w:t>
      </w:r>
    </w:p>
    <w:p w14:paraId="5E7BD046" w14:textId="4E8FE813" w:rsidR="00EB7D5E" w:rsidRDefault="00EB7D5E" w:rsidP="00EB7D5E">
      <w:pPr>
        <w:pStyle w:val="a3"/>
        <w:numPr>
          <w:ilvl w:val="0"/>
          <w:numId w:val="11"/>
        </w:numPr>
        <w:spacing w:after="0" w:line="360" w:lineRule="auto"/>
      </w:pPr>
      <w:r>
        <w:t>Запустить заполнение данных по умолчанию (нажать «По умолчанию»)</w:t>
      </w:r>
      <w:r w:rsidRPr="00EB7D5E">
        <w:t>;</w:t>
      </w:r>
    </w:p>
    <w:p w14:paraId="18054031" w14:textId="0BF99265" w:rsidR="003F0C63" w:rsidRDefault="00833396" w:rsidP="00970775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commentRangeStart w:id="17"/>
      <w:commentRangeStart w:id="18"/>
      <w:commentRangeStart w:id="19"/>
      <w:r w:rsidR="00EE4D19">
        <w:rPr>
          <w:rStyle w:val="ab"/>
        </w:rPr>
        <w:commentReference w:id="20"/>
      </w:r>
      <w:commentRangeEnd w:id="17"/>
      <w:r w:rsidR="00BE7813" w:rsidRPr="00BE7813">
        <w:t>.</w:t>
      </w:r>
      <w:r w:rsidR="0090072A">
        <w:rPr>
          <w:rStyle w:val="ab"/>
        </w:rPr>
        <w:commentReference w:id="17"/>
      </w:r>
      <w:commentRangeEnd w:id="18"/>
      <w:r w:rsidR="00F956A3">
        <w:rPr>
          <w:rStyle w:val="ab"/>
        </w:rPr>
        <w:commentReference w:id="18"/>
      </w:r>
      <w:commentRangeEnd w:id="19"/>
      <w:r w:rsidR="00BE7813">
        <w:rPr>
          <w:rStyle w:val="ab"/>
        </w:rPr>
        <w:commentReference w:id="19"/>
      </w:r>
    </w:p>
    <w:p w14:paraId="6AB4BE45" w14:textId="05BC8F68" w:rsidR="003F0C63" w:rsidRPr="003F0C63" w:rsidRDefault="003F0C63" w:rsidP="003F0C63">
      <w:pPr>
        <w:pStyle w:val="1"/>
      </w:pPr>
      <w:bookmarkStart w:id="21" w:name="_Toc34938954"/>
      <w:r>
        <w:lastRenderedPageBreak/>
        <w:t>Список литературы</w:t>
      </w:r>
      <w:bookmarkEnd w:id="21"/>
    </w:p>
    <w:p w14:paraId="3B233B3B" w14:textId="21C607F2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proofErr w:type="spellStart"/>
      <w:r>
        <w:rPr>
          <w:szCs w:val="28"/>
          <w:lang w:val="en-US"/>
        </w:rPr>
        <w:t>Cpu</w:t>
      </w:r>
      <w:proofErr w:type="spellEnd"/>
      <w:r w:rsidRPr="003F0C63">
        <w:rPr>
          <w:szCs w:val="28"/>
        </w:rPr>
        <w:t>3</w:t>
      </w:r>
      <w:r>
        <w:rPr>
          <w:szCs w:val="28"/>
          <w:lang w:val="en-US"/>
        </w:rPr>
        <w:t>d</w:t>
      </w:r>
      <w:r w:rsidRPr="003F0C63">
        <w:rPr>
          <w:szCs w:val="28"/>
        </w:rPr>
        <w:t>.</w:t>
      </w:r>
      <w:r>
        <w:rPr>
          <w:szCs w:val="28"/>
          <w:lang w:val="en-US"/>
        </w:rPr>
        <w:t>com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17" w:history="1">
        <w:r w:rsidRPr="00926D3A">
          <w:rPr>
            <w:rStyle w:val="aa"/>
          </w:rPr>
          <w:t>http://cpu3d.com/grapplicat+/sistema-avtomatizirovannogo-proektirovaniya/</w:t>
        </w:r>
      </w:hyperlink>
      <w:r w:rsidRPr="003F0C63">
        <w:t xml:space="preserve"> </w:t>
      </w:r>
      <w:r w:rsidR="00F835F5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41C1BE5E" w14:textId="662AC2AA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INTERSED</w:t>
      </w:r>
      <w:r w:rsidRPr="003F0C63">
        <w:rPr>
          <w:szCs w:val="28"/>
        </w:rPr>
        <w:t xml:space="preserve">. </w:t>
      </w:r>
      <w:r w:rsidRPr="003F0C63">
        <w:rPr>
          <w:szCs w:val="28"/>
          <w:lang w:val="en-US"/>
        </w:rPr>
        <w:t>SOLIDWORKS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Standard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8" w:history="1">
        <w:r w:rsidR="00F835F5" w:rsidRPr="00926D3A">
          <w:rPr>
            <w:rStyle w:val="aa"/>
          </w:rPr>
          <w:t>https://intersed.kiev.ua/solidworks_standard</w:t>
        </w:r>
      </w:hyperlink>
      <w:r w:rsidR="00F835F5" w:rsidRPr="00F835F5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2634316C" w14:textId="39C28F13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t xml:space="preserve">Работа с </w:t>
      </w:r>
      <w:proofErr w:type="spellStart"/>
      <w:r w:rsidRPr="003F0C63">
        <w:t>Kubernetes</w:t>
      </w:r>
      <w:proofErr w:type="spellEnd"/>
      <w:r w:rsidRPr="003F0C63">
        <w:t xml:space="preserve"> через API </w:t>
      </w:r>
      <w:r w:rsidRPr="003F0C63">
        <w:rPr>
          <w:szCs w:val="28"/>
        </w:rPr>
        <w:t xml:space="preserve">[Электронный ресурс]. </w:t>
      </w:r>
      <w:r w:rsidRPr="003F0C63">
        <w:rPr>
          <w:color w:val="000000"/>
          <w:szCs w:val="28"/>
          <w:shd w:val="clear" w:color="auto" w:fill="FFFFFF"/>
        </w:rPr>
        <w:t xml:space="preserve">— 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9" w:history="1">
        <w:r w:rsidR="00F835F5" w:rsidRPr="00926D3A">
          <w:rPr>
            <w:rStyle w:val="aa"/>
          </w:rPr>
          <w:t>https://mcs.mail.ru/help/75304-api/kubernetes-api</w:t>
        </w:r>
      </w:hyperlink>
      <w:r w:rsidR="00F835F5" w:rsidRPr="003F0C63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7190BF48" w14:textId="05B8E4BF" w:rsidR="003F0C63" w:rsidRDefault="00AD2F76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>
        <w:t>Макрос «Конструктор Шкатулок». Руководство пользователя</w:t>
      </w:r>
      <w:r w:rsidR="003F0C63" w:rsidRPr="00D93D53">
        <w:t xml:space="preserve"> [</w:t>
      </w:r>
      <w:r w:rsidR="003F0C63">
        <w:t>Электронный ресурс</w:t>
      </w:r>
      <w:r w:rsidR="003F0C63" w:rsidRPr="00D93D53">
        <w:t>]</w:t>
      </w:r>
      <w:r w:rsidR="003F0C63">
        <w:t xml:space="preserve">. – </w:t>
      </w:r>
      <w:r w:rsidR="003F0C63" w:rsidRPr="003F0C63">
        <w:rPr>
          <w:lang w:val="en-US"/>
        </w:rPr>
        <w:t>URL</w:t>
      </w:r>
      <w:r w:rsidR="003F0C63" w:rsidRPr="00D93D53">
        <w:t xml:space="preserve">: </w:t>
      </w:r>
      <w:hyperlink r:id="rId20" w:history="1">
        <w:r w:rsidRPr="005841D9">
          <w:rPr>
            <w:rStyle w:val="aa"/>
          </w:rPr>
          <w:t>http://cncsoft.starfair.ru/wp-content/uploads/2018/Руководство-пользователя-макроса-шкатулки.pdf</w:t>
        </w:r>
      </w:hyperlink>
      <w:r w:rsidR="003F0C63" w:rsidRPr="003F0C63">
        <w:t xml:space="preserve"> </w:t>
      </w:r>
      <w:r w:rsidR="003F0C63" w:rsidRPr="00D93D53">
        <w:t>(</w:t>
      </w:r>
      <w:r w:rsidR="003F0C63">
        <w:t xml:space="preserve">дата обращения </w:t>
      </w:r>
      <w:r>
        <w:rPr>
          <w:szCs w:val="28"/>
        </w:rPr>
        <w:t>12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="003F0C63" w:rsidRPr="00D93D53">
        <w:t>)</w:t>
      </w:r>
      <w:r w:rsidR="003F0C63">
        <w:t>.</w:t>
      </w:r>
    </w:p>
    <w:p w14:paraId="26572258" w14:textId="4C6C672D" w:rsidR="003F0C63" w:rsidRPr="006A3922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</w:rPr>
        <w:t xml:space="preserve">Плагин </w:t>
      </w:r>
      <w:r w:rsidRPr="003F0C63">
        <w:rPr>
          <w:szCs w:val="28"/>
          <w:lang w:val="en-US"/>
        </w:rPr>
        <w:t>PDF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URL</w:t>
      </w:r>
      <w:r w:rsidRPr="003F0C63">
        <w:rPr>
          <w:szCs w:val="28"/>
        </w:rPr>
        <w:t xml:space="preserve">: </w:t>
      </w:r>
      <w:hyperlink r:id="rId21" w:history="1"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http</w:t>
        </w:r>
        <w:r w:rsidRPr="003F0C63">
          <w:rPr>
            <w:rStyle w:val="aa"/>
            <w:rFonts w:eastAsiaTheme="majorEastAsia"/>
            <w:shd w:val="clear" w:color="auto" w:fill="FFFFFF"/>
          </w:rPr>
          <w:t>://</w:t>
        </w:r>
        <w:proofErr w:type="spellStart"/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gkmsoft</w:t>
        </w:r>
        <w:proofErr w:type="spellEnd"/>
        <w:r w:rsidRPr="003F0C63">
          <w:rPr>
            <w:rStyle w:val="aa"/>
            <w:rFonts w:eastAsiaTheme="majorEastAsia"/>
            <w:shd w:val="clear" w:color="auto" w:fill="FFFFFF"/>
          </w:rPr>
          <w:t>.</w:t>
        </w:r>
        <w:proofErr w:type="spellStart"/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ru</w:t>
        </w:r>
        <w:proofErr w:type="spellEnd"/>
        <w:r w:rsidRPr="003F0C63">
          <w:rPr>
            <w:rStyle w:val="aa"/>
            <w:rFonts w:eastAsiaTheme="majorEastAsia"/>
            <w:shd w:val="clear" w:color="auto" w:fill="FFFFFF"/>
          </w:rPr>
          <w:t>/</w:t>
        </w:r>
        <w:proofErr w:type="spellStart"/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allcatalog</w:t>
        </w:r>
        <w:proofErr w:type="spellEnd"/>
        <w:r w:rsidRPr="003F0C63">
          <w:rPr>
            <w:rStyle w:val="aa"/>
            <w:rFonts w:eastAsiaTheme="majorEastAsia"/>
            <w:shd w:val="clear" w:color="auto" w:fill="FFFFFF"/>
          </w:rPr>
          <w:t>/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pdf</w:t>
        </w:r>
        <w:r w:rsidRPr="003F0C63">
          <w:rPr>
            <w:rStyle w:val="aa"/>
            <w:rFonts w:eastAsiaTheme="majorEastAsia"/>
            <w:shd w:val="clear" w:color="auto" w:fill="FFFFFF"/>
          </w:rPr>
          <w:t>2</w:t>
        </w:r>
        <w:proofErr w:type="spellStart"/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dkompas</w:t>
        </w:r>
        <w:proofErr w:type="spellEnd"/>
        <w:r w:rsidRPr="003F0C63">
          <w:rPr>
            <w:rStyle w:val="aa"/>
            <w:rFonts w:eastAsiaTheme="majorEastAsia"/>
            <w:shd w:val="clear" w:color="auto" w:fill="FFFFFF"/>
          </w:rPr>
          <w:t>_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plugin</w:t>
        </w:r>
        <w:r w:rsidRPr="003F0C63">
          <w:rPr>
            <w:rStyle w:val="aa"/>
            <w:rFonts w:eastAsiaTheme="majorEastAsia"/>
            <w:shd w:val="clear" w:color="auto" w:fill="FFFFFF"/>
          </w:rPr>
          <w:t>/</w:t>
        </w:r>
      </w:hyperlink>
      <w:r w:rsidRPr="003F0C63">
        <w:rPr>
          <w:color w:val="000000" w:themeColor="text1"/>
          <w:szCs w:val="28"/>
          <w:shd w:val="clear" w:color="auto" w:fill="FFFFFF"/>
        </w:rPr>
        <w:t xml:space="preserve"> </w:t>
      </w:r>
      <w:r w:rsidR="00F835F5">
        <w:rPr>
          <w:szCs w:val="28"/>
        </w:rPr>
        <w:t>(дата обращения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3AB4CC9D" w14:textId="64E6B7F2" w:rsidR="003F0C63" w:rsidRP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84048E">
        <w:rPr>
          <w:szCs w:val="28"/>
        </w:rPr>
        <w:t>3</w:t>
      </w:r>
      <w:r w:rsidRPr="0084048E">
        <w:rPr>
          <w:szCs w:val="28"/>
          <w:lang w:val="en-US"/>
        </w:rPr>
        <w:t>D</w:t>
      </w:r>
      <w:r w:rsidRPr="000F42E2">
        <w:rPr>
          <w:szCs w:val="28"/>
        </w:rPr>
        <w:t xml:space="preserve"> </w:t>
      </w:r>
      <w:r w:rsidRPr="0084048E">
        <w:rPr>
          <w:szCs w:val="28"/>
          <w:lang w:val="en-US"/>
        </w:rPr>
        <w:t>PDF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22" w:history="1">
        <w:r w:rsidRPr="0084048E">
          <w:rPr>
            <w:rStyle w:val="aa"/>
            <w:shd w:val="clear" w:color="auto" w:fill="FFFFFF"/>
            <w:lang w:val="en-US"/>
          </w:rPr>
          <w:t>http</w:t>
        </w:r>
        <w:r w:rsidRPr="000F42E2">
          <w:rPr>
            <w:rStyle w:val="aa"/>
            <w:shd w:val="clear" w:color="auto" w:fill="FFFFFF"/>
          </w:rPr>
          <w:t>://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sapr</w:t>
        </w:r>
        <w:proofErr w:type="spellEnd"/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journal</w:t>
        </w:r>
        <w:r w:rsidRPr="000F42E2">
          <w:rPr>
            <w:rStyle w:val="aa"/>
            <w:shd w:val="clear" w:color="auto" w:fill="FFFFFF"/>
          </w:rPr>
          <w:t>.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ru</w:t>
        </w:r>
        <w:proofErr w:type="spellEnd"/>
        <w:r w:rsidRPr="000F42E2">
          <w:rPr>
            <w:rStyle w:val="aa"/>
            <w:shd w:val="clear" w:color="auto" w:fill="FFFFFF"/>
          </w:rPr>
          <w:t>/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novosti</w:t>
        </w:r>
        <w:proofErr w:type="spellEnd"/>
        <w:r w:rsidRPr="000F42E2">
          <w:rPr>
            <w:rStyle w:val="aa"/>
            <w:shd w:val="clear" w:color="auto" w:fill="FFFFFF"/>
          </w:rPr>
          <w:t>/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eksport</w:t>
        </w:r>
        <w:proofErr w:type="spellEnd"/>
        <w:r w:rsidRPr="000F42E2">
          <w:rPr>
            <w:rStyle w:val="aa"/>
            <w:shd w:val="clear" w:color="auto" w:fill="FFFFFF"/>
          </w:rPr>
          <w:t>-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iz</w:t>
        </w:r>
        <w:proofErr w:type="spellEnd"/>
        <w:r w:rsidRPr="000F42E2">
          <w:rPr>
            <w:rStyle w:val="aa"/>
            <w:shd w:val="clear" w:color="auto" w:fill="FFFFFF"/>
          </w:rPr>
          <w:t>-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kompas</w:t>
        </w:r>
        <w:proofErr w:type="spellEnd"/>
        <w:r w:rsidRPr="000F42E2">
          <w:rPr>
            <w:rStyle w:val="aa"/>
            <w:shd w:val="clear" w:color="auto" w:fill="FFFFFF"/>
          </w:rPr>
          <w:t>-3</w:t>
        </w:r>
        <w:r w:rsidRPr="0084048E">
          <w:rPr>
            <w:rStyle w:val="aa"/>
            <w:shd w:val="clear" w:color="auto" w:fill="FFFFFF"/>
            <w:lang w:val="en-US"/>
          </w:rPr>
          <w:t>d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v</w:t>
        </w:r>
        <w:r w:rsidRPr="000F42E2">
          <w:rPr>
            <w:rStyle w:val="aa"/>
            <w:shd w:val="clear" w:color="auto" w:fill="FFFFFF"/>
          </w:rPr>
          <w:t>-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formate</w:t>
        </w:r>
        <w:proofErr w:type="spellEnd"/>
        <w:r w:rsidRPr="000F42E2">
          <w:rPr>
            <w:rStyle w:val="aa"/>
            <w:shd w:val="clear" w:color="auto" w:fill="FFFFFF"/>
          </w:rPr>
          <w:t>-3</w:t>
        </w:r>
        <w:r w:rsidRPr="0084048E">
          <w:rPr>
            <w:rStyle w:val="aa"/>
            <w:shd w:val="clear" w:color="auto" w:fill="FFFFFF"/>
            <w:lang w:val="en-US"/>
          </w:rPr>
          <w:t>d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pdf</w:t>
        </w:r>
        <w:r w:rsidRPr="000F42E2">
          <w:rPr>
            <w:rStyle w:val="aa"/>
            <w:shd w:val="clear" w:color="auto" w:fill="FFFFFF"/>
          </w:rPr>
          <w:t>/</w:t>
        </w:r>
      </w:hyperlink>
      <w:r w:rsidRPr="0084048E">
        <w:rPr>
          <w:szCs w:val="28"/>
        </w:rPr>
        <w:t xml:space="preserve"> </w:t>
      </w:r>
      <w:r>
        <w:rPr>
          <w:szCs w:val="28"/>
        </w:rPr>
        <w:t xml:space="preserve">(дата обращения </w:t>
      </w:r>
      <w:r w:rsidR="00F835F5">
        <w:t xml:space="preserve">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6C8C422A" w14:textId="12C0ED84" w:rsidR="003F0C63" w:rsidRP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UML</w:t>
      </w:r>
      <w:r w:rsidRPr="003F0C63">
        <w:rPr>
          <w:szCs w:val="28"/>
        </w:rPr>
        <w:t xml:space="preserve">.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Режим доступа: </w:t>
      </w:r>
      <w:hyperlink r:id="rId23" w:history="1">
        <w:r w:rsidRPr="003F0C63">
          <w:rPr>
            <w:rStyle w:val="aa"/>
            <w:rFonts w:eastAsiaTheme="majorEastAsia"/>
          </w:rPr>
          <w:t>http://www.uml.org/</w:t>
        </w:r>
      </w:hyperlink>
      <w:r w:rsidRPr="003F0C63">
        <w:rPr>
          <w:szCs w:val="28"/>
        </w:rPr>
        <w:t xml:space="preserve">  (дата обра</w:t>
      </w:r>
      <w:r w:rsidR="00F835F5">
        <w:rPr>
          <w:szCs w:val="28"/>
        </w:rPr>
        <w:t>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).</w:t>
      </w:r>
    </w:p>
    <w:p w14:paraId="7FC1708E" w14:textId="497D1788" w:rsidR="005D44C5" w:rsidRPr="005D44C5" w:rsidRDefault="005D44C5" w:rsidP="003F0C63">
      <w:pPr>
        <w:pStyle w:val="1"/>
        <w:jc w:val="both"/>
      </w:pPr>
      <w:r>
        <w:br/>
      </w:r>
    </w:p>
    <w:p w14:paraId="5DBC0026" w14:textId="1290DD05" w:rsidR="005D44C5" w:rsidRPr="00724C62" w:rsidRDefault="005D44C5" w:rsidP="004E5406">
      <w:pPr>
        <w:spacing w:after="0" w:line="360" w:lineRule="auto"/>
        <w:jc w:val="both"/>
      </w:pPr>
      <w:r w:rsidRPr="005D44C5">
        <w:tab/>
      </w:r>
    </w:p>
    <w:sectPr w:rsidR="005D44C5" w:rsidRPr="00724C62" w:rsidSect="0090072A">
      <w:headerReference w:type="default" r:id="rId24"/>
      <w:pgSz w:w="11906" w:h="16838"/>
      <w:pgMar w:top="1134" w:right="726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Kalentyev Alexey" w:date="2020-04-04T19:47:00Z" w:initials="KA">
    <w:p w14:paraId="4B122499" w14:textId="714C3BF9" w:rsidR="00EE4D19" w:rsidRPr="00EE4D19" w:rsidRDefault="00EE4D19">
      <w:pPr>
        <w:pStyle w:val="ac"/>
      </w:pPr>
      <w:r>
        <w:rPr>
          <w:rStyle w:val="ab"/>
        </w:rPr>
        <w:annotationRef/>
      </w:r>
      <w:r>
        <w:t xml:space="preserve">Класс </w:t>
      </w:r>
      <w:r>
        <w:rPr>
          <w:lang w:val="en-US"/>
        </w:rPr>
        <w:t>Builder</w:t>
      </w:r>
      <w:r w:rsidRPr="00EE4D19">
        <w:t xml:space="preserve"> </w:t>
      </w:r>
      <w:r>
        <w:t xml:space="preserve">связан с классами </w:t>
      </w:r>
      <w:r>
        <w:rPr>
          <w:lang w:val="en-US"/>
        </w:rPr>
        <w:t>Box</w:t>
      </w:r>
      <w:r w:rsidRPr="00EE4D19">
        <w:t xml:space="preserve">, </w:t>
      </w:r>
      <w:r>
        <w:rPr>
          <w:lang w:val="en-US"/>
        </w:rPr>
        <w:t>Cap</w:t>
      </w:r>
      <w:r w:rsidRPr="00EE4D19">
        <w:t xml:space="preserve"> </w:t>
      </w:r>
      <w:r>
        <w:t>–</w:t>
      </w:r>
      <w:r w:rsidRPr="00EE4D19">
        <w:t xml:space="preserve"> </w:t>
      </w:r>
      <w:r>
        <w:t xml:space="preserve">поставить связи. </w:t>
      </w:r>
      <w:proofErr w:type="spellStart"/>
      <w:r>
        <w:rPr>
          <w:lang w:val="en-US"/>
        </w:rPr>
        <w:t>IsometricView</w:t>
      </w:r>
      <w:proofErr w:type="spellEnd"/>
      <w:r w:rsidRPr="00EE4D19">
        <w:t xml:space="preserve"> – </w:t>
      </w:r>
      <w:r>
        <w:t>две скобочки.</w:t>
      </w:r>
    </w:p>
    <w:p w14:paraId="451A1DEA" w14:textId="77777777" w:rsidR="00EE4D19" w:rsidRDefault="00EE4D19">
      <w:pPr>
        <w:pStyle w:val="ac"/>
      </w:pPr>
      <w:r>
        <w:t xml:space="preserve">Зачем разделили </w:t>
      </w:r>
      <w:r>
        <w:rPr>
          <w:lang w:val="en-US"/>
        </w:rPr>
        <w:t>Range</w:t>
      </w:r>
      <w:r w:rsidRPr="00EE4D19">
        <w:t xml:space="preserve"> </w:t>
      </w:r>
      <w:r>
        <w:t>и значения параметров? Есть ли вероятность, что эти сущности могут использоваться отдельно? Если нет, тогда соедините, т.к. это концептуально одна сущность.</w:t>
      </w:r>
    </w:p>
    <w:p w14:paraId="11283CB3" w14:textId="6FD3E143" w:rsidR="00EE4D19" w:rsidRPr="00EE4D19" w:rsidRDefault="00EE4D19">
      <w:pPr>
        <w:pStyle w:val="ac"/>
      </w:pPr>
      <w:r>
        <w:t xml:space="preserve">Класс </w:t>
      </w:r>
      <w:r>
        <w:rPr>
          <w:lang w:val="en-US"/>
        </w:rPr>
        <w:t>Casket</w:t>
      </w:r>
      <w:r w:rsidRPr="00EE4D19">
        <w:t xml:space="preserve"> – </w:t>
      </w:r>
      <w:r>
        <w:t xml:space="preserve">как так получается, что в параметры некоторых методов необходимо передавать сам объект </w:t>
      </w:r>
      <w:r>
        <w:rPr>
          <w:lang w:val="en-US"/>
        </w:rPr>
        <w:t>Casket</w:t>
      </w:r>
      <w:r w:rsidRPr="00EE4D19">
        <w:t xml:space="preserve"> </w:t>
      </w:r>
      <w:r>
        <w:t>–</w:t>
      </w:r>
      <w:r w:rsidRPr="00EE4D19">
        <w:t xml:space="preserve"> </w:t>
      </w:r>
      <w:r>
        <w:t>для чего это сделано?</w:t>
      </w:r>
    </w:p>
  </w:comment>
  <w:comment w:id="10" w:author="Rogozilio" w:date="2020-04-05T22:17:00Z" w:initials="R">
    <w:p w14:paraId="09CB282A" w14:textId="0B11FDE4" w:rsidR="000920B5" w:rsidRPr="000920B5" w:rsidRDefault="000920B5">
      <w:pPr>
        <w:pStyle w:val="ac"/>
      </w:pPr>
      <w:r>
        <w:rPr>
          <w:rStyle w:val="ab"/>
        </w:rPr>
        <w:annotationRef/>
      </w:r>
      <w:r>
        <w:t xml:space="preserve">Исправил. Класс </w:t>
      </w:r>
      <w:proofErr w:type="spellStart"/>
      <w:r>
        <w:rPr>
          <w:lang w:val="en-US"/>
        </w:rPr>
        <w:t>SizeRange</w:t>
      </w:r>
      <w:proofErr w:type="spellEnd"/>
      <w:r w:rsidRPr="000920B5">
        <w:t xml:space="preserve"> </w:t>
      </w:r>
      <w:r>
        <w:t>буду использовать в доп. Функциях плагина.</w:t>
      </w:r>
    </w:p>
  </w:comment>
  <w:comment w:id="11" w:author="Kalentyev Alexey" w:date="2020-04-19T19:44:00Z" w:initials="KA">
    <w:p w14:paraId="365B03A1" w14:textId="31AE823C" w:rsidR="00F956A3" w:rsidRPr="00F956A3" w:rsidRDefault="00F956A3">
      <w:pPr>
        <w:pStyle w:val="ac"/>
      </w:pPr>
      <w:r>
        <w:rPr>
          <w:rStyle w:val="ab"/>
        </w:rPr>
        <w:annotationRef/>
      </w:r>
      <w:r>
        <w:t xml:space="preserve">Это всё хорошо, однако сейчас есть два разных класса с параметрами и один класс с диапазонами, включающий все параметры этих классов. Почему бы не добавить в </w:t>
      </w:r>
      <w:proofErr w:type="spellStart"/>
      <w:r>
        <w:rPr>
          <w:lang w:val="en-US"/>
        </w:rPr>
        <w:t>SizeRange</w:t>
      </w:r>
      <w:proofErr w:type="spellEnd"/>
      <w:r w:rsidRPr="00F956A3">
        <w:t xml:space="preserve"> </w:t>
      </w:r>
      <w:r>
        <w:t xml:space="preserve">ещё </w:t>
      </w:r>
      <w:r>
        <w:rPr>
          <w:lang w:val="en-US"/>
        </w:rPr>
        <w:t>Value</w:t>
      </w:r>
      <w:r w:rsidRPr="00F956A3">
        <w:t xml:space="preserve">, </w:t>
      </w:r>
      <w:r>
        <w:t xml:space="preserve">переименовать в </w:t>
      </w:r>
      <w:proofErr w:type="spellStart"/>
      <w:r>
        <w:rPr>
          <w:lang w:val="en-US"/>
        </w:rPr>
        <w:t>RangedValue</w:t>
      </w:r>
      <w:proofErr w:type="spellEnd"/>
      <w:r w:rsidRPr="00F956A3">
        <w:t xml:space="preserve"> </w:t>
      </w:r>
      <w:r>
        <w:t xml:space="preserve">и использовать напрямую в </w:t>
      </w:r>
      <w:r>
        <w:rPr>
          <w:lang w:val="en-US"/>
        </w:rPr>
        <w:t>Cap</w:t>
      </w:r>
      <w:r w:rsidRPr="00F956A3">
        <w:t xml:space="preserve"> </w:t>
      </w:r>
      <w:r>
        <w:t xml:space="preserve">и </w:t>
      </w:r>
      <w:r>
        <w:rPr>
          <w:lang w:val="en-US"/>
        </w:rPr>
        <w:t>Box</w:t>
      </w:r>
      <w:r w:rsidRPr="00F956A3">
        <w:t xml:space="preserve"> </w:t>
      </w:r>
      <w:r>
        <w:t xml:space="preserve">без класса </w:t>
      </w:r>
      <w:r>
        <w:rPr>
          <w:lang w:val="en-US"/>
        </w:rPr>
        <w:t>Range</w:t>
      </w:r>
      <w:r w:rsidRPr="00F956A3">
        <w:t>?</w:t>
      </w:r>
    </w:p>
  </w:comment>
  <w:comment w:id="12" w:author="Rogozilio" w:date="2020-04-23T20:29:00Z" w:initials="R">
    <w:p w14:paraId="5463281D" w14:textId="7458F80E" w:rsidR="00703705" w:rsidRDefault="00703705">
      <w:pPr>
        <w:pStyle w:val="ac"/>
      </w:pPr>
      <w:r>
        <w:rPr>
          <w:rStyle w:val="ab"/>
        </w:rPr>
        <w:annotationRef/>
      </w:r>
      <w:r>
        <w:t>Исправил</w:t>
      </w:r>
    </w:p>
  </w:comment>
  <w:comment w:id="14" w:author="Kalentyev Alexey" w:date="2020-04-19T19:46:00Z" w:initials="KA">
    <w:p w14:paraId="688E3827" w14:textId="57C564C6" w:rsidR="00F956A3" w:rsidRDefault="00F956A3">
      <w:pPr>
        <w:pStyle w:val="ac"/>
      </w:pPr>
      <w:r>
        <w:rPr>
          <w:rStyle w:val="ab"/>
        </w:rPr>
        <w:annotationRef/>
      </w:r>
      <w:r>
        <w:t>Добавить сообщение, продемонстрировать – как оно будет показываться.</w:t>
      </w:r>
    </w:p>
  </w:comment>
  <w:comment w:id="15" w:author="Rogozilio" w:date="2020-04-23T20:39:00Z" w:initials="R">
    <w:p w14:paraId="799DFD04" w14:textId="09CAD33D" w:rsidR="00970775" w:rsidRDefault="00970775">
      <w:pPr>
        <w:pStyle w:val="ac"/>
      </w:pPr>
      <w:r>
        <w:rPr>
          <w:rStyle w:val="ab"/>
        </w:rPr>
        <w:annotationRef/>
      </w:r>
      <w:r>
        <w:t>Исправлено</w:t>
      </w:r>
      <w:bookmarkStart w:id="16" w:name="_GoBack"/>
      <w:bookmarkEnd w:id="16"/>
    </w:p>
  </w:comment>
  <w:comment w:id="20" w:author="Kalentyev Alexey" w:date="2020-04-04T19:51:00Z" w:initials="KA">
    <w:p w14:paraId="1AED1753" w14:textId="3C786250" w:rsidR="00EE4D19" w:rsidRDefault="00EE4D19">
      <w:pPr>
        <w:pStyle w:val="ac"/>
      </w:pPr>
      <w:r>
        <w:rPr>
          <w:rStyle w:val="ab"/>
        </w:rPr>
        <w:annotationRef/>
      </w:r>
      <w:r>
        <w:t>ОСТУСУР</w:t>
      </w:r>
    </w:p>
  </w:comment>
  <w:comment w:id="17" w:author="Rogozilio" w:date="2020-04-05T22:32:00Z" w:initials="R">
    <w:p w14:paraId="45CC7EC8" w14:textId="650F69C7" w:rsidR="0090072A" w:rsidRDefault="0090072A">
      <w:pPr>
        <w:pStyle w:val="ac"/>
      </w:pPr>
      <w:r>
        <w:rPr>
          <w:rStyle w:val="ab"/>
        </w:rPr>
        <w:annotationRef/>
      </w:r>
      <w:r>
        <w:t>Исправлено.</w:t>
      </w:r>
    </w:p>
  </w:comment>
  <w:comment w:id="18" w:author="Kalentyev Alexey" w:date="2020-04-19T19:46:00Z" w:initials="KA">
    <w:p w14:paraId="0EC70474" w14:textId="7284B7DB" w:rsidR="00F956A3" w:rsidRPr="00F956A3" w:rsidRDefault="00F956A3">
      <w:pPr>
        <w:pStyle w:val="ac"/>
      </w:pPr>
      <w:r>
        <w:rPr>
          <w:rStyle w:val="ab"/>
        </w:rPr>
        <w:annotationRef/>
      </w:r>
      <w:r>
        <w:t>Точка в конце списка.</w:t>
      </w:r>
    </w:p>
  </w:comment>
  <w:comment w:id="19" w:author="Rogozilio" w:date="2020-04-21T22:51:00Z" w:initials="R">
    <w:p w14:paraId="6812AA73" w14:textId="25235E87" w:rsidR="00BE7813" w:rsidRPr="00BE7813" w:rsidRDefault="00BE7813">
      <w:pPr>
        <w:pStyle w:val="ac"/>
      </w:pPr>
      <w:r>
        <w:rPr>
          <w:rStyle w:val="ab"/>
        </w:rPr>
        <w:annotationRef/>
      </w: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283CB3" w15:done="0"/>
  <w15:commentEx w15:paraId="09CB282A" w15:paraIdParent="11283CB3" w15:done="0"/>
  <w15:commentEx w15:paraId="365B03A1" w15:paraIdParent="11283CB3" w15:done="0"/>
  <w15:commentEx w15:paraId="5463281D" w15:paraIdParent="11283CB3" w15:done="0"/>
  <w15:commentEx w15:paraId="688E3827" w15:done="0"/>
  <w15:commentEx w15:paraId="799DFD04" w15:paraIdParent="688E3827" w15:done="0"/>
  <w15:commentEx w15:paraId="1AED1753" w15:done="0"/>
  <w15:commentEx w15:paraId="45CC7EC8" w15:paraIdParent="1AED1753" w15:done="0"/>
  <w15:commentEx w15:paraId="0EC70474" w15:paraIdParent="1AED1753" w15:done="0"/>
  <w15:commentEx w15:paraId="6812AA73" w15:paraIdParent="1AED17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62DC" w16cex:dateUtc="2020-04-04T12:47:00Z"/>
  <w16cex:commentExtensible w16cex:durableId="22472890" w16cex:dateUtc="2020-04-19T12:44:00Z"/>
  <w16cex:commentExtensible w16cex:durableId="22472932" w16cex:dateUtc="2020-04-19T12:46:00Z"/>
  <w16cex:commentExtensible w16cex:durableId="223363D8" w16cex:dateUtc="2020-04-04T12:51:00Z"/>
  <w16cex:commentExtensible w16cex:durableId="2247291C" w16cex:dateUtc="2020-04-19T1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283CB3" w16cid:durableId="223362DC"/>
  <w16cid:commentId w16cid:paraId="09CB282A" w16cid:durableId="22472856"/>
  <w16cid:commentId w16cid:paraId="365B03A1" w16cid:durableId="22472890"/>
  <w16cid:commentId w16cid:paraId="688E3827" w16cid:durableId="22472932"/>
  <w16cid:commentId w16cid:paraId="1AED1753" w16cid:durableId="223363D8"/>
  <w16cid:commentId w16cid:paraId="45CC7EC8" w16cid:durableId="2247285A"/>
  <w16cid:commentId w16cid:paraId="0EC70474" w16cid:durableId="224729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67E92" w14:textId="77777777" w:rsidR="00C921E3" w:rsidRDefault="00C921E3" w:rsidP="001062E6">
      <w:pPr>
        <w:spacing w:after="0" w:line="240" w:lineRule="auto"/>
      </w:pPr>
      <w:r>
        <w:separator/>
      </w:r>
    </w:p>
  </w:endnote>
  <w:endnote w:type="continuationSeparator" w:id="0">
    <w:p w14:paraId="0AF486B7" w14:textId="77777777" w:rsidR="00C921E3" w:rsidRDefault="00C921E3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B595B" w14:textId="77777777" w:rsidR="00C921E3" w:rsidRDefault="00C921E3" w:rsidP="001062E6">
      <w:pPr>
        <w:spacing w:after="0" w:line="240" w:lineRule="auto"/>
      </w:pPr>
      <w:r>
        <w:separator/>
      </w:r>
    </w:p>
  </w:footnote>
  <w:footnote w:type="continuationSeparator" w:id="0">
    <w:p w14:paraId="56320ECC" w14:textId="77777777" w:rsidR="00C921E3" w:rsidRDefault="00C921E3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2067194"/>
      <w:docPartObj>
        <w:docPartGallery w:val="Page Numbers (Top of Page)"/>
        <w:docPartUnique/>
      </w:docPartObj>
    </w:sdtPr>
    <w:sdtEndPr/>
    <w:sdtContent>
      <w:p w14:paraId="7A21B65A" w14:textId="30EE273F" w:rsidR="001A7E46" w:rsidRDefault="001A7E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775">
          <w:rPr>
            <w:noProof/>
          </w:rPr>
          <w:t>5</w:t>
        </w:r>
        <w:r>
          <w:fldChar w:fldCharType="end"/>
        </w:r>
      </w:p>
    </w:sdtContent>
  </w:sdt>
  <w:p w14:paraId="4A5CF2A2" w14:textId="77777777" w:rsidR="001A7E46" w:rsidRDefault="001A7E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6B6"/>
    <w:multiLevelType w:val="hybridMultilevel"/>
    <w:tmpl w:val="F5BCD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0DA932F3"/>
    <w:multiLevelType w:val="hybridMultilevel"/>
    <w:tmpl w:val="B2E2F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4AC4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07012"/>
    <w:multiLevelType w:val="hybridMultilevel"/>
    <w:tmpl w:val="5552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74F5"/>
    <w:multiLevelType w:val="hybridMultilevel"/>
    <w:tmpl w:val="C8FE6CC4"/>
    <w:lvl w:ilvl="0" w:tplc="22323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2F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5279C"/>
    <w:multiLevelType w:val="hybridMultilevel"/>
    <w:tmpl w:val="95BCD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1341A5"/>
    <w:multiLevelType w:val="hybridMultilevel"/>
    <w:tmpl w:val="E1DC2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957D7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471E1785"/>
    <w:multiLevelType w:val="hybridMultilevel"/>
    <w:tmpl w:val="32CAD55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A32E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D2B24"/>
    <w:multiLevelType w:val="hybridMultilevel"/>
    <w:tmpl w:val="2ECA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79C9"/>
    <w:multiLevelType w:val="hybridMultilevel"/>
    <w:tmpl w:val="DBF2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05A5C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D78E6"/>
    <w:multiLevelType w:val="hybridMultilevel"/>
    <w:tmpl w:val="BDC6E47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20911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62E73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8297E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67DD8"/>
    <w:multiLevelType w:val="hybridMultilevel"/>
    <w:tmpl w:val="B51C7244"/>
    <w:lvl w:ilvl="0" w:tplc="22323626">
      <w:numFmt w:val="bullet"/>
      <w:lvlText w:val="-"/>
      <w:lvlJc w:val="left"/>
      <w:pPr>
        <w:ind w:left="17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30"/>
  </w:num>
  <w:num w:numId="5">
    <w:abstractNumId w:val="16"/>
  </w:num>
  <w:num w:numId="6">
    <w:abstractNumId w:val="21"/>
  </w:num>
  <w:num w:numId="7">
    <w:abstractNumId w:val="28"/>
  </w:num>
  <w:num w:numId="8">
    <w:abstractNumId w:val="2"/>
  </w:num>
  <w:num w:numId="9">
    <w:abstractNumId w:val="29"/>
  </w:num>
  <w:num w:numId="10">
    <w:abstractNumId w:val="12"/>
  </w:num>
  <w:num w:numId="11">
    <w:abstractNumId w:val="25"/>
  </w:num>
  <w:num w:numId="12">
    <w:abstractNumId w:val="1"/>
  </w:num>
  <w:num w:numId="13">
    <w:abstractNumId w:val="31"/>
  </w:num>
  <w:num w:numId="14">
    <w:abstractNumId w:val="22"/>
  </w:num>
  <w:num w:numId="15">
    <w:abstractNumId w:val="20"/>
  </w:num>
  <w:num w:numId="16">
    <w:abstractNumId w:val="17"/>
  </w:num>
  <w:num w:numId="17">
    <w:abstractNumId w:val="11"/>
  </w:num>
  <w:num w:numId="18">
    <w:abstractNumId w:val="23"/>
  </w:num>
  <w:num w:numId="19">
    <w:abstractNumId w:val="0"/>
  </w:num>
  <w:num w:numId="20">
    <w:abstractNumId w:val="13"/>
  </w:num>
  <w:num w:numId="21">
    <w:abstractNumId w:val="19"/>
  </w:num>
  <w:num w:numId="22">
    <w:abstractNumId w:val="3"/>
  </w:num>
  <w:num w:numId="23">
    <w:abstractNumId w:val="5"/>
  </w:num>
  <w:num w:numId="24">
    <w:abstractNumId w:val="4"/>
  </w:num>
  <w:num w:numId="25">
    <w:abstractNumId w:val="18"/>
  </w:num>
  <w:num w:numId="26">
    <w:abstractNumId w:val="10"/>
  </w:num>
  <w:num w:numId="27">
    <w:abstractNumId w:val="15"/>
  </w:num>
  <w:num w:numId="28">
    <w:abstractNumId w:val="8"/>
  </w:num>
  <w:num w:numId="29">
    <w:abstractNumId w:val="9"/>
  </w:num>
  <w:num w:numId="30">
    <w:abstractNumId w:val="14"/>
  </w:num>
  <w:num w:numId="31">
    <w:abstractNumId w:val="7"/>
  </w:num>
  <w:num w:numId="32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Rogozilio">
    <w15:presenceInfo w15:providerId="Windows Live" w15:userId="eb6ce9390f670c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34FB"/>
    <w:rsid w:val="00015803"/>
    <w:rsid w:val="0005697C"/>
    <w:rsid w:val="00066D44"/>
    <w:rsid w:val="00082A00"/>
    <w:rsid w:val="000920B5"/>
    <w:rsid w:val="00096825"/>
    <w:rsid w:val="000B39F7"/>
    <w:rsid w:val="000B4330"/>
    <w:rsid w:val="000C0533"/>
    <w:rsid w:val="000C0ED0"/>
    <w:rsid w:val="000E6C9B"/>
    <w:rsid w:val="001062E6"/>
    <w:rsid w:val="0012491D"/>
    <w:rsid w:val="0012544E"/>
    <w:rsid w:val="001377F0"/>
    <w:rsid w:val="00191881"/>
    <w:rsid w:val="001932AB"/>
    <w:rsid w:val="001A5181"/>
    <w:rsid w:val="001A7E46"/>
    <w:rsid w:val="001C5831"/>
    <w:rsid w:val="001D278A"/>
    <w:rsid w:val="001F6EBF"/>
    <w:rsid w:val="00202358"/>
    <w:rsid w:val="002411E8"/>
    <w:rsid w:val="002623CF"/>
    <w:rsid w:val="003017A2"/>
    <w:rsid w:val="00311984"/>
    <w:rsid w:val="00336C7C"/>
    <w:rsid w:val="00352B90"/>
    <w:rsid w:val="003760EF"/>
    <w:rsid w:val="003A42F4"/>
    <w:rsid w:val="003D5880"/>
    <w:rsid w:val="003E3D94"/>
    <w:rsid w:val="003F0C63"/>
    <w:rsid w:val="0040299C"/>
    <w:rsid w:val="0042013A"/>
    <w:rsid w:val="00435BEF"/>
    <w:rsid w:val="0045728C"/>
    <w:rsid w:val="004865DD"/>
    <w:rsid w:val="004A71AC"/>
    <w:rsid w:val="004C1E85"/>
    <w:rsid w:val="004C3DB0"/>
    <w:rsid w:val="004E5406"/>
    <w:rsid w:val="004E6CBA"/>
    <w:rsid w:val="00520DE3"/>
    <w:rsid w:val="00524E2D"/>
    <w:rsid w:val="00537601"/>
    <w:rsid w:val="00550833"/>
    <w:rsid w:val="00557F39"/>
    <w:rsid w:val="00576237"/>
    <w:rsid w:val="005C20EF"/>
    <w:rsid w:val="005D44C5"/>
    <w:rsid w:val="005E4A98"/>
    <w:rsid w:val="0060521F"/>
    <w:rsid w:val="00607788"/>
    <w:rsid w:val="00626325"/>
    <w:rsid w:val="00653AF1"/>
    <w:rsid w:val="00653BD1"/>
    <w:rsid w:val="006610B7"/>
    <w:rsid w:val="00671323"/>
    <w:rsid w:val="006A241D"/>
    <w:rsid w:val="006A7B4A"/>
    <w:rsid w:val="00703705"/>
    <w:rsid w:val="00724C62"/>
    <w:rsid w:val="00773C48"/>
    <w:rsid w:val="007D7AE0"/>
    <w:rsid w:val="0080284B"/>
    <w:rsid w:val="00813934"/>
    <w:rsid w:val="00833396"/>
    <w:rsid w:val="0086568B"/>
    <w:rsid w:val="00871445"/>
    <w:rsid w:val="00897922"/>
    <w:rsid w:val="008C30D6"/>
    <w:rsid w:val="008F1CA5"/>
    <w:rsid w:val="008F78ED"/>
    <w:rsid w:val="0090072A"/>
    <w:rsid w:val="0091530F"/>
    <w:rsid w:val="009536AB"/>
    <w:rsid w:val="00970775"/>
    <w:rsid w:val="00991B26"/>
    <w:rsid w:val="009C735F"/>
    <w:rsid w:val="009E71CF"/>
    <w:rsid w:val="00A02617"/>
    <w:rsid w:val="00A42D5E"/>
    <w:rsid w:val="00A468D6"/>
    <w:rsid w:val="00A850C2"/>
    <w:rsid w:val="00AD2F76"/>
    <w:rsid w:val="00AF6A5A"/>
    <w:rsid w:val="00B15F8E"/>
    <w:rsid w:val="00B4132A"/>
    <w:rsid w:val="00B6453E"/>
    <w:rsid w:val="00BA5417"/>
    <w:rsid w:val="00BC493F"/>
    <w:rsid w:val="00BD0FCF"/>
    <w:rsid w:val="00BE7813"/>
    <w:rsid w:val="00C04E4F"/>
    <w:rsid w:val="00C144DA"/>
    <w:rsid w:val="00C22590"/>
    <w:rsid w:val="00C229A8"/>
    <w:rsid w:val="00C640FF"/>
    <w:rsid w:val="00C80AEF"/>
    <w:rsid w:val="00C82E92"/>
    <w:rsid w:val="00C921E3"/>
    <w:rsid w:val="00CC0AC0"/>
    <w:rsid w:val="00CE70D2"/>
    <w:rsid w:val="00D02D74"/>
    <w:rsid w:val="00D129D0"/>
    <w:rsid w:val="00D643D9"/>
    <w:rsid w:val="00DD2EC4"/>
    <w:rsid w:val="00E41359"/>
    <w:rsid w:val="00E55AD9"/>
    <w:rsid w:val="00E61AB2"/>
    <w:rsid w:val="00EB3DBE"/>
    <w:rsid w:val="00EB7D5E"/>
    <w:rsid w:val="00ED1A15"/>
    <w:rsid w:val="00EE4D19"/>
    <w:rsid w:val="00EE54D5"/>
    <w:rsid w:val="00F01C3A"/>
    <w:rsid w:val="00F05E8A"/>
    <w:rsid w:val="00F10542"/>
    <w:rsid w:val="00F835F5"/>
    <w:rsid w:val="00F841D1"/>
    <w:rsid w:val="00F956A3"/>
    <w:rsid w:val="00FE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D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paragraph" w:customStyle="1" w:styleId="11">
    <w:name w:val="Обычный1"/>
    <w:rsid w:val="001A7E4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1A7E4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1A7E4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5E8A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1A7E4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35B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35BE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35BEF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35B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35BEF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35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5BEF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3F0C63"/>
    <w:pPr>
      <w:numPr>
        <w:numId w:val="13"/>
      </w:numPr>
    </w:pPr>
  </w:style>
  <w:style w:type="character" w:styleId="af2">
    <w:name w:val="Strong"/>
    <w:basedOn w:val="a0"/>
    <w:uiPriority w:val="22"/>
    <w:qFormat/>
    <w:rsid w:val="003E3D94"/>
    <w:rPr>
      <w:b/>
      <w:bCs/>
    </w:rPr>
  </w:style>
  <w:style w:type="character" w:styleId="af3">
    <w:name w:val="FollowedHyperlink"/>
    <w:basedOn w:val="a0"/>
    <w:uiPriority w:val="99"/>
    <w:semiHidden/>
    <w:unhideWhenUsed/>
    <w:rsid w:val="00AD2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intersed.kiev.ua/solidworks_standard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://gkmsoft.ru/allcatalog/pdf2dkompas_plugin/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://cpu3d.com/grapplicat+/sistema-avtomatizirovannogo-proektirovaniya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cncsoft.starfair.ru/wp-content/uploads/2018/&#1056;&#1091;&#1082;&#1086;&#1074;&#1086;&#1076;&#1089;&#1090;&#1074;&#1086;-&#1087;&#1086;&#1083;&#1100;&#1079;&#1086;&#1074;&#1072;&#1090;&#1077;&#1083;&#1103;-&#1084;&#1072;&#1082;&#1088;&#1086;&#1089;&#1072;-&#1096;&#1082;&#1072;&#1090;&#1091;&#1083;&#1082;&#1080;.pdf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uml.org/" TargetMode="External"/><Relationship Id="rId28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hyperlink" Target="https://mcs.mail.ru/help/75304-api/kubernetes-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sapr-journal.ru/novosti/eksport-iz-kompas-3d-v-formate-3d-pdf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DCDA8-00CC-41F1-AB44-A8FA8463A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13</Pages>
  <Words>2081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Rogozilio</cp:lastModifiedBy>
  <cp:revision>7</cp:revision>
  <dcterms:created xsi:type="dcterms:W3CDTF">2020-04-05T15:32:00Z</dcterms:created>
  <dcterms:modified xsi:type="dcterms:W3CDTF">2020-04-23T13:40:00Z</dcterms:modified>
</cp:coreProperties>
</file>