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F86C6" w14:textId="186CED1C" w:rsidR="00984283" w:rsidRDefault="00E00C7C">
      <w:r>
        <w:rPr>
          <w:rFonts w:ascii="Times New Roman"/>
          <w:noProof/>
          <w:sz w:val="20"/>
        </w:rPr>
        <w:drawing>
          <wp:anchor distT="0" distB="0" distL="114300" distR="114300" simplePos="0" relativeHeight="251659264" behindDoc="1" locked="0" layoutInCell="1" allowOverlap="1" wp14:anchorId="39AFFA86" wp14:editId="18D29F89">
            <wp:simplePos x="0" y="0"/>
            <wp:positionH relativeFrom="column">
              <wp:posOffset>-1087755</wp:posOffset>
            </wp:positionH>
            <wp:positionV relativeFrom="page">
              <wp:posOffset>-285750</wp:posOffset>
            </wp:positionV>
            <wp:extent cx="8141970" cy="5636260"/>
            <wp:effectExtent l="19050" t="0" r="11430" b="1602740"/>
            <wp:wrapNone/>
            <wp:docPr id="948000307" name="docshape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8000307" name="docshape2"/>
                    <pic:cNvPicPr>
                      <a:picLocks/>
                    </pic:cNvPicPr>
                  </pic:nvPicPr>
                  <pic:blipFill>
                    <a:blip r:embed="rId8">
                      <a:extLst>
                        <a:ext uri="{28A0092B-C50C-407E-A947-70E740481C1C}">
                          <a14:useLocalDpi xmlns:a14="http://schemas.microsoft.com/office/drawing/2010/main" val="0"/>
                        </a:ext>
                      </a:extLst>
                    </a:blip>
                    <a:stretch>
                      <a:fillRect/>
                    </a:stretch>
                  </pic:blipFill>
                  <pic:spPr bwMode="auto">
                    <a:xfrm>
                      <a:off x="0" y="0"/>
                      <a:ext cx="8141970" cy="56362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Pr>
          <w:rFonts w:ascii="Times New Roman"/>
          <w:noProof/>
          <w:sz w:val="20"/>
        </w:rPr>
        <mc:AlternateContent>
          <mc:Choice Requires="wps">
            <w:drawing>
              <wp:anchor distT="0" distB="0" distL="114300" distR="114300" simplePos="0" relativeHeight="251661312" behindDoc="0" locked="0" layoutInCell="1" allowOverlap="1" wp14:anchorId="60FA02EF" wp14:editId="61B2A7EE">
                <wp:simplePos x="0" y="0"/>
                <wp:positionH relativeFrom="column">
                  <wp:posOffset>-539722</wp:posOffset>
                </wp:positionH>
                <wp:positionV relativeFrom="paragraph">
                  <wp:posOffset>4084102</wp:posOffset>
                </wp:positionV>
                <wp:extent cx="3835400" cy="2654300"/>
                <wp:effectExtent l="0" t="0" r="0" b="0"/>
                <wp:wrapNone/>
                <wp:docPr id="122898142" name="Cuadro de texto 2"/>
                <wp:cNvGraphicFramePr/>
                <a:graphic xmlns:a="http://schemas.openxmlformats.org/drawingml/2006/main">
                  <a:graphicData uri="http://schemas.microsoft.com/office/word/2010/wordprocessingShape">
                    <wps:wsp>
                      <wps:cNvSpPr txBox="1"/>
                      <wps:spPr>
                        <a:xfrm>
                          <a:off x="0" y="0"/>
                          <a:ext cx="3835400" cy="2654300"/>
                        </a:xfrm>
                        <a:prstGeom prst="rect">
                          <a:avLst/>
                        </a:prstGeom>
                        <a:noFill/>
                        <a:ln w="6350">
                          <a:noFill/>
                        </a:ln>
                      </wps:spPr>
                      <wps:txbx>
                        <w:txbxContent>
                          <w:p w14:paraId="3151353F" w14:textId="5238C1AA" w:rsidR="00984283" w:rsidRDefault="00D74BFF">
                            <w:pPr>
                              <w:rPr>
                                <w:color w:val="FFFFFF" w:themeColor="background1"/>
                                <w:sz w:val="32"/>
                                <w:szCs w:val="32"/>
                                <w:lang w:val="es-ES"/>
                              </w:rPr>
                            </w:pPr>
                            <w:r>
                              <w:rPr>
                                <w:color w:val="FFFFFF" w:themeColor="background1"/>
                                <w:sz w:val="32"/>
                                <w:szCs w:val="32"/>
                                <w:lang w:val="es-ES"/>
                              </w:rPr>
                              <w:t>Entregable</w:t>
                            </w:r>
                            <w:r w:rsidR="00984283">
                              <w:rPr>
                                <w:color w:val="FFFFFF" w:themeColor="background1"/>
                                <w:sz w:val="32"/>
                                <w:szCs w:val="32"/>
                                <w:lang w:val="es-ES"/>
                              </w:rPr>
                              <w:t xml:space="preserve"> s</w:t>
                            </w:r>
                            <w:r w:rsidR="00984283" w:rsidRPr="00984283">
                              <w:rPr>
                                <w:color w:val="FFFFFF" w:themeColor="background1"/>
                                <w:sz w:val="32"/>
                                <w:szCs w:val="32"/>
                                <w:lang w:val="es-ES"/>
                              </w:rPr>
                              <w:t xml:space="preserve">emana </w:t>
                            </w:r>
                            <w:r w:rsidR="00BF24D6">
                              <w:rPr>
                                <w:color w:val="FFFFFF" w:themeColor="background1"/>
                                <w:sz w:val="32"/>
                                <w:szCs w:val="32"/>
                                <w:lang w:val="es-ES"/>
                              </w:rPr>
                              <w:t>4</w:t>
                            </w:r>
                          </w:p>
                          <w:p w14:paraId="0008D64C" w14:textId="77777777" w:rsidR="00984283" w:rsidRDefault="00984283">
                            <w:pPr>
                              <w:rPr>
                                <w:color w:val="FFFFFF" w:themeColor="background1"/>
                                <w:sz w:val="32"/>
                                <w:szCs w:val="32"/>
                                <w:lang w:val="es-ES"/>
                              </w:rPr>
                            </w:pPr>
                          </w:p>
                          <w:p w14:paraId="3CAFC419" w14:textId="4680C7D4" w:rsidR="00984283" w:rsidRDefault="00984283">
                            <w:pPr>
                              <w:rPr>
                                <w:b/>
                                <w:bCs/>
                                <w:color w:val="FFFFFF" w:themeColor="background1"/>
                                <w:sz w:val="48"/>
                                <w:szCs w:val="48"/>
                                <w:lang w:val="es-ES"/>
                              </w:rPr>
                            </w:pPr>
                            <w:r w:rsidRPr="00984283">
                              <w:rPr>
                                <w:b/>
                                <w:bCs/>
                                <w:color w:val="FFFFFF" w:themeColor="background1"/>
                                <w:sz w:val="48"/>
                                <w:szCs w:val="48"/>
                                <w:lang w:val="es-ES"/>
                              </w:rPr>
                              <w:t>Título del documento</w:t>
                            </w:r>
                          </w:p>
                          <w:p w14:paraId="101B06AE" w14:textId="1A575D1C" w:rsidR="00984283" w:rsidRPr="00BF24D6" w:rsidRDefault="00BF24D6">
                            <w:pPr>
                              <w:rPr>
                                <w:b/>
                                <w:bCs/>
                                <w:color w:val="FFFFFF" w:themeColor="background1"/>
                                <w:sz w:val="32"/>
                                <w:szCs w:val="32"/>
                                <w:lang w:val="es-ES"/>
                              </w:rPr>
                            </w:pPr>
                            <w:r w:rsidRPr="00BF24D6">
                              <w:rPr>
                                <w:b/>
                                <w:bCs/>
                                <w:color w:val="FFFFFF" w:themeColor="background1"/>
                                <w:sz w:val="32"/>
                                <w:szCs w:val="32"/>
                              </w:rPr>
                              <w:t>Probabilidad Total y Teorema de Bayes</w:t>
                            </w:r>
                          </w:p>
                          <w:p w14:paraId="4B7ABECB" w14:textId="563DFD10" w:rsidR="00984283" w:rsidRDefault="00C75F82">
                            <w:pPr>
                              <w:rPr>
                                <w:color w:val="FFFFFF" w:themeColor="background1"/>
                                <w:sz w:val="36"/>
                                <w:szCs w:val="36"/>
                                <w:lang w:val="es-ES"/>
                              </w:rPr>
                            </w:pPr>
                            <w:r>
                              <w:rPr>
                                <w:color w:val="FFFFFF" w:themeColor="background1"/>
                                <w:sz w:val="36"/>
                                <w:szCs w:val="36"/>
                                <w:lang w:val="es-ES"/>
                              </w:rPr>
                              <w:t xml:space="preserve">NOMBRE DE LA </w:t>
                            </w:r>
                            <w:r w:rsidR="00984283" w:rsidRPr="00984283">
                              <w:rPr>
                                <w:color w:val="FFFFFF" w:themeColor="background1"/>
                                <w:sz w:val="36"/>
                                <w:szCs w:val="36"/>
                                <w:lang w:val="es-ES"/>
                              </w:rPr>
                              <w:t>ASIGNATURA</w:t>
                            </w:r>
                          </w:p>
                          <w:p w14:paraId="6973FD0D" w14:textId="44FFDD2C" w:rsidR="00984283" w:rsidRDefault="00255076">
                            <w:pPr>
                              <w:rPr>
                                <w:color w:val="FFFFFF" w:themeColor="background1"/>
                                <w:sz w:val="36"/>
                                <w:szCs w:val="36"/>
                                <w:lang w:val="es-ES"/>
                              </w:rPr>
                            </w:pPr>
                            <w:r w:rsidRPr="00255076">
                              <w:rPr>
                                <w:color w:val="FFFFFF" w:themeColor="background1"/>
                                <w:sz w:val="36"/>
                                <w:szCs w:val="36"/>
                              </w:rPr>
                              <w:t>Probabilidad y Estadística</w:t>
                            </w:r>
                          </w:p>
                          <w:p w14:paraId="6FC388BE" w14:textId="77777777" w:rsidR="00C75F82" w:rsidRDefault="00C75F82">
                            <w:pPr>
                              <w:rPr>
                                <w:b/>
                                <w:bCs/>
                                <w:color w:val="FFFFFF" w:themeColor="background1"/>
                                <w:sz w:val="32"/>
                                <w:szCs w:val="32"/>
                                <w:lang w:val="es-ES"/>
                              </w:rPr>
                            </w:pPr>
                          </w:p>
                          <w:p w14:paraId="57651047" w14:textId="10EBD2CD" w:rsidR="00984283" w:rsidRPr="00984283" w:rsidRDefault="00D74BFF">
                            <w:pPr>
                              <w:rPr>
                                <w:color w:val="FFFFFF" w:themeColor="background1"/>
                                <w:sz w:val="32"/>
                                <w:szCs w:val="32"/>
                                <w:lang w:val="es-ES"/>
                              </w:rPr>
                            </w:pPr>
                            <w:r>
                              <w:rPr>
                                <w:b/>
                                <w:bCs/>
                                <w:color w:val="FFFFFF" w:themeColor="background1"/>
                                <w:sz w:val="32"/>
                                <w:szCs w:val="32"/>
                                <w:lang w:val="es-ES"/>
                              </w:rPr>
                              <w:t>Nombre</w:t>
                            </w:r>
                            <w:r w:rsidR="00C75F82">
                              <w:rPr>
                                <w:b/>
                                <w:bCs/>
                                <w:color w:val="FFFFFF" w:themeColor="background1"/>
                                <w:sz w:val="32"/>
                                <w:szCs w:val="32"/>
                                <w:lang w:val="es-ES"/>
                              </w:rPr>
                              <w:t>(s)</w:t>
                            </w:r>
                            <w:r w:rsidR="00984283" w:rsidRPr="00984283">
                              <w:rPr>
                                <w:b/>
                                <w:bCs/>
                                <w:color w:val="FFFFFF" w:themeColor="background1"/>
                                <w:sz w:val="32"/>
                                <w:szCs w:val="32"/>
                                <w:lang w:val="es-ES"/>
                              </w:rPr>
                              <w:t>:</w:t>
                            </w:r>
                            <w:r w:rsidR="00984283" w:rsidRPr="00984283">
                              <w:rPr>
                                <w:color w:val="FFFFFF" w:themeColor="background1"/>
                                <w:sz w:val="32"/>
                                <w:szCs w:val="32"/>
                                <w:lang w:val="es-ES"/>
                              </w:rPr>
                              <w:t xml:space="preserve"> </w:t>
                            </w:r>
                            <w:r w:rsidR="00255076">
                              <w:rPr>
                                <w:color w:val="FFFFFF" w:themeColor="background1"/>
                                <w:sz w:val="32"/>
                                <w:szCs w:val="32"/>
                                <w:lang w:val="es-ES"/>
                              </w:rPr>
                              <w:t>Robinson Godoy Cuchacovich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0FA02EF" id="_x0000_t202" coordsize="21600,21600" o:spt="202" path="m,l,21600r21600,l21600,xe">
                <v:stroke joinstyle="miter"/>
                <v:path gradientshapeok="t" o:connecttype="rect"/>
              </v:shapetype>
              <v:shape id="Cuadro de texto 2" o:spid="_x0000_s1026" type="#_x0000_t202" style="position:absolute;margin-left:-42.5pt;margin-top:321.6pt;width:302pt;height:209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" filled="f" stroked="f" strokeweight=".5pt">
                <v:textbox>
                  <w:txbxContent>
                    <w:p w14:paraId="3151353F" w14:textId="5238C1AA" w:rsidR="00984283" w:rsidRDefault="00D74BFF">
                      <w:pPr>
                        <w:rPr>
                          <w:color w:val="FFFFFF" w:themeColor="background1"/>
                          <w:sz w:val="32"/>
                          <w:szCs w:val="32"/>
                          <w:lang w:val="es-ES"/>
                        </w:rPr>
                      </w:pPr>
                      <w:r>
                        <w:rPr>
                          <w:color w:val="FFFFFF" w:themeColor="background1"/>
                          <w:sz w:val="32"/>
                          <w:szCs w:val="32"/>
                          <w:lang w:val="es-ES"/>
                        </w:rPr>
                        <w:t>Entregable</w:t>
                      </w:r>
                      <w:r w:rsidR="00984283">
                        <w:rPr>
                          <w:color w:val="FFFFFF" w:themeColor="background1"/>
                          <w:sz w:val="32"/>
                          <w:szCs w:val="32"/>
                          <w:lang w:val="es-ES"/>
                        </w:rPr>
                        <w:t xml:space="preserve"> s</w:t>
                      </w:r>
                      <w:r w:rsidR="00984283" w:rsidRPr="00984283">
                        <w:rPr>
                          <w:color w:val="FFFFFF" w:themeColor="background1"/>
                          <w:sz w:val="32"/>
                          <w:szCs w:val="32"/>
                          <w:lang w:val="es-ES"/>
                        </w:rPr>
                        <w:t xml:space="preserve">emana </w:t>
                      </w:r>
                      <w:r w:rsidR="00BF24D6">
                        <w:rPr>
                          <w:color w:val="FFFFFF" w:themeColor="background1"/>
                          <w:sz w:val="32"/>
                          <w:szCs w:val="32"/>
                          <w:lang w:val="es-ES"/>
                        </w:rPr>
                        <w:t>4</w:t>
                      </w:r>
                    </w:p>
                    <w:p w14:paraId="0008D64C" w14:textId="77777777" w:rsidR="00984283" w:rsidRDefault="00984283">
                      <w:pPr>
                        <w:rPr>
                          <w:color w:val="FFFFFF" w:themeColor="background1"/>
                          <w:sz w:val="32"/>
                          <w:szCs w:val="32"/>
                          <w:lang w:val="es-ES"/>
                        </w:rPr>
                      </w:pPr>
                    </w:p>
                    <w:p w14:paraId="3CAFC419" w14:textId="4680C7D4" w:rsidR="00984283" w:rsidRDefault="00984283">
                      <w:pPr>
                        <w:rPr>
                          <w:b/>
                          <w:bCs/>
                          <w:color w:val="FFFFFF" w:themeColor="background1"/>
                          <w:sz w:val="48"/>
                          <w:szCs w:val="48"/>
                          <w:lang w:val="es-ES"/>
                        </w:rPr>
                      </w:pPr>
                      <w:r w:rsidRPr="00984283">
                        <w:rPr>
                          <w:b/>
                          <w:bCs/>
                          <w:color w:val="FFFFFF" w:themeColor="background1"/>
                          <w:sz w:val="48"/>
                          <w:szCs w:val="48"/>
                          <w:lang w:val="es-ES"/>
                        </w:rPr>
                        <w:t>Título del documento</w:t>
                      </w:r>
                    </w:p>
                    <w:p w14:paraId="101B06AE" w14:textId="1A575D1C" w:rsidR="00984283" w:rsidRPr="00BF24D6" w:rsidRDefault="00BF24D6">
                      <w:pPr>
                        <w:rPr>
                          <w:b/>
                          <w:bCs/>
                          <w:color w:val="FFFFFF" w:themeColor="background1"/>
                          <w:sz w:val="32"/>
                          <w:szCs w:val="32"/>
                          <w:lang w:val="es-ES"/>
                        </w:rPr>
                      </w:pPr>
                      <w:r w:rsidRPr="00BF24D6">
                        <w:rPr>
                          <w:b/>
                          <w:bCs/>
                          <w:color w:val="FFFFFF" w:themeColor="background1"/>
                          <w:sz w:val="32"/>
                          <w:szCs w:val="32"/>
                        </w:rPr>
                        <w:t>Probabilidad Total y Teorema de Bayes</w:t>
                      </w:r>
                    </w:p>
                    <w:p w14:paraId="4B7ABECB" w14:textId="563DFD10" w:rsidR="00984283" w:rsidRDefault="00C75F82">
                      <w:pPr>
                        <w:rPr>
                          <w:color w:val="FFFFFF" w:themeColor="background1"/>
                          <w:sz w:val="36"/>
                          <w:szCs w:val="36"/>
                          <w:lang w:val="es-ES"/>
                        </w:rPr>
                      </w:pPr>
                      <w:r>
                        <w:rPr>
                          <w:color w:val="FFFFFF" w:themeColor="background1"/>
                          <w:sz w:val="36"/>
                          <w:szCs w:val="36"/>
                          <w:lang w:val="es-ES"/>
                        </w:rPr>
                        <w:t xml:space="preserve">NOMBRE DE LA </w:t>
                      </w:r>
                      <w:r w:rsidR="00984283" w:rsidRPr="00984283">
                        <w:rPr>
                          <w:color w:val="FFFFFF" w:themeColor="background1"/>
                          <w:sz w:val="36"/>
                          <w:szCs w:val="36"/>
                          <w:lang w:val="es-ES"/>
                        </w:rPr>
                        <w:t>ASIGNATURA</w:t>
                      </w:r>
                    </w:p>
                    <w:p w14:paraId="6973FD0D" w14:textId="44FFDD2C" w:rsidR="00984283" w:rsidRDefault="00255076">
                      <w:pPr>
                        <w:rPr>
                          <w:color w:val="FFFFFF" w:themeColor="background1"/>
                          <w:sz w:val="36"/>
                          <w:szCs w:val="36"/>
                          <w:lang w:val="es-ES"/>
                        </w:rPr>
                      </w:pPr>
                      <w:r w:rsidRPr="00255076">
                        <w:rPr>
                          <w:color w:val="FFFFFF" w:themeColor="background1"/>
                          <w:sz w:val="36"/>
                          <w:szCs w:val="36"/>
                        </w:rPr>
                        <w:t>Probabilidad y Estadística</w:t>
                      </w:r>
                    </w:p>
                    <w:p w14:paraId="6FC388BE" w14:textId="77777777" w:rsidR="00C75F82" w:rsidRDefault="00C75F82">
                      <w:pPr>
                        <w:rPr>
                          <w:b/>
                          <w:bCs/>
                          <w:color w:val="FFFFFF" w:themeColor="background1"/>
                          <w:sz w:val="32"/>
                          <w:szCs w:val="32"/>
                          <w:lang w:val="es-ES"/>
                        </w:rPr>
                      </w:pPr>
                    </w:p>
                    <w:p w14:paraId="57651047" w14:textId="10EBD2CD" w:rsidR="00984283" w:rsidRPr="00984283" w:rsidRDefault="00D74BFF">
                      <w:pPr>
                        <w:rPr>
                          <w:color w:val="FFFFFF" w:themeColor="background1"/>
                          <w:sz w:val="32"/>
                          <w:szCs w:val="32"/>
                          <w:lang w:val="es-ES"/>
                        </w:rPr>
                      </w:pPr>
                      <w:r>
                        <w:rPr>
                          <w:b/>
                          <w:bCs/>
                          <w:color w:val="FFFFFF" w:themeColor="background1"/>
                          <w:sz w:val="32"/>
                          <w:szCs w:val="32"/>
                          <w:lang w:val="es-ES"/>
                        </w:rPr>
                        <w:t>Nombre</w:t>
                      </w:r>
                      <w:r w:rsidR="00C75F82">
                        <w:rPr>
                          <w:b/>
                          <w:bCs/>
                          <w:color w:val="FFFFFF" w:themeColor="background1"/>
                          <w:sz w:val="32"/>
                          <w:szCs w:val="32"/>
                          <w:lang w:val="es-ES"/>
                        </w:rPr>
                        <w:t>(s)</w:t>
                      </w:r>
                      <w:r w:rsidR="00984283" w:rsidRPr="00984283">
                        <w:rPr>
                          <w:b/>
                          <w:bCs/>
                          <w:color w:val="FFFFFF" w:themeColor="background1"/>
                          <w:sz w:val="32"/>
                          <w:szCs w:val="32"/>
                          <w:lang w:val="es-ES"/>
                        </w:rPr>
                        <w:t>:</w:t>
                      </w:r>
                      <w:r w:rsidR="00984283" w:rsidRPr="00984283">
                        <w:rPr>
                          <w:color w:val="FFFFFF" w:themeColor="background1"/>
                          <w:sz w:val="32"/>
                          <w:szCs w:val="32"/>
                          <w:lang w:val="es-ES"/>
                        </w:rPr>
                        <w:t xml:space="preserve"> </w:t>
                      </w:r>
                      <w:r w:rsidR="00255076">
                        <w:rPr>
                          <w:color w:val="FFFFFF" w:themeColor="background1"/>
                          <w:sz w:val="32"/>
                          <w:szCs w:val="32"/>
                          <w:lang w:val="es-ES"/>
                        </w:rPr>
                        <w:t>Robinson Godoy Cuchacovich</w:t>
                      </w:r>
                    </w:p>
                  </w:txbxContent>
                </v:textbox>
              </v:shape>
            </w:pict>
          </mc:Fallback>
        </mc:AlternateContent>
      </w:r>
      <w:r>
        <w:rPr>
          <w:rFonts w:ascii="Times New Roman"/>
          <w:noProof/>
          <w:sz w:val="20"/>
        </w:rPr>
        <mc:AlternateContent>
          <mc:Choice Requires="wps">
            <w:drawing>
              <wp:anchor distT="0" distB="0" distL="114300" distR="114300" simplePos="0" relativeHeight="251660288" behindDoc="0" locked="0" layoutInCell="1" allowOverlap="1" wp14:anchorId="2369C3EF" wp14:editId="0C16A2AF">
                <wp:simplePos x="0" y="0"/>
                <wp:positionH relativeFrom="column">
                  <wp:posOffset>-1707553</wp:posOffset>
                </wp:positionH>
                <wp:positionV relativeFrom="paragraph">
                  <wp:posOffset>3529472</wp:posOffset>
                </wp:positionV>
                <wp:extent cx="5740400" cy="3616325"/>
                <wp:effectExtent l="0" t="0" r="0" b="3175"/>
                <wp:wrapNone/>
                <wp:docPr id="845550799" name="Rectángulo redondeado 1"/>
                <wp:cNvGraphicFramePr/>
                <a:graphic xmlns:a="http://schemas.openxmlformats.org/drawingml/2006/main">
                  <a:graphicData uri="http://schemas.microsoft.com/office/word/2010/wordprocessingShape">
                    <wps:wsp>
                      <wps:cNvSpPr/>
                      <wps:spPr>
                        <a:xfrm>
                          <a:off x="0" y="0"/>
                          <a:ext cx="5740400" cy="3616325"/>
                        </a:xfrm>
                        <a:prstGeom prst="roundRect">
                          <a:avLst>
                            <a:gd name="adj" fmla="val 14399"/>
                          </a:avLst>
                        </a:prstGeom>
                        <a:solidFill>
                          <a:srgbClr val="82B543">
                            <a:alpha val="9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6E20207" id="Rectángulo redondeado 1" o:spid="_x0000_s1026" style="position:absolute;margin-left:-134.45pt;margin-top:277.9pt;width:452pt;height:284.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943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" fillcolor="#82b543" stroked="f" strokeweight="1pt">
                <v:fill opacity="62194f"/>
                <v:stroke joinstyle="miter"/>
              </v:roundrect>
            </w:pict>
          </mc:Fallback>
        </mc:AlternateContent>
      </w:r>
      <w:r w:rsidR="003F3E2A">
        <w:rPr>
          <w:noProof/>
        </w:rPr>
        <w:drawing>
          <wp:anchor distT="0" distB="0" distL="114300" distR="114300" simplePos="0" relativeHeight="251662336" behindDoc="0" locked="0" layoutInCell="1" allowOverlap="1" wp14:anchorId="15C2667E" wp14:editId="67C246C4">
            <wp:simplePos x="0" y="0"/>
            <wp:positionH relativeFrom="column">
              <wp:posOffset>4406265</wp:posOffset>
            </wp:positionH>
            <wp:positionV relativeFrom="paragraph">
              <wp:posOffset>7747632</wp:posOffset>
            </wp:positionV>
            <wp:extent cx="1850519" cy="1074416"/>
            <wp:effectExtent l="0" t="0" r="3810" b="5715"/>
            <wp:wrapNone/>
            <wp:docPr id="13699159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15912" name="Imagen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95402" cy="1100475"/>
                    </a:xfrm>
                    <a:prstGeom prst="rect">
                      <a:avLst/>
                    </a:prstGeom>
                  </pic:spPr>
                </pic:pic>
              </a:graphicData>
            </a:graphic>
            <wp14:sizeRelH relativeFrom="page">
              <wp14:pctWidth>0</wp14:pctWidth>
            </wp14:sizeRelH>
            <wp14:sizeRelV relativeFrom="page">
              <wp14:pctHeight>0</wp14:pctHeight>
            </wp14:sizeRelV>
          </wp:anchor>
        </w:drawing>
      </w:r>
      <w:r w:rsidR="00984283">
        <w:br w:type="page"/>
      </w:r>
    </w:p>
    <w:p w14:paraId="42FA3D8C" w14:textId="77777777" w:rsidR="00FB02B2" w:rsidRPr="00FB02B2" w:rsidRDefault="00FB02B2" w:rsidP="00FB02B2">
      <w:pPr>
        <w:pStyle w:val="Ttulo1"/>
        <w:rPr>
          <w:rFonts w:ascii="Arial" w:hAnsi="Arial" w:cs="Arial"/>
          <w:bCs/>
          <w:color w:val="auto"/>
          <w:sz w:val="24"/>
          <w:szCs w:val="24"/>
        </w:rPr>
      </w:pPr>
      <w:r w:rsidRPr="00FB02B2">
        <w:rPr>
          <w:rFonts w:ascii="Arial" w:hAnsi="Arial" w:cs="Arial"/>
          <w:bCs/>
          <w:color w:val="auto"/>
          <w:sz w:val="24"/>
          <w:szCs w:val="24"/>
        </w:rPr>
        <w:lastRenderedPageBreak/>
        <w:t>Ejercicio 1</w:t>
      </w:r>
    </w:p>
    <w:p w14:paraId="1518008C" w14:textId="77777777" w:rsidR="00FB02B2" w:rsidRPr="00FB02B2" w:rsidRDefault="00FB02B2" w:rsidP="00FB02B2">
      <w:pPr>
        <w:pStyle w:val="Ttulo1"/>
        <w:rPr>
          <w:rFonts w:ascii="Arial" w:hAnsi="Arial" w:cs="Arial"/>
          <w:bCs/>
          <w:color w:val="auto"/>
          <w:sz w:val="24"/>
          <w:szCs w:val="24"/>
        </w:rPr>
      </w:pPr>
      <w:r w:rsidRPr="00FB02B2">
        <w:rPr>
          <w:rFonts w:ascii="Arial" w:hAnsi="Arial" w:cs="Arial"/>
          <w:bCs/>
          <w:color w:val="auto"/>
          <w:sz w:val="24"/>
          <w:szCs w:val="24"/>
        </w:rPr>
        <w:t>Datos</w:t>
      </w:r>
    </w:p>
    <w:p w14:paraId="54D9C8C9" w14:textId="77777777" w:rsidR="00FB02B2" w:rsidRPr="00FB02B2" w:rsidRDefault="00FB02B2" w:rsidP="00FB02B2">
      <w:pPr>
        <w:pStyle w:val="Ttulo1"/>
        <w:numPr>
          <w:ilvl w:val="0"/>
          <w:numId w:val="1"/>
        </w:numPr>
        <w:rPr>
          <w:rFonts w:ascii="Arial" w:hAnsi="Arial" w:cs="Arial"/>
          <w:color w:val="auto"/>
          <w:sz w:val="24"/>
          <w:szCs w:val="24"/>
        </w:rPr>
      </w:pPr>
      <w:r w:rsidRPr="00FB02B2">
        <w:rPr>
          <w:rFonts w:ascii="Arial" w:hAnsi="Arial" w:cs="Arial"/>
          <w:color w:val="auto"/>
          <w:sz w:val="24"/>
          <w:szCs w:val="24"/>
        </w:rPr>
        <w:t>Línea A: 80% de los componentes.</w:t>
      </w:r>
    </w:p>
    <w:p w14:paraId="41F89D43" w14:textId="77777777" w:rsidR="00FB02B2" w:rsidRPr="00FB02B2" w:rsidRDefault="00FB02B2" w:rsidP="00FB02B2">
      <w:pPr>
        <w:pStyle w:val="Ttulo1"/>
        <w:numPr>
          <w:ilvl w:val="0"/>
          <w:numId w:val="1"/>
        </w:numPr>
        <w:rPr>
          <w:rFonts w:ascii="Arial" w:hAnsi="Arial" w:cs="Arial"/>
          <w:color w:val="auto"/>
          <w:sz w:val="24"/>
          <w:szCs w:val="24"/>
        </w:rPr>
      </w:pPr>
      <w:r w:rsidRPr="00FB02B2">
        <w:rPr>
          <w:rFonts w:ascii="Arial" w:hAnsi="Arial" w:cs="Arial"/>
          <w:color w:val="auto"/>
          <w:sz w:val="24"/>
          <w:szCs w:val="24"/>
        </w:rPr>
        <w:t>Línea B: 20% de los componentes.</w:t>
      </w:r>
    </w:p>
    <w:p w14:paraId="79B5EFCC" w14:textId="77777777" w:rsidR="00FB02B2" w:rsidRPr="00FB02B2" w:rsidRDefault="00FB02B2" w:rsidP="00FB02B2">
      <w:pPr>
        <w:pStyle w:val="Ttulo1"/>
        <w:numPr>
          <w:ilvl w:val="0"/>
          <w:numId w:val="1"/>
        </w:numPr>
        <w:rPr>
          <w:rFonts w:ascii="Arial" w:hAnsi="Arial" w:cs="Arial"/>
          <w:color w:val="auto"/>
          <w:sz w:val="24"/>
          <w:szCs w:val="24"/>
        </w:rPr>
      </w:pPr>
      <w:r w:rsidRPr="00FB02B2">
        <w:rPr>
          <w:rFonts w:ascii="Arial" w:hAnsi="Arial" w:cs="Arial"/>
          <w:color w:val="auto"/>
          <w:sz w:val="24"/>
          <w:szCs w:val="24"/>
        </w:rPr>
        <w:t>Componentes defectuosos de A: 5%.</w:t>
      </w:r>
    </w:p>
    <w:p w14:paraId="53BD6ADB" w14:textId="77777777" w:rsidR="00FB02B2" w:rsidRPr="00FB02B2" w:rsidRDefault="00FB02B2" w:rsidP="00FB02B2">
      <w:pPr>
        <w:pStyle w:val="Ttulo1"/>
        <w:numPr>
          <w:ilvl w:val="0"/>
          <w:numId w:val="1"/>
        </w:numPr>
        <w:rPr>
          <w:rFonts w:ascii="Arial" w:hAnsi="Arial" w:cs="Arial"/>
          <w:color w:val="auto"/>
          <w:sz w:val="24"/>
          <w:szCs w:val="24"/>
        </w:rPr>
      </w:pPr>
      <w:r w:rsidRPr="00FB02B2">
        <w:rPr>
          <w:rFonts w:ascii="Arial" w:hAnsi="Arial" w:cs="Arial"/>
          <w:color w:val="auto"/>
          <w:sz w:val="24"/>
          <w:szCs w:val="24"/>
        </w:rPr>
        <w:t>Componentes defectuosos de B: 3%.</w:t>
      </w:r>
    </w:p>
    <w:p w14:paraId="24B9363E"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Se solicita calcular la probabilidad de que un componente seleccionado al azar sea defectuoso.</w:t>
      </w:r>
    </w:p>
    <w:p w14:paraId="7062A477" w14:textId="77777777" w:rsidR="00FB02B2" w:rsidRPr="00FB02B2" w:rsidRDefault="00FB02B2" w:rsidP="00FB02B2">
      <w:pPr>
        <w:pStyle w:val="Ttulo1"/>
        <w:rPr>
          <w:rFonts w:ascii="Arial" w:hAnsi="Arial" w:cs="Arial"/>
          <w:bCs/>
          <w:color w:val="auto"/>
          <w:sz w:val="24"/>
          <w:szCs w:val="24"/>
        </w:rPr>
      </w:pPr>
      <w:r w:rsidRPr="00FB02B2">
        <w:rPr>
          <w:rFonts w:ascii="Arial" w:hAnsi="Arial" w:cs="Arial"/>
          <w:bCs/>
          <w:color w:val="auto"/>
          <w:sz w:val="24"/>
          <w:szCs w:val="24"/>
        </w:rPr>
        <w:t>Procedimiento</w:t>
      </w:r>
    </w:p>
    <w:p w14:paraId="134C4F10"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 xml:space="preserve">Se utiliza la </w:t>
      </w:r>
      <w:r w:rsidRPr="00FB02B2">
        <w:rPr>
          <w:rFonts w:ascii="Arial" w:hAnsi="Arial" w:cs="Arial"/>
          <w:bCs/>
          <w:color w:val="auto"/>
          <w:sz w:val="24"/>
          <w:szCs w:val="24"/>
        </w:rPr>
        <w:t>Ley de la Probabilidad Total</w:t>
      </w:r>
      <w:r w:rsidRPr="00FB02B2">
        <w:rPr>
          <w:rFonts w:ascii="Arial" w:hAnsi="Arial" w:cs="Arial"/>
          <w:color w:val="auto"/>
          <w:sz w:val="24"/>
          <w:szCs w:val="24"/>
        </w:rPr>
        <w:t>.</w:t>
      </w:r>
    </w:p>
    <w:p w14:paraId="7181C697"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La probabilidad de obtener un componente defectuoso es:</w:t>
      </w:r>
    </w:p>
    <w:p w14:paraId="1AAC8E63"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P(D)=P(A)·P(D|A)+P(B)·P(D|B)</w:t>
      </w:r>
    </w:p>
    <w:p w14:paraId="68DF256F"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Reemplazando los datos:</w:t>
      </w:r>
    </w:p>
    <w:p w14:paraId="53ABF960"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P(D)=0,80×0,05+0,20×0,03</w:t>
      </w:r>
    </w:p>
    <w:p w14:paraId="078AC0DA"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P(D)=0,040+0,006</w:t>
      </w:r>
    </w:p>
    <w:p w14:paraId="71153107"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P(D)=0,046</w:t>
      </w:r>
    </w:p>
    <w:p w14:paraId="5506BE78" w14:textId="77777777" w:rsidR="00FB02B2" w:rsidRPr="00FB02B2" w:rsidRDefault="00FB02B2" w:rsidP="00FB02B2">
      <w:pPr>
        <w:pStyle w:val="Ttulo1"/>
        <w:rPr>
          <w:rFonts w:ascii="Arial" w:hAnsi="Arial" w:cs="Arial"/>
          <w:bCs/>
          <w:color w:val="auto"/>
          <w:sz w:val="24"/>
          <w:szCs w:val="24"/>
        </w:rPr>
      </w:pPr>
      <w:r w:rsidRPr="00FB02B2">
        <w:rPr>
          <w:rFonts w:ascii="Arial" w:hAnsi="Arial" w:cs="Arial"/>
          <w:bCs/>
          <w:color w:val="auto"/>
          <w:sz w:val="24"/>
          <w:szCs w:val="24"/>
        </w:rPr>
        <w:t>Respuesta</w:t>
      </w:r>
    </w:p>
    <w:p w14:paraId="7EC5F534"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La probabilidad de seleccionar un componente defectuoso es:</w:t>
      </w:r>
    </w:p>
    <w:p w14:paraId="0B5CD683" w14:textId="77777777" w:rsidR="00FB02B2" w:rsidRPr="00FB02B2" w:rsidRDefault="00FB02B2" w:rsidP="00FB02B2">
      <w:pPr>
        <w:pStyle w:val="Ttulo1"/>
        <w:rPr>
          <w:rFonts w:ascii="Arial" w:hAnsi="Arial" w:cs="Arial"/>
          <w:color w:val="auto"/>
          <w:sz w:val="24"/>
          <w:szCs w:val="24"/>
        </w:rPr>
      </w:pPr>
      <w:r w:rsidRPr="00FB02B2">
        <w:rPr>
          <w:rFonts w:ascii="Arial" w:hAnsi="Arial" w:cs="Arial"/>
          <w:bCs/>
          <w:color w:val="auto"/>
          <w:sz w:val="24"/>
          <w:szCs w:val="24"/>
        </w:rPr>
        <w:t>P(D)=0,046 = 4,6%</w:t>
      </w:r>
    </w:p>
    <w:p w14:paraId="039E1491" w14:textId="77777777" w:rsidR="00FB02B2" w:rsidRPr="00FB02B2" w:rsidRDefault="00FB02B2" w:rsidP="00FB02B2">
      <w:pPr>
        <w:pStyle w:val="Ttulo1"/>
        <w:rPr>
          <w:rFonts w:ascii="Arial" w:hAnsi="Arial" w:cs="Arial"/>
          <w:bCs/>
          <w:color w:val="auto"/>
          <w:sz w:val="24"/>
          <w:szCs w:val="24"/>
        </w:rPr>
      </w:pPr>
      <w:r w:rsidRPr="00FB02B2">
        <w:rPr>
          <w:rFonts w:ascii="Arial" w:hAnsi="Arial" w:cs="Arial"/>
          <w:bCs/>
          <w:color w:val="auto"/>
          <w:sz w:val="24"/>
          <w:szCs w:val="24"/>
        </w:rPr>
        <w:t>Tipo de probabilidad</w:t>
      </w:r>
    </w:p>
    <w:p w14:paraId="6287C242"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Probabilidad Total.</w:t>
      </w:r>
    </w:p>
    <w:p w14:paraId="7F1E3313" w14:textId="77777777" w:rsidR="00611EEB" w:rsidRDefault="00611EEB" w:rsidP="00FB02B2">
      <w:pPr>
        <w:pStyle w:val="Ttulo1"/>
        <w:rPr>
          <w:rFonts w:ascii="Arial" w:hAnsi="Arial" w:cs="Arial"/>
          <w:bCs/>
          <w:color w:val="auto"/>
          <w:sz w:val="24"/>
          <w:szCs w:val="24"/>
        </w:rPr>
      </w:pPr>
    </w:p>
    <w:p w14:paraId="033372B9" w14:textId="77777777" w:rsidR="00611EEB" w:rsidRPr="00611EEB" w:rsidRDefault="00611EEB" w:rsidP="00611EEB"/>
    <w:p w14:paraId="0D34580A" w14:textId="4E326A20" w:rsidR="00FB02B2" w:rsidRPr="00FB02B2" w:rsidRDefault="00FB02B2" w:rsidP="00FB02B2">
      <w:pPr>
        <w:pStyle w:val="Ttulo1"/>
        <w:rPr>
          <w:rFonts w:ascii="Arial" w:hAnsi="Arial" w:cs="Arial"/>
          <w:bCs/>
          <w:color w:val="auto"/>
          <w:sz w:val="24"/>
          <w:szCs w:val="24"/>
        </w:rPr>
      </w:pPr>
      <w:r w:rsidRPr="00FB02B2">
        <w:rPr>
          <w:rFonts w:ascii="Arial" w:hAnsi="Arial" w:cs="Arial"/>
          <w:bCs/>
          <w:color w:val="auto"/>
          <w:sz w:val="24"/>
          <w:szCs w:val="24"/>
        </w:rPr>
        <w:lastRenderedPageBreak/>
        <w:t>Interpretación</w:t>
      </w:r>
    </w:p>
    <w:p w14:paraId="2C2226FD"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Existe un 4,6% de probabilidad de seleccionar un componente defectuoso considerando ambas líneas de producción. Esta información permite estimar el nivel general de calidad del proceso industrial.</w:t>
      </w:r>
    </w:p>
    <w:p w14:paraId="3B3F51DF" w14:textId="77777777" w:rsidR="00FB02B2" w:rsidRPr="00FB02B2" w:rsidRDefault="00FB02B2" w:rsidP="00FB02B2">
      <w:pPr>
        <w:pStyle w:val="Ttulo1"/>
        <w:rPr>
          <w:rFonts w:ascii="Arial" w:hAnsi="Arial" w:cs="Arial"/>
          <w:bCs/>
          <w:color w:val="auto"/>
          <w:sz w:val="24"/>
          <w:szCs w:val="24"/>
        </w:rPr>
      </w:pPr>
      <w:r w:rsidRPr="00FB02B2">
        <w:rPr>
          <w:rFonts w:ascii="Arial" w:hAnsi="Arial" w:cs="Arial"/>
          <w:bCs/>
          <w:color w:val="auto"/>
          <w:sz w:val="24"/>
          <w:szCs w:val="24"/>
        </w:rPr>
        <w:t>Ejercicio 2</w:t>
      </w:r>
    </w:p>
    <w:p w14:paraId="0734B800" w14:textId="77777777" w:rsidR="00FB02B2" w:rsidRPr="00FB02B2" w:rsidRDefault="00FB02B2" w:rsidP="00FB02B2">
      <w:pPr>
        <w:pStyle w:val="Ttulo1"/>
        <w:rPr>
          <w:rFonts w:ascii="Arial" w:hAnsi="Arial" w:cs="Arial"/>
          <w:bCs/>
          <w:color w:val="auto"/>
          <w:sz w:val="24"/>
          <w:szCs w:val="24"/>
        </w:rPr>
      </w:pPr>
      <w:r w:rsidRPr="00FB02B2">
        <w:rPr>
          <w:rFonts w:ascii="Arial" w:hAnsi="Arial" w:cs="Arial"/>
          <w:bCs/>
          <w:color w:val="auto"/>
          <w:sz w:val="24"/>
          <w:szCs w:val="24"/>
        </w:rPr>
        <w:t>Datos</w:t>
      </w:r>
    </w:p>
    <w:p w14:paraId="0C837F44" w14:textId="77777777" w:rsidR="00FB02B2" w:rsidRPr="00FB02B2" w:rsidRDefault="00FB02B2" w:rsidP="00FB02B2">
      <w:pPr>
        <w:pStyle w:val="Ttulo1"/>
        <w:numPr>
          <w:ilvl w:val="0"/>
          <w:numId w:val="2"/>
        </w:numPr>
        <w:rPr>
          <w:rFonts w:ascii="Arial" w:hAnsi="Arial" w:cs="Arial"/>
          <w:color w:val="auto"/>
          <w:sz w:val="24"/>
          <w:szCs w:val="24"/>
        </w:rPr>
      </w:pPr>
      <w:r w:rsidRPr="00FB02B2">
        <w:rPr>
          <w:rFonts w:ascii="Arial" w:hAnsi="Arial" w:cs="Arial"/>
          <w:color w:val="auto"/>
          <w:sz w:val="24"/>
          <w:szCs w:val="24"/>
        </w:rPr>
        <w:t>Solicitudes atendidas en menos de 2 segundos: 70%.</w:t>
      </w:r>
    </w:p>
    <w:p w14:paraId="2BB60E13" w14:textId="77777777" w:rsidR="00FB02B2" w:rsidRPr="00FB02B2" w:rsidRDefault="00FB02B2" w:rsidP="00FB02B2">
      <w:pPr>
        <w:pStyle w:val="Ttulo1"/>
        <w:numPr>
          <w:ilvl w:val="0"/>
          <w:numId w:val="2"/>
        </w:numPr>
        <w:rPr>
          <w:rFonts w:ascii="Arial" w:hAnsi="Arial" w:cs="Arial"/>
          <w:color w:val="auto"/>
          <w:sz w:val="24"/>
          <w:szCs w:val="24"/>
        </w:rPr>
      </w:pPr>
      <w:r w:rsidRPr="00FB02B2">
        <w:rPr>
          <w:rFonts w:ascii="Arial" w:hAnsi="Arial" w:cs="Arial"/>
          <w:color w:val="auto"/>
          <w:sz w:val="24"/>
          <w:szCs w:val="24"/>
        </w:rPr>
        <w:t>Solicitudes superiores a 2 segundos: 30%.</w:t>
      </w:r>
    </w:p>
    <w:p w14:paraId="0246B57D" w14:textId="77777777" w:rsidR="00FB02B2" w:rsidRPr="00FB02B2" w:rsidRDefault="00FB02B2" w:rsidP="00FB02B2">
      <w:pPr>
        <w:pStyle w:val="Ttulo1"/>
        <w:numPr>
          <w:ilvl w:val="0"/>
          <w:numId w:val="2"/>
        </w:numPr>
        <w:rPr>
          <w:rFonts w:ascii="Arial" w:hAnsi="Arial" w:cs="Arial"/>
          <w:color w:val="auto"/>
          <w:sz w:val="24"/>
          <w:szCs w:val="24"/>
        </w:rPr>
      </w:pPr>
      <w:r w:rsidRPr="00FB02B2">
        <w:rPr>
          <w:rFonts w:ascii="Arial" w:hAnsi="Arial" w:cs="Arial"/>
          <w:color w:val="auto"/>
          <w:sz w:val="24"/>
          <w:szCs w:val="24"/>
        </w:rPr>
        <w:t>Error cuando tarda menos de 2 segundos: 5%.</w:t>
      </w:r>
    </w:p>
    <w:p w14:paraId="6DAD33EE" w14:textId="77777777" w:rsidR="00FB02B2" w:rsidRPr="00FB02B2" w:rsidRDefault="00FB02B2" w:rsidP="00FB02B2">
      <w:pPr>
        <w:pStyle w:val="Ttulo1"/>
        <w:numPr>
          <w:ilvl w:val="0"/>
          <w:numId w:val="2"/>
        </w:numPr>
        <w:rPr>
          <w:rFonts w:ascii="Arial" w:hAnsi="Arial" w:cs="Arial"/>
          <w:color w:val="auto"/>
          <w:sz w:val="24"/>
          <w:szCs w:val="24"/>
        </w:rPr>
      </w:pPr>
      <w:r w:rsidRPr="00FB02B2">
        <w:rPr>
          <w:rFonts w:ascii="Arial" w:hAnsi="Arial" w:cs="Arial"/>
          <w:color w:val="auto"/>
          <w:sz w:val="24"/>
          <w:szCs w:val="24"/>
        </w:rPr>
        <w:t>Error cuando tarda más de 2 segundos: 10%.</w:t>
      </w:r>
    </w:p>
    <w:p w14:paraId="28AE2228" w14:textId="77777777" w:rsidR="00FB02B2" w:rsidRPr="00FB02B2" w:rsidRDefault="00FB02B2" w:rsidP="00FB02B2">
      <w:pPr>
        <w:pStyle w:val="Ttulo1"/>
        <w:rPr>
          <w:rFonts w:ascii="Arial" w:hAnsi="Arial" w:cs="Arial"/>
          <w:bCs/>
          <w:color w:val="auto"/>
          <w:sz w:val="24"/>
          <w:szCs w:val="24"/>
        </w:rPr>
      </w:pPr>
      <w:r w:rsidRPr="00FB02B2">
        <w:rPr>
          <w:rFonts w:ascii="Arial" w:hAnsi="Arial" w:cs="Arial"/>
          <w:bCs/>
          <w:color w:val="auto"/>
          <w:sz w:val="24"/>
          <w:szCs w:val="24"/>
        </w:rPr>
        <w:t>Procedimiento</w:t>
      </w:r>
    </w:p>
    <w:p w14:paraId="3B612A47"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Aplicando Probabilidad Total:</w:t>
      </w:r>
    </w:p>
    <w:p w14:paraId="199FC627"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P(Error)=0,70×0,05+0,30×0,10</w:t>
      </w:r>
    </w:p>
    <w:p w14:paraId="21819046"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P(Error)=0,035+0,030</w:t>
      </w:r>
    </w:p>
    <w:p w14:paraId="02889990"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P(Error)=0,065</w:t>
      </w:r>
    </w:p>
    <w:p w14:paraId="4D77CB68" w14:textId="77777777" w:rsidR="00FB02B2" w:rsidRPr="00FB02B2" w:rsidRDefault="00FB02B2" w:rsidP="00FB02B2">
      <w:pPr>
        <w:pStyle w:val="Ttulo1"/>
        <w:rPr>
          <w:rFonts w:ascii="Arial" w:hAnsi="Arial" w:cs="Arial"/>
          <w:bCs/>
          <w:color w:val="auto"/>
          <w:sz w:val="24"/>
          <w:szCs w:val="24"/>
        </w:rPr>
      </w:pPr>
      <w:r w:rsidRPr="00FB02B2">
        <w:rPr>
          <w:rFonts w:ascii="Arial" w:hAnsi="Arial" w:cs="Arial"/>
          <w:bCs/>
          <w:color w:val="auto"/>
          <w:sz w:val="24"/>
          <w:szCs w:val="24"/>
        </w:rPr>
        <w:t>Respuesta</w:t>
      </w:r>
    </w:p>
    <w:p w14:paraId="07C32110" w14:textId="77777777" w:rsidR="00FB02B2" w:rsidRPr="00FB02B2" w:rsidRDefault="00FB02B2" w:rsidP="00FB02B2">
      <w:pPr>
        <w:pStyle w:val="Ttulo1"/>
        <w:rPr>
          <w:rFonts w:ascii="Arial" w:hAnsi="Arial" w:cs="Arial"/>
          <w:color w:val="auto"/>
          <w:sz w:val="24"/>
          <w:szCs w:val="24"/>
        </w:rPr>
      </w:pPr>
      <w:r w:rsidRPr="00FB02B2">
        <w:rPr>
          <w:rFonts w:ascii="Arial" w:hAnsi="Arial" w:cs="Arial"/>
          <w:bCs/>
          <w:color w:val="auto"/>
          <w:sz w:val="24"/>
          <w:szCs w:val="24"/>
        </w:rPr>
        <w:t>P(Error)=0,065 = 6,5%</w:t>
      </w:r>
    </w:p>
    <w:p w14:paraId="63D829D8" w14:textId="77777777" w:rsidR="00FB02B2" w:rsidRPr="00FB02B2" w:rsidRDefault="00FB02B2" w:rsidP="00FB02B2">
      <w:pPr>
        <w:pStyle w:val="Ttulo1"/>
        <w:rPr>
          <w:rFonts w:ascii="Arial" w:hAnsi="Arial" w:cs="Arial"/>
          <w:bCs/>
          <w:color w:val="auto"/>
          <w:sz w:val="24"/>
          <w:szCs w:val="24"/>
        </w:rPr>
      </w:pPr>
      <w:r w:rsidRPr="00FB02B2">
        <w:rPr>
          <w:rFonts w:ascii="Arial" w:hAnsi="Arial" w:cs="Arial"/>
          <w:bCs/>
          <w:color w:val="auto"/>
          <w:sz w:val="24"/>
          <w:szCs w:val="24"/>
        </w:rPr>
        <w:t>Tipo de probabilidad</w:t>
      </w:r>
    </w:p>
    <w:p w14:paraId="76CA24CC"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Probabilidad Total.</w:t>
      </w:r>
    </w:p>
    <w:p w14:paraId="43F2A470" w14:textId="77777777" w:rsidR="00FB02B2" w:rsidRPr="00FB02B2" w:rsidRDefault="00FB02B2" w:rsidP="00FB02B2">
      <w:pPr>
        <w:pStyle w:val="Ttulo1"/>
        <w:rPr>
          <w:rFonts w:ascii="Arial" w:hAnsi="Arial" w:cs="Arial"/>
          <w:bCs/>
          <w:color w:val="auto"/>
          <w:sz w:val="24"/>
          <w:szCs w:val="24"/>
        </w:rPr>
      </w:pPr>
      <w:r w:rsidRPr="00FB02B2">
        <w:rPr>
          <w:rFonts w:ascii="Arial" w:hAnsi="Arial" w:cs="Arial"/>
          <w:bCs/>
          <w:color w:val="auto"/>
          <w:sz w:val="24"/>
          <w:szCs w:val="24"/>
        </w:rPr>
        <w:t>Interpretación</w:t>
      </w:r>
    </w:p>
    <w:p w14:paraId="4E9B401E"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Existe un 6,5% de probabilidad de que una solicitud presente errores, considerando ambos tiempos de respuesta del sistema.</w:t>
      </w:r>
    </w:p>
    <w:p w14:paraId="34F79A29" w14:textId="6E0240A7" w:rsidR="00FB02B2" w:rsidRDefault="00FB02B2" w:rsidP="00FB02B2">
      <w:pPr>
        <w:pStyle w:val="Ttulo1"/>
        <w:rPr>
          <w:rFonts w:ascii="Arial" w:hAnsi="Arial" w:cs="Arial"/>
          <w:color w:val="auto"/>
          <w:sz w:val="24"/>
          <w:szCs w:val="24"/>
        </w:rPr>
      </w:pPr>
    </w:p>
    <w:p w14:paraId="61224761" w14:textId="77777777" w:rsidR="00611EEB" w:rsidRPr="00611EEB" w:rsidRDefault="00611EEB" w:rsidP="00611EEB"/>
    <w:p w14:paraId="19E1F9E1" w14:textId="77777777" w:rsidR="00FB02B2" w:rsidRPr="00FB02B2" w:rsidRDefault="00FB02B2" w:rsidP="00FB02B2">
      <w:pPr>
        <w:pStyle w:val="Ttulo1"/>
        <w:rPr>
          <w:rFonts w:ascii="Arial" w:hAnsi="Arial" w:cs="Arial"/>
          <w:bCs/>
          <w:color w:val="auto"/>
          <w:sz w:val="24"/>
          <w:szCs w:val="24"/>
        </w:rPr>
      </w:pPr>
      <w:r w:rsidRPr="00FB02B2">
        <w:rPr>
          <w:rFonts w:ascii="Arial" w:hAnsi="Arial" w:cs="Arial"/>
          <w:bCs/>
          <w:color w:val="auto"/>
          <w:sz w:val="24"/>
          <w:szCs w:val="24"/>
        </w:rPr>
        <w:lastRenderedPageBreak/>
        <w:t>Ejercicio 3</w:t>
      </w:r>
    </w:p>
    <w:p w14:paraId="0D3BDE32" w14:textId="77777777" w:rsidR="00FB02B2" w:rsidRPr="00FB02B2" w:rsidRDefault="00FB02B2" w:rsidP="00FB02B2">
      <w:pPr>
        <w:pStyle w:val="Ttulo1"/>
        <w:rPr>
          <w:rFonts w:ascii="Arial" w:hAnsi="Arial" w:cs="Arial"/>
          <w:bCs/>
          <w:color w:val="auto"/>
          <w:sz w:val="24"/>
          <w:szCs w:val="24"/>
        </w:rPr>
      </w:pPr>
      <w:r w:rsidRPr="00FB02B2">
        <w:rPr>
          <w:rFonts w:ascii="Arial" w:hAnsi="Arial" w:cs="Arial"/>
          <w:bCs/>
          <w:color w:val="auto"/>
          <w:sz w:val="24"/>
          <w:szCs w:val="24"/>
        </w:rPr>
        <w:t>Problema propuesto</w:t>
      </w:r>
    </w:p>
    <w:p w14:paraId="4CC7D325"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En una empresa de manufactura existen dos máquinas que producen piezas metálicas. La máquina A fabrica el 75% de las piezas y la máquina B el 25%. Cada máquina posee diferentes porcentajes de piezas defectuosas.</w:t>
      </w:r>
    </w:p>
    <w:p w14:paraId="28FC0803"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Para conocer la probabilidad total de obtener una pieza defectuosa es necesario considerar simultáneamente la producción de ambas máquinas.</w:t>
      </w:r>
    </w:p>
    <w:p w14:paraId="67CC1F33" w14:textId="77777777" w:rsidR="00FB02B2" w:rsidRPr="00FB02B2" w:rsidRDefault="00FB02B2" w:rsidP="00FB02B2">
      <w:pPr>
        <w:pStyle w:val="Ttulo1"/>
        <w:rPr>
          <w:rFonts w:ascii="Arial" w:hAnsi="Arial" w:cs="Arial"/>
          <w:bCs/>
          <w:color w:val="auto"/>
          <w:sz w:val="24"/>
          <w:szCs w:val="24"/>
        </w:rPr>
      </w:pPr>
      <w:r w:rsidRPr="00FB02B2">
        <w:rPr>
          <w:rFonts w:ascii="Arial" w:hAnsi="Arial" w:cs="Arial"/>
          <w:bCs/>
          <w:color w:val="auto"/>
          <w:sz w:val="24"/>
          <w:szCs w:val="24"/>
        </w:rPr>
        <w:t>Fundamentación</w:t>
      </w:r>
    </w:p>
    <w:p w14:paraId="1CD5C5A4"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La Ley de Probabilidad Total permite calcular la probabilidad de un evento cuando este puede ocurrir por distintos caminos o fuentes. En Ingeniería Industrial es ampliamente utilizada para evaluar procesos productivos, calidad, logística y confiabilidad de sistemas.</w:t>
      </w:r>
    </w:p>
    <w:p w14:paraId="723B5972" w14:textId="77777777" w:rsidR="00FB02B2" w:rsidRPr="00FB02B2" w:rsidRDefault="00FB02B2" w:rsidP="00FB02B2">
      <w:pPr>
        <w:pStyle w:val="Ttulo1"/>
        <w:rPr>
          <w:rFonts w:ascii="Arial" w:hAnsi="Arial" w:cs="Arial"/>
          <w:bCs/>
          <w:color w:val="auto"/>
          <w:sz w:val="24"/>
          <w:szCs w:val="24"/>
        </w:rPr>
      </w:pPr>
      <w:r w:rsidRPr="00FB02B2">
        <w:rPr>
          <w:rFonts w:ascii="Arial" w:hAnsi="Arial" w:cs="Arial"/>
          <w:bCs/>
          <w:color w:val="auto"/>
          <w:sz w:val="24"/>
          <w:szCs w:val="24"/>
        </w:rPr>
        <w:t>Ejercicio 4</w:t>
      </w:r>
    </w:p>
    <w:p w14:paraId="69E34DFE" w14:textId="77777777" w:rsidR="00FB02B2" w:rsidRPr="00FB02B2" w:rsidRDefault="00FB02B2" w:rsidP="00FB02B2">
      <w:pPr>
        <w:pStyle w:val="Ttulo1"/>
        <w:rPr>
          <w:rFonts w:ascii="Arial" w:hAnsi="Arial" w:cs="Arial"/>
          <w:bCs/>
          <w:color w:val="auto"/>
          <w:sz w:val="24"/>
          <w:szCs w:val="24"/>
        </w:rPr>
      </w:pPr>
      <w:r w:rsidRPr="00FB02B2">
        <w:rPr>
          <w:rFonts w:ascii="Arial" w:hAnsi="Arial" w:cs="Arial"/>
          <w:bCs/>
          <w:color w:val="auto"/>
          <w:sz w:val="24"/>
          <w:szCs w:val="24"/>
        </w:rPr>
        <w:t>Datos</w:t>
      </w:r>
    </w:p>
    <w:p w14:paraId="5033F28C" w14:textId="77777777" w:rsidR="00FB02B2" w:rsidRPr="00FB02B2" w:rsidRDefault="00FB02B2" w:rsidP="00FB02B2">
      <w:pPr>
        <w:pStyle w:val="Ttulo1"/>
        <w:numPr>
          <w:ilvl w:val="0"/>
          <w:numId w:val="3"/>
        </w:numPr>
        <w:rPr>
          <w:rFonts w:ascii="Arial" w:hAnsi="Arial" w:cs="Arial"/>
          <w:color w:val="auto"/>
          <w:sz w:val="24"/>
          <w:szCs w:val="24"/>
        </w:rPr>
      </w:pPr>
      <w:r w:rsidRPr="00FB02B2">
        <w:rPr>
          <w:rFonts w:ascii="Arial" w:hAnsi="Arial" w:cs="Arial"/>
          <w:color w:val="auto"/>
          <w:sz w:val="24"/>
          <w:szCs w:val="24"/>
        </w:rPr>
        <w:t>Spam: 5%</w:t>
      </w:r>
    </w:p>
    <w:p w14:paraId="73ECC690" w14:textId="77777777" w:rsidR="00FB02B2" w:rsidRPr="00FB02B2" w:rsidRDefault="00FB02B2" w:rsidP="00FB02B2">
      <w:pPr>
        <w:pStyle w:val="Ttulo1"/>
        <w:numPr>
          <w:ilvl w:val="0"/>
          <w:numId w:val="3"/>
        </w:numPr>
        <w:rPr>
          <w:rFonts w:ascii="Arial" w:hAnsi="Arial" w:cs="Arial"/>
          <w:color w:val="auto"/>
          <w:sz w:val="24"/>
          <w:szCs w:val="24"/>
        </w:rPr>
      </w:pPr>
      <w:r w:rsidRPr="00FB02B2">
        <w:rPr>
          <w:rFonts w:ascii="Arial" w:hAnsi="Arial" w:cs="Arial"/>
          <w:color w:val="auto"/>
          <w:sz w:val="24"/>
          <w:szCs w:val="24"/>
        </w:rPr>
        <w:t>Correos normales: 95%</w:t>
      </w:r>
    </w:p>
    <w:p w14:paraId="5D8A7D1E" w14:textId="77777777" w:rsidR="00FB02B2" w:rsidRPr="00FB02B2" w:rsidRDefault="00FB02B2" w:rsidP="00FB02B2">
      <w:pPr>
        <w:pStyle w:val="Ttulo1"/>
        <w:numPr>
          <w:ilvl w:val="0"/>
          <w:numId w:val="3"/>
        </w:numPr>
        <w:rPr>
          <w:rFonts w:ascii="Arial" w:hAnsi="Arial" w:cs="Arial"/>
          <w:color w:val="auto"/>
          <w:sz w:val="24"/>
          <w:szCs w:val="24"/>
        </w:rPr>
      </w:pPr>
      <w:r w:rsidRPr="00FB02B2">
        <w:rPr>
          <w:rFonts w:ascii="Arial" w:hAnsi="Arial" w:cs="Arial"/>
          <w:color w:val="auto"/>
          <w:sz w:val="24"/>
          <w:szCs w:val="24"/>
        </w:rPr>
        <w:t>Verdadero positivo:</w:t>
      </w:r>
    </w:p>
    <w:p w14:paraId="24EEDD03"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P(Spam detectado | Spam)=99%</w:t>
      </w:r>
    </w:p>
    <w:p w14:paraId="7AA19241" w14:textId="77777777" w:rsidR="00FB02B2" w:rsidRPr="00FB02B2" w:rsidRDefault="00FB02B2" w:rsidP="00FB02B2">
      <w:pPr>
        <w:pStyle w:val="Ttulo1"/>
        <w:numPr>
          <w:ilvl w:val="0"/>
          <w:numId w:val="4"/>
        </w:numPr>
        <w:rPr>
          <w:rFonts w:ascii="Arial" w:hAnsi="Arial" w:cs="Arial"/>
          <w:color w:val="auto"/>
          <w:sz w:val="24"/>
          <w:szCs w:val="24"/>
        </w:rPr>
      </w:pPr>
      <w:r w:rsidRPr="00FB02B2">
        <w:rPr>
          <w:rFonts w:ascii="Arial" w:hAnsi="Arial" w:cs="Arial"/>
          <w:color w:val="auto"/>
          <w:sz w:val="24"/>
          <w:szCs w:val="24"/>
        </w:rPr>
        <w:t>Falso positivo:</w:t>
      </w:r>
    </w:p>
    <w:p w14:paraId="2374C379"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P(Spam detectado | Normal)=2%</w:t>
      </w:r>
    </w:p>
    <w:p w14:paraId="517BB62C"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Se solicita:</w:t>
      </w:r>
    </w:p>
    <w:p w14:paraId="12089F30"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Probabilidad de que realmente sea spam dado que fue marcado como spam.</w:t>
      </w:r>
    </w:p>
    <w:p w14:paraId="6FCFA8CF" w14:textId="77777777" w:rsidR="00FB02B2" w:rsidRPr="00FB02B2" w:rsidRDefault="00FB02B2" w:rsidP="00FB02B2">
      <w:pPr>
        <w:pStyle w:val="Ttulo1"/>
        <w:rPr>
          <w:rFonts w:ascii="Arial" w:hAnsi="Arial" w:cs="Arial"/>
          <w:bCs/>
          <w:color w:val="auto"/>
          <w:sz w:val="24"/>
          <w:szCs w:val="24"/>
        </w:rPr>
      </w:pPr>
      <w:r w:rsidRPr="00FB02B2">
        <w:rPr>
          <w:rFonts w:ascii="Arial" w:hAnsi="Arial" w:cs="Arial"/>
          <w:bCs/>
          <w:color w:val="auto"/>
          <w:sz w:val="24"/>
          <w:szCs w:val="24"/>
        </w:rPr>
        <w:t>Procedimiento</w:t>
      </w:r>
    </w:p>
    <w:p w14:paraId="0C8C0C22"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Primero se calcula:</w:t>
      </w:r>
    </w:p>
    <w:p w14:paraId="73BA1C6F"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P(Marcado)=0,05×0,99+0,95×0,02</w:t>
      </w:r>
    </w:p>
    <w:p w14:paraId="45E1D558"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P(Marcado)=0,0495+0,0190</w:t>
      </w:r>
    </w:p>
    <w:p w14:paraId="03C2771A"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P(Marcado)=0,0685</w:t>
      </w:r>
    </w:p>
    <w:p w14:paraId="565FC3A9"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 xml:space="preserve">Luego se aplica el </w:t>
      </w:r>
      <w:r w:rsidRPr="00FB02B2">
        <w:rPr>
          <w:rFonts w:ascii="Arial" w:hAnsi="Arial" w:cs="Arial"/>
          <w:bCs/>
          <w:color w:val="auto"/>
          <w:sz w:val="24"/>
          <w:szCs w:val="24"/>
        </w:rPr>
        <w:t>Teorema de Bayes</w:t>
      </w:r>
      <w:r w:rsidRPr="00FB02B2">
        <w:rPr>
          <w:rFonts w:ascii="Arial" w:hAnsi="Arial" w:cs="Arial"/>
          <w:color w:val="auto"/>
          <w:sz w:val="24"/>
          <w:szCs w:val="24"/>
        </w:rPr>
        <w:t>:</w:t>
      </w:r>
    </w:p>
    <w:p w14:paraId="32E21279"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lastRenderedPageBreak/>
        <w:t>P(Spam|Marcado)=</w:t>
      </w:r>
    </w:p>
    <w:p w14:paraId="25EB6AE6"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(0,99×0,05)/0,0685</w:t>
      </w:r>
    </w:p>
    <w:p w14:paraId="5370C335"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P(Spam|Marcado)=0,7226</w:t>
      </w:r>
    </w:p>
    <w:p w14:paraId="27FDB74D" w14:textId="77777777" w:rsidR="00FB02B2" w:rsidRPr="00FB02B2" w:rsidRDefault="00FB02B2" w:rsidP="00FB02B2">
      <w:pPr>
        <w:pStyle w:val="Ttulo1"/>
        <w:rPr>
          <w:rFonts w:ascii="Arial" w:hAnsi="Arial" w:cs="Arial"/>
          <w:bCs/>
          <w:color w:val="auto"/>
          <w:sz w:val="24"/>
          <w:szCs w:val="24"/>
        </w:rPr>
      </w:pPr>
      <w:r w:rsidRPr="00FB02B2">
        <w:rPr>
          <w:rFonts w:ascii="Arial" w:hAnsi="Arial" w:cs="Arial"/>
          <w:bCs/>
          <w:color w:val="auto"/>
          <w:sz w:val="24"/>
          <w:szCs w:val="24"/>
        </w:rPr>
        <w:t>Respuesta</w:t>
      </w:r>
    </w:p>
    <w:p w14:paraId="4B6DBFCA" w14:textId="77777777" w:rsidR="00FB02B2" w:rsidRPr="00FB02B2" w:rsidRDefault="00FB02B2" w:rsidP="00FB02B2">
      <w:pPr>
        <w:pStyle w:val="Ttulo1"/>
        <w:rPr>
          <w:rFonts w:ascii="Arial" w:hAnsi="Arial" w:cs="Arial"/>
          <w:color w:val="auto"/>
          <w:sz w:val="24"/>
          <w:szCs w:val="24"/>
        </w:rPr>
      </w:pPr>
      <w:r w:rsidRPr="00FB02B2">
        <w:rPr>
          <w:rFonts w:ascii="Arial" w:hAnsi="Arial" w:cs="Arial"/>
          <w:bCs/>
          <w:color w:val="auto"/>
          <w:sz w:val="24"/>
          <w:szCs w:val="24"/>
        </w:rPr>
        <w:t>P(Spam|Marcado)=0,723 ≈ 72,3%</w:t>
      </w:r>
    </w:p>
    <w:p w14:paraId="4C6398C6" w14:textId="77777777" w:rsidR="00FB02B2" w:rsidRPr="00FB02B2" w:rsidRDefault="00FB02B2" w:rsidP="00FB02B2">
      <w:pPr>
        <w:pStyle w:val="Ttulo1"/>
        <w:rPr>
          <w:rFonts w:ascii="Arial" w:hAnsi="Arial" w:cs="Arial"/>
          <w:bCs/>
          <w:color w:val="auto"/>
          <w:sz w:val="24"/>
          <w:szCs w:val="24"/>
        </w:rPr>
      </w:pPr>
      <w:r w:rsidRPr="00FB02B2">
        <w:rPr>
          <w:rFonts w:ascii="Arial" w:hAnsi="Arial" w:cs="Arial"/>
          <w:bCs/>
          <w:color w:val="auto"/>
          <w:sz w:val="24"/>
          <w:szCs w:val="24"/>
        </w:rPr>
        <w:t>Tipo de probabilidad</w:t>
      </w:r>
    </w:p>
    <w:p w14:paraId="23E8CF74"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Probabilidad Bayesiana.</w:t>
      </w:r>
    </w:p>
    <w:p w14:paraId="356B61B8" w14:textId="77777777" w:rsidR="00FB02B2" w:rsidRPr="00FB02B2" w:rsidRDefault="00FB02B2" w:rsidP="00FB02B2">
      <w:pPr>
        <w:pStyle w:val="Ttulo1"/>
        <w:rPr>
          <w:rFonts w:ascii="Arial" w:hAnsi="Arial" w:cs="Arial"/>
          <w:bCs/>
          <w:color w:val="auto"/>
          <w:sz w:val="24"/>
          <w:szCs w:val="24"/>
        </w:rPr>
      </w:pPr>
      <w:r w:rsidRPr="00FB02B2">
        <w:rPr>
          <w:rFonts w:ascii="Arial" w:hAnsi="Arial" w:cs="Arial"/>
          <w:bCs/>
          <w:color w:val="auto"/>
          <w:sz w:val="24"/>
          <w:szCs w:val="24"/>
        </w:rPr>
        <w:t>Interpretación</w:t>
      </w:r>
    </w:p>
    <w:p w14:paraId="73909BBE"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Cuando el sistema marca un correo como spam, existe aproximadamente un 72,3% de probabilidad de que realmente sea spam.</w:t>
      </w:r>
    </w:p>
    <w:p w14:paraId="45180A9D" w14:textId="77777777" w:rsidR="00FB02B2" w:rsidRPr="00FB02B2" w:rsidRDefault="00FB02B2" w:rsidP="00FB02B2">
      <w:pPr>
        <w:pStyle w:val="Ttulo1"/>
        <w:rPr>
          <w:rFonts w:ascii="Arial" w:hAnsi="Arial" w:cs="Arial"/>
          <w:bCs/>
          <w:color w:val="auto"/>
          <w:sz w:val="24"/>
          <w:szCs w:val="24"/>
        </w:rPr>
      </w:pPr>
      <w:r w:rsidRPr="00FB02B2">
        <w:rPr>
          <w:rFonts w:ascii="Arial" w:hAnsi="Arial" w:cs="Arial"/>
          <w:bCs/>
          <w:color w:val="auto"/>
          <w:sz w:val="24"/>
          <w:szCs w:val="24"/>
        </w:rPr>
        <w:t>Ejercicio 5</w:t>
      </w:r>
    </w:p>
    <w:p w14:paraId="465BFE4E" w14:textId="77777777" w:rsidR="00FB02B2" w:rsidRPr="00FB02B2" w:rsidRDefault="00FB02B2" w:rsidP="00FB02B2">
      <w:pPr>
        <w:pStyle w:val="Ttulo1"/>
        <w:rPr>
          <w:rFonts w:ascii="Arial" w:hAnsi="Arial" w:cs="Arial"/>
          <w:bCs/>
          <w:color w:val="auto"/>
          <w:sz w:val="24"/>
          <w:szCs w:val="24"/>
        </w:rPr>
      </w:pPr>
      <w:r w:rsidRPr="00FB02B2">
        <w:rPr>
          <w:rFonts w:ascii="Arial" w:hAnsi="Arial" w:cs="Arial"/>
          <w:bCs/>
          <w:color w:val="auto"/>
          <w:sz w:val="24"/>
          <w:szCs w:val="24"/>
        </w:rPr>
        <w:t>Respuesta</w:t>
      </w:r>
    </w:p>
    <w:p w14:paraId="5237C4EF"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 xml:space="preserve">El procedimiento utilizado corresponde al </w:t>
      </w:r>
      <w:r w:rsidRPr="00FB02B2">
        <w:rPr>
          <w:rFonts w:ascii="Arial" w:hAnsi="Arial" w:cs="Arial"/>
          <w:bCs/>
          <w:color w:val="auto"/>
          <w:sz w:val="24"/>
          <w:szCs w:val="24"/>
        </w:rPr>
        <w:t>Teorema de Bayes</w:t>
      </w:r>
      <w:r w:rsidRPr="00FB02B2">
        <w:rPr>
          <w:rFonts w:ascii="Arial" w:hAnsi="Arial" w:cs="Arial"/>
          <w:color w:val="auto"/>
          <w:sz w:val="24"/>
          <w:szCs w:val="24"/>
        </w:rPr>
        <w:t>.</w:t>
      </w:r>
    </w:p>
    <w:p w14:paraId="408AF36B" w14:textId="77777777" w:rsidR="00FB02B2" w:rsidRPr="00FB02B2" w:rsidRDefault="00FB02B2" w:rsidP="00FB02B2">
      <w:pPr>
        <w:pStyle w:val="Ttulo1"/>
        <w:rPr>
          <w:rFonts w:ascii="Arial" w:hAnsi="Arial" w:cs="Arial"/>
          <w:bCs/>
          <w:color w:val="auto"/>
          <w:sz w:val="24"/>
          <w:szCs w:val="24"/>
        </w:rPr>
      </w:pPr>
      <w:r w:rsidRPr="00FB02B2">
        <w:rPr>
          <w:rFonts w:ascii="Arial" w:hAnsi="Arial" w:cs="Arial"/>
          <w:bCs/>
          <w:color w:val="auto"/>
          <w:sz w:val="24"/>
          <w:szCs w:val="24"/>
        </w:rPr>
        <w:t>Fundamentación</w:t>
      </w:r>
    </w:p>
    <w:p w14:paraId="2DA92D9C"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El problema busca determinar la probabilidad de que realmente exista un error de transmisión una vez que el sistema indicó que existe un error.</w:t>
      </w:r>
    </w:p>
    <w:p w14:paraId="4E477610"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La expresión utilizada es:</w:t>
      </w:r>
    </w:p>
    <w:p w14:paraId="26892D17"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P(E|D)=</w:t>
      </w:r>
    </w:p>
    <w:p w14:paraId="779386B2"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(P(D|E)×P(E))/P(D)</w:t>
      </w:r>
    </w:p>
    <w:p w14:paraId="71A35578"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Esta corresponde exactamente a la fórmula del Teorema de Bayes, ya que actualiza la probabilidad de un evento considerando nueva información obtenida por el sistema de detección.</w:t>
      </w:r>
    </w:p>
    <w:p w14:paraId="2212D1B5" w14:textId="77777777" w:rsidR="00FB02B2" w:rsidRPr="00FB02B2" w:rsidRDefault="00FB02B2" w:rsidP="00FB02B2">
      <w:pPr>
        <w:pStyle w:val="Ttulo1"/>
        <w:rPr>
          <w:rFonts w:ascii="Arial" w:hAnsi="Arial" w:cs="Arial"/>
          <w:bCs/>
          <w:color w:val="auto"/>
          <w:sz w:val="24"/>
          <w:szCs w:val="24"/>
        </w:rPr>
      </w:pPr>
      <w:r w:rsidRPr="00FB02B2">
        <w:rPr>
          <w:rFonts w:ascii="Arial" w:hAnsi="Arial" w:cs="Arial"/>
          <w:bCs/>
          <w:color w:val="auto"/>
          <w:sz w:val="24"/>
          <w:szCs w:val="24"/>
        </w:rPr>
        <w:t>Interpretación</w:t>
      </w:r>
    </w:p>
    <w:p w14:paraId="4703E2FF"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El Teorema de Bayes permite mejorar la toma de decisiones en sistemas de control de calidad, mantenimiento, diagnóstico y confiabilidad industrial.</w:t>
      </w:r>
    </w:p>
    <w:p w14:paraId="7B282D18" w14:textId="2113DDD1" w:rsidR="00FB02B2" w:rsidRDefault="00FB02B2" w:rsidP="00FB02B2">
      <w:pPr>
        <w:pStyle w:val="Ttulo1"/>
        <w:rPr>
          <w:rFonts w:ascii="Arial" w:hAnsi="Arial" w:cs="Arial"/>
          <w:color w:val="auto"/>
          <w:sz w:val="24"/>
          <w:szCs w:val="24"/>
        </w:rPr>
      </w:pPr>
    </w:p>
    <w:p w14:paraId="0B2EB959" w14:textId="77777777" w:rsidR="00FB02B2" w:rsidRPr="00FB02B2" w:rsidRDefault="00FB02B2" w:rsidP="00FB02B2"/>
    <w:p w14:paraId="4F56F777" w14:textId="77777777" w:rsidR="00FB02B2" w:rsidRPr="00FB02B2" w:rsidRDefault="00FB02B2" w:rsidP="00FB02B2">
      <w:pPr>
        <w:pStyle w:val="Ttulo1"/>
        <w:rPr>
          <w:rFonts w:ascii="Arial" w:hAnsi="Arial" w:cs="Arial"/>
          <w:bCs/>
          <w:color w:val="auto"/>
          <w:sz w:val="24"/>
          <w:szCs w:val="24"/>
        </w:rPr>
      </w:pPr>
      <w:r w:rsidRPr="00FB02B2">
        <w:rPr>
          <w:rFonts w:ascii="Arial" w:hAnsi="Arial" w:cs="Arial"/>
          <w:bCs/>
          <w:color w:val="auto"/>
          <w:sz w:val="24"/>
          <w:szCs w:val="24"/>
        </w:rPr>
        <w:lastRenderedPageBreak/>
        <w:t>Ejercicio 6</w:t>
      </w:r>
    </w:p>
    <w:p w14:paraId="566072E9" w14:textId="77777777" w:rsidR="00FB02B2" w:rsidRPr="00FB02B2" w:rsidRDefault="00FB02B2" w:rsidP="00FB02B2">
      <w:pPr>
        <w:pStyle w:val="Ttulo1"/>
        <w:rPr>
          <w:rFonts w:ascii="Arial" w:hAnsi="Arial" w:cs="Arial"/>
          <w:bCs/>
          <w:color w:val="auto"/>
          <w:sz w:val="24"/>
          <w:szCs w:val="24"/>
        </w:rPr>
      </w:pPr>
      <w:r w:rsidRPr="00FB02B2">
        <w:rPr>
          <w:rFonts w:ascii="Arial" w:hAnsi="Arial" w:cs="Arial"/>
          <w:bCs/>
          <w:color w:val="auto"/>
          <w:sz w:val="24"/>
          <w:szCs w:val="24"/>
        </w:rPr>
        <w:t>Problema propuesto</w:t>
      </w:r>
    </w:p>
    <w:p w14:paraId="4D2536F3"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En una planta industrial existen sensores que detectan fallas en motores eléctricos.</w:t>
      </w:r>
    </w:p>
    <w:p w14:paraId="27B9EE1B"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Se sabe que solo el 4% de los motores presentan una falla real. El sensor detecta correctamente el 97% de las fallas y presenta un 3% de falsas alarmas.</w:t>
      </w:r>
    </w:p>
    <w:p w14:paraId="22F055E1"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Cuando el sensor indica una falla, el ingeniero necesita conocer la probabilidad de que el motor realmente esté averiado.</w:t>
      </w:r>
    </w:p>
    <w:p w14:paraId="791B6AEE" w14:textId="77777777" w:rsidR="00FB02B2" w:rsidRPr="00FB02B2" w:rsidRDefault="00FB02B2" w:rsidP="00FB02B2">
      <w:pPr>
        <w:pStyle w:val="Ttulo1"/>
        <w:rPr>
          <w:rFonts w:ascii="Arial" w:hAnsi="Arial" w:cs="Arial"/>
          <w:bCs/>
          <w:color w:val="auto"/>
          <w:sz w:val="24"/>
          <w:szCs w:val="24"/>
        </w:rPr>
      </w:pPr>
      <w:r w:rsidRPr="00FB02B2">
        <w:rPr>
          <w:rFonts w:ascii="Arial" w:hAnsi="Arial" w:cs="Arial"/>
          <w:bCs/>
          <w:color w:val="auto"/>
          <w:sz w:val="24"/>
          <w:szCs w:val="24"/>
        </w:rPr>
        <w:t>Fundamentación</w:t>
      </w:r>
    </w:p>
    <w:p w14:paraId="2BE236A1"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 xml:space="preserve">Este tipo de problema se resuelve mediante el </w:t>
      </w:r>
      <w:r w:rsidRPr="00FB02B2">
        <w:rPr>
          <w:rFonts w:ascii="Arial" w:hAnsi="Arial" w:cs="Arial"/>
          <w:bCs/>
          <w:color w:val="auto"/>
          <w:sz w:val="24"/>
          <w:szCs w:val="24"/>
        </w:rPr>
        <w:t>Teorema de Bayes</w:t>
      </w:r>
      <w:r w:rsidRPr="00FB02B2">
        <w:rPr>
          <w:rFonts w:ascii="Arial" w:hAnsi="Arial" w:cs="Arial"/>
          <w:color w:val="auto"/>
          <w:sz w:val="24"/>
          <w:szCs w:val="24"/>
        </w:rPr>
        <w:t>, ya que permite actualizar la probabilidad de una falla utilizando la información entregada por el sensor.</w:t>
      </w:r>
    </w:p>
    <w:p w14:paraId="2056963B"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En Ingeniería Industrial este método se utiliza en mantenimiento predictivo, control de calidad, inteligencia artificial, inspección automática y análisis de confiabilidad.</w:t>
      </w:r>
    </w:p>
    <w:p w14:paraId="634095E3" w14:textId="77777777" w:rsidR="00FB02B2" w:rsidRPr="00FB02B2" w:rsidRDefault="00FB02B2" w:rsidP="00FB02B2">
      <w:pPr>
        <w:pStyle w:val="Ttulo1"/>
        <w:rPr>
          <w:rFonts w:ascii="Arial" w:hAnsi="Arial" w:cs="Arial"/>
          <w:bCs/>
          <w:color w:val="auto"/>
          <w:sz w:val="24"/>
          <w:szCs w:val="24"/>
        </w:rPr>
      </w:pPr>
      <w:r w:rsidRPr="00FB02B2">
        <w:rPr>
          <w:rFonts w:ascii="Arial" w:hAnsi="Arial" w:cs="Arial"/>
          <w:bCs/>
          <w:color w:val="auto"/>
          <w:sz w:val="24"/>
          <w:szCs w:val="24"/>
        </w:rPr>
        <w:t>Conclusión</w:t>
      </w:r>
    </w:p>
    <w:p w14:paraId="3FC30F90"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La Probabilidad Total permite calcular la probabilidad global de un evento considerando todos los escenarios posibles, mientras que el Teorema de Bayes permite actualizar una probabilidad inicial cuando se dispone de nueva información.</w:t>
      </w:r>
    </w:p>
    <w:p w14:paraId="3938E8F2"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Estas herramientas son fundamentales en Ingeniería Industrial porque apoyan la toma de decisiones bajo incertidumbre, el control de calidad, el mantenimiento, la confiabilidad de procesos y la optimización de sistemas productivos.</w:t>
      </w:r>
    </w:p>
    <w:p w14:paraId="574D5964" w14:textId="65A24040" w:rsidR="00FB02B2" w:rsidRPr="00FB02B2" w:rsidRDefault="00FB02B2" w:rsidP="00FB02B2">
      <w:pPr>
        <w:pStyle w:val="Ttulo1"/>
        <w:rPr>
          <w:rFonts w:ascii="Arial" w:hAnsi="Arial" w:cs="Arial"/>
          <w:color w:val="auto"/>
          <w:sz w:val="24"/>
          <w:szCs w:val="24"/>
        </w:rPr>
      </w:pPr>
    </w:p>
    <w:p w14:paraId="4D6B2420" w14:textId="77777777" w:rsidR="00FB02B2" w:rsidRPr="00FB02B2" w:rsidRDefault="00FB02B2" w:rsidP="00FB02B2">
      <w:pPr>
        <w:pStyle w:val="Ttulo1"/>
        <w:rPr>
          <w:rFonts w:ascii="Arial" w:hAnsi="Arial" w:cs="Arial"/>
          <w:bCs/>
          <w:color w:val="auto"/>
          <w:sz w:val="24"/>
          <w:szCs w:val="24"/>
          <w:lang w:val="pt-PT"/>
        </w:rPr>
      </w:pPr>
      <w:r w:rsidRPr="00FB02B2">
        <w:rPr>
          <w:rFonts w:ascii="Arial" w:hAnsi="Arial" w:cs="Arial"/>
          <w:bCs/>
          <w:color w:val="auto"/>
          <w:sz w:val="24"/>
          <w:szCs w:val="24"/>
          <w:lang w:val="pt-PT"/>
        </w:rPr>
        <w:t>Referencias (APA 7)</w:t>
      </w:r>
    </w:p>
    <w:p w14:paraId="2255AE74"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lang w:val="pt-PT"/>
        </w:rPr>
        <w:t xml:space="preserve">Montgomery, D. C., &amp; Runger, G. C. (2018). </w:t>
      </w:r>
      <w:r w:rsidRPr="00FB02B2">
        <w:rPr>
          <w:rFonts w:ascii="Arial" w:hAnsi="Arial" w:cs="Arial"/>
          <w:i/>
          <w:iCs/>
          <w:color w:val="auto"/>
          <w:sz w:val="24"/>
          <w:szCs w:val="24"/>
        </w:rPr>
        <w:t>Probabilidad y estadística aplicadas a la ingeniería</w:t>
      </w:r>
      <w:r w:rsidRPr="00FB02B2">
        <w:rPr>
          <w:rFonts w:ascii="Arial" w:hAnsi="Arial" w:cs="Arial"/>
          <w:color w:val="auto"/>
          <w:sz w:val="24"/>
          <w:szCs w:val="24"/>
        </w:rPr>
        <w:t>. Wiley.</w:t>
      </w:r>
    </w:p>
    <w:p w14:paraId="4C124EEA" w14:textId="77777777" w:rsidR="00FB02B2" w:rsidRPr="00FB02B2" w:rsidRDefault="00FB02B2" w:rsidP="00FB02B2">
      <w:pPr>
        <w:pStyle w:val="Ttulo1"/>
        <w:rPr>
          <w:rFonts w:ascii="Arial" w:hAnsi="Arial" w:cs="Arial"/>
          <w:color w:val="auto"/>
          <w:sz w:val="24"/>
          <w:szCs w:val="24"/>
        </w:rPr>
      </w:pPr>
      <w:r w:rsidRPr="00FB02B2">
        <w:rPr>
          <w:rFonts w:ascii="Arial" w:hAnsi="Arial" w:cs="Arial"/>
          <w:color w:val="auto"/>
          <w:sz w:val="24"/>
          <w:szCs w:val="24"/>
        </w:rPr>
        <w:t xml:space="preserve">Walpole, R. E., Myers, R. H., Myers, S. L., &amp; Ye, K. (2012). </w:t>
      </w:r>
      <w:r w:rsidRPr="00FB02B2">
        <w:rPr>
          <w:rFonts w:ascii="Arial" w:hAnsi="Arial" w:cs="Arial"/>
          <w:i/>
          <w:iCs/>
          <w:color w:val="auto"/>
          <w:sz w:val="24"/>
          <w:szCs w:val="24"/>
        </w:rPr>
        <w:t>Probabilidad y estadística para ingeniería y ciencias</w:t>
      </w:r>
      <w:r w:rsidRPr="00FB02B2">
        <w:rPr>
          <w:rFonts w:ascii="Arial" w:hAnsi="Arial" w:cs="Arial"/>
          <w:color w:val="auto"/>
          <w:sz w:val="24"/>
          <w:szCs w:val="24"/>
        </w:rPr>
        <w:t>. Pearson.</w:t>
      </w:r>
    </w:p>
    <w:p w14:paraId="3986F73F" w14:textId="7ECFEC95" w:rsidR="00BA0763" w:rsidRPr="00FB02B2" w:rsidRDefault="00BA0763" w:rsidP="00984283">
      <w:pPr>
        <w:pStyle w:val="Ttulo1"/>
        <w:rPr>
          <w:rFonts w:ascii="Arial" w:hAnsi="Arial" w:cs="Arial"/>
          <w:color w:val="auto"/>
          <w:sz w:val="24"/>
          <w:szCs w:val="24"/>
        </w:rPr>
      </w:pPr>
    </w:p>
    <w:p w14:paraId="61804462" w14:textId="77777777" w:rsidR="00984283" w:rsidRPr="00FB02B2" w:rsidRDefault="00984283" w:rsidP="00984283">
      <w:pPr>
        <w:rPr>
          <w:rFonts w:ascii="Arial" w:hAnsi="Arial" w:cs="Arial"/>
        </w:rPr>
      </w:pPr>
    </w:p>
    <w:p w14:paraId="7D3E1D6C" w14:textId="2FEC8791" w:rsidR="00F107E3" w:rsidRPr="00FB02B2" w:rsidRDefault="00F107E3" w:rsidP="00F107E3">
      <w:pPr>
        <w:rPr>
          <w:rFonts w:ascii="Arial" w:hAnsi="Arial" w:cs="Arial"/>
        </w:rPr>
      </w:pPr>
    </w:p>
    <w:sectPr w:rsidR="00F107E3" w:rsidRPr="00FB02B2" w:rsidSect="00F107E3">
      <w:headerReference w:type="even" r:id="rId10"/>
      <w:headerReference w:type="default" r:id="rId11"/>
      <w:footerReference w:type="default" r:id="rId12"/>
      <w:pgSz w:w="12240" w:h="15840"/>
      <w:pgMar w:top="1417" w:right="1701" w:bottom="1417" w:left="1701" w:header="434"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2CB2A" w14:textId="77777777" w:rsidR="00BF5BB2" w:rsidRDefault="00BF5BB2" w:rsidP="00F107E3">
      <w:r>
        <w:separator/>
      </w:r>
    </w:p>
  </w:endnote>
  <w:endnote w:type="continuationSeparator" w:id="0">
    <w:p w14:paraId="77B560D2" w14:textId="77777777" w:rsidR="00BF5BB2" w:rsidRDefault="00BF5BB2" w:rsidP="00F107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rlow">
    <w:charset w:val="00"/>
    <w:family w:val="auto"/>
    <w:pitch w:val="variable"/>
    <w:sig w:usb0="20000007" w:usb1="00000000" w:usb2="00000000" w:usb3="00000000" w:csb0="00000193"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92852" w14:textId="3BF4665A" w:rsidR="00F107E3" w:rsidRDefault="003F3E2A">
    <w:pPr>
      <w:pStyle w:val="Piedepgina"/>
    </w:pPr>
    <w:r>
      <w:rPr>
        <w:noProof/>
      </w:rPr>
      <w:drawing>
        <wp:anchor distT="0" distB="0" distL="114300" distR="114300" simplePos="0" relativeHeight="251659264" behindDoc="0" locked="0" layoutInCell="1" allowOverlap="1" wp14:anchorId="5935551D" wp14:editId="0EA170EA">
          <wp:simplePos x="0" y="0"/>
          <wp:positionH relativeFrom="column">
            <wp:posOffset>5440045</wp:posOffset>
          </wp:positionH>
          <wp:positionV relativeFrom="paragraph">
            <wp:posOffset>-108585</wp:posOffset>
          </wp:positionV>
          <wp:extent cx="1011555" cy="587375"/>
          <wp:effectExtent l="0" t="0" r="4445" b="0"/>
          <wp:wrapNone/>
          <wp:docPr id="651894868" name="Imagen 651894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94868" name="Imagen 651894868"/>
                  <pic:cNvPicPr/>
                </pic:nvPicPr>
                <pic:blipFill>
                  <a:blip r:embed="rId1">
                    <a:extLst>
                      <a:ext uri="{28A0092B-C50C-407E-A947-70E740481C1C}">
                        <a14:useLocalDpi xmlns:a14="http://schemas.microsoft.com/office/drawing/2010/main" val="0"/>
                      </a:ext>
                    </a:extLst>
                  </a:blip>
                  <a:stretch>
                    <a:fillRect/>
                  </a:stretch>
                </pic:blipFill>
                <pic:spPr>
                  <a:xfrm>
                    <a:off x="0" y="0"/>
                    <a:ext cx="1011555" cy="587375"/>
                  </a:xfrm>
                  <a:prstGeom prst="rect">
                    <a:avLst/>
                  </a:prstGeom>
                </pic:spPr>
              </pic:pic>
            </a:graphicData>
          </a:graphic>
          <wp14:sizeRelH relativeFrom="page">
            <wp14:pctWidth>0</wp14:pctWidth>
          </wp14:sizeRelH>
          <wp14:sizeRelV relativeFrom="page">
            <wp14:pctHeight>0</wp14:pctHeight>
          </wp14:sizeRelV>
        </wp:anchor>
      </w:drawing>
    </w:r>
    <w:r w:rsidR="00F107E3">
      <w:rPr>
        <w:noProof/>
      </w:rPr>
      <mc:AlternateContent>
        <mc:Choice Requires="wps">
          <w:drawing>
            <wp:anchor distT="0" distB="0" distL="114300" distR="114300" simplePos="0" relativeHeight="251658239" behindDoc="0" locked="0" layoutInCell="1" allowOverlap="1" wp14:anchorId="4A4E33F4" wp14:editId="627569FE">
              <wp:simplePos x="0" y="0"/>
              <wp:positionH relativeFrom="column">
                <wp:posOffset>-1105535</wp:posOffset>
              </wp:positionH>
              <wp:positionV relativeFrom="paragraph">
                <wp:posOffset>-269240</wp:posOffset>
              </wp:positionV>
              <wp:extent cx="7772400" cy="889000"/>
              <wp:effectExtent l="0" t="0" r="0" b="0"/>
              <wp:wrapNone/>
              <wp:docPr id="733492715" name="Rectángulo 5"/>
              <wp:cNvGraphicFramePr/>
              <a:graphic xmlns:a="http://schemas.openxmlformats.org/drawingml/2006/main">
                <a:graphicData uri="http://schemas.microsoft.com/office/word/2010/wordprocessingShape">
                  <wps:wsp>
                    <wps:cNvSpPr/>
                    <wps:spPr>
                      <a:xfrm>
                        <a:off x="0" y="0"/>
                        <a:ext cx="7772400" cy="8890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9006D8" id="Rectángulo 5" o:spid="_x0000_s1026" style="position:absolute;margin-left:-87.05pt;margin-top:-21.2pt;width:612pt;height:70pt;z-index:2516582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" fillcolor="#e7e6e6 [3214]" stroked="f"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77B5C" w14:textId="77777777" w:rsidR="00BF5BB2" w:rsidRDefault="00BF5BB2" w:rsidP="00F107E3">
      <w:r>
        <w:separator/>
      </w:r>
    </w:p>
  </w:footnote>
  <w:footnote w:type="continuationSeparator" w:id="0">
    <w:p w14:paraId="58917B6C" w14:textId="77777777" w:rsidR="00BF5BB2" w:rsidRDefault="00BF5BB2" w:rsidP="00F107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41896477"/>
      <w:docPartObj>
        <w:docPartGallery w:val="Page Numbers (Top of Page)"/>
        <w:docPartUnique/>
      </w:docPartObj>
    </w:sdtPr>
    <w:sdtEndPr>
      <w:rPr>
        <w:rStyle w:val="Nmerodepgina"/>
      </w:rPr>
    </w:sdtEndPr>
    <w:sdtContent>
      <w:p w14:paraId="5CD72A6E" w14:textId="65F0134C" w:rsidR="00F107E3" w:rsidRDefault="00F107E3" w:rsidP="00E11B0D">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6F0B9E13" w14:textId="77777777" w:rsidR="00F107E3" w:rsidRDefault="00F107E3" w:rsidP="00F107E3">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165852883"/>
      <w:docPartObj>
        <w:docPartGallery w:val="Page Numbers (Top of Page)"/>
        <w:docPartUnique/>
      </w:docPartObj>
    </w:sdtPr>
    <w:sdtEndPr>
      <w:rPr>
        <w:rStyle w:val="Nmerodepgina"/>
      </w:rPr>
    </w:sdtEndPr>
    <w:sdtContent>
      <w:p w14:paraId="7DAAD0FB" w14:textId="13DBAE98" w:rsidR="00F107E3" w:rsidRDefault="00F107E3" w:rsidP="00F107E3">
        <w:pPr>
          <w:pStyle w:val="Encabezado"/>
          <w:framePr w:h="350" w:hRule="exact" w:wrap="none" w:vAnchor="text" w:hAnchor="margin" w:xAlign="right" w:y="98"/>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37521285" w14:textId="7BD3C770" w:rsidR="00F107E3" w:rsidRPr="00D74BFF" w:rsidRDefault="00D74BFF" w:rsidP="00F107E3">
    <w:pPr>
      <w:tabs>
        <w:tab w:val="right" w:pos="11524"/>
      </w:tabs>
      <w:spacing w:before="86"/>
      <w:ind w:right="360"/>
      <w:rPr>
        <w:szCs w:val="40"/>
      </w:rPr>
    </w:pPr>
    <w:r w:rsidRPr="00D74BFF">
      <w:rPr>
        <w:b/>
        <w:bCs/>
        <w:color w:val="82B543"/>
        <w:szCs w:val="40"/>
      </w:rPr>
      <w:t>Entregable</w:t>
    </w:r>
    <w:r w:rsidR="00F107E3" w:rsidRPr="00D74BFF">
      <w:rPr>
        <w:b/>
        <w:bCs/>
        <w:color w:val="82B543"/>
        <w:szCs w:val="40"/>
      </w:rPr>
      <w:t xml:space="preserve">   |</w:t>
    </w:r>
    <w:r w:rsidR="00F107E3" w:rsidRPr="00D74BFF">
      <w:rPr>
        <w:color w:val="82B543"/>
        <w:szCs w:val="40"/>
      </w:rPr>
      <w:t xml:space="preserve">   </w:t>
    </w:r>
    <w:r w:rsidR="00C75F82">
      <w:rPr>
        <w:b/>
        <w:color w:val="2C2C2C"/>
        <w:szCs w:val="40"/>
      </w:rPr>
      <w:t>Nombre a</w:t>
    </w:r>
    <w:r w:rsidRPr="00D74BFF">
      <w:rPr>
        <w:b/>
        <w:color w:val="2C2C2C"/>
        <w:szCs w:val="40"/>
      </w:rPr>
      <w:t>signatura</w:t>
    </w:r>
    <w:r w:rsidR="00C75F82">
      <w:rPr>
        <w:b/>
        <w:color w:val="2C2C2C"/>
        <w:szCs w:val="40"/>
      </w:rPr>
      <w:t xml:space="preserve"> - Semana 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45D8F"/>
    <w:multiLevelType w:val="multilevel"/>
    <w:tmpl w:val="1E7A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12C25"/>
    <w:multiLevelType w:val="multilevel"/>
    <w:tmpl w:val="80F6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D31730"/>
    <w:multiLevelType w:val="multilevel"/>
    <w:tmpl w:val="A260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8A0B63"/>
    <w:multiLevelType w:val="multilevel"/>
    <w:tmpl w:val="091C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590616">
    <w:abstractNumId w:val="3"/>
  </w:num>
  <w:num w:numId="2" w16cid:durableId="1903053762">
    <w:abstractNumId w:val="0"/>
  </w:num>
  <w:num w:numId="3" w16cid:durableId="583029092">
    <w:abstractNumId w:val="1"/>
  </w:num>
  <w:num w:numId="4" w16cid:durableId="19994550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283"/>
    <w:rsid w:val="000C4F69"/>
    <w:rsid w:val="00177847"/>
    <w:rsid w:val="00223B59"/>
    <w:rsid w:val="00255076"/>
    <w:rsid w:val="0036244A"/>
    <w:rsid w:val="003F3E2A"/>
    <w:rsid w:val="00470B71"/>
    <w:rsid w:val="005B638B"/>
    <w:rsid w:val="00611EEB"/>
    <w:rsid w:val="007A1355"/>
    <w:rsid w:val="007D5481"/>
    <w:rsid w:val="009003BF"/>
    <w:rsid w:val="00984283"/>
    <w:rsid w:val="00BA0763"/>
    <w:rsid w:val="00BF24D6"/>
    <w:rsid w:val="00BF5BB2"/>
    <w:rsid w:val="00C500C4"/>
    <w:rsid w:val="00C75F82"/>
    <w:rsid w:val="00D74BFF"/>
    <w:rsid w:val="00E00C7C"/>
    <w:rsid w:val="00F107E3"/>
    <w:rsid w:val="00FB02B2"/>
    <w:rsid w:val="00FB361D"/>
    <w:rsid w:val="00FE3D0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8F4C04"/>
  <w15:chartTrackingRefBased/>
  <w15:docId w15:val="{8CAD9F49-2FB7-1645-B7BA-D643889AD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7E3"/>
    <w:rPr>
      <w:rFonts w:ascii="Barlow" w:hAnsi="Barlow"/>
    </w:rPr>
  </w:style>
  <w:style w:type="paragraph" w:styleId="Ttulo1">
    <w:name w:val="heading 1"/>
    <w:basedOn w:val="Normal"/>
    <w:next w:val="Normal"/>
    <w:link w:val="Ttulo1Car"/>
    <w:uiPriority w:val="9"/>
    <w:qFormat/>
    <w:rsid w:val="003F3E2A"/>
    <w:pPr>
      <w:keepNext/>
      <w:keepLines/>
      <w:spacing w:before="240"/>
      <w:outlineLvl w:val="0"/>
    </w:pPr>
    <w:rPr>
      <w:rFonts w:eastAsiaTheme="majorEastAsia" w:cstheme="majorBidi"/>
      <w:b/>
      <w:color w:val="82B543"/>
      <w:sz w:val="48"/>
      <w:szCs w:val="32"/>
    </w:rPr>
  </w:style>
  <w:style w:type="paragraph" w:styleId="Ttulo2">
    <w:name w:val="heading 2"/>
    <w:basedOn w:val="Normal"/>
    <w:next w:val="Normal"/>
    <w:link w:val="Ttulo2Car"/>
    <w:uiPriority w:val="9"/>
    <w:semiHidden/>
    <w:unhideWhenUsed/>
    <w:qFormat/>
    <w:rsid w:val="00FB02B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FB02B2"/>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3E2A"/>
    <w:rPr>
      <w:rFonts w:ascii="Barlow" w:eastAsiaTheme="majorEastAsia" w:hAnsi="Barlow" w:cstheme="majorBidi"/>
      <w:b/>
      <w:color w:val="82B543"/>
      <w:sz w:val="48"/>
      <w:szCs w:val="32"/>
    </w:rPr>
  </w:style>
  <w:style w:type="paragraph" w:styleId="TDC3">
    <w:name w:val="toc 3"/>
    <w:basedOn w:val="Normal"/>
    <w:uiPriority w:val="1"/>
    <w:qFormat/>
    <w:rsid w:val="00984283"/>
    <w:pPr>
      <w:ind w:left="240"/>
    </w:pPr>
    <w:rPr>
      <w:rFonts w:asciiTheme="minorHAnsi" w:hAnsiTheme="minorHAnsi" w:cstheme="minorHAnsi"/>
      <w:sz w:val="20"/>
      <w:szCs w:val="20"/>
    </w:rPr>
  </w:style>
  <w:style w:type="paragraph" w:styleId="TDC4">
    <w:name w:val="toc 4"/>
    <w:basedOn w:val="Normal"/>
    <w:uiPriority w:val="1"/>
    <w:qFormat/>
    <w:rsid w:val="00984283"/>
    <w:pPr>
      <w:ind w:left="480"/>
    </w:pPr>
    <w:rPr>
      <w:rFonts w:asciiTheme="minorHAnsi" w:hAnsiTheme="minorHAnsi" w:cstheme="minorHAnsi"/>
      <w:sz w:val="20"/>
      <w:szCs w:val="20"/>
    </w:rPr>
  </w:style>
  <w:style w:type="paragraph" w:styleId="TDC5">
    <w:name w:val="toc 5"/>
    <w:basedOn w:val="Normal"/>
    <w:uiPriority w:val="1"/>
    <w:qFormat/>
    <w:rsid w:val="00984283"/>
    <w:pPr>
      <w:ind w:left="720"/>
    </w:pPr>
    <w:rPr>
      <w:rFonts w:asciiTheme="minorHAnsi" w:hAnsiTheme="minorHAnsi" w:cstheme="minorHAnsi"/>
      <w:sz w:val="20"/>
      <w:szCs w:val="20"/>
    </w:rPr>
  </w:style>
  <w:style w:type="paragraph" w:styleId="Encabezado">
    <w:name w:val="header"/>
    <w:basedOn w:val="Normal"/>
    <w:link w:val="EncabezadoCar"/>
    <w:uiPriority w:val="99"/>
    <w:unhideWhenUsed/>
    <w:rsid w:val="00F107E3"/>
    <w:pPr>
      <w:tabs>
        <w:tab w:val="center" w:pos="4252"/>
        <w:tab w:val="right" w:pos="8504"/>
      </w:tabs>
    </w:pPr>
  </w:style>
  <w:style w:type="character" w:customStyle="1" w:styleId="EncabezadoCar">
    <w:name w:val="Encabezado Car"/>
    <w:basedOn w:val="Fuentedeprrafopredeter"/>
    <w:link w:val="Encabezado"/>
    <w:uiPriority w:val="99"/>
    <w:rsid w:val="00F107E3"/>
    <w:rPr>
      <w:rFonts w:ascii="Barlow" w:hAnsi="Barlow"/>
    </w:rPr>
  </w:style>
  <w:style w:type="paragraph" w:styleId="Piedepgina">
    <w:name w:val="footer"/>
    <w:basedOn w:val="Normal"/>
    <w:link w:val="PiedepginaCar"/>
    <w:uiPriority w:val="99"/>
    <w:unhideWhenUsed/>
    <w:rsid w:val="00F107E3"/>
    <w:pPr>
      <w:tabs>
        <w:tab w:val="center" w:pos="4252"/>
        <w:tab w:val="right" w:pos="8504"/>
      </w:tabs>
    </w:pPr>
  </w:style>
  <w:style w:type="character" w:customStyle="1" w:styleId="PiedepginaCar">
    <w:name w:val="Pie de página Car"/>
    <w:basedOn w:val="Fuentedeprrafopredeter"/>
    <w:link w:val="Piedepgina"/>
    <w:uiPriority w:val="99"/>
    <w:rsid w:val="00F107E3"/>
    <w:rPr>
      <w:rFonts w:ascii="Barlow" w:hAnsi="Barlow"/>
    </w:rPr>
  </w:style>
  <w:style w:type="character" w:styleId="Nmerodepgina">
    <w:name w:val="page number"/>
    <w:basedOn w:val="Fuentedeprrafopredeter"/>
    <w:uiPriority w:val="99"/>
    <w:semiHidden/>
    <w:unhideWhenUsed/>
    <w:rsid w:val="00F107E3"/>
  </w:style>
  <w:style w:type="paragraph" w:styleId="TtuloTDC">
    <w:name w:val="TOC Heading"/>
    <w:basedOn w:val="Ttulo1"/>
    <w:next w:val="Normal"/>
    <w:uiPriority w:val="39"/>
    <w:unhideWhenUsed/>
    <w:qFormat/>
    <w:rsid w:val="003F3E2A"/>
    <w:pPr>
      <w:spacing w:before="480" w:line="276" w:lineRule="auto"/>
      <w:outlineLvl w:val="9"/>
    </w:pPr>
    <w:rPr>
      <w:rFonts w:asciiTheme="majorHAnsi" w:hAnsiTheme="majorHAnsi"/>
      <w:bCs/>
      <w:color w:val="2F5496" w:themeColor="accent1" w:themeShade="BF"/>
      <w:kern w:val="0"/>
      <w:sz w:val="28"/>
      <w:szCs w:val="28"/>
      <w:lang w:eastAsia="es-MX"/>
      <w14:ligatures w14:val="none"/>
    </w:rPr>
  </w:style>
  <w:style w:type="paragraph" w:styleId="TDC1">
    <w:name w:val="toc 1"/>
    <w:basedOn w:val="Normal"/>
    <w:next w:val="Normal"/>
    <w:autoRedefine/>
    <w:uiPriority w:val="39"/>
    <w:unhideWhenUsed/>
    <w:rsid w:val="003F3E2A"/>
    <w:pPr>
      <w:spacing w:before="360"/>
    </w:pPr>
    <w:rPr>
      <w:rFonts w:asciiTheme="majorHAnsi" w:hAnsiTheme="majorHAnsi" w:cstheme="majorHAnsi"/>
      <w:b/>
      <w:bCs/>
      <w:caps/>
    </w:rPr>
  </w:style>
  <w:style w:type="character" w:styleId="Hipervnculo">
    <w:name w:val="Hyperlink"/>
    <w:basedOn w:val="Fuentedeprrafopredeter"/>
    <w:uiPriority w:val="99"/>
    <w:unhideWhenUsed/>
    <w:rsid w:val="003F3E2A"/>
    <w:rPr>
      <w:color w:val="0563C1" w:themeColor="hyperlink"/>
      <w:u w:val="single"/>
    </w:rPr>
  </w:style>
  <w:style w:type="paragraph" w:styleId="TDC2">
    <w:name w:val="toc 2"/>
    <w:basedOn w:val="Normal"/>
    <w:next w:val="Normal"/>
    <w:autoRedefine/>
    <w:uiPriority w:val="39"/>
    <w:unhideWhenUsed/>
    <w:rsid w:val="003F3E2A"/>
    <w:pPr>
      <w:spacing w:before="240"/>
    </w:pPr>
    <w:rPr>
      <w:rFonts w:asciiTheme="minorHAnsi" w:hAnsiTheme="minorHAnsi" w:cstheme="minorHAnsi"/>
      <w:b/>
      <w:bCs/>
      <w:sz w:val="20"/>
      <w:szCs w:val="20"/>
    </w:rPr>
  </w:style>
  <w:style w:type="paragraph" w:styleId="TDC6">
    <w:name w:val="toc 6"/>
    <w:basedOn w:val="Normal"/>
    <w:next w:val="Normal"/>
    <w:autoRedefine/>
    <w:uiPriority w:val="39"/>
    <w:unhideWhenUsed/>
    <w:rsid w:val="003F3E2A"/>
    <w:pPr>
      <w:ind w:left="960"/>
    </w:pPr>
    <w:rPr>
      <w:rFonts w:asciiTheme="minorHAnsi" w:hAnsiTheme="minorHAnsi" w:cstheme="minorHAnsi"/>
      <w:sz w:val="20"/>
      <w:szCs w:val="20"/>
    </w:rPr>
  </w:style>
  <w:style w:type="paragraph" w:styleId="TDC7">
    <w:name w:val="toc 7"/>
    <w:basedOn w:val="Normal"/>
    <w:next w:val="Normal"/>
    <w:autoRedefine/>
    <w:uiPriority w:val="39"/>
    <w:unhideWhenUsed/>
    <w:rsid w:val="003F3E2A"/>
    <w:pPr>
      <w:ind w:left="1200"/>
    </w:pPr>
    <w:rPr>
      <w:rFonts w:asciiTheme="minorHAnsi" w:hAnsiTheme="minorHAnsi" w:cstheme="minorHAnsi"/>
      <w:sz w:val="20"/>
      <w:szCs w:val="20"/>
    </w:rPr>
  </w:style>
  <w:style w:type="paragraph" w:styleId="TDC8">
    <w:name w:val="toc 8"/>
    <w:basedOn w:val="Normal"/>
    <w:next w:val="Normal"/>
    <w:autoRedefine/>
    <w:uiPriority w:val="39"/>
    <w:unhideWhenUsed/>
    <w:rsid w:val="003F3E2A"/>
    <w:pPr>
      <w:ind w:left="1440"/>
    </w:pPr>
    <w:rPr>
      <w:rFonts w:asciiTheme="minorHAnsi" w:hAnsiTheme="minorHAnsi" w:cstheme="minorHAnsi"/>
      <w:sz w:val="20"/>
      <w:szCs w:val="20"/>
    </w:rPr>
  </w:style>
  <w:style w:type="paragraph" w:styleId="TDC9">
    <w:name w:val="toc 9"/>
    <w:basedOn w:val="Normal"/>
    <w:next w:val="Normal"/>
    <w:autoRedefine/>
    <w:uiPriority w:val="39"/>
    <w:unhideWhenUsed/>
    <w:rsid w:val="003F3E2A"/>
    <w:pPr>
      <w:ind w:left="1680"/>
    </w:pPr>
    <w:rPr>
      <w:rFonts w:asciiTheme="minorHAnsi" w:hAnsiTheme="minorHAnsi" w:cstheme="minorHAnsi"/>
      <w:sz w:val="20"/>
      <w:szCs w:val="20"/>
    </w:rPr>
  </w:style>
  <w:style w:type="character" w:styleId="Mencinsinresolver">
    <w:name w:val="Unresolved Mention"/>
    <w:basedOn w:val="Fuentedeprrafopredeter"/>
    <w:uiPriority w:val="99"/>
    <w:semiHidden/>
    <w:unhideWhenUsed/>
    <w:rsid w:val="00E00C7C"/>
    <w:rPr>
      <w:color w:val="605E5C"/>
      <w:shd w:val="clear" w:color="auto" w:fill="E1DFDD"/>
    </w:rPr>
  </w:style>
  <w:style w:type="character" w:customStyle="1" w:styleId="Ttulo2Car">
    <w:name w:val="Título 2 Car"/>
    <w:basedOn w:val="Fuentedeprrafopredeter"/>
    <w:link w:val="Ttulo2"/>
    <w:uiPriority w:val="9"/>
    <w:semiHidden/>
    <w:rsid w:val="00FB02B2"/>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FB02B2"/>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931755-968D-EA40-8D44-5E36CB93A4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6</Pages>
  <Words>734</Words>
  <Characters>4038</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Ulloa</dc:creator>
  <cp:keywords/>
  <dc:description/>
  <cp:lastModifiedBy>Robinson Godoy</cp:lastModifiedBy>
  <cp:revision>7</cp:revision>
  <dcterms:created xsi:type="dcterms:W3CDTF">2023-06-22T22:13:00Z</dcterms:created>
  <dcterms:modified xsi:type="dcterms:W3CDTF">2026-06-29T02:18:00Z</dcterms:modified>
</cp:coreProperties>
</file>