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Mantener orden documental y seguimiento de contactos.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Normas de nombres de archivos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sugerido: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AÑO-MES_Documento_Tipo_País_Proveedor/Comprador_Vx.pdf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2025-11_NDA_MGC_Nagesh_SouthAfrica_v1.pdf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2025-11_SCO_IronOre_BuyerX_India_v2.docx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carpetas (ya casi la tienes):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📂 Miner Global Connect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📂 01_Corporativo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02_Proveedores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03_Compradores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04_Deals &amp; Contracts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05_SOP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06_Marketing &amp; Media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– Campos obligatorios (por contacto)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(Proveedor / Comprador / Trader)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contacto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 / WhatsApp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Mineral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estimado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(Lead / Calificado / NDA / LOI / SCO / Contrato)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acción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próxima acción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