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 Real Engine — 2026-07-03</w:t>
      </w:r>
    </w:p>
    <w:p>
      <w:r>
        <w:t>VIDA REAL ENGINE — 2026-07-03</w:t>
      </w:r>
    </w:p>
    <w:p/>
    <w:p>
      <w:r>
        <w:t>Buenos días, Robinson.</w:t>
      </w:r>
    </w:p>
    <w:p>
      <w:r>
        <w:t>Este es tu plan operativo del día.</w:t>
      </w:r>
    </w:p>
    <w:p/>
    <w:p>
      <w:r>
        <w:t>05:30–05:45</w:t>
      </w:r>
    </w:p>
    <w:p>
      <w:r>
        <w:t>DESPERTAR · IDENTIDAD · VISUALIZACIÓN</w:t>
      </w:r>
    </w:p>
    <w:p>
      <w:r>
        <w:t>Objetivo</w:t>
      </w:r>
    </w:p>
    <w:p>
      <w:r>
        <w:t>Activar Robinson 2042.</w:t>
      </w:r>
    </w:p>
    <w:p>
      <w:r>
        <w:t>Actividad</w:t>
      </w:r>
    </w:p>
    <w:p>
      <w:r>
        <w:t>Abrir los ojos. Tomar agua. Respirar. Visualizar panel de visión. Repetir: hoy no improviso, sigo el sistema.</w:t>
      </w:r>
    </w:p>
    <w:p>
      <w:r>
        <w:t>Registro</w:t>
      </w:r>
    </w:p>
    <w:p>
      <w:r>
        <w:t>Ancla Mental; 21_KPI_Diario</w:t>
      </w:r>
    </w:p>
    <w:p/>
    <w:p>
      <w:r>
        <w:t>05:45–06:15</w:t>
      </w:r>
    </w:p>
    <w:p>
      <w:r>
        <w:t>SALUD · PRESIÓN · ENERGÍA</w:t>
      </w:r>
    </w:p>
    <w:p>
      <w:r>
        <w:t>Objetivo</w:t>
      </w:r>
    </w:p>
    <w:p>
      <w:r>
        <w:t>Construir capital biológico para sostener 15 años de crecimiento.</w:t>
      </w:r>
    </w:p>
    <w:p>
      <w:r>
        <w:t>Actividad</w:t>
      </w:r>
    </w:p>
    <w:p>
      <w:r>
        <w:t>Registrar sueño, energía, recuperación, presión arterial, pulso, medicamento, alimentación e hidratación.</w:t>
      </w:r>
    </w:p>
    <w:p>
      <w:r>
        <w:t>Registro</w:t>
      </w:r>
    </w:p>
    <w:p>
      <w:r>
        <w:t>H02_Registro_Salud; H03_Presión_Log; H00_Dashboard_Health</w:t>
      </w:r>
    </w:p>
    <w:p/>
    <w:p>
      <w:r>
        <w:t>06:15–06:45</w:t>
      </w:r>
    </w:p>
    <w:p>
      <w:r>
        <w:t>HIGIENE · VESTIMENTA · PRESENCIA</w:t>
      </w:r>
    </w:p>
    <w:p>
      <w:r>
        <w:t>Objetivo</w:t>
      </w:r>
    </w:p>
    <w:p>
      <w:r>
        <w:t>Construir presencia profesional diaria.</w:t>
      </w:r>
    </w:p>
    <w:p>
      <w:r>
        <w:t>Actividad</w:t>
      </w:r>
    </w:p>
    <w:p>
      <w:r>
        <w:t>Ducha, higiene, ropa ordenada, postura, revisar bolso y preparar salida.</w:t>
      </w:r>
    </w:p>
    <w:p>
      <w:r>
        <w:t>Registro</w:t>
      </w:r>
    </w:p>
    <w:p>
      <w:r>
        <w:t>21_KPI_Diario</w:t>
      </w:r>
    </w:p>
    <w:p/>
    <w:p>
      <w:r>
        <w:t>06:45–07:10</w:t>
      </w:r>
    </w:p>
    <w:p>
      <w:r>
        <w:t>DESAYUNO · MEDICAMENTO · AGUA</w:t>
      </w:r>
    </w:p>
    <w:p>
      <w:r>
        <w:t>Objetivo</w:t>
      </w:r>
    </w:p>
    <w:p>
      <w:r>
        <w:t>Preparar energía estable.</w:t>
      </w:r>
    </w:p>
    <w:p>
      <w:r>
        <w:t>Actividad</w:t>
      </w:r>
    </w:p>
    <w:p>
      <w:r>
        <w:t>Desayunar, hidratarse, tomar medicamento si corresponde y registrar presión si aplica.</w:t>
      </w:r>
    </w:p>
    <w:p>
      <w:r>
        <w:t>Registro</w:t>
      </w:r>
    </w:p>
    <w:p>
      <w:r>
        <w:t>H02_Registro_Salud; H03_Presión_Log</w:t>
      </w:r>
    </w:p>
    <w:p/>
    <w:p>
      <w:r>
        <w:t>07:10–07:30</w:t>
      </w:r>
    </w:p>
    <w:p>
      <w:r>
        <w:t>APERTURA DEL SISTEMA</w:t>
      </w:r>
    </w:p>
    <w:p>
      <w:r>
        <w:t>Objetivo</w:t>
      </w:r>
    </w:p>
    <w:p>
      <w:r>
        <w:t>Leer realidad antes de ejecutar.</w:t>
      </w:r>
    </w:p>
    <w:p>
      <w:r>
        <w:t>Actividad</w:t>
      </w:r>
    </w:p>
    <w:p>
      <w:r>
        <w:t>Revisar Excel C31, calendario, evaluaciones, salud, finanzas y prioridades.</w:t>
      </w:r>
    </w:p>
    <w:p>
      <w:r>
        <w:t>Registro</w:t>
      </w:r>
    </w:p>
    <w:p>
      <w:r>
        <w:t>20_Registro_Diario; 21_KPI_Diario; 90_Alertas_Correcciones</w:t>
      </w:r>
    </w:p>
    <w:p/>
    <w:p>
      <w:r>
        <w:t>07:30–08:30</w:t>
      </w:r>
    </w:p>
    <w:p>
      <w:r>
        <w:t>UNIVERSIDAD — Probabilidad y Estadística</w:t>
      </w:r>
    </w:p>
    <w:p>
      <w:r>
        <w:t>Objetivo</w:t>
      </w:r>
    </w:p>
    <w:p>
      <w:r>
        <w:t>Construir capital intelectual en Semana 4, considerando EV-010 / EV-006 / EV-014 — plazo domingo 28.</w:t>
      </w:r>
    </w:p>
    <w:p>
      <w:r>
        <w:t>Actividad</w:t>
      </w:r>
    </w:p>
    <w:p>
      <w:r>
        <w:t>Abrir Canvas. Revisar ramo prioritario. Confirmar contenido exacto, evaluación, material disponible, errores abiertos y avance anterior. Registrar exactamente dónde quedaste.</w:t>
      </w:r>
    </w:p>
    <w:p>
      <w:r>
        <w:t>Registro</w:t>
      </w:r>
    </w:p>
    <w:p>
      <w:r>
        <w:t>61_T2_Ramos; 62_T2_Evaluaciones; 63_T2_Bloques; 64_T2_Errores; 65_T2_Dashboard; 66_T2_Calendario</w:t>
      </w:r>
    </w:p>
    <w:p/>
    <w:p>
      <w:r>
        <w:t>08:30–09:00</w:t>
      </w:r>
    </w:p>
    <w:p>
      <w:r>
        <w:t>FINANZAS PERSONALES</w:t>
      </w:r>
    </w:p>
    <w:p>
      <w:r>
        <w:t>Objetivo</w:t>
      </w:r>
    </w:p>
    <w:p>
      <w:r>
        <w:t>Construir capital financiero mediante visibilidad, control y decisión patrimonial.</w:t>
      </w:r>
    </w:p>
    <w:p>
      <w:r>
        <w:t>Actividad</w:t>
      </w:r>
    </w:p>
    <w:p>
      <w:r>
        <w:t>Registrar ingresos, gastos, pagos, movimientos bancarios, inversiones, saldo disponible y obligaciones pendientes.</w:t>
      </w:r>
    </w:p>
    <w:p>
      <w:r>
        <w:t>Registro</w:t>
      </w:r>
    </w:p>
    <w:p>
      <w:r>
        <w:t>11_Ingresos; 12_Gastos; 13_Deudas; 18_Conciliacion_Bancaria_V3; 20_Registro_Diario; 21_KPI_Diario</w:t>
      </w:r>
    </w:p>
    <w:p/>
    <w:p>
      <w:r>
        <w:t>09:00–09:30</w:t>
      </w:r>
    </w:p>
    <w:p>
      <w:r>
        <w:t>EMPRESAS — MGC / CaptaPropIA / LNH según seguimiento</w:t>
      </w:r>
    </w:p>
    <w:p>
      <w:r>
        <w:t>Objetivo</w:t>
      </w:r>
    </w:p>
    <w:p>
      <w:r>
        <w:t>Construir capital empresarial con una acción concreta, registrable y acumulativa.</w:t>
      </w:r>
    </w:p>
    <w:p>
      <w:r>
        <w:t>Actividad</w:t>
      </w:r>
    </w:p>
    <w:p>
      <w:r>
        <w:t>Revisar CRM, seguimiento, mercado o proyecto activo. Ejecutar una acción concreta: contacto, análisis, respuesta, registro, hipótesis, aprendizaje o siguiente acción.</w:t>
      </w:r>
    </w:p>
    <w:p>
      <w:r>
        <w:t>Registro</w:t>
      </w:r>
    </w:p>
    <w:p>
      <w:r>
        <w:t>30_MGC_CRM; 33_Seguimientos; 70_Mercado_MGC; 71_Mercado_LNR; 76_CaptaPropIA; 82_LNH_Corporate_System</w:t>
      </w:r>
    </w:p>
    <w:p/>
    <w:p>
      <w:r>
        <w:t>20:30–21:00</w:t>
      </w:r>
    </w:p>
    <w:p>
      <w:r>
        <w:t>ANCLA MENTAL · CIERRE DE IDENTIDAD</w:t>
      </w:r>
    </w:p>
    <w:p>
      <w:r>
        <w:t>Objetivo</w:t>
      </w:r>
    </w:p>
    <w:p>
      <w:r>
        <w:t>Evitar volver al Robinson anterior y preparar la continuidad de mañana.</w:t>
      </w:r>
    </w:p>
    <w:p>
      <w:r>
        <w:t>Actividad</w:t>
      </w:r>
    </w:p>
    <w:p>
      <w:r>
        <w:t>Responder: ¿actué como constructor o como sobreviviente? ¿Qué capital aumentó hoy? ¿Qué debo corregir? ¿Cuál es la prioridad única de mañana?</w:t>
      </w:r>
    </w:p>
    <w:p>
      <w:r>
        <w:t>Registro</w:t>
      </w:r>
    </w:p>
    <w:p>
      <w:r>
        <w:t>Ancla Mental; 21_KPI_Diario; 90_Alertas_Correcciones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