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FAB39" w14:textId="0D5223EB" w:rsidR="00D265C8" w:rsidRDefault="001D3214" w:rsidP="001D3214">
      <w:pPr>
        <w:pStyle w:val="Title"/>
      </w:pPr>
      <w:r>
        <w:t>Cryptography and Hashing Overview</w:t>
      </w:r>
    </w:p>
    <w:p w14:paraId="2338A2E6" w14:textId="0C3AC4F5" w:rsidR="001D3214" w:rsidRDefault="001D3214" w:rsidP="001D3214">
      <w:pPr>
        <w:pStyle w:val="Subtitle"/>
      </w:pPr>
      <w:r>
        <w:t>UC Irvine – Blockchain - Course 2</w:t>
      </w:r>
    </w:p>
    <w:p w14:paraId="45A29989" w14:textId="09E8EEE5" w:rsidR="001D3214" w:rsidRDefault="001D3214" w:rsidP="001D3214"/>
    <w:p w14:paraId="48217DAA" w14:textId="47DEBE9F" w:rsidR="001D3214" w:rsidRDefault="001D3214" w:rsidP="001D3214"/>
    <w:p w14:paraId="4743A7C3" w14:textId="0987C10E" w:rsidR="001D3214" w:rsidRDefault="001D3214" w:rsidP="001D3214"/>
    <w:p w14:paraId="3805E810" w14:textId="7F6A8233" w:rsidR="001D3214" w:rsidRDefault="001D3214" w:rsidP="001D3214">
      <w:pPr>
        <w:pStyle w:val="Heading1"/>
      </w:pPr>
      <w:r>
        <w:t>Module 1 – The nature of Ownership</w:t>
      </w:r>
    </w:p>
    <w:p w14:paraId="209247FD" w14:textId="77777777" w:rsidR="001D3214" w:rsidRPr="001D3214" w:rsidRDefault="001D3214" w:rsidP="001D3214">
      <w:pPr>
        <w:rPr>
          <w:b/>
          <w:bCs/>
        </w:rPr>
      </w:pPr>
      <w:r w:rsidRPr="001D3214">
        <w:rPr>
          <w:b/>
          <w:bCs/>
        </w:rPr>
        <w:t>Learning Objectives</w:t>
      </w:r>
    </w:p>
    <w:p w14:paraId="26E08097" w14:textId="77777777" w:rsidR="001D3214" w:rsidRDefault="001D3214" w:rsidP="001D32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Identify elements of ownership as relevant to the blockchain.</w:t>
      </w:r>
    </w:p>
    <w:p w14:paraId="0DB1E5DE" w14:textId="77777777" w:rsidR="001D3214" w:rsidRDefault="001D3214" w:rsidP="001D32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Identify the purpose and functions of a ledger.</w:t>
      </w:r>
    </w:p>
    <w:p w14:paraId="7CCC3449" w14:textId="77777777" w:rsidR="001D3214" w:rsidRDefault="001D3214" w:rsidP="001D32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Identify situations where something of value may be “spent twice.”</w:t>
      </w:r>
    </w:p>
    <w:p w14:paraId="077B6641" w14:textId="77777777" w:rsidR="001D3214" w:rsidRDefault="001D3214" w:rsidP="001D3214">
      <w:pPr>
        <w:pStyle w:val="Heading3"/>
      </w:pPr>
      <w:r>
        <w:t>Blockchain Basics</w:t>
      </w:r>
    </w:p>
    <w:p w14:paraId="0C5D9C8A" w14:textId="3A4960D0" w:rsidR="001D3214" w:rsidRDefault="002242D7" w:rsidP="002242D7">
      <w:r>
        <w:t xml:space="preserve">Consists of reading steps 1-5 of </w:t>
      </w:r>
      <w:r w:rsidRPr="003D35A9">
        <w:t>Blockchain Basics: A Non-Technical Introduction in 25 Steps</w:t>
      </w:r>
    </w:p>
    <w:p w14:paraId="2C13D9A4" w14:textId="10912666" w:rsidR="002242D7" w:rsidRDefault="002242D7" w:rsidP="002242D7"/>
    <w:p w14:paraId="2B7AC4EA" w14:textId="602C58F7" w:rsidR="002242D7" w:rsidRDefault="002242D7" w:rsidP="002242D7">
      <w:pPr>
        <w:pStyle w:val="Heading3"/>
      </w:pPr>
      <w:r w:rsidRPr="002242D7">
        <w:t>Round Table Discussion - The Ownership Problem</w:t>
      </w:r>
    </w:p>
    <w:p w14:paraId="205DF44B" w14:textId="77777777" w:rsidR="002242D7" w:rsidRPr="002242D7" w:rsidRDefault="002242D7" w:rsidP="002242D7"/>
    <w:sectPr w:rsidR="002242D7" w:rsidRPr="00224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33F2C"/>
    <w:multiLevelType w:val="multilevel"/>
    <w:tmpl w:val="91D6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14"/>
    <w:rsid w:val="001D3214"/>
    <w:rsid w:val="002242D7"/>
    <w:rsid w:val="00D1756C"/>
    <w:rsid w:val="00D2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E733D"/>
  <w15:chartTrackingRefBased/>
  <w15:docId w15:val="{EEE1C677-A7FB-4BC0-8514-3C97110A8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2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2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32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2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32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21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D321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D32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32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D32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2D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2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</dc:creator>
  <cp:keywords/>
  <dc:description/>
  <cp:lastModifiedBy>Tom R</cp:lastModifiedBy>
  <cp:revision>2</cp:revision>
  <dcterms:created xsi:type="dcterms:W3CDTF">2020-11-05T19:33:00Z</dcterms:created>
  <dcterms:modified xsi:type="dcterms:W3CDTF">2020-11-05T19:33:00Z</dcterms:modified>
</cp:coreProperties>
</file>