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94263" w14:textId="77777777" w:rsidR="002C2757" w:rsidRPr="002C2757" w:rsidRDefault="002C2757" w:rsidP="002C2757">
      <w:pPr>
        <w:rPr>
          <w:b/>
          <w:bCs/>
        </w:rPr>
      </w:pPr>
      <w:r w:rsidRPr="002C2757">
        <w:rPr>
          <w:b/>
          <w:bCs/>
        </w:rPr>
        <w:t>Key Components for Implementation</w:t>
      </w:r>
    </w:p>
    <w:p w14:paraId="4194D197" w14:textId="77777777" w:rsidR="002C2757" w:rsidRPr="002C2757" w:rsidRDefault="002C2757" w:rsidP="002C2757">
      <w:pPr>
        <w:rPr>
          <w:b/>
          <w:bCs/>
        </w:rPr>
      </w:pPr>
      <w:r w:rsidRPr="002C2757">
        <w:rPr>
          <w:b/>
          <w:bCs/>
        </w:rPr>
        <w:t>1. Always-On Listening (Limited Scope)</w:t>
      </w:r>
    </w:p>
    <w:p w14:paraId="053970FD" w14:textId="77777777" w:rsidR="002C2757" w:rsidRPr="002C2757" w:rsidRDefault="002C2757" w:rsidP="002C2757">
      <w:pPr>
        <w:numPr>
          <w:ilvl w:val="0"/>
          <w:numId w:val="1"/>
        </w:numPr>
      </w:pPr>
      <w:r w:rsidRPr="002C2757">
        <w:rPr>
          <w:b/>
          <w:bCs/>
        </w:rPr>
        <w:t>Trigger Phrases</w:t>
      </w:r>
      <w:r w:rsidRPr="002C2757">
        <w:t>: Devices could be configured to constantly listen for specific keywords or phrases like "HELP!", "FIRE!", or "STOP!". This would be similar to how virtual assistants like Siri or Alexa detect their wake words.</w:t>
      </w:r>
    </w:p>
    <w:p w14:paraId="07B0594E" w14:textId="77777777" w:rsidR="002C2757" w:rsidRPr="002C2757" w:rsidRDefault="002C2757" w:rsidP="002C2757">
      <w:pPr>
        <w:numPr>
          <w:ilvl w:val="0"/>
          <w:numId w:val="1"/>
        </w:numPr>
      </w:pPr>
      <w:r w:rsidRPr="002C2757">
        <w:rPr>
          <w:b/>
          <w:bCs/>
        </w:rPr>
        <w:t>Loud Noises or Unusual Patterns</w:t>
      </w:r>
      <w:r w:rsidRPr="002C2757">
        <w:t>: Sudden loud noises, such as breaking glass or screams, could also act as triggers.</w:t>
      </w:r>
    </w:p>
    <w:p w14:paraId="135EAC14" w14:textId="77777777" w:rsidR="002C2757" w:rsidRPr="002C2757" w:rsidRDefault="002C2757" w:rsidP="002C2757">
      <w:pPr>
        <w:rPr>
          <w:b/>
          <w:bCs/>
        </w:rPr>
      </w:pPr>
      <w:r w:rsidRPr="002C2757">
        <w:rPr>
          <w:b/>
          <w:bCs/>
        </w:rPr>
        <w:t>2. Voice and Context Analysis</w:t>
      </w:r>
    </w:p>
    <w:p w14:paraId="31FC2B39" w14:textId="77777777" w:rsidR="002C2757" w:rsidRPr="002C2757" w:rsidRDefault="002C2757" w:rsidP="002C2757">
      <w:pPr>
        <w:numPr>
          <w:ilvl w:val="0"/>
          <w:numId w:val="2"/>
        </w:numPr>
      </w:pPr>
      <w:r w:rsidRPr="002C2757">
        <w:rPr>
          <w:b/>
          <w:bCs/>
        </w:rPr>
        <w:t>Machine Learning Algorithms</w:t>
      </w:r>
      <w:r w:rsidRPr="002C2757">
        <w:t>: AI models trained on a diverse dataset of emergency sounds and phrases could determine if the situation requires intervention.</w:t>
      </w:r>
    </w:p>
    <w:p w14:paraId="3212E6C6" w14:textId="77777777" w:rsidR="002C2757" w:rsidRPr="002C2757" w:rsidRDefault="002C2757" w:rsidP="002C2757">
      <w:pPr>
        <w:numPr>
          <w:ilvl w:val="0"/>
          <w:numId w:val="2"/>
        </w:numPr>
      </w:pPr>
      <w:r w:rsidRPr="002C2757">
        <w:rPr>
          <w:b/>
          <w:bCs/>
        </w:rPr>
        <w:t>Contextual Cues</w:t>
      </w:r>
      <w:r w:rsidRPr="002C2757">
        <w:t>: The system might analyze the tone, volume, repetition, and urgency of the sound to reduce false positives.</w:t>
      </w:r>
    </w:p>
    <w:p w14:paraId="1A2C1532" w14:textId="77777777" w:rsidR="002C2757" w:rsidRPr="002C2757" w:rsidRDefault="002C2757" w:rsidP="002C2757">
      <w:pPr>
        <w:rPr>
          <w:b/>
          <w:bCs/>
        </w:rPr>
      </w:pPr>
      <w:r w:rsidRPr="002C2757">
        <w:rPr>
          <w:b/>
          <w:bCs/>
        </w:rPr>
        <w:t>3. Verification Before Alerting Authorities</w:t>
      </w:r>
    </w:p>
    <w:p w14:paraId="2835DBC8" w14:textId="77777777" w:rsidR="002C2757" w:rsidRPr="002C2757" w:rsidRDefault="002C2757" w:rsidP="002C2757">
      <w:pPr>
        <w:numPr>
          <w:ilvl w:val="0"/>
          <w:numId w:val="3"/>
        </w:numPr>
      </w:pPr>
      <w:r w:rsidRPr="002C2757">
        <w:t>To prevent false alarms, the device could:</w:t>
      </w:r>
    </w:p>
    <w:p w14:paraId="353D5F79" w14:textId="77777777" w:rsidR="002C2757" w:rsidRPr="002C2757" w:rsidRDefault="002C2757" w:rsidP="002C2757">
      <w:pPr>
        <w:numPr>
          <w:ilvl w:val="1"/>
          <w:numId w:val="3"/>
        </w:numPr>
      </w:pPr>
      <w:r w:rsidRPr="002C2757">
        <w:t>Prompt the user with a voice response like, “It sounds like you need help. Should I call emergency services?”</w:t>
      </w:r>
    </w:p>
    <w:p w14:paraId="0E847A4E" w14:textId="77777777" w:rsidR="002C2757" w:rsidRPr="002C2757" w:rsidRDefault="002C2757" w:rsidP="002C2757">
      <w:pPr>
        <w:numPr>
          <w:ilvl w:val="1"/>
          <w:numId w:val="3"/>
        </w:numPr>
      </w:pPr>
      <w:r w:rsidRPr="002C2757">
        <w:t>If there's no response within a few seconds, it could proceed to alert authorities.</w:t>
      </w:r>
    </w:p>
    <w:p w14:paraId="0B54B18B" w14:textId="77777777" w:rsidR="002C2757" w:rsidRPr="002C2757" w:rsidRDefault="002C2757" w:rsidP="002C2757">
      <w:pPr>
        <w:numPr>
          <w:ilvl w:val="0"/>
          <w:numId w:val="3"/>
        </w:numPr>
      </w:pPr>
      <w:r w:rsidRPr="002C2757">
        <w:t>Use secondary data, such as location (to detect proximity to a known fire or high-crime area) or device movement (sudden impact or erratic motion).</w:t>
      </w:r>
    </w:p>
    <w:p w14:paraId="4B2BE59B" w14:textId="77777777" w:rsidR="002C2757" w:rsidRPr="002C2757" w:rsidRDefault="002C2757" w:rsidP="002C2757">
      <w:pPr>
        <w:rPr>
          <w:b/>
          <w:bCs/>
        </w:rPr>
      </w:pPr>
      <w:r w:rsidRPr="002C2757">
        <w:rPr>
          <w:b/>
          <w:bCs/>
        </w:rPr>
        <w:t>4. Automatic Emergency Response</w:t>
      </w:r>
    </w:p>
    <w:p w14:paraId="6E14496B" w14:textId="77777777" w:rsidR="002C2757" w:rsidRPr="002C2757" w:rsidRDefault="002C2757" w:rsidP="002C2757">
      <w:pPr>
        <w:numPr>
          <w:ilvl w:val="0"/>
          <w:numId w:val="4"/>
        </w:numPr>
      </w:pPr>
      <w:r w:rsidRPr="002C2757">
        <w:rPr>
          <w:b/>
          <w:bCs/>
        </w:rPr>
        <w:t>Calling Emergency Services</w:t>
      </w:r>
      <w:r w:rsidRPr="002C2757">
        <w:t>: Once the system determines an emergency, it could automatically dial 911 or a local equivalent and relay the incident type and location.</w:t>
      </w:r>
    </w:p>
    <w:p w14:paraId="1B516D1C" w14:textId="77777777" w:rsidR="002C2757" w:rsidRPr="002C2757" w:rsidRDefault="002C2757" w:rsidP="002C2757">
      <w:pPr>
        <w:numPr>
          <w:ilvl w:val="0"/>
          <w:numId w:val="4"/>
        </w:numPr>
      </w:pPr>
      <w:r w:rsidRPr="002C2757">
        <w:rPr>
          <w:b/>
          <w:bCs/>
        </w:rPr>
        <w:t>Notification to Trusted Contacts</w:t>
      </w:r>
      <w:r w:rsidRPr="002C2757">
        <w:t>: The system could notify pre-defined emergency contacts with the same information.</w:t>
      </w:r>
    </w:p>
    <w:p w14:paraId="1DD3798E" w14:textId="77777777" w:rsidR="002C2757" w:rsidRPr="002C2757" w:rsidRDefault="002C2757" w:rsidP="002C2757">
      <w:pPr>
        <w:rPr>
          <w:b/>
          <w:bCs/>
        </w:rPr>
      </w:pPr>
      <w:r w:rsidRPr="002C2757">
        <w:rPr>
          <w:b/>
          <w:bCs/>
        </w:rPr>
        <w:t>5. Integration with Public Safety Networks</w:t>
      </w:r>
    </w:p>
    <w:p w14:paraId="54EB00C5" w14:textId="77777777" w:rsidR="002C2757" w:rsidRPr="002C2757" w:rsidRDefault="002C2757" w:rsidP="002C2757">
      <w:pPr>
        <w:numPr>
          <w:ilvl w:val="0"/>
          <w:numId w:val="5"/>
        </w:numPr>
      </w:pPr>
      <w:r w:rsidRPr="002C2757">
        <w:t>Devices could be part of a larger network that shares alerts with nearby first responders or community watch systems.</w:t>
      </w:r>
    </w:p>
    <w:p w14:paraId="56896AA5" w14:textId="77777777" w:rsidR="002C2757" w:rsidRPr="002C2757" w:rsidRDefault="002C2757" w:rsidP="002C2757">
      <w:pPr>
        <w:numPr>
          <w:ilvl w:val="0"/>
          <w:numId w:val="5"/>
        </w:numPr>
      </w:pPr>
      <w:r w:rsidRPr="002C2757">
        <w:t>Smart infrastructure (like street cameras or IoT sensors) could corroborate and validate the emergency for quicker response.</w:t>
      </w:r>
    </w:p>
    <w:p w14:paraId="49A96C77" w14:textId="77777777" w:rsidR="00C613CD" w:rsidRDefault="00C613CD"/>
    <w:sectPr w:rsidR="00C613C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A7D91" w14:textId="77777777" w:rsidR="00F550B0" w:rsidRDefault="00F550B0" w:rsidP="002C2757">
      <w:pPr>
        <w:spacing w:after="0" w:line="240" w:lineRule="auto"/>
      </w:pPr>
      <w:r>
        <w:separator/>
      </w:r>
    </w:p>
  </w:endnote>
  <w:endnote w:type="continuationSeparator" w:id="0">
    <w:p w14:paraId="11BB2DDE" w14:textId="77777777" w:rsidR="00F550B0" w:rsidRDefault="00F550B0" w:rsidP="002C2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12C81" w14:textId="77777777" w:rsidR="002C2757" w:rsidRDefault="002C27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41338" w14:textId="77777777" w:rsidR="002C2757" w:rsidRDefault="002C27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675A4" w14:textId="77777777" w:rsidR="002C2757" w:rsidRDefault="002C2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7295B" w14:textId="77777777" w:rsidR="00F550B0" w:rsidRDefault="00F550B0" w:rsidP="002C2757">
      <w:pPr>
        <w:spacing w:after="0" w:line="240" w:lineRule="auto"/>
      </w:pPr>
      <w:r>
        <w:separator/>
      </w:r>
    </w:p>
  </w:footnote>
  <w:footnote w:type="continuationSeparator" w:id="0">
    <w:p w14:paraId="1AED153B" w14:textId="77777777" w:rsidR="00F550B0" w:rsidRDefault="00F550B0" w:rsidP="002C2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6EBFC" w14:textId="77777777" w:rsidR="002C2757" w:rsidRDefault="002C27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88270" w14:textId="45EC34CA" w:rsidR="002C2757" w:rsidRDefault="002C2757">
    <w:pPr>
      <w:pStyle w:val="Header"/>
    </w:pPr>
    <w:r>
      <w:t>Implementation Phase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1619F" w14:textId="77777777" w:rsidR="002C2757" w:rsidRDefault="002C27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84D86"/>
    <w:multiLevelType w:val="multilevel"/>
    <w:tmpl w:val="BBE6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024EA"/>
    <w:multiLevelType w:val="multilevel"/>
    <w:tmpl w:val="B13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41DC0"/>
    <w:multiLevelType w:val="multilevel"/>
    <w:tmpl w:val="FAD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5018F"/>
    <w:multiLevelType w:val="multilevel"/>
    <w:tmpl w:val="FC8E8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A7698"/>
    <w:multiLevelType w:val="multilevel"/>
    <w:tmpl w:val="FC4E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774983">
    <w:abstractNumId w:val="0"/>
  </w:num>
  <w:num w:numId="2" w16cid:durableId="1628707232">
    <w:abstractNumId w:val="4"/>
  </w:num>
  <w:num w:numId="3" w16cid:durableId="1626422936">
    <w:abstractNumId w:val="3"/>
  </w:num>
  <w:num w:numId="4" w16cid:durableId="427585290">
    <w:abstractNumId w:val="1"/>
  </w:num>
  <w:num w:numId="5" w16cid:durableId="998271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A5"/>
    <w:rsid w:val="002252F8"/>
    <w:rsid w:val="002C2757"/>
    <w:rsid w:val="006126CE"/>
    <w:rsid w:val="00B27FA5"/>
    <w:rsid w:val="00C613CD"/>
    <w:rsid w:val="00F550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03BF0AA"/>
  <w15:chartTrackingRefBased/>
  <w15:docId w15:val="{85EA2F59-DB1A-4D40-9413-31DF22FC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FA5"/>
    <w:rPr>
      <w:rFonts w:eastAsiaTheme="majorEastAsia" w:cstheme="majorBidi"/>
      <w:color w:val="272727" w:themeColor="text1" w:themeTint="D8"/>
    </w:rPr>
  </w:style>
  <w:style w:type="paragraph" w:styleId="Title">
    <w:name w:val="Title"/>
    <w:basedOn w:val="Normal"/>
    <w:next w:val="Normal"/>
    <w:link w:val="TitleChar"/>
    <w:uiPriority w:val="10"/>
    <w:qFormat/>
    <w:rsid w:val="00B27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FA5"/>
    <w:pPr>
      <w:spacing w:before="160"/>
      <w:jc w:val="center"/>
    </w:pPr>
    <w:rPr>
      <w:i/>
      <w:iCs/>
      <w:color w:val="404040" w:themeColor="text1" w:themeTint="BF"/>
    </w:rPr>
  </w:style>
  <w:style w:type="character" w:customStyle="1" w:styleId="QuoteChar">
    <w:name w:val="Quote Char"/>
    <w:basedOn w:val="DefaultParagraphFont"/>
    <w:link w:val="Quote"/>
    <w:uiPriority w:val="29"/>
    <w:rsid w:val="00B27FA5"/>
    <w:rPr>
      <w:i/>
      <w:iCs/>
      <w:color w:val="404040" w:themeColor="text1" w:themeTint="BF"/>
    </w:rPr>
  </w:style>
  <w:style w:type="paragraph" w:styleId="ListParagraph">
    <w:name w:val="List Paragraph"/>
    <w:basedOn w:val="Normal"/>
    <w:uiPriority w:val="34"/>
    <w:qFormat/>
    <w:rsid w:val="00B27FA5"/>
    <w:pPr>
      <w:ind w:left="720"/>
      <w:contextualSpacing/>
    </w:pPr>
  </w:style>
  <w:style w:type="character" w:styleId="IntenseEmphasis">
    <w:name w:val="Intense Emphasis"/>
    <w:basedOn w:val="DefaultParagraphFont"/>
    <w:uiPriority w:val="21"/>
    <w:qFormat/>
    <w:rsid w:val="00B27FA5"/>
    <w:rPr>
      <w:i/>
      <w:iCs/>
      <w:color w:val="0F4761" w:themeColor="accent1" w:themeShade="BF"/>
    </w:rPr>
  </w:style>
  <w:style w:type="paragraph" w:styleId="IntenseQuote">
    <w:name w:val="Intense Quote"/>
    <w:basedOn w:val="Normal"/>
    <w:next w:val="Normal"/>
    <w:link w:val="IntenseQuoteChar"/>
    <w:uiPriority w:val="30"/>
    <w:qFormat/>
    <w:rsid w:val="00B27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FA5"/>
    <w:rPr>
      <w:i/>
      <w:iCs/>
      <w:color w:val="0F4761" w:themeColor="accent1" w:themeShade="BF"/>
    </w:rPr>
  </w:style>
  <w:style w:type="character" w:styleId="IntenseReference">
    <w:name w:val="Intense Reference"/>
    <w:basedOn w:val="DefaultParagraphFont"/>
    <w:uiPriority w:val="32"/>
    <w:qFormat/>
    <w:rsid w:val="00B27FA5"/>
    <w:rPr>
      <w:b/>
      <w:bCs/>
      <w:smallCaps/>
      <w:color w:val="0F4761" w:themeColor="accent1" w:themeShade="BF"/>
      <w:spacing w:val="5"/>
    </w:rPr>
  </w:style>
  <w:style w:type="paragraph" w:styleId="Header">
    <w:name w:val="header"/>
    <w:basedOn w:val="Normal"/>
    <w:link w:val="HeaderChar"/>
    <w:uiPriority w:val="99"/>
    <w:unhideWhenUsed/>
    <w:rsid w:val="002C2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757"/>
  </w:style>
  <w:style w:type="paragraph" w:styleId="Footer">
    <w:name w:val="footer"/>
    <w:basedOn w:val="Normal"/>
    <w:link w:val="FooterChar"/>
    <w:uiPriority w:val="99"/>
    <w:unhideWhenUsed/>
    <w:rsid w:val="002C2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650251">
      <w:bodyDiv w:val="1"/>
      <w:marLeft w:val="0"/>
      <w:marRight w:val="0"/>
      <w:marTop w:val="0"/>
      <w:marBottom w:val="0"/>
      <w:divBdr>
        <w:top w:val="none" w:sz="0" w:space="0" w:color="auto"/>
        <w:left w:val="none" w:sz="0" w:space="0" w:color="auto"/>
        <w:bottom w:val="none" w:sz="0" w:space="0" w:color="auto"/>
        <w:right w:val="none" w:sz="0" w:space="0" w:color="auto"/>
      </w:divBdr>
    </w:div>
    <w:div w:id="176514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Panda</dc:creator>
  <cp:keywords/>
  <dc:description/>
  <cp:lastModifiedBy>Rohit Panda</cp:lastModifiedBy>
  <cp:revision>2</cp:revision>
  <dcterms:created xsi:type="dcterms:W3CDTF">2024-12-25T02:26:00Z</dcterms:created>
  <dcterms:modified xsi:type="dcterms:W3CDTF">2024-12-25T02:27:00Z</dcterms:modified>
</cp:coreProperties>
</file>