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240" w:after="240"/>
        <w:ind w:left="0" w:right="0" w:hanging="0"/>
        <w:jc w:val="center"/>
        <w:rPr>
          <w:rFonts w:ascii="Arial" w:hAnsi="Arial" w:eastAsia="Arial" w:cs="Arial"/>
          <w:b/>
          <w:b/>
          <w:color w:val="454545"/>
          <w:spacing w:val="0"/>
          <w:sz w:val="20"/>
          <w:u w:val="single"/>
        </w:rPr>
      </w:pPr>
      <w:r>
        <w:rPr>
          <w:rFonts w:eastAsia="Arial" w:cs="Arial" w:ascii="Arial" w:hAnsi="Arial"/>
          <w:b/>
          <w:color w:val="454545"/>
          <w:spacing w:val="0"/>
          <w:sz w:val="20"/>
          <w:u w:val="single"/>
          <w:shd w:fill="auto" w:val="clear"/>
        </w:rPr>
        <w:t>Project-I (CS794): Mid-term Review CAY 2020-21</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0" w:type="dxa"/>
          <w:bottom w:w="0" w:type="dxa"/>
          <w:right w:w="100" w:type="dxa"/>
        </w:tblCellMar>
      </w:tblPr>
      <w:tblGrid>
        <w:gridCol w:w="4680"/>
        <w:gridCol w:w="4679"/>
      </w:tblGrid>
      <w:tr>
        <w:trPr>
          <w:trHeight w:val="1" w:hRule="atLeast"/>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exact" w:line="240" w:before="240" w:after="240"/>
              <w:ind w:left="0" w:right="0" w:hanging="0"/>
              <w:jc w:val="left"/>
              <w:rPr>
                <w:rFonts w:ascii="Arial" w:hAnsi="Arial" w:eastAsia="Arial" w:cs="Arial"/>
                <w:b/>
                <w:b/>
                <w:color w:val="434343"/>
                <w:spacing w:val="0"/>
                <w:sz w:val="20"/>
              </w:rPr>
            </w:pPr>
            <w:r>
              <w:rPr>
                <w:rFonts w:eastAsia="Arial" w:cs="Arial" w:ascii="Arial" w:hAnsi="Arial"/>
                <w:b/>
                <w:color w:val="454545"/>
                <w:spacing w:val="0"/>
                <w:sz w:val="20"/>
                <w:shd w:fill="auto" w:val="clear"/>
              </w:rPr>
              <w:t>Project Title:</w:t>
            </w:r>
            <w:r>
              <w:rPr>
                <w:rFonts w:eastAsia="Arial" w:cs="Arial" w:ascii="Arial" w:hAnsi="Arial"/>
                <w:color w:val="454545"/>
                <w:spacing w:val="0"/>
                <w:sz w:val="20"/>
                <w:shd w:fill="auto" w:val="clear"/>
              </w:rPr>
              <w:t xml:space="preserve"> </w:t>
            </w:r>
            <w:r>
              <w:rPr>
                <w:rFonts w:eastAsia="Arial" w:cs="Arial" w:ascii="Arial" w:hAnsi="Arial"/>
                <w:b/>
                <w:color w:val="434343"/>
                <w:spacing w:val="0"/>
                <w:sz w:val="20"/>
                <w:shd w:fill="auto" w:val="clear"/>
              </w:rPr>
              <w:t>STOCK PRICE FORECAST USING MACHINE LEARNING</w:t>
            </w:r>
          </w:p>
          <w:p>
            <w:pPr>
              <w:pStyle w:val="Normal"/>
              <w:spacing w:lineRule="exact" w:line="240" w:before="240" w:after="240"/>
              <w:ind w:left="0" w:right="0" w:hanging="0"/>
              <w:jc w:val="left"/>
              <w:rPr>
                <w:spacing w:val="0"/>
              </w:rPr>
            </w:pPr>
            <w:r>
              <w:rPr>
                <w:spacing w:val="0"/>
                <w:shd w:fill="auto" w:val="clea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exact" w:line="240" w:before="0" w:after="0"/>
              <w:ind w:left="0" w:right="0" w:hanging="0"/>
              <w:jc w:val="left"/>
              <w:rPr>
                <w:spacing w:val="0"/>
              </w:rPr>
            </w:pPr>
            <w:r>
              <w:rPr>
                <w:rFonts w:eastAsia="Arial" w:cs="Arial" w:ascii="Arial" w:hAnsi="Arial"/>
                <w:b/>
                <w:color w:val="454545"/>
                <w:spacing w:val="0"/>
                <w:sz w:val="20"/>
                <w:shd w:fill="auto" w:val="clear"/>
              </w:rPr>
              <w:t>Group#: 32</w:t>
            </w:r>
          </w:p>
        </w:tc>
      </w:tr>
      <w:tr>
        <w:trPr>
          <w:trHeight w:val="1" w:hRule="atLeast"/>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exact" w:line="240" w:before="0" w:after="0"/>
              <w:ind w:left="0" w:right="0" w:hanging="0"/>
              <w:jc w:val="left"/>
              <w:rPr>
                <w:rFonts w:ascii="Arial" w:hAnsi="Arial" w:eastAsia="Arial" w:cs="Arial"/>
                <w:b/>
                <w:b/>
                <w:color w:val="454545"/>
                <w:spacing w:val="0"/>
                <w:sz w:val="20"/>
              </w:rPr>
            </w:pPr>
            <w:r>
              <w:rPr>
                <w:rFonts w:eastAsia="Arial" w:cs="Arial" w:ascii="Arial" w:hAnsi="Arial"/>
                <w:b/>
                <w:color w:val="454545"/>
                <w:spacing w:val="0"/>
                <w:sz w:val="20"/>
                <w:shd w:fill="auto" w:val="clear"/>
              </w:rPr>
              <w:t>Team (Roll / Name):</w:t>
            </w:r>
          </w:p>
          <w:p>
            <w:pPr>
              <w:pStyle w:val="Normal"/>
              <w:numPr>
                <w:ilvl w:val="0"/>
                <w:numId w:val="1"/>
              </w:numPr>
              <w:spacing w:lineRule="exact" w:line="240" w:before="0" w:after="0"/>
              <w:ind w:left="720" w:right="0" w:hanging="360"/>
              <w:jc w:val="left"/>
              <w:rPr>
                <w:rFonts w:ascii="Arial" w:hAnsi="Arial" w:eastAsia="Arial" w:cs="Arial"/>
                <w:color w:val="454545"/>
                <w:spacing w:val="0"/>
                <w:sz w:val="20"/>
              </w:rPr>
            </w:pPr>
            <w:r>
              <w:rPr>
                <w:rFonts w:eastAsia="Arial" w:cs="Arial" w:ascii="Arial" w:hAnsi="Arial"/>
                <w:color w:val="454545"/>
                <w:spacing w:val="0"/>
                <w:sz w:val="20"/>
                <w:shd w:fill="auto" w:val="clear"/>
              </w:rPr>
              <w:t>Aditya Gaddhyan (13000117134)</w:t>
            </w:r>
          </w:p>
          <w:p>
            <w:pPr>
              <w:pStyle w:val="Normal"/>
              <w:numPr>
                <w:ilvl w:val="0"/>
                <w:numId w:val="1"/>
              </w:numPr>
              <w:spacing w:lineRule="exact" w:line="240" w:before="0" w:after="0"/>
              <w:ind w:left="720" w:right="0" w:hanging="360"/>
              <w:jc w:val="left"/>
              <w:rPr>
                <w:rFonts w:ascii="Arial" w:hAnsi="Arial" w:eastAsia="Arial" w:cs="Arial"/>
                <w:color w:val="454545"/>
                <w:spacing w:val="0"/>
                <w:sz w:val="20"/>
              </w:rPr>
            </w:pPr>
            <w:r>
              <w:rPr>
                <w:rFonts w:eastAsia="Arial" w:cs="Arial" w:ascii="Arial" w:hAnsi="Arial"/>
                <w:color w:val="454545"/>
                <w:spacing w:val="0"/>
                <w:sz w:val="20"/>
                <w:shd w:fill="auto" w:val="clear"/>
              </w:rPr>
              <w:t>Gourav Singh Veesen (13000117103)</w:t>
            </w:r>
          </w:p>
          <w:p>
            <w:pPr>
              <w:pStyle w:val="Normal"/>
              <w:numPr>
                <w:ilvl w:val="0"/>
                <w:numId w:val="1"/>
              </w:numPr>
              <w:spacing w:lineRule="exact" w:line="240" w:before="0" w:after="0"/>
              <w:ind w:left="720" w:right="0" w:hanging="360"/>
              <w:jc w:val="left"/>
              <w:rPr>
                <w:rFonts w:ascii="Arial" w:hAnsi="Arial" w:eastAsia="Arial" w:cs="Arial"/>
                <w:color w:val="454545"/>
                <w:spacing w:val="0"/>
                <w:sz w:val="20"/>
              </w:rPr>
            </w:pPr>
            <w:r>
              <w:rPr>
                <w:rFonts w:eastAsia="Arial" w:cs="Arial" w:ascii="Arial" w:hAnsi="Arial"/>
                <w:color w:val="454545"/>
                <w:spacing w:val="0"/>
                <w:sz w:val="20"/>
                <w:shd w:fill="auto" w:val="clear"/>
              </w:rPr>
              <w:t>Abhishek Kumar Gond (13000117138)</w:t>
            </w:r>
          </w:p>
          <w:p>
            <w:pPr>
              <w:pStyle w:val="Normal"/>
              <w:numPr>
                <w:ilvl w:val="0"/>
                <w:numId w:val="1"/>
              </w:numPr>
              <w:spacing w:lineRule="exact" w:line="240" w:before="0" w:after="0"/>
              <w:ind w:left="720" w:right="0" w:hanging="360"/>
              <w:jc w:val="left"/>
              <w:rPr>
                <w:spacing w:val="0"/>
              </w:rPr>
            </w:pPr>
            <w:r>
              <w:rPr>
                <w:rFonts w:eastAsia="Arial" w:cs="Arial" w:ascii="Arial" w:hAnsi="Arial"/>
                <w:color w:val="454545"/>
                <w:spacing w:val="0"/>
                <w:sz w:val="20"/>
                <w:shd w:fill="auto" w:val="clear"/>
              </w:rPr>
              <w:t>Rohit Kumar Bhagat (1300</w:t>
            </w:r>
            <w:r>
              <w:rPr>
                <w:rFonts w:eastAsia="Arial" w:cs="Arial" w:ascii="Arial" w:hAnsi="Arial"/>
                <w:color w:val="454545"/>
                <w:spacing w:val="0"/>
                <w:sz w:val="20"/>
                <w:shd w:fill="auto" w:val="clear"/>
              </w:rPr>
              <w:t>0</w:t>
            </w:r>
            <w:r>
              <w:rPr>
                <w:rFonts w:eastAsia="Arial" w:cs="Arial" w:ascii="Arial" w:hAnsi="Arial"/>
                <w:color w:val="454545"/>
                <w:spacing w:val="0"/>
                <w:sz w:val="20"/>
                <w:shd w:fill="auto" w:val="clear"/>
              </w:rPr>
              <w:t>117063)</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exact" w:line="240" w:before="0" w:after="0"/>
              <w:ind w:left="0" w:right="0" w:hanging="0"/>
              <w:jc w:val="left"/>
              <w:rPr>
                <w:rFonts w:ascii="Arial" w:hAnsi="Arial" w:eastAsia="Arial" w:cs="Arial"/>
                <w:b/>
                <w:b/>
                <w:color w:val="434343"/>
                <w:spacing w:val="0"/>
                <w:sz w:val="20"/>
              </w:rPr>
            </w:pPr>
            <w:r>
              <w:rPr>
                <w:rFonts w:eastAsia="Arial" w:cs="Arial" w:ascii="Arial" w:hAnsi="Arial"/>
                <w:b/>
                <w:color w:val="454545"/>
                <w:spacing w:val="0"/>
                <w:sz w:val="20"/>
                <w:shd w:fill="auto" w:val="clear"/>
              </w:rPr>
              <w:t xml:space="preserve">Mentor: </w:t>
            </w:r>
            <w:r>
              <w:rPr>
                <w:rFonts w:eastAsia="Arial" w:cs="Arial" w:ascii="Arial" w:hAnsi="Arial"/>
                <w:b/>
                <w:color w:val="434343"/>
                <w:spacing w:val="0"/>
                <w:sz w:val="20"/>
                <w:shd w:fill="auto" w:val="clear"/>
              </w:rPr>
              <w:t>Prof. (Mrs) Manushi Das</w:t>
            </w:r>
          </w:p>
          <w:p>
            <w:pPr>
              <w:pStyle w:val="Normal"/>
              <w:spacing w:lineRule="exact" w:line="240" w:before="0" w:after="0"/>
              <w:ind w:left="0" w:right="0" w:hanging="0"/>
              <w:jc w:val="left"/>
              <w:rPr>
                <w:spacing w:val="0"/>
              </w:rPr>
            </w:pPr>
            <w:r>
              <w:rPr>
                <w:spacing w:val="0"/>
                <w:shd w:fill="auto" w:val="clear"/>
              </w:rPr>
            </w:r>
          </w:p>
        </w:tc>
      </w:tr>
    </w:tbl>
    <w:p>
      <w:pPr>
        <w:pStyle w:val="Normal"/>
        <w:spacing w:lineRule="exact" w:line="240" w:before="240" w:after="240"/>
        <w:ind w:left="0" w:right="0" w:hanging="0"/>
        <w:jc w:val="left"/>
        <w:rPr>
          <w:rFonts w:ascii="Arial" w:hAnsi="Arial" w:eastAsia="Arial" w:cs="Arial"/>
          <w:b/>
          <w:b/>
          <w:color w:val="454545"/>
          <w:spacing w:val="0"/>
          <w:sz w:val="20"/>
        </w:rPr>
      </w:pPr>
      <w:r>
        <w:rPr>
          <w:rFonts w:eastAsia="Arial" w:cs="Arial" w:ascii="Arial" w:hAnsi="Arial"/>
          <w:b/>
          <w:color w:val="454545"/>
          <w:spacing w:val="0"/>
          <w:sz w:val="20"/>
          <w:shd w:fill="auto" w:val="clear"/>
        </w:rPr>
      </w:r>
    </w:p>
    <w:p>
      <w:pPr>
        <w:pStyle w:val="Normal"/>
        <w:spacing w:lineRule="exact" w:line="240" w:before="240" w:after="240"/>
        <w:ind w:left="0" w:right="0" w:hanging="0"/>
        <w:jc w:val="left"/>
        <w:rPr>
          <w:rFonts w:ascii="Arial" w:hAnsi="Arial" w:eastAsia="Arial" w:cs="Arial"/>
          <w:b/>
          <w:b/>
          <w:color w:val="454545"/>
          <w:spacing w:val="0"/>
          <w:sz w:val="20"/>
        </w:rPr>
      </w:pPr>
      <w:r>
        <w:rPr>
          <w:rFonts w:eastAsia="Arial" w:cs="Arial" w:ascii="Arial" w:hAnsi="Arial"/>
          <w:b/>
          <w:color w:val="454545"/>
          <w:spacing w:val="0"/>
          <w:sz w:val="20"/>
          <w:shd w:fill="auto" w:val="clear"/>
        </w:rPr>
        <w:t>Questions:</w:t>
      </w:r>
    </w:p>
    <w:p>
      <w:pPr>
        <w:pStyle w:val="Normal"/>
        <w:spacing w:lineRule="exact" w:line="240" w:before="240" w:after="240"/>
        <w:ind w:left="720" w:right="0" w:hanging="720"/>
        <w:jc w:val="left"/>
        <w:rPr>
          <w:rFonts w:ascii="Times New Roman" w:hAnsi="Times New Roman" w:eastAsia="Times New Roman" w:cs="Times New Roman"/>
          <w:color w:val="454545"/>
          <w:spacing w:val="0"/>
          <w:sz w:val="20"/>
        </w:rPr>
      </w:pPr>
      <w:r>
        <w:rPr>
          <w:rFonts w:eastAsia="Arial" w:cs="Arial" w:ascii="Arial" w:hAnsi="Arial"/>
          <w:color w:val="454545"/>
          <w:spacing w:val="0"/>
          <w:sz w:val="20"/>
          <w:shd w:fill="auto" w:val="clear"/>
        </w:rPr>
        <w:t>1.</w:t>
      </w:r>
      <w:r>
        <w:rPr>
          <w:rFonts w:eastAsia="Times New Roman" w:cs="Times New Roman" w:ascii="Times New Roman" w:hAnsi="Times New Roman"/>
          <w:color w:val="454545"/>
          <w:spacing w:val="0"/>
          <w:sz w:val="20"/>
          <w:shd w:fill="auto" w:val="clear"/>
        </w:rPr>
        <w:t xml:space="preserve"> Justify the uniqueness of your project.</w:t>
      </w:r>
    </w:p>
    <w:p>
      <w:pPr>
        <w:pStyle w:val="Normal"/>
        <w:spacing w:lineRule="exact" w:line="240" w:before="240" w:after="240"/>
        <w:ind w:left="720" w:right="0" w:hanging="72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 xml:space="preserve">Ans. </w:t>
      </w:r>
      <w:r>
        <w:rPr>
          <w:rFonts w:eastAsia="Times New Roman" w:cs="Times New Roman" w:ascii="Times New Roman" w:hAnsi="Times New Roman"/>
          <w:color w:val="434343"/>
          <w:spacing w:val="0"/>
          <w:sz w:val="20"/>
          <w:shd w:fill="auto" w:val="clear"/>
        </w:rPr>
        <w:t>The core idea behind the project is to create a robust and effective stock price prediction system using different tools and parameters. The output will contain the prediction using LSTM and alongside also show the forecast using regression and moving average.</w:t>
      </w:r>
    </w:p>
    <w:p>
      <w:pPr>
        <w:pStyle w:val="Normal"/>
        <w:spacing w:lineRule="exact" w:line="240" w:before="240" w:after="240"/>
        <w:ind w:left="720" w:right="0" w:hanging="72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2. What are the expected benefits from your project?</w:t>
      </w:r>
    </w:p>
    <w:p>
      <w:pPr>
        <w:pStyle w:val="Normal"/>
        <w:spacing w:lineRule="exact" w:line="240" w:before="240" w:after="240"/>
        <w:ind w:left="720" w:right="0" w:hanging="720"/>
        <w:jc w:val="left"/>
        <w:rPr>
          <w:rFonts w:ascii="Times New Roman" w:hAnsi="Times New Roman" w:eastAsia="Times New Roman" w:cs="Times New Roman"/>
          <w:color w:val="434343"/>
          <w:spacing w:val="0"/>
          <w:sz w:val="20"/>
        </w:rPr>
      </w:pPr>
      <w:r>
        <w:rPr>
          <w:rFonts w:eastAsia="Times New Roman" w:cs="Times New Roman" w:ascii="Times New Roman" w:hAnsi="Times New Roman"/>
          <w:color w:val="454545"/>
          <w:spacing w:val="0"/>
          <w:sz w:val="20"/>
          <w:shd w:fill="auto" w:val="clear"/>
        </w:rPr>
        <w:t xml:space="preserve">Ans. It gives the information about stocks and it’s previous records. Using this project investors can get help before investing in any stock. Users can know which stock price is going to increase and decrease so that they can make the right decision while buying any stocks. </w:t>
      </w:r>
    </w:p>
    <w:p>
      <w:pPr>
        <w:pStyle w:val="Normal"/>
        <w:spacing w:lineRule="exact" w:line="240" w:before="240" w:after="240"/>
        <w:ind w:left="720" w:right="0" w:hanging="72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3. a) State the findings from your analysis till date.</w:t>
      </w:r>
    </w:p>
    <w:p>
      <w:pPr>
        <w:pStyle w:val="Normal"/>
        <w:spacing w:lineRule="exact" w:line="240" w:before="240" w:after="240"/>
        <w:ind w:left="720" w:right="0" w:hanging="720"/>
        <w:jc w:val="left"/>
        <w:rPr>
          <w:rFonts w:ascii="Times New Roman" w:hAnsi="Times New Roman" w:eastAsia="Times New Roman" w:cs="Times New Roman"/>
          <w:color w:val="434343"/>
          <w:spacing w:val="0"/>
          <w:sz w:val="20"/>
          <w:highlight w:val="white"/>
        </w:rPr>
      </w:pPr>
      <w:r>
        <w:rPr>
          <w:rFonts w:eastAsia="Times New Roman" w:cs="Times New Roman" w:ascii="Times New Roman" w:hAnsi="Times New Roman"/>
          <w:color w:val="454545"/>
          <w:spacing w:val="0"/>
          <w:sz w:val="20"/>
          <w:shd w:fill="auto" w:val="clear"/>
        </w:rPr>
        <w:t>Ans. We will use LSTM, regression and moving average. L</w:t>
      </w:r>
      <w:r>
        <w:rPr>
          <w:rFonts w:eastAsia="Times New Roman" w:cs="Times New Roman" w:ascii="Times New Roman" w:hAnsi="Times New Roman"/>
          <w:color w:val="434343"/>
          <w:spacing w:val="0"/>
          <w:sz w:val="20"/>
          <w:shd w:fill="FFFFFF" w:val="clear"/>
        </w:rPr>
        <w:t>STMs are very powerful in sequence prediction      problems because they're able to store past information. This is important in our case because the previous price of a stock is crucial in predicting its future price.</w:t>
      </w:r>
    </w:p>
    <w:p>
      <w:pPr>
        <w:pStyle w:val="Normal"/>
        <w:spacing w:lineRule="exact" w:line="240" w:before="240" w:after="240"/>
        <w:ind w:left="720" w:right="0" w:hanging="0"/>
        <w:jc w:val="left"/>
        <w:rPr>
          <w:rFonts w:ascii="Times New Roman" w:hAnsi="Times New Roman" w:eastAsia="Times New Roman" w:cs="Times New Roman"/>
          <w:b/>
          <w:b/>
          <w:color w:val="434343"/>
          <w:spacing w:val="0"/>
          <w:sz w:val="20"/>
          <w:highlight w:val="white"/>
        </w:rPr>
      </w:pPr>
      <w:r>
        <w:rPr>
          <w:rFonts w:eastAsia="Times New Roman" w:cs="Times New Roman" w:ascii="Times New Roman" w:hAnsi="Times New Roman"/>
          <w:color w:val="454545"/>
          <w:spacing w:val="0"/>
          <w:sz w:val="20"/>
          <w:shd w:fill="auto" w:val="clear"/>
        </w:rPr>
        <w:t xml:space="preserve">b) What is the % completion progress of analysis? Explain the calculation logic. </w:t>
      </w:r>
    </w:p>
    <w:p>
      <w:pPr>
        <w:pStyle w:val="Normal"/>
        <w:spacing w:lineRule="exact" w:line="240" w:before="240" w:after="240"/>
        <w:ind w:left="0" w:right="0" w:firstLine="720"/>
        <w:jc w:val="left"/>
        <w:rPr>
          <w:rFonts w:ascii="Times New Roman" w:hAnsi="Times New Roman" w:eastAsia="Times New Roman" w:cs="Times New Roman"/>
          <w:color w:val="434343"/>
          <w:spacing w:val="0"/>
          <w:sz w:val="20"/>
          <w:highlight w:val="white"/>
        </w:rPr>
      </w:pPr>
      <w:r>
        <w:rPr>
          <w:rFonts w:eastAsia="Times New Roman" w:cs="Times New Roman" w:ascii="Times New Roman" w:hAnsi="Times New Roman"/>
          <w:color w:val="434343"/>
          <w:spacing w:val="0"/>
          <w:sz w:val="20"/>
          <w:shd w:fill="FFFFFF" w:val="clear"/>
        </w:rPr>
        <w:t>Ans. Our data analysis is in progress but not completed yet.</w:t>
      </w:r>
    </w:p>
    <w:p>
      <w:pPr>
        <w:pStyle w:val="Normal"/>
        <w:spacing w:lineRule="exact" w:line="240" w:before="240" w:after="240"/>
        <w:ind w:left="0" w:right="0" w:hanging="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4. a)State the findings from your design till date.</w:t>
      </w:r>
    </w:p>
    <w:p>
      <w:pPr>
        <w:pStyle w:val="Normal"/>
        <w:spacing w:lineRule="exact" w:line="240" w:before="240" w:after="240"/>
        <w:ind w:left="0" w:right="0" w:hanging="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ab/>
        <w:t>Ans.  we are using gantter.com.</w:t>
      </w:r>
    </w:p>
    <w:p>
      <w:pPr>
        <w:pStyle w:val="Normal"/>
        <w:spacing w:lineRule="exact" w:line="240" w:before="240" w:after="240"/>
        <w:ind w:left="0" w:right="0" w:hanging="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 xml:space="preserve">b) What is the % completion progress of design? Explain the calculation logic. </w:t>
      </w:r>
    </w:p>
    <w:p>
      <w:pPr>
        <w:pStyle w:val="Normal"/>
        <w:spacing w:lineRule="exact" w:line="240" w:before="240" w:after="240"/>
        <w:ind w:left="0" w:right="0" w:hanging="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ab/>
        <w:t>Ans. Not started yet.</w:t>
      </w:r>
    </w:p>
    <w:p>
      <w:pPr>
        <w:pStyle w:val="Normal"/>
        <w:spacing w:lineRule="exact" w:line="240" w:before="240" w:after="240"/>
        <w:ind w:left="0" w:right="0" w:hanging="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r>
    </w:p>
    <w:p>
      <w:pPr>
        <w:pStyle w:val="Normal"/>
        <w:spacing w:lineRule="exact" w:line="240" w:before="240" w:after="240"/>
        <w:ind w:left="0" w:right="0" w:hanging="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 xml:space="preserve">5. State the tools you are using for analysis and design (refer Software Engineering). </w:t>
      </w:r>
    </w:p>
    <w:p>
      <w:pPr>
        <w:pStyle w:val="Normal"/>
        <w:spacing w:lineRule="exact" w:line="240" w:before="240" w:after="240"/>
        <w:ind w:left="0" w:right="0" w:hanging="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ab/>
        <w:t>OS-  Ubuntu 20.04 LTS</w:t>
      </w:r>
    </w:p>
    <w:p>
      <w:pPr>
        <w:pStyle w:val="Normal"/>
        <w:spacing w:lineRule="exact" w:line="240" w:before="240" w:after="240"/>
        <w:ind w:left="0" w:right="0" w:hanging="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ab/>
        <w:t>Language- Python 3</w:t>
      </w:r>
    </w:p>
    <w:p>
      <w:pPr>
        <w:pStyle w:val="Normal"/>
        <w:spacing w:lineRule="exact" w:line="240" w:before="240" w:after="240"/>
        <w:ind w:left="0" w:right="0" w:hanging="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ab/>
        <w:t xml:space="preserve">Platform - Jupyter notebook </w:t>
      </w:r>
    </w:p>
    <w:p>
      <w:pPr>
        <w:pStyle w:val="Normal"/>
        <w:spacing w:lineRule="exact" w:line="240" w:before="240" w:after="240"/>
        <w:ind w:left="0" w:right="0" w:firstLine="72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Database- MongoDB</w:t>
      </w:r>
    </w:p>
    <w:p>
      <w:pPr>
        <w:pStyle w:val="Normal"/>
        <w:spacing w:lineRule="exact" w:line="240" w:before="240" w:after="240"/>
        <w:ind w:left="720" w:right="0" w:hanging="72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6.  Are you foreseeing any risk in completing your project?</w:t>
      </w:r>
    </w:p>
    <w:p>
      <w:pPr>
        <w:pStyle w:val="Normal"/>
        <w:spacing w:lineRule="exact" w:line="240" w:before="240" w:after="240"/>
        <w:ind w:left="720" w:right="0" w:hanging="72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ab/>
        <w:t>Ans.Use of LSTM may be challenging.</w:t>
      </w:r>
    </w:p>
    <w:p>
      <w:pPr>
        <w:pStyle w:val="Normal"/>
        <w:spacing w:lineRule="exact" w:line="240" w:before="240" w:after="240"/>
        <w:ind w:left="0" w:right="0" w:hanging="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7.  State the study references you have used in this semester (</w:t>
      </w:r>
      <w:r>
        <w:rPr>
          <w:rFonts w:eastAsia="Times New Roman" w:cs="Times New Roman" w:ascii="Times New Roman" w:hAnsi="Times New Roman"/>
          <w:color w:val="454545"/>
          <w:spacing w:val="0"/>
          <w:sz w:val="20"/>
          <w:shd w:fill="FFFF00" w:val="clear"/>
        </w:rPr>
        <w:t>after Synopsis preparation / 6th semester</w:t>
      </w:r>
      <w:r>
        <w:rPr>
          <w:rFonts w:eastAsia="Times New Roman" w:cs="Times New Roman" w:ascii="Times New Roman" w:hAnsi="Times New Roman"/>
          <w:color w:val="454545"/>
          <w:spacing w:val="0"/>
          <w:sz w:val="20"/>
          <w:shd w:fill="auto" w:val="clear"/>
        </w:rPr>
        <w:t xml:space="preserve">) </w:t>
      </w:r>
    </w:p>
    <w:p>
      <w:pPr>
        <w:pStyle w:val="Normal"/>
        <w:numPr>
          <w:ilvl w:val="0"/>
          <w:numId w:val="2"/>
        </w:numPr>
        <w:spacing w:lineRule="exact" w:line="240" w:before="240" w:after="0"/>
        <w:ind w:left="720" w:right="0" w:hanging="360"/>
        <w:jc w:val="left"/>
        <w:rPr>
          <w:rFonts w:ascii="Times New Roman" w:hAnsi="Times New Roman" w:eastAsia="Times New Roman" w:cs="Times New Roman"/>
          <w:color w:val="434343"/>
          <w:spacing w:val="0"/>
          <w:sz w:val="20"/>
          <w:highlight w:val="white"/>
          <w:u w:val="single"/>
        </w:rPr>
      </w:pPr>
      <w:r>
        <w:rPr>
          <w:rFonts w:eastAsia="Times New Roman" w:cs="Times New Roman" w:ascii="Times New Roman" w:hAnsi="Times New Roman"/>
          <w:color w:val="434343"/>
          <w:spacing w:val="0"/>
          <w:sz w:val="20"/>
          <w:shd w:fill="FFFFFF" w:val="clear"/>
        </w:rPr>
        <w:t>Moghar, A., &amp; Hamiche, M. (2020)</w:t>
      </w:r>
    </w:p>
    <w:p>
      <w:pPr>
        <w:pStyle w:val="Normal"/>
        <w:numPr>
          <w:ilvl w:val="0"/>
          <w:numId w:val="2"/>
        </w:numPr>
        <w:spacing w:lineRule="exact" w:line="240" w:before="0" w:after="0"/>
        <w:ind w:left="720" w:right="0" w:hanging="360"/>
        <w:jc w:val="left"/>
        <w:rPr>
          <w:rFonts w:ascii="Times New Roman" w:hAnsi="Times New Roman" w:eastAsia="Times New Roman" w:cs="Times New Roman"/>
          <w:color w:val="434343"/>
          <w:spacing w:val="0"/>
          <w:sz w:val="20"/>
          <w:highlight w:val="white"/>
          <w:u w:val="single"/>
        </w:rPr>
      </w:pPr>
      <w:r>
        <w:rPr>
          <w:rFonts w:eastAsia="Times New Roman" w:cs="Times New Roman" w:ascii="Times New Roman" w:hAnsi="Times New Roman"/>
          <w:color w:val="434343"/>
          <w:spacing w:val="0"/>
          <w:sz w:val="20"/>
          <w:shd w:fill="FFFFFF" w:val="clear"/>
        </w:rPr>
        <w:t>Predicting stock prices with LSTM</w:t>
      </w:r>
    </w:p>
    <w:p>
      <w:pPr>
        <w:pStyle w:val="Normal"/>
        <w:numPr>
          <w:ilvl w:val="0"/>
          <w:numId w:val="2"/>
        </w:numPr>
        <w:spacing w:lineRule="exact" w:line="240" w:before="0" w:after="0"/>
        <w:ind w:left="720" w:right="0" w:hanging="360"/>
        <w:jc w:val="left"/>
        <w:rPr>
          <w:rFonts w:ascii="Times New Roman" w:hAnsi="Times New Roman" w:eastAsia="Times New Roman" w:cs="Times New Roman"/>
          <w:color w:val="434343"/>
          <w:spacing w:val="0"/>
          <w:sz w:val="20"/>
          <w:highlight w:val="white"/>
        </w:rPr>
      </w:pPr>
      <w:r>
        <w:rPr>
          <w:rFonts w:eastAsia="Times New Roman" w:cs="Times New Roman" w:ascii="Times New Roman" w:hAnsi="Times New Roman"/>
          <w:color w:val="434343"/>
          <w:spacing w:val="0"/>
          <w:sz w:val="20"/>
          <w:shd w:fill="FFFFFF" w:val="clear"/>
        </w:rPr>
        <w:t>The Application of Stock Index Price Prediction with Neural Network</w:t>
      </w:r>
    </w:p>
    <w:p>
      <w:pPr>
        <w:pStyle w:val="Normal"/>
        <w:numPr>
          <w:ilvl w:val="0"/>
          <w:numId w:val="2"/>
        </w:numPr>
        <w:spacing w:lineRule="exact" w:line="240" w:before="0" w:after="0"/>
        <w:ind w:left="720" w:right="0" w:hanging="360"/>
        <w:jc w:val="left"/>
        <w:rPr/>
      </w:pPr>
      <w:hyperlink r:id="rId2">
        <w:r>
          <w:rPr>
            <w:rStyle w:val="ListLabel1"/>
            <w:rFonts w:eastAsia="Times New Roman" w:cs="Times New Roman" w:ascii="Times New Roman" w:hAnsi="Times New Roman"/>
            <w:color w:val="0000FF"/>
            <w:spacing w:val="0"/>
            <w:sz w:val="20"/>
            <w:u w:val="single"/>
            <w:shd w:fill="FFFFFF" w:val="clear"/>
          </w:rPr>
          <w:t>https://doi.org/10.1109/AIAM48774.2019.00113</w:t>
        </w:r>
      </w:hyperlink>
    </w:p>
    <w:p>
      <w:pPr>
        <w:pStyle w:val="Normal"/>
        <w:spacing w:lineRule="exact" w:line="240" w:before="240" w:after="240"/>
        <w:ind w:left="0" w:right="0" w:hanging="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8. Submission of RM (excel file) and PP (Microsoft Project Plan) as separate attachments following the given templates</w:t>
      </w:r>
    </w:p>
    <w:p>
      <w:pPr>
        <w:pStyle w:val="Normal"/>
        <w:spacing w:lineRule="exact" w:line="240" w:before="240" w:after="240"/>
        <w:ind w:left="0" w:right="0" w:hanging="0"/>
        <w:jc w:val="left"/>
        <w:rPr>
          <w:rFonts w:ascii="Times New Roman" w:hAnsi="Times New Roman" w:eastAsia="Times New Roman" w:cs="Times New Roman"/>
          <w:color w:val="454545"/>
          <w:spacing w:val="0"/>
          <w:sz w:val="20"/>
        </w:rPr>
      </w:pPr>
      <w:r>
        <w:rPr>
          <w:rFonts w:eastAsia="Times New Roman" w:cs="Times New Roman" w:ascii="Times New Roman" w:hAnsi="Times New Roman"/>
          <w:color w:val="454545"/>
          <w:spacing w:val="0"/>
          <w:sz w:val="20"/>
          <w:shd w:fill="auto" w:val="clear"/>
        </w:rPr>
        <w:t>9. What is the % completion progress of the prototype (</w:t>
      </w:r>
      <w:r>
        <w:rPr>
          <w:rFonts w:eastAsia="Times New Roman" w:cs="Times New Roman" w:ascii="Times New Roman" w:hAnsi="Times New Roman"/>
          <w:color w:val="454545"/>
          <w:spacing w:val="0"/>
          <w:sz w:val="20"/>
          <w:shd w:fill="FFFF00" w:val="clear"/>
        </w:rPr>
        <w:t>refer target for 7th Semester as set by mentor</w:t>
      </w:r>
      <w:r>
        <w:rPr>
          <w:rFonts w:eastAsia="Times New Roman" w:cs="Times New Roman" w:ascii="Times New Roman" w:hAnsi="Times New Roman"/>
          <w:color w:val="454545"/>
          <w:spacing w:val="0"/>
          <w:sz w:val="20"/>
          <w:shd w:fill="auto" w:val="clear"/>
        </w:rPr>
        <w:t>)? Explain the calculation logic.</w:t>
      </w:r>
    </w:p>
    <w:p>
      <w:pPr>
        <w:pStyle w:val="Normal"/>
        <w:spacing w:lineRule="exact" w:line="240" w:before="240" w:after="240"/>
        <w:ind w:left="0" w:right="0" w:hanging="0"/>
        <w:jc w:val="left"/>
        <w:rPr>
          <w:rFonts w:ascii="Times New Roman" w:hAnsi="Times New Roman" w:eastAsia="Times New Roman" w:cs="Times New Roman"/>
          <w:color w:val="434343"/>
          <w:spacing w:val="0"/>
          <w:sz w:val="20"/>
        </w:rPr>
      </w:pPr>
      <w:r>
        <w:rPr>
          <w:rFonts w:eastAsia="Times New Roman" w:cs="Times New Roman" w:ascii="Times New Roman" w:hAnsi="Times New Roman"/>
          <w:color w:val="434343"/>
          <w:spacing w:val="0"/>
          <w:sz w:val="20"/>
          <w:shd w:fill="auto" w:val="clear"/>
        </w:rPr>
        <w:tab/>
        <w:t>Ans. Our prototype is not ready.</w:t>
      </w:r>
    </w:p>
    <w:p>
      <w:pPr>
        <w:pStyle w:val="Normal"/>
        <w:spacing w:lineRule="exact" w:line="240" w:before="240" w:after="240"/>
        <w:ind w:left="0" w:right="0" w:hanging="0"/>
        <w:jc w:val="left"/>
        <w:rPr>
          <w:rFonts w:ascii="Arial" w:hAnsi="Arial" w:eastAsia="Arial" w:cs="Arial"/>
          <w:color w:val="auto"/>
          <w:spacing w:val="0"/>
          <w:sz w:val="22"/>
        </w:rPr>
      </w:pPr>
      <w:r>
        <w:rPr>
          <w:rFonts w:eastAsia="Times New Roman" w:cs="Times New Roman" w:ascii="Times New Roman" w:hAnsi="Times New Roman"/>
          <w:color w:val="454545"/>
          <w:spacing w:val="0"/>
          <w:sz w:val="20"/>
          <w:shd w:fill="auto" w:val="clear"/>
        </w:rPr>
        <w:t>10. Additionally, mentors should ask questions (what’s, how-to’s) on understanding of the target system and expected functions.</w:t>
      </w:r>
      <w:r>
        <w:rPr>
          <w:rFonts w:eastAsia="Arial" w:cs="Arial" w:ascii="Arial" w:hAnsi="Arial"/>
          <w:color w:val="auto"/>
          <w:spacing w:val="0"/>
          <w:sz w:val="22"/>
          <w:shd w:fill="auto" w:val="clear"/>
        </w:rPr>
        <w:t xml:space="preserve"> </w:t>
      </w:r>
    </w:p>
    <w:p>
      <w:pPr>
        <w:pStyle w:val="Normal"/>
        <w:spacing w:lineRule="exact" w:line="240" w:before="240" w:after="24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kern w:val="2"/>
        <w:sz w:val="22"/>
        <w:szCs w:val="24"/>
        <w:lang w:val="en-IN" w:eastAsia="zh-CN" w:bidi="hi-IN"/>
      </w:rPr>
    </w:rPrDefault>
    <w:pPrDefault>
      <w:pPr/>
    </w:pPrDefault>
  </w:docDefaults>
  <w:style w:type="paragraph" w:styleId="Normal">
    <w:name w:val="Normal"/>
    <w:qFormat/>
    <w:pPr>
      <w:widowControl w:val="false"/>
    </w:pPr>
    <w:rPr>
      <w:rFonts w:ascii="Calibri" w:hAnsi="Calibri" w:eastAsia="Noto Sans CJK SC Regular" w:cs="Lohit Devanagari"/>
      <w:color w:val="auto"/>
      <w:kern w:val="2"/>
      <w:sz w:val="22"/>
      <w:szCs w:val="24"/>
      <w:lang w:val="en-IN" w:eastAsia="zh-CN" w:bidi="hi-IN"/>
    </w:rPr>
  </w:style>
  <w:style w:type="character" w:styleId="ListLabel1">
    <w:name w:val="ListLabel 1"/>
    <w:qFormat/>
    <w:rPr>
      <w:rFonts w:ascii="Times New Roman" w:hAnsi="Times New Roman" w:eastAsia="Times New Roman" w:cs="Times New Roman"/>
      <w:color w:val="0000FF"/>
      <w:spacing w:val="0"/>
      <w:sz w:val="20"/>
      <w:u w:val="single"/>
      <w:shd w:fill="FFFFFF" w:val="clea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AIAM48774.2019.0011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409</Words>
  <Characters>2174</Characters>
  <CharactersWithSpaces>2560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2021-03-09T20:10:43Z</dcterms:modified>
  <cp:revision>1</cp:revision>
  <dc:subject/>
  <dc:title/>
</cp:coreProperties>
</file>