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6FAB" w:rsidP="4E669D99" w:rsidRDefault="003F6FAB" w14:paraId="62444FC1" w14:textId="52AFC7E6">
      <w:pPr>
        <w:spacing w:before="0" w:beforeAutospacing="off" w:after="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E669D99" w:rsidR="4E669D9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  <w:t>Spring Data JPA - Quick Example</w:t>
      </w:r>
    </w:p>
    <w:p w:rsidR="003F6FAB" w:rsidP="4E669D99" w:rsidRDefault="003F6FAB" w14:paraId="205D5A2A" w14:textId="5FD74E2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A </w:t>
      </w: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Spring Boot + Spring Data JPA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application that connects to MySQL, defines a </w:t>
      </w: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Country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entity, and retrieves all records using a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CountryRepository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—all </w:t>
      </w: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without implementing the repository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interface manually </w:t>
      </w:r>
    </w:p>
    <w:p w:rsidR="003F6FAB" w:rsidP="4E669D99" w:rsidRDefault="003F6FAB" w14:paraId="5D7F838C" w14:textId="494D7855">
      <w:pPr>
        <w:pStyle w:val="Heading3"/>
        <w:spacing w:before="281" w:beforeAutospacing="off" w:after="281" w:afterAutospacing="off"/>
      </w:pPr>
      <w:r w:rsidRPr="4E669D99" w:rsidR="4E669D9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Core Components</w:t>
      </w:r>
    </w:p>
    <w:p w:rsidR="003F6FAB" w:rsidP="4E669D99" w:rsidRDefault="003F6FAB" w14:paraId="139D3E99" w14:textId="3DC6A7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Entity Definition</w:t>
      </w:r>
      <w:r>
        <w:br/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JPA entity class annotated with @Entity and mapped to the country table (columns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co_code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co_name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)</w:t>
      </w:r>
    </w:p>
    <w:p w:rsidR="003F6FAB" w:rsidP="4E669D99" w:rsidRDefault="003F6FAB" w14:paraId="7C562EC7" w14:textId="782C56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Repository Interface</w:t>
      </w:r>
      <w:r>
        <w:br/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 interface extending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JpaRepository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&lt;Country, String&gt; in the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com.cognizant.ormlearn.repository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package. Spring auto-generates its implementation </w:t>
      </w:r>
    </w:p>
    <w:p w:rsidR="003F6FAB" w:rsidP="4E669D99" w:rsidRDefault="003F6FAB" w14:paraId="7B07D448" w14:textId="732621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Service Layer</w:t>
      </w:r>
      <w:r>
        <w:br/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 service class annotated with @Service and @Transactional, injecting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CountryRepository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to call methods like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findAll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() </w:t>
      </w:r>
    </w:p>
    <w:p w:rsidR="003F6FAB" w:rsidP="4E669D99" w:rsidRDefault="003F6FAB" w14:paraId="2151179A" w14:textId="3DCDD3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Application Configuration</w:t>
      </w:r>
    </w:p>
    <w:p w:rsidR="003F6FAB" w:rsidP="4E669D99" w:rsidRDefault="003F6FAB" w14:paraId="06319963" w14:textId="545E50FC">
      <w:pPr>
        <w:pStyle w:val="ListParagraph"/>
        <w:spacing w:before="240" w:beforeAutospacing="off" w:after="240" w:afterAutospacing="off"/>
        <w:ind w:left="1440" w:firstLine="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application.properties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configures the MySQL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datasource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and Hibernate dialect</w:t>
      </w:r>
    </w:p>
    <w:p w:rsidR="003F6FAB" w:rsidP="4E669D99" w:rsidRDefault="003F6FAB" w14:paraId="5E604835" w14:textId="6965B737">
      <w:pPr>
        <w:pStyle w:val="Normal"/>
        <w:spacing w:before="240" w:beforeAutospacing="off" w:after="240" w:afterAutospacing="off"/>
        <w:ind w:left="720" w:firstLine="72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spring.jpa.hibernate.ddl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-auto=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validate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ensures schema alignment </w:t>
      </w:r>
    </w:p>
    <w:p w:rsidR="003F6FAB" w:rsidP="4E669D99" w:rsidRDefault="003F6FAB" w14:paraId="734F78BE" w14:textId="2CB19B4F">
      <w:pPr>
        <w:pStyle w:val="ListParagraph"/>
        <w:spacing w:before="240" w:beforeAutospacing="off" w:after="240" w:afterAutospacing="off"/>
        <w:ind w:left="720" w:firstLine="720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Logging levels controlled to output SQL via Hibernate:</w:t>
      </w:r>
      <w:r>
        <w:br/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logging.level.org.hibernate.SQL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=trace </w:t>
      </w:r>
    </w:p>
    <w:p w:rsidR="003F6FAB" w:rsidP="4E669D99" w:rsidRDefault="003F6FAB" w14:paraId="7F9BA969" w14:textId="41ADA39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4E669D99" w:rsidR="4E669D9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Main Class</w:t>
      </w:r>
      <w:r>
        <w:br/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 Loads Spring Boot context, retrieves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CountryService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, and calls a method like 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testGetAllCountries</w:t>
      </w:r>
      <w:r w:rsidRPr="4E669D99" w:rsidR="4E669D99">
        <w:rPr>
          <w:rFonts w:ascii="Calibri" w:hAnsi="Calibri" w:eastAsia="Calibri" w:cs="Calibri"/>
          <w:noProof w:val="0"/>
          <w:sz w:val="24"/>
          <w:szCs w:val="24"/>
          <w:lang w:val="en-GB"/>
        </w:rPr>
        <w:t>(), which logs the list</w:t>
      </w:r>
    </w:p>
    <w:p w:rsidR="003F6FAB" w:rsidP="4E669D99" w:rsidRDefault="003F6FAB" w14:paraId="48C4E04A" w14:textId="5B5BC8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003F6FAB" w:rsidP="4E669D99" w:rsidRDefault="003F6FAB" w14:paraId="4C4B23A8" w14:textId="5EF6778F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03F6FAB" w:rsidP="4E669D99" w:rsidRDefault="003F6FAB" w14:paraId="375511FD" w14:textId="3DAEB5B2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03F6FAB" w:rsidP="4E669D99" w:rsidRDefault="003F6FAB" w14:paraId="0BF73037" w14:textId="51C19E5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03F6FAB" w:rsidP="4E669D99" w:rsidRDefault="003F6FAB" w14:paraId="19457D14" w14:textId="568B66B7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03F6FAB" w:rsidP="4E669D99" w:rsidRDefault="003F6FAB" w14:paraId="1E0FD0E9" w14:textId="3CA67BC1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03F6FAB" w:rsidP="4E669D99" w:rsidRDefault="003F6FAB" w14:paraId="4D4254A0" w14:textId="50ABE40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003F6FAB" w:rsidP="4E669D99" w:rsidRDefault="003F6FAB" w14:paraId="0FD3EF8D" w14:textId="26A3C219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4E669D99" w:rsidR="4E669D9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Difference between JPA, Hibernate and Spring Data JPA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128"/>
      </w:tblGrid>
      <w:tr w:rsidR="4E669D99" w:rsidTr="4E669D99" w14:paraId="7FDE940E">
        <w:trPr>
          <w:trHeight w:val="300"/>
        </w:trPr>
        <w:tc>
          <w:tcPr>
            <w:tcW w:w="3005" w:type="dxa"/>
            <w:tcMar/>
          </w:tcPr>
          <w:p w:rsidR="4E669D99" w:rsidRDefault="4E669D99" w14:paraId="5558F0DD" w14:textId="62CFC14F">
            <w:r w:rsidRPr="4E669D99" w:rsidR="4E669D99"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  <w:t>JPA</w:t>
            </w:r>
          </w:p>
        </w:tc>
        <w:tc>
          <w:tcPr>
            <w:tcW w:w="3005" w:type="dxa"/>
            <w:tcMar/>
          </w:tcPr>
          <w:p w:rsidR="4E669D99" w:rsidRDefault="4E669D99" w14:paraId="4EA52F77" w14:textId="2141ADD9">
            <w:r w:rsidRPr="4E669D99" w:rsidR="4E669D99">
              <w:rPr>
                <w:rFonts w:ascii="Calibri" w:hAnsi="Calibri" w:eastAsia="Calibri" w:cs="Calibri"/>
                <w:noProof w:val="0"/>
                <w:sz w:val="24"/>
                <w:szCs w:val="24"/>
                <w:lang w:val="en-GB"/>
              </w:rPr>
              <w:t>Hibernate</w:t>
            </w:r>
          </w:p>
        </w:tc>
        <w:tc>
          <w:tcPr>
            <w:tcW w:w="3128" w:type="dxa"/>
            <w:tcMar/>
          </w:tcPr>
          <w:p w:rsidR="4E669D99" w:rsidP="4E669D99" w:rsidRDefault="4E669D99" w14:paraId="6BE51F1B" w14:textId="49A5A961">
            <w:pPr>
              <w:pStyle w:val="Normal"/>
            </w:pPr>
            <w:r w:rsidR="4E669D99">
              <w:rPr/>
              <w:t>Spring Data JPA</w:t>
            </w:r>
          </w:p>
        </w:tc>
      </w:tr>
      <w:tr w:rsidR="4E669D99" w:rsidTr="4E669D99" w14:paraId="131E44AB">
        <w:trPr>
          <w:trHeight w:val="300"/>
        </w:trPr>
        <w:tc>
          <w:tcPr>
            <w:tcW w:w="3005" w:type="dxa"/>
            <w:tcMar/>
          </w:tcPr>
          <w:p w:rsidR="4E669D99" w:rsidP="4E669D99" w:rsidRDefault="4E669D99" w14:paraId="353C88D3" w14:textId="7AFF968C">
            <w:pPr>
              <w:pStyle w:val="Normal"/>
              <w:rPr>
                <w:sz w:val="24"/>
                <w:szCs w:val="24"/>
              </w:rPr>
            </w:pPr>
            <w:r w:rsidR="4E669D99">
              <w:rPr/>
              <w:t>1. Specification/API</w:t>
            </w:r>
            <w:r>
              <w:tab/>
            </w:r>
          </w:p>
        </w:tc>
        <w:tc>
          <w:tcPr>
            <w:tcW w:w="3005" w:type="dxa"/>
            <w:tcMar/>
          </w:tcPr>
          <w:p w:rsidR="4E669D99" w:rsidP="4E669D99" w:rsidRDefault="4E669D99" w14:paraId="1DD28C86" w14:textId="320FF7CE">
            <w:pPr>
              <w:pStyle w:val="Normal"/>
            </w:pPr>
            <w:r w:rsidR="4E669D99">
              <w:rPr/>
              <w:t>Implementation of JPA</w:t>
            </w:r>
            <w:r>
              <w:tab/>
            </w:r>
          </w:p>
        </w:tc>
        <w:tc>
          <w:tcPr>
            <w:tcW w:w="3128" w:type="dxa"/>
            <w:tcMar/>
          </w:tcPr>
          <w:p w:rsidR="4E669D99" w:rsidP="4E669D99" w:rsidRDefault="4E669D99" w14:paraId="42C11CBD" w14:textId="0176ED0B">
            <w:pPr>
              <w:pStyle w:val="Normal"/>
            </w:pPr>
            <w:r w:rsidR="4E669D99">
              <w:rPr/>
              <w:t>Framework abstraction over JPA</w:t>
            </w:r>
          </w:p>
          <w:p w:rsidR="4E669D99" w:rsidP="4E669D99" w:rsidRDefault="4E669D99" w14:paraId="268E2C1D" w14:textId="50010401">
            <w:pPr>
              <w:pStyle w:val="Normal"/>
            </w:pPr>
          </w:p>
        </w:tc>
      </w:tr>
      <w:tr w:rsidR="4E669D99" w:rsidTr="4E669D99" w14:paraId="734C243F">
        <w:trPr>
          <w:trHeight w:val="300"/>
        </w:trPr>
        <w:tc>
          <w:tcPr>
            <w:tcW w:w="3005" w:type="dxa"/>
            <w:tcMar/>
          </w:tcPr>
          <w:p w:rsidR="4E669D99" w:rsidP="4E669D99" w:rsidRDefault="4E669D99" w14:paraId="4A209FE3" w14:textId="22BF1DA7">
            <w:pPr>
              <w:pStyle w:val="Normal"/>
            </w:pPr>
            <w:r w:rsidR="4E669D99">
              <w:rPr/>
              <w:t>2. Annotations, EntityManager</w:t>
            </w:r>
            <w:r>
              <w:tab/>
            </w:r>
          </w:p>
        </w:tc>
        <w:tc>
          <w:tcPr>
            <w:tcW w:w="3005" w:type="dxa"/>
            <w:tcMar/>
          </w:tcPr>
          <w:p w:rsidR="4E669D99" w:rsidP="4E669D99" w:rsidRDefault="4E669D99" w14:paraId="42FDA65D" w14:textId="435F867F">
            <w:pPr>
              <w:pStyle w:val="Normal"/>
            </w:pPr>
            <w:r w:rsidR="4E669D99">
              <w:rPr/>
              <w:t>ORM engine, HQL, caching</w:t>
            </w:r>
            <w:r>
              <w:tab/>
            </w:r>
          </w:p>
        </w:tc>
        <w:tc>
          <w:tcPr>
            <w:tcW w:w="3128" w:type="dxa"/>
            <w:tcMar/>
          </w:tcPr>
          <w:p w:rsidR="4E669D99" w:rsidP="4E669D99" w:rsidRDefault="4E669D99" w14:paraId="39A0B654" w14:textId="7A62CD2B">
            <w:pPr>
              <w:pStyle w:val="Normal"/>
            </w:pPr>
            <w:r w:rsidR="4E669D99">
              <w:rPr/>
              <w:t>Auto‑generated repositories, query methods</w:t>
            </w:r>
          </w:p>
          <w:p w:rsidR="4E669D99" w:rsidP="4E669D99" w:rsidRDefault="4E669D99" w14:paraId="1E9A182D" w14:textId="6EFB8652">
            <w:pPr>
              <w:pStyle w:val="Normal"/>
            </w:pPr>
          </w:p>
        </w:tc>
      </w:tr>
      <w:tr w:rsidR="4E669D99" w:rsidTr="4E669D99" w14:paraId="72F00A25">
        <w:trPr>
          <w:trHeight w:val="300"/>
        </w:trPr>
        <w:tc>
          <w:tcPr>
            <w:tcW w:w="3005" w:type="dxa"/>
            <w:tcMar/>
          </w:tcPr>
          <w:p w:rsidR="4E669D99" w:rsidP="4E669D99" w:rsidRDefault="4E669D99" w14:paraId="66A2E268" w14:textId="36A9C99D">
            <w:pPr>
              <w:pStyle w:val="Normal"/>
            </w:pPr>
            <w:r w:rsidR="4E669D99">
              <w:rPr/>
              <w:t>3. Define entities, use EntityManager/JPQL</w:t>
            </w:r>
          </w:p>
          <w:p w:rsidR="4E669D99" w:rsidP="4E669D99" w:rsidRDefault="4E669D99" w14:paraId="718B845B" w14:textId="472B09FE">
            <w:pPr>
              <w:pStyle w:val="Normal"/>
            </w:pPr>
          </w:p>
        </w:tc>
        <w:tc>
          <w:tcPr>
            <w:tcW w:w="3005" w:type="dxa"/>
            <w:tcMar/>
          </w:tcPr>
          <w:p w:rsidR="4E669D99" w:rsidP="4E669D99" w:rsidRDefault="4E669D99" w14:paraId="04DFBF0A" w14:textId="5AB3F3F0">
            <w:pPr>
              <w:pStyle w:val="Normal"/>
            </w:pPr>
            <w:r w:rsidR="4E669D99">
              <w:rPr/>
              <w:t>Implement persistence and advanced ORM features</w:t>
            </w:r>
          </w:p>
          <w:p w:rsidR="4E669D99" w:rsidP="4E669D99" w:rsidRDefault="4E669D99" w14:paraId="5EC55263" w14:textId="7C6D42D2">
            <w:pPr>
              <w:pStyle w:val="Normal"/>
            </w:pPr>
          </w:p>
        </w:tc>
        <w:tc>
          <w:tcPr>
            <w:tcW w:w="3128" w:type="dxa"/>
            <w:tcMar/>
          </w:tcPr>
          <w:p w:rsidR="4E669D99" w:rsidP="4E669D99" w:rsidRDefault="4E669D99" w14:paraId="78111AF8" w14:textId="52FA9059">
            <w:pPr>
              <w:pStyle w:val="Normal"/>
            </w:pPr>
            <w:r w:rsidR="4E669D99">
              <w:rPr/>
              <w:t>Extend JpaRepository; call CRUD &amp; custom finder methods without implementation</w:t>
            </w:r>
          </w:p>
          <w:p w:rsidR="4E669D99" w:rsidP="4E669D99" w:rsidRDefault="4E669D99" w14:paraId="16C60473" w14:textId="701008F4">
            <w:pPr>
              <w:pStyle w:val="Normal"/>
            </w:pPr>
          </w:p>
        </w:tc>
      </w:tr>
      <w:tr w:rsidR="4E669D99" w:rsidTr="4E669D99" w14:paraId="6C0FE1DB">
        <w:trPr>
          <w:trHeight w:val="300"/>
        </w:trPr>
        <w:tc>
          <w:tcPr>
            <w:tcW w:w="3005" w:type="dxa"/>
            <w:tcMar/>
          </w:tcPr>
          <w:p w:rsidR="4E669D99" w:rsidP="4E669D99" w:rsidRDefault="4E669D99" w14:paraId="2E88CBCD" w14:textId="0166960B">
            <w:pPr>
              <w:pStyle w:val="Normal"/>
            </w:pPr>
            <w:r w:rsidR="4E669D99">
              <w:rPr/>
              <w:t>4. None – needs a provider</w:t>
            </w:r>
            <w:r>
              <w:tab/>
            </w:r>
          </w:p>
        </w:tc>
        <w:tc>
          <w:tcPr>
            <w:tcW w:w="3005" w:type="dxa"/>
            <w:tcMar/>
          </w:tcPr>
          <w:p w:rsidR="4E669D99" w:rsidP="4E669D99" w:rsidRDefault="4E669D99" w14:paraId="0552727B" w14:textId="7CCB2B64">
            <w:pPr>
              <w:pStyle w:val="Normal"/>
            </w:pPr>
            <w:r w:rsidR="4E669D99">
              <w:rPr/>
              <w:t>Can be used standalone or as JPA provider</w:t>
            </w:r>
            <w:r>
              <w:tab/>
            </w:r>
          </w:p>
        </w:tc>
        <w:tc>
          <w:tcPr>
            <w:tcW w:w="3128" w:type="dxa"/>
            <w:tcMar/>
          </w:tcPr>
          <w:p w:rsidR="4E669D99" w:rsidP="4E669D99" w:rsidRDefault="4E669D99" w14:paraId="6FDEDF35" w14:textId="31973379">
            <w:pPr>
              <w:pStyle w:val="Normal"/>
            </w:pPr>
            <w:r w:rsidR="4E669D99">
              <w:rPr/>
              <w:t>Requires a JPA provider (e.g., Hibernate)</w:t>
            </w:r>
          </w:p>
          <w:p w:rsidR="4E669D99" w:rsidP="4E669D99" w:rsidRDefault="4E669D99" w14:paraId="5CD6ACEE" w14:textId="3E66D990">
            <w:pPr>
              <w:pStyle w:val="Normal"/>
            </w:pPr>
          </w:p>
        </w:tc>
      </w:tr>
      <w:tr w:rsidR="4E669D99" w:rsidTr="4E669D99" w14:paraId="5726AB94">
        <w:trPr>
          <w:trHeight w:val="300"/>
        </w:trPr>
        <w:tc>
          <w:tcPr>
            <w:tcW w:w="3005" w:type="dxa"/>
            <w:tcMar/>
          </w:tcPr>
          <w:p w:rsidR="4E669D99" w:rsidP="4E669D99" w:rsidRDefault="4E669D99" w14:paraId="348AD6DA" w14:textId="2D4439A9">
            <w:pPr>
              <w:pStyle w:val="Normal"/>
            </w:pPr>
            <w:r w:rsidR="4E669D99">
              <w:rPr/>
              <w:t>5. Requires manual DAO code</w:t>
            </w:r>
            <w:r>
              <w:tab/>
            </w:r>
          </w:p>
        </w:tc>
        <w:tc>
          <w:tcPr>
            <w:tcW w:w="3005" w:type="dxa"/>
            <w:tcMar/>
          </w:tcPr>
          <w:p w:rsidR="4E669D99" w:rsidP="4E669D99" w:rsidRDefault="4E669D99" w14:paraId="79613522" w14:textId="39D422D5">
            <w:pPr>
              <w:pStyle w:val="Normal"/>
            </w:pPr>
            <w:r w:rsidR="4E669D99">
              <w:rPr/>
              <w:t>Reduces some boilerplate via Session API</w:t>
            </w:r>
            <w:r>
              <w:tab/>
            </w:r>
          </w:p>
        </w:tc>
        <w:tc>
          <w:tcPr>
            <w:tcW w:w="3128" w:type="dxa"/>
            <w:tcMar/>
          </w:tcPr>
          <w:p w:rsidR="4E669D99" w:rsidP="4E669D99" w:rsidRDefault="4E669D99" w14:paraId="318DF41D" w14:textId="7E4A050D">
            <w:pPr>
              <w:pStyle w:val="Normal"/>
            </w:pPr>
            <w:r w:rsidR="4E669D99">
              <w:rPr/>
              <w:t>Eliminates almost all DAO boilerplate</w:t>
            </w:r>
          </w:p>
          <w:p w:rsidR="4E669D99" w:rsidP="4E669D99" w:rsidRDefault="4E669D99" w14:paraId="6F991D06" w14:textId="112B57AC">
            <w:pPr>
              <w:pStyle w:val="Normal"/>
            </w:pPr>
          </w:p>
          <w:p w:rsidR="4E669D99" w:rsidP="4E669D99" w:rsidRDefault="4E669D99" w14:paraId="3AA878EF" w14:textId="051F4EA1">
            <w:pPr>
              <w:pStyle w:val="Normal"/>
            </w:pPr>
          </w:p>
        </w:tc>
      </w:tr>
    </w:tbl>
    <w:p w:rsidR="4E669D99" w:rsidRDefault="4E669D99" w14:paraId="4102C19D" w14:textId="398E8771"/>
    <w:sectPr w:rsidR="003F6FA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051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B"/>
    <w:rsid w:val="003F6FAB"/>
    <w:rsid w:val="007E7418"/>
    <w:rsid w:val="4E669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AA60"/>
  <w15:chartTrackingRefBased/>
  <w15:docId w15:val="{B1C89BD0-29E2-46C1-BF64-2F2A304D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F6FAB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F6FA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F6FAB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F6FAB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F6FAB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F6FA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F6FA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F6FA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F6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6F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F6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A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F6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AB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F6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AB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E669D99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33cb4ce5b8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 Goutham Reddy Sudhireddy</dc:creator>
  <keywords/>
  <dc:description/>
  <lastModifiedBy>Guest User</lastModifiedBy>
  <revision>2</revision>
  <dcterms:created xsi:type="dcterms:W3CDTF">2025-07-06T19:36:00.0000000Z</dcterms:created>
  <dcterms:modified xsi:type="dcterms:W3CDTF">2025-07-06T21:55:32.5138427Z</dcterms:modified>
</coreProperties>
</file>