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Vulnerability District Wise to Extreme Climate Events</w:t>
      </w:r>
    </w:p>
    <w:p>
      <w:r>
        <w:t>Source/Owner: Unknown</w:t>
      </w:r>
    </w:p>
    <w:p>
      <w:r>
        <w:t>URL: https://www.arcgis.com/home/item.html?id=685431ec6dd7420cb6c462bde5b9741a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