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Coastline And Surge Data</w:t>
      </w:r>
    </w:p>
    <w:p>
      <w:r>
        <w:t>Source/Owner: Unknown</w:t>
      </w:r>
    </w:p>
    <w:p>
      <w:r>
        <w:t>URL: https://www.arcgis.com/home/item.html?id=3d5a7271556d49be9291254f5546e321</w:t>
        <w:br/>
      </w:r>
    </w:p>
    <w:p>
      <w:r>
        <w:t>The Coastline dataset provides a precise, vector-based representation of India's coastal boundaries, compiled by RMSI Private Limited using data from the National Institute of Oceanography (NIO). It supports coastal management, environmental planning, and maritime navigation, using a 1:100,000 scale and WGS84 datum with Lambert Conformal Conic (LCC) projection. This dataset is vital for sustainable development and climate resilience along India’s coast.The Coast Surge Data dataset, provides storm surge and meteorological data for assessing the vulnerability of India's coastline to extreme weather events, using inputs from IIT Delhi, IIT Bombay, NIO Goa, and CLIM Systems. It includes projections for present and future scenarios (2040 and 2080) at spatial resolutions of 10 km and 50 km. This critical data aids in coastal management, disaster planning, and climate resilience, and is governed by the Central Water Commission’s map policy.Source: https://indiawris.gov.in/wris/#/geoSpatialDataThis web layer is offered by Esri India, for ArcGIS Online subscribers. If you have any questions or comments, please let us know via content@esri.in.</w:t>
        <w:br/>
        <w:br/>
        <w:t>The Coastline dataset provides a precise, vector-based representation of India's coastal boundaries, compiled by RMSI Private Limited using data from the National Institute of Oceanography (NIO). It supports coastal management, environmental planning, and maritime navigation, using a 1:100,000 scale and WGS84 datum with Lambert Conformal Conic (LCC) projection. This dataset is vital for sustainable development and climate resilience along India’s coast.</w:t>
        <w:br/>
        <w:br/>
        <w:t>The Coast Surge Data dataset, provides storm surge and meteorological data for assessing the vulnerability of India's coastline to extreme weather events, using inputs from IIT Delhi, IIT Bombay, NIO Goa, and CLIM Systems. It includes projections for present and future scenarios (2040 and 2080) at spatial resolutions of 10 km and 50 km. This critical data aids in coastal management, disaster planning, and climate resilience, and is governed by the Central Water Commission’s map policy.</w:t>
        <w:br/>
        <w:br/>
        <w:t>Source: https://indiawris.gov.in/wris/#/geoSpatialData</w:t>
        <w:br/>
        <w:br/>
        <w:t>This web layer is offered by Esri India, for ArcGIS Online subscribers. If you have any questions or comments, please let us know via content@esri.in.</w:t>
        <w:br/>
        <w:br/>
        <w:t>https://indiawris.gov.in/wris/#/termandconditionThis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https://indiawris.gov.in/wris/#/termandcondition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