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Delhi Assembly Constituency Results</w:t>
      </w:r>
    </w:p>
    <w:p>
      <w:r>
        <w:t>Source/Owner: Unknown</w:t>
      </w:r>
    </w:p>
    <w:p>
      <w:r>
        <w:t>URL: https://www.arcgis.com/home/item.html?id=2c6f91687f37493ba7411f33ae82b4fe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