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District Wise Area Production and Yield of Small Millets</w:t>
      </w:r>
    </w:p>
    <w:p>
      <w:r>
        <w:t>Source/Owner: Unknown</w:t>
      </w:r>
    </w:p>
    <w:p>
      <w:r>
        <w:t>URL: https://www.arcgis.com/home/item.html?id=7b75d7fb743a4de9b3b9f25e9ebbe666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