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Wheat</w:t>
      </w:r>
    </w:p>
    <w:p>
      <w:r>
        <w:t>Source/Owner: Unknown</w:t>
      </w:r>
    </w:p>
    <w:p>
      <w:r>
        <w:t>URL: https://www.arcgis.com/home/item.html?id=85333ae4c9bd493595facab6cf662aac</w:t>
        <w:br/>
      </w:r>
    </w:p>
    <w:p>
      <w:r>
        <w:t>The dataset provides district-wise statistics on wheat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wheat cultivation is observed in states such as Uttar Pradesh, Madhya Pradesh, Punjab, Rajasthan, Haryana, indicating the major production belt for this crop. Several districts, including Ujjain (Madhya Pradesh), Rajgarh (Madhya Pradesh), Hardoi (Uttar Pradesh), Sirsa (Haryana), Vidisha (Madhya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wheat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wheat cultivation is observed in states such as Uttar Pradesh, Madhya Pradesh, Punjab, Rajasthan, Haryana, indicating the major production belt for this crop. Several districts, including Ujjain (Madhya Pradesh), Rajgarh (Madhya Pradesh), Hardoi (Uttar Pradesh), Sirsa (Haryana), Vidisha (Madhya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