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Earthquake Epicenters</w:t>
      </w:r>
    </w:p>
    <w:p>
      <w:r>
        <w:t>Source/Owner: Unknown</w:t>
      </w:r>
    </w:p>
    <w:p>
      <w:r>
        <w:t>URL: https://www.arcgis.com/home/item.html?id=34dc73645a18448997917d71f22eea5b</w:t>
        <w:br/>
      </w:r>
    </w:p>
    <w:p>
      <w:r>
        <w:t>National Center for Seismology (NCS) is the nodal agency of the Government of India for monitoring of earthquake activity in the country. NCS maintains National Seismological Network of more than 160 stations each having state of art equipment and spreading all across the country.NCS monitors earthquake activity all across the country through its 24x7.NCS provides Eartquake data and seismicity reports of specific regions to various user agencies such as insurance companies, industrial units, powerhouses, river valley projects, etc. on a payment basis. Seismological data and earthquake-related information is also provided to different agencies dealing with relief and rehabilitation measures, earthquake disaster mitigation and management related matters, seismic zoning, etcThis layer has following attributes:Latitude and Longitude of Earthquake EpicenterDepthMagnitudeSource- https://seismo.gov.in/data-portalThis web layer is offered by Esri India, for ArcGIS Online subscribers. If you have any questions or comments, please let us know via content@esri.in.</w:t>
        <w:br/>
        <w:br/>
        <w:t>National Center for Seismology (NCS) is the nodal agency of the Government of India for monitoring of earthquake activity in the country. NCS maintains National Seismological Network of more than 160 stations each having state of art equipment and spreading all across the country.NCS monitors earthquake activity all across the country through its 24x7.</w:t>
        <w:br/>
        <w:br/>
        <w:t>NCS provides Eartquake data and seismicity reports of specific regions to various user agencies such as insurance companies, industrial units, powerhouses, river valley projects, etc. on a payment basis. Seismological data and earthquake-related information is also provided to different agencies dealing with relief and rehabilitation measures, earthquake disaster mitigation and management related matters, seismic zoning, etc</w:t>
        <w:br/>
        <w:br/>
        <w:t>This layer has following attributes:</w:t>
        <w:br/>
        <w:br/>
        <w:t>Latitude and Longitude of Earthquake Epicenter</w:t>
        <w:br/>
        <w:br/>
        <w:t>Depth</w:t>
        <w:br/>
        <w:br/>
        <w:t>Magnitude</w:t>
        <w:br/>
        <w:br/>
        <w:t>Source- https://seismo.gov.in/data-portal</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