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Exclusive Economic Zones (200NM), version 12</w:t>
      </w:r>
    </w:p>
    <w:p>
      <w:r>
        <w:t>Source/Owner: Unknown</w:t>
      </w:r>
    </w:p>
    <w:p>
      <w:r>
        <w:t>URL: https://www.arcgis.com/home/item.html?id=caecf3f05f6a425aa364adee63863255</w:t>
        <w:br/>
      </w:r>
    </w:p>
    <w:p>
      <w:r>
        <w:t>The Exclusive Economic Zone (EEZ) is a maritime area defined in the MarineRegions.org geographic dataset, representing zones extending from a coastal country’s baseline outwards (typically up to a maximum of 200 nautical miles). Within this zone, a coastal state has sovereign rights to explore, exploit, manage, and conserve marine natural resources, including living and non-living resources in the water column, seabed, and subsoil; in the dataset attribute table, each EEZ polygon feature includes identifiers and country linkage fields that describe which territory the EEZ belongs to, along with classification types and unique Marine Regions identifiers. In the MarineRegions.org dataset, EEZ geometries do not strictly correspond to the legal definition of an Exclusive Economic Zone under UNCLOS. Instead, Marine Regions polygons represent a composite maritime zone associated with a coastal state, and may also include territorial seas, internal waters, and archipelagic waters where applicable.Applications of the Exclusive Economic Zone (EEZ) LayerMarine Regions is not meant to be used for legal, economical (in the sense of exploration of natural resources) or navigational purposes. It is developed solely for scientific, educational and research purposes.VLIZ can in no case be held accountable or liable for faults, of any nature, that might occur in the usage of Marine Regions. All those who wish to use Marine Regions do so completely at own risk/under own responsibility and according to the License conditions and the Terms of Use. VLIZ expresses no opinion about the legal state neither of any country, territory or area nor concerning its delimitation, frontier or borders. The data has no legal value whatsoever.Data Download Link: https://www.marineregions.org/download_file.php?name=World_EEZ_v12_20231025.zipCitation:Flanders Marine Institute (2023). Maritime Boundaries Geodatabase: Maritime Boundaries and Exclusive Economic Zones (200NM), version 12. Available online at https://www.marineregions.org/. https://doi.org/10.14284/632Marine Regions is an integration of the VLIMAR Gazetteer and the VLIZ Maritime Boundaries Geodatabase. The VLIMAR Gazetteer is a database with geographic, mainly marine names such as seas, sandbanks, seamounts, ridges, bays or even standard sampling stations used in marine research. The geographic cover of the VLIMAR gazetteer is global but initially focused on the Belgian Continental Shelf and the Scheldt Estuary and the Southern Bight of the North Sea. Gradually more regional and global geographic information was added to VLIMAR and combining this information with the Maritime Boundaries database, representing the Exclusive Economic Zone (EEZ) of the world, led to the creation of marineregions.org.</w:t>
        <w:br/>
        <w:br/>
        <w:t>The Exclusive Economic Zone (EEZ) is a maritime area defined in the MarineRegions.org geographic dataset, representing zones extending from a coastal country’s baseline outwards (typically up to a maximum of 200 nautical miles). Within this zone, a coastal state has sovereign rights to explore, exploit, manage, and conserve marine natural resources, including living and non-living resources in the water column, seabed, and subsoil; in the dataset attribute table, each EEZ polygon feature includes identifiers and country linkage fields that describe which territory the EEZ belongs to, along with classification types and unique Marine Regions identifiers. In the MarineRegions.org dataset, EEZ geometries do not strictly correspond to the legal definition of an Exclusive Economic Zone under UNCLOS. Instead, Marine Regions polygons represent a composite maritime zone associated with a coastal state, and may also include territorial seas, internal waters, and archipelagic waters where applicable.</w:t>
        <w:br/>
        <w:br/>
        <w:t>Applications of the Exclusive Economic Zone (EEZ) Layer</w:t>
        <w:br/>
        <w:t>Marine Regions is not meant to be used for legal, economical (in the sense of exploration of natural resources) or navigational purposes. It is developed solely for scientific, educational and research purposes.</w:t>
        <w:br/>
        <w:t>VLIZ can in no case be held accountable or liable for faults, of any nature, that might occur in the usage of Marine Regions. All those who wish to use Marine Regions do so completely at own risk/under own responsibility and according to the License conditions and the Terms of Use. VLIZ expresses no opinion about the legal state neither of any country, territory or area nor concerning its delimitation, frontier or borders. The data has no legal value whatsoever.</w:t>
        <w:br/>
        <w:br/>
        <w:t>Data Download Link: https://www.marineregions.org/download_file.php?name=World_EEZ_v12_20231025.zip</w:t>
        <w:br/>
        <w:br/>
        <w:t>Citation:Flanders Marine Institute (2023). Maritime Boundaries Geodatabase: Maritime Boundaries and Exclusive Economic Zones (200NM), version 12. Available online at https://www.marineregions.org/. https://doi.org/10.14284/632</w:t>
        <w:br/>
        <w:br/>
        <w:t>Marine Regions is an integration of the VLIMAR Gazetteer and the VLIZ Maritime Boundaries Geodatabase. The VLIMAR Gazetteer is a database with geographic, mainly marine names such as seas, sandbanks, seamounts, ridges, bays or even standard sampling stations used in marine research. The geographic cover of the VLIMAR gazetteer is global but initially focused on the Belgian Continental Shelf and the Scheldt Estuary and the Southern Bight of the North Sea. Gradually more regional and global geographic information was added to VLIMAR and combining this information with the Maritime Boundaries database, representing the Exclusive Economic Zone (EEZ) of the world, led to the creation of marineregions.org.</w:t>
        <w:br/>
        <w:br/>
        <w:t>This dataset is licensed under a Creative Commons Attribution 4.0 International License.Important Note: This layer is intended to support online visualization and analysis. Users are not permitted to export data for offline use.For downloading data you can visit https://www.marineregions.org/downloads.php</w:t>
        <w:br/>
        <w:br/>
        <w:t>This dataset is licensed under a Creative Commons Attribution 4.0 International License.</w:t>
        <w:br/>
        <w:br/>
        <w:t>Important Note: This layer is intended to support online visualization and analysis. Users are not permitted to export data for offline use.</w:t>
        <w:br/>
        <w:t>For downloading data you can visit https://www.marineregions.org/downloads.php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