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Geology of India</w:t>
      </w:r>
    </w:p>
    <w:p>
      <w:r>
        <w:t>Source/Owner: Unknown</w:t>
      </w:r>
    </w:p>
    <w:p>
      <w:r>
        <w:t>URL: https://www.arcgis.com/home/item.html?id=51e82cc8f0d54848b230e9631ab6ef2e</w:t>
        <w:br/>
      </w:r>
    </w:p>
    <w:p>
      <w:r>
        <w:t>The Geological Survey of India (GSI) provides national‐scale geological data at 1:2 million (1:2M) scale, which serves as a synoptic framework for understanding the geology of the entire Indian subcontinent. This dataset is designed to capture regional to continental-scale geological patterns rather than local detail, and is widely used for academic studies, national planning, and integration with other thematic datasets.At the 1:2M scale, the GSI geological data depicts the broad distribution of major lithostratigraphic units, including Archean cratons, Proterozoic mobile belts, Gondwana sedimentary basins, Deccan Traps volcanics, Himalayan orogenic sequences, and Quaternary deposits. Rock units are generalized into major formations or groups, allowing clear visualization of large-scale geological provinces such as the Dharwar, Bastar, and Singhbhum cratons, as well as the Indo-Gangetic alluvial plains and coastal sedimentary tracts.Because of its small scale, the 1:2M geological data is not intended for site-specific or engineering applications. Instead, it is best suited for regional geological synthesis, mineral and energy resource assessment at reconnaissance level, geodynamic studies, educational purposes, and national-scale GIS analyses. The dataset often forms the base layer for thematic maps related to minerals, geohazards, groundwater, and geotourism.Overall, the GSI 1:2M geological dataset provides a consistent, authoritative, and standardized overview of India’s geology, forming a crucial reference for understanding the country’s geological framework and for linking detailed local studies within a national context.Source: https://bhukosh.gsi.gov.in/Bhukosh/MapViewer.aspxDisclaimer: Esri India shall not be held liable for any loss or damage arising from the use or interpretation of this dataset.Data Contributor: Geological Survey of India  (https://www.gsi.gov.in/webcenter/portal/OCBIS)</w:t>
        <w:br/>
        <w:br/>
        <w:t>The Geological Survey of India (GSI) provides national‐scale geological data at 1:2 million (1:2M) scale, which serves as a synoptic framework for understanding the geology of the entire Indian subcontinent. This dataset is designed to capture regional to continental-scale geological patterns rather than local detail, and is widely used for academic studies, national planning, and integration with other thematic datasets.</w:t>
        <w:br/>
        <w:br/>
        <w:t>At the 1:2M scale, the GSI geological data depicts the broad distribution of major lithostratigraphic units, including Archean cratons, Proterozoic mobile belts, Gondwana sedimentary basins, Deccan Traps volcanics, Himalayan orogenic sequences, and Quaternary deposits. Rock units are generalized into major formations or groups, allowing clear visualization of large-scale geological provinces such as the Dharwar, Bastar, and Singhbhum cratons, as well as the Indo-Gangetic alluvial plains and coastal sedimentary tracts.</w:t>
        <w:br/>
        <w:br/>
        <w:t>Because of its small scale, the 1:2M geological data is not intended for site-specific or engineering applications. Instead, it is best suited for regional geological synthesis, mineral and energy resource assessment at reconnaissance level, geodynamic studies, educational purposes, and national-scale GIS analyses. The dataset often forms the base layer for thematic maps related to minerals, geohazards, groundwater, and geotourism.</w:t>
        <w:br/>
        <w:br/>
        <w:t>Overall, the GSI 1:2M geological dataset provides a consistent, authoritative, and standardized overview of India’s geology, forming a crucial reference for understanding the country’s geological framework and for linking detailed local studies within a national context.</w:t>
        <w:br/>
        <w:br/>
        <w:t>Source: https://bhukosh.gsi.gov.in/Bhukosh/MapViewer.aspx</w:t>
        <w:br/>
        <w:br/>
        <w:t>Disclaimer: Esri India shall not be held liable for any loss or damage arising from the use or interpretation of this dataset.</w:t>
        <w:br/>
        <w:br/>
        <w:t>Data Contributor: Geological Survey of India  (https://www.gsi.gov.in/webcenter/portal/OCBIS)</w:t>
        <w:br/>
        <w:br/>
        <w:t>The Geological Survey of India's (GSI) BHUKOSH geoportal operates under specific licensing and data dissemination policies, primarily aligned with India's National Data Sharing and Accessibility Policy (NDSAP)The datasets are sourced from the Geological Survey of India (GSI) and are published with due permission for visualization and regional-level analysis only.https://geodataindia.gov.in/mert/assets/mert_pdf/4.%20Data%20Dissemination%20policy%202019.pdf</w:t>
        <w:br/>
        <w:br/>
        <w:t>The Geological Survey of India's (GSI) BHUKOSH geoportal operates under specific licensing and data dissemination policies, primarily aligned with India's National Data Sharing and Accessibility Policy (NDSAP)</w:t>
        <w:br/>
        <w:br/>
        <w:t>The datasets are sourced from the Geological Survey of India (GSI) and are published with due permission for visualization and regional-level analysis only.</w:t>
        <w:br/>
        <w:br/>
        <w:t>https://geodataindia.gov.in/mert/assets/mert_pdf/4.%20Data%20Dissemination%20policy%202019.pdf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