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HIV and PLHIV uninfected population</w:t>
      </w:r>
    </w:p>
    <w:p>
      <w:r>
        <w:t>Source/Owner: Unknown</w:t>
      </w:r>
    </w:p>
    <w:p>
      <w:r>
        <w:t>URL: https://www.arcgis.com/home/item.html?id=5ef951dfff7f4d6aac133fbe3bda2121</w:t>
        <w:br/>
      </w:r>
    </w:p>
    <w:p>
      <w:r>
        <w:t>This dataset provides the state-wise and gender-wise distribution of People Living with HIV (PLHIV) who are alive and on Antiretroviral Treatment (ART) as of January 2025. It includes both adults and children, disaggregated by: Adult Male, Adult Female, Adult Transgender, Boys, Girls, Total PLHIV.This layer contains several useful attributes :HIV Infections per 1,000 Uninfected Population Males from 2022 to 2023HIV Infections per 1,000 Uninfected Population Females from 2022 to 2023HIV Infections per 1,000 Uninfected Population Persons from 2022 to 2023PLHIV Alive and on ART Male at the end of January 2025PLHIV Alive and on ART Female at the end of January 2025PLHIV Alive and on ART TS/TG at the end of January 2025PLHIV Alive and on ART Children Male at the end of January 2025PLHIV Alive and on ART Children Female at the end of January 2025PLHIV Alive and on ART Total at the end of January 2025Source:https://www.mospi.gov.in/sites/default/files/reports_and_publication/statistical_publication/Women_Men/mw24/CompetePublication_WM2024.pdf                        This web layer is offered by Esri India, for ArcGIS Online subscribers. If you have any questions or comments, please let us know via content@esri.in.</w:t>
        <w:br/>
        <w:br/>
        <w:t>This dataset provides the state-wise and gender-wise distribution of People Living with HIV (PLHIV) who are alive and on Antiretroviral Treatment (ART) as of January 2025. It includes both adults and children, disaggregated by: Adult Male, Adult Female, Adult Transgender, Boys, Girls, Total PLHIV.</w:t>
        <w:br/>
        <w:br/>
        <w:t>This layer contains several useful attributes :</w:t>
        <w:br/>
        <w:t>HIV Infections per 1,000 Uninfected Population Males from 2022 to 2023</w:t>
        <w:br/>
        <w:t>HIV Infections per 1,000 Uninfected Population Females from 2022 to 2023</w:t>
        <w:br/>
        <w:t>HIV Infections per 1,000 Uninfected Population Persons from 2022 to 2023</w:t>
        <w:br/>
        <w:t>PLHIV Alive and on ART Male at the end of January 2025</w:t>
        <w:br/>
        <w:t>PLHIV Alive and on ART Female at the end of January 2025</w:t>
        <w:br/>
        <w:t>PLHIV Alive and on ART TS/TG at the end of January 2025</w:t>
        <w:br/>
        <w:t>PLHIV Alive and on ART Children Male at the end of January 2025</w:t>
        <w:br/>
        <w:t>PLHIV Alive and on ART Children Female at the end of January 2025</w:t>
        <w:br/>
        <w:br/>
        <w:t>PLHIV Alive and on ART Total at the end of January 2025</w:t>
        <w:br/>
        <w:br/>
        <w:t xml:space="preserve"> </w:t>
        <w:br/>
        <w:br/>
        <w:t xml:space="preserve">Source:https://www.mospi.gov.in/sites/default/files/reports_and_publication/statistical_publication/Women_Men/mw24/CompetePublication_WM2024.pdf </w:t>
        <w:br/>
        <w:t xml:space="preserve">         </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