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Consumer Food Price Index (CFPI)</w:t>
      </w:r>
    </w:p>
    <w:p>
      <w:r>
        <w:t>Source/Owner: Unknown</w:t>
      </w:r>
    </w:p>
    <w:p>
      <w:r>
        <w:t>URL: https://www.arcgis.com/home/item.html?id=1f4740274d5c4e7586711e8e26fd378e</w:t>
        <w:br/>
      </w:r>
    </w:p>
    <w:p>
      <w:r>
        <w:t>Consumer Food Price Index (CFPI) is a measure of change in retail prices of food items consumed by the population. Under the CSO’s CFPI, the index gives food price level changes on a rural, urban and all-India basis. The base year used in CFPI is 2012 as in the case of CPI.This layer contains several useful attributes :Urban-Rural  - January-December 2023 and 24 (Final) Cereals and ProductsUrban-Rural  - January-December 2023 and 24 (Final) Cereals and ProductsUrban-Rural - January-December 2023 and 24 (Final) EggUrban-Rural - January-December 2023 and 24 (Final) Meat and FishUrban-Rural - January-December 2023 and 24 (Final) Milk and ProductsUrban-Rural - January-December 2023 and 24 (Final) Oils and FatsUrban-Rural - January-December 2023 and 24 (Final) FruitsUrban-Rural - January-December 2023 and 24 (Final) VegetablesUrban-Rural - January-December 2023 and 24 (Final) Pulses and ProductsUrban-Rural - January-December 2023 and 24 (Final) Sugar and ConfectioneryUrban-Rural - January-December 2023 and 24 (Final) SpicesUrban-Rural - January-December 2023 and 24 (Final) Non-Alcoholic BeveragesUrban-Rural - January-December 2023 and 24 (Final) Prepared Meals, Snacks, Sweets Etc.Source-  https://esankhyiki.mospi.gov.in/catalogue?page=0&amp;search=&amp;q=&amp;year=2024         This web layer is offered by Esri India, for ArcGIS Online subscribers. If you have any questions or comments, please let us know via content@esri.in.</w:t>
        <w:br/>
        <w:br/>
        <w:t>Consumer Food Price Index (CFPI) is a measure of change in retail prices of food items consumed by the population. Under the CSO’s CFPI, the index gives food price level changes on a rural, urban and all-India basis. The base year used in CFPI is 2012 as in the case of CPI.</w:t>
        <w:br/>
        <w:br/>
        <w:br/>
        <w:t>This layer contains several useful attributes :</w:t>
        <w:br/>
        <w:t>Urban-Rural  - January-December 2023 and 24 (Final) Cereals and Products</w:t>
        <w:br/>
        <w:t>Urban-Rural  - January-December 2023 and 24 (Final) Cereals and Products</w:t>
        <w:br/>
        <w:t>Urban-Rural - January-December 2023 and 24 (Final) Egg</w:t>
        <w:br/>
        <w:t>Urban-Rural - January-December 2023 and 24 (Final) Meat and Fish</w:t>
        <w:br/>
        <w:t>Urban-Rural - January-December 2023 and 24 (Final) Milk and Products</w:t>
        <w:br/>
        <w:t>Urban-Rural - January-December 2023 and 24 (Final) Oils and Fats</w:t>
        <w:br/>
        <w:t>Urban-Rural - January-December 2023 and 24 (Final) Fruits</w:t>
        <w:br/>
        <w:t>Urban-Rural - January-December 2023 and 24 (Final) Vegetables</w:t>
        <w:br/>
        <w:t>Urban-Rural - January-December 2023 and 24 (Final) Pulses and Products</w:t>
        <w:br/>
        <w:t>Urban-Rural - January-December 2023 and 24 (Final) Sugar and Confectionery</w:t>
        <w:br/>
        <w:t>Urban-Rural - January-December 2023 and 24 (Final) Spices</w:t>
        <w:br/>
        <w:t>Urban-Rural - January-December 2023 and 24 (Final) Non-Alcoholic Beverages</w:t>
        <w:br/>
        <w:t>Urban-Rural - January-December 2023 and 24 (Final) Prepared Meals, Snacks, Sweets Etc.</w:t>
        <w:br/>
        <w:t>Source-  https://esankhyiki.mospi.gov.in/catalogue?page=0&amp;search=&amp;q=&amp;year=2024</w:t>
        <w:br/>
        <w:br/>
        <w:t xml:space="preserve">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